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h69"/>
        <w:spacing w:lineRule="auto" w:line="240" w:before="397" w:after="240"/>
        <w:ind w:left="7230" w:hanging="0"/>
        <w:rPr>
          <w:rFonts w:ascii="Times New Roman" w:hAnsi="Times New Roman" w:cs="Times New Roman"/>
          <w:w w:val="100"/>
          <w:sz w:val="28"/>
          <w:szCs w:val="28"/>
        </w:rPr>
      </w:pPr>
      <w:r>
        <w:rPr>
          <w:rFonts w:cs="Times New Roman" w:ascii="Times New Roman" w:hAnsi="Times New Roman"/>
          <w:w w:val="100"/>
          <w:sz w:val="28"/>
          <w:szCs w:val="28"/>
        </w:rPr>
        <w:t>Головне управління Держпродспоживслужби у Волинській області</w:t>
      </w:r>
    </w:p>
    <w:p>
      <w:pPr>
        <w:pStyle w:val="Ch67"/>
        <w:rPr>
          <w:w w:val="100"/>
          <w:sz w:val="28"/>
          <w:szCs w:val="28"/>
        </w:rPr>
      </w:pPr>
      <w:r>
        <w:rPr>
          <w:caps/>
          <w:w w:val="100"/>
          <w:sz w:val="28"/>
          <w:szCs w:val="28"/>
        </w:rPr>
        <w:t>Заява</w:t>
      </w:r>
      <w:r>
        <w:rPr>
          <w:w w:val="100"/>
          <w:sz w:val="28"/>
          <w:szCs w:val="28"/>
        </w:rPr>
        <w:br/>
        <w:t>про державну реєстрацію потужності</w:t>
      </w:r>
    </w:p>
    <w:p>
      <w:pPr>
        <w:pStyle w:val="Ch67"/>
        <w:rPr>
          <w:w w:val="100"/>
          <w:sz w:val="6"/>
          <w:szCs w:val="6"/>
        </w:rPr>
      </w:pPr>
      <w:r>
        <w:rPr>
          <w:w w:val="100"/>
          <w:sz w:val="6"/>
          <w:szCs w:val="6"/>
        </w:rPr>
      </w:r>
    </w:p>
    <w:p>
      <w:pPr>
        <w:pStyle w:val="Ch610"/>
        <w:rPr>
          <w:rFonts w:ascii="Calibri" w:hAnsi="Calibri" w:asciiTheme="minorHAnsi" w:hAnsiTheme="minorHAnsi"/>
          <w:w w:val="100"/>
          <w:sz w:val="24"/>
          <w:szCs w:val="24"/>
        </w:rPr>
      </w:pPr>
      <w:r>
        <w:rPr>
          <w:w w:val="100"/>
          <w:sz w:val="24"/>
          <w:szCs w:val="24"/>
        </w:rPr>
        <w:t>1. Повне найменування (для юридичної особи) або прізвище, власне ім’я, по батькові (за наявності) (для фізичної особи </w:t>
      </w:r>
      <w:r>
        <w:rPr>
          <w:rFonts w:ascii="Calibri" w:hAnsi="Calibri" w:asciiTheme="minorHAnsi" w:hAnsiTheme="minorHAnsi"/>
          <w:w w:val="100"/>
          <w:sz w:val="24"/>
          <w:szCs w:val="24"/>
        </w:rPr>
        <w:t>-</w:t>
      </w:r>
      <w:r>
        <w:rPr>
          <w:w w:val="100"/>
          <w:sz w:val="24"/>
          <w:szCs w:val="24"/>
        </w:rPr>
        <w:t xml:space="preserve"> підприємця, фізичної особи) оператора ринку </w:t>
      </w:r>
      <w:r>
        <w:rPr>
          <w:rFonts w:ascii="Calibri" w:hAnsi="Calibri" w:asciiTheme="minorHAnsi" w:hAnsiTheme="minorHAnsi"/>
          <w:w w:val="100"/>
          <w:sz w:val="24"/>
          <w:szCs w:val="24"/>
        </w:rPr>
        <w:t>_____</w:t>
      </w:r>
      <w:r>
        <w:rPr>
          <w:rFonts w:ascii="Calibri" w:hAnsi="Calibri" w:asciiTheme="minorHAnsi" w:hAnsiTheme="minorHAnsi"/>
          <w:w w:val="100"/>
          <w:sz w:val="24"/>
          <w:szCs w:val="24"/>
          <w:lang w:val="en-US"/>
        </w:rPr>
        <w:t>______________</w:t>
      </w:r>
      <w:r>
        <w:rPr>
          <w:rFonts w:ascii="Calibri" w:hAnsi="Calibri" w:asciiTheme="minorHAnsi" w:hAnsiTheme="minorHAnsi"/>
          <w:w w:val="100"/>
          <w:sz w:val="24"/>
          <w:szCs w:val="24"/>
        </w:rPr>
        <w:t>_______</w:t>
      </w:r>
    </w:p>
    <w:p>
      <w:pPr>
        <w:pStyle w:val="Ch610"/>
        <w:rPr>
          <w:rFonts w:ascii="Calibri" w:hAnsi="Calibri" w:asciiTheme="minorHAnsi" w:hAnsiTheme="minorHAnsi"/>
          <w:w w:val="100"/>
          <w:sz w:val="24"/>
          <w:szCs w:val="24"/>
        </w:rPr>
      </w:pPr>
      <w:r>
        <w:rPr>
          <w:rFonts w:ascii="Calibri" w:hAnsi="Calibri" w:asciiTheme="minorHAnsi" w:hAnsiTheme="minorHAnsi"/>
          <w:w w:val="100"/>
          <w:sz w:val="24"/>
          <w:szCs w:val="24"/>
        </w:rPr>
        <w:t>____________________________________________________________________________________</w:t>
      </w:r>
    </w:p>
    <w:p>
      <w:pPr>
        <w:pStyle w:val="Ch610"/>
        <w:rPr>
          <w:rFonts w:ascii="Calibri" w:hAnsi="Calibri" w:asciiTheme="minorHAnsi" w:hAnsiTheme="minorHAnsi"/>
          <w:w w:val="100"/>
          <w:sz w:val="24"/>
          <w:szCs w:val="24"/>
        </w:rPr>
      </w:pPr>
      <w:r>
        <w:rPr>
          <w:rFonts w:asciiTheme="minorHAnsi" w:hAnsiTheme="minorHAnsi" w:ascii="Calibri" w:hAnsi="Calibri"/>
          <w:w w:val="100"/>
          <w:sz w:val="24"/>
          <w:szCs w:val="24"/>
        </w:rPr>
      </w:r>
    </w:p>
    <w:tbl>
      <w:tblPr>
        <w:tblW w:w="10065" w:type="dxa"/>
        <w:jc w:val="left"/>
        <w:tblInd w:w="68" w:type="dxa"/>
        <w:tblCellMar>
          <w:top w:w="68" w:type="dxa"/>
          <w:left w:w="68" w:type="dxa"/>
          <w:bottom w:w="68" w:type="dxa"/>
          <w:right w:w="68" w:type="dxa"/>
        </w:tblCellMar>
        <w:tblLook w:firstRow="0" w:noVBand="0" w:lastRow="0" w:firstColumn="0" w:lastColumn="0" w:noHBand="0" w:val="0000"/>
      </w:tblPr>
      <w:tblGrid>
        <w:gridCol w:w="2835"/>
        <w:gridCol w:w="3828"/>
        <w:gridCol w:w="3402"/>
      </w:tblGrid>
      <w:tr>
        <w:trPr>
          <w:trHeight w:val="60" w:hRule="atLeast"/>
        </w:trPr>
        <w:tc>
          <w:tcPr>
            <w:tcW w:w="2835" w:type="dxa"/>
            <w:tcBorders>
              <w:top w:val="single" w:sz="4" w:space="0" w:color="000000"/>
              <w:left w:val="single" w:sz="4" w:space="0" w:color="000000"/>
              <w:bottom w:val="single" w:sz="4" w:space="0" w:color="000000"/>
              <w:right w:val="single" w:sz="4" w:space="0" w:color="000000"/>
            </w:tcBorders>
          </w:tcPr>
          <w:p>
            <w:pPr>
              <w:pStyle w:val="Ch63"/>
              <w:ind w:hanging="0"/>
              <w:rPr>
                <w:w w:val="100"/>
                <w:sz w:val="24"/>
                <w:szCs w:val="24"/>
              </w:rPr>
            </w:pPr>
            <w:r>
              <w:rPr/>
              <w:drawing>
                <wp:inline distT="0" distB="0" distL="0" distR="0">
                  <wp:extent cx="181610" cy="191135"/>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81610" cy="191135"/>
                          </a:xfrm>
                          <a:prstGeom prst="rect">
                            <a:avLst/>
                          </a:prstGeom>
                        </pic:spPr>
                      </pic:pic>
                    </a:graphicData>
                  </a:graphic>
                </wp:inline>
              </w:drawing>
            </w:r>
            <w:r>
              <w:rPr>
                <w:w w:val="100"/>
                <w:sz w:val="24"/>
                <w:szCs w:val="24"/>
              </w:rPr>
              <w:t xml:space="preserve"> </w:t>
            </w:r>
            <w:r>
              <w:rPr>
                <w:w w:val="100"/>
                <w:sz w:val="24"/>
                <w:szCs w:val="24"/>
              </w:rPr>
              <w:t>Юридична особа</w:t>
            </w:r>
          </w:p>
        </w:tc>
        <w:tc>
          <w:tcPr>
            <w:tcW w:w="3828" w:type="dxa"/>
            <w:tcBorders>
              <w:top w:val="single" w:sz="4" w:space="0" w:color="000000"/>
              <w:left w:val="single" w:sz="4" w:space="0" w:color="000000"/>
              <w:bottom w:val="single" w:sz="4" w:space="0" w:color="000000"/>
              <w:right w:val="single" w:sz="4" w:space="0" w:color="000000"/>
            </w:tcBorders>
          </w:tcPr>
          <w:p>
            <w:pPr>
              <w:pStyle w:val="Ch63"/>
              <w:ind w:hanging="0"/>
              <w:rPr>
                <w:w w:val="100"/>
                <w:sz w:val="24"/>
                <w:szCs w:val="24"/>
              </w:rPr>
            </w:pPr>
            <w:r>
              <w:rPr/>
              <w:drawing>
                <wp:inline distT="0" distB="0" distL="0" distR="0">
                  <wp:extent cx="181610" cy="191135"/>
                  <wp:effectExtent l="0" t="0" r="0" b="0"/>
                  <wp:docPr id="2" name="Зображення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Зображення1" descr=""/>
                          <pic:cNvPicPr>
                            <a:picLocks noChangeAspect="1" noChangeArrowheads="1"/>
                          </pic:cNvPicPr>
                        </pic:nvPicPr>
                        <pic:blipFill>
                          <a:blip r:embed="rId3"/>
                          <a:stretch>
                            <a:fillRect/>
                          </a:stretch>
                        </pic:blipFill>
                        <pic:spPr bwMode="auto">
                          <a:xfrm>
                            <a:off x="0" y="0"/>
                            <a:ext cx="181610" cy="191135"/>
                          </a:xfrm>
                          <a:prstGeom prst="rect">
                            <a:avLst/>
                          </a:prstGeom>
                        </pic:spPr>
                      </pic:pic>
                    </a:graphicData>
                  </a:graphic>
                </wp:inline>
              </w:drawing>
            </w:r>
            <w:r>
              <w:rPr>
                <w:w w:val="100"/>
                <w:sz w:val="24"/>
                <w:szCs w:val="24"/>
              </w:rPr>
              <w:t xml:space="preserve"> </w:t>
            </w:r>
            <w:r>
              <w:rPr>
                <w:w w:val="100"/>
                <w:sz w:val="24"/>
                <w:szCs w:val="24"/>
              </w:rPr>
              <w:t>Фізична особа </w:t>
            </w:r>
            <w:r>
              <w:rPr>
                <w:rFonts w:ascii="Calibri" w:hAnsi="Calibri" w:asciiTheme="minorHAnsi" w:hAnsiTheme="minorHAnsi"/>
                <w:w w:val="100"/>
                <w:sz w:val="24"/>
                <w:szCs w:val="24"/>
              </w:rPr>
              <w:t>-</w:t>
            </w:r>
            <w:r>
              <w:rPr>
                <w:w w:val="100"/>
                <w:sz w:val="24"/>
                <w:szCs w:val="24"/>
              </w:rPr>
              <w:t xml:space="preserve"> підприємець</w:t>
            </w:r>
          </w:p>
        </w:tc>
        <w:tc>
          <w:tcPr>
            <w:tcW w:w="3402" w:type="dxa"/>
            <w:tcBorders>
              <w:top w:val="single" w:sz="4" w:space="0" w:color="000000"/>
              <w:left w:val="single" w:sz="4" w:space="0" w:color="000000"/>
              <w:bottom w:val="single" w:sz="4" w:space="0" w:color="000000"/>
              <w:right w:val="single" w:sz="4" w:space="0" w:color="000000"/>
            </w:tcBorders>
          </w:tcPr>
          <w:p>
            <w:pPr>
              <w:pStyle w:val="Ch63"/>
              <w:ind w:hanging="0"/>
              <w:rPr>
                <w:w w:val="100"/>
                <w:sz w:val="24"/>
                <w:szCs w:val="24"/>
              </w:rPr>
            </w:pPr>
            <w:r>
              <w:rPr/>
              <w:drawing>
                <wp:inline distT="0" distB="0" distL="0" distR="0">
                  <wp:extent cx="181610" cy="191135"/>
                  <wp:effectExtent l="0" t="0" r="0" b="0"/>
                  <wp:docPr id="3" name="Зображення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Зображення2" descr=""/>
                          <pic:cNvPicPr>
                            <a:picLocks noChangeAspect="1" noChangeArrowheads="1"/>
                          </pic:cNvPicPr>
                        </pic:nvPicPr>
                        <pic:blipFill>
                          <a:blip r:embed="rId4"/>
                          <a:stretch>
                            <a:fillRect/>
                          </a:stretch>
                        </pic:blipFill>
                        <pic:spPr bwMode="auto">
                          <a:xfrm>
                            <a:off x="0" y="0"/>
                            <a:ext cx="181610" cy="191135"/>
                          </a:xfrm>
                          <a:prstGeom prst="rect">
                            <a:avLst/>
                          </a:prstGeom>
                        </pic:spPr>
                      </pic:pic>
                    </a:graphicData>
                  </a:graphic>
                </wp:inline>
              </w:drawing>
            </w:r>
            <w:r>
              <w:rPr>
                <w:w w:val="100"/>
                <w:sz w:val="24"/>
                <w:szCs w:val="24"/>
              </w:rPr>
              <w:t xml:space="preserve"> </w:t>
            </w:r>
            <w:r>
              <w:rPr>
                <w:w w:val="100"/>
                <w:sz w:val="24"/>
                <w:szCs w:val="24"/>
              </w:rPr>
              <w:t>Фізична особа</w:t>
            </w:r>
          </w:p>
        </w:tc>
      </w:tr>
    </w:tbl>
    <w:p>
      <w:pPr>
        <w:pStyle w:val="Ch63"/>
        <w:rPr>
          <w:w w:val="100"/>
          <w:sz w:val="16"/>
          <w:szCs w:val="16"/>
        </w:rPr>
      </w:pPr>
      <w:r>
        <w:rPr>
          <w:w w:val="100"/>
          <w:sz w:val="16"/>
          <w:szCs w:val="16"/>
        </w:rPr>
      </w:r>
    </w:p>
    <w:p>
      <w:pPr>
        <w:pStyle w:val="Ch610"/>
        <w:rPr>
          <w:rFonts w:ascii="Calibri" w:hAnsi="Calibri" w:asciiTheme="minorHAnsi" w:hAnsiTheme="minorHAnsi"/>
          <w:w w:val="100"/>
          <w:sz w:val="24"/>
          <w:szCs w:val="24"/>
        </w:rPr>
      </w:pPr>
      <w:r>
        <w:rPr>
          <w:w w:val="100"/>
          <w:sz w:val="24"/>
          <w:szCs w:val="24"/>
        </w:rPr>
        <w:t xml:space="preserve">2. Ідентифікаційний код юридичної особи в Єдиному державному реєстрі підприємств та організацій України </w:t>
      </w:r>
      <w:r>
        <w:rPr>
          <w:rFonts w:ascii="Calibri" w:hAnsi="Calibri" w:asciiTheme="minorHAnsi" w:hAnsiTheme="minorHAnsi"/>
          <w:w w:val="100"/>
          <w:sz w:val="24"/>
          <w:szCs w:val="24"/>
        </w:rPr>
        <w:t>__________________________________________________</w:t>
      </w:r>
      <w:r>
        <w:rPr>
          <w:rFonts w:ascii="Calibri" w:hAnsi="Calibri" w:asciiTheme="minorHAnsi" w:hAnsiTheme="minorHAnsi"/>
          <w:w w:val="100"/>
          <w:sz w:val="24"/>
          <w:szCs w:val="24"/>
          <w:lang w:val="en-US"/>
        </w:rPr>
        <w:t>_____________</w:t>
      </w:r>
      <w:r>
        <w:rPr>
          <w:rFonts w:ascii="Calibri" w:hAnsi="Calibri" w:asciiTheme="minorHAnsi" w:hAnsiTheme="minorHAnsi"/>
          <w:w w:val="100"/>
          <w:sz w:val="24"/>
          <w:szCs w:val="24"/>
        </w:rPr>
        <w:t>______________</w:t>
      </w:r>
    </w:p>
    <w:p>
      <w:pPr>
        <w:pStyle w:val="Ch610"/>
        <w:spacing w:before="57" w:after="160"/>
        <w:rPr>
          <w:rFonts w:ascii="Calibri" w:hAnsi="Calibri" w:asciiTheme="minorHAnsi" w:hAnsiTheme="minorHAnsi"/>
          <w:w w:val="100"/>
          <w:sz w:val="24"/>
          <w:szCs w:val="24"/>
        </w:rPr>
      </w:pPr>
      <w:r>
        <w:rPr>
          <w:w w:val="100"/>
          <w:sz w:val="24"/>
          <w:szCs w:val="24"/>
        </w:rPr>
        <w:t xml:space="preserve">Місцезнаходження юридичної особи </w:t>
      </w:r>
      <w:r>
        <w:rPr>
          <w:rFonts w:ascii="Calibri" w:hAnsi="Calibri" w:asciiTheme="minorHAnsi" w:hAnsiTheme="minorHAnsi"/>
          <w:w w:val="100"/>
          <w:sz w:val="24"/>
          <w:szCs w:val="24"/>
        </w:rPr>
        <w:t>____________________________________________________</w:t>
      </w:r>
    </w:p>
    <w:p>
      <w:pPr>
        <w:pStyle w:val="Ch610"/>
        <w:rPr>
          <w:rFonts w:ascii="Calibri" w:hAnsi="Calibri" w:asciiTheme="minorHAnsi" w:hAnsiTheme="minorHAnsi"/>
          <w:w w:val="100"/>
          <w:sz w:val="24"/>
          <w:szCs w:val="24"/>
        </w:rPr>
      </w:pPr>
      <w:r>
        <w:rPr>
          <w:rFonts w:ascii="Calibri" w:hAnsi="Calibri" w:asciiTheme="minorHAnsi" w:hAnsiTheme="minorHAnsi"/>
          <w:w w:val="100"/>
          <w:sz w:val="24"/>
          <w:szCs w:val="24"/>
        </w:rPr>
        <w:t>____________________________________________________________________________________</w:t>
      </w:r>
    </w:p>
    <w:p>
      <w:pPr>
        <w:pStyle w:val="Ch610"/>
        <w:spacing w:before="57" w:after="160"/>
        <w:rPr>
          <w:rFonts w:ascii="Calibri" w:hAnsi="Calibri" w:asciiTheme="minorHAnsi" w:hAnsiTheme="minorHAnsi"/>
          <w:w w:val="100"/>
          <w:sz w:val="24"/>
          <w:szCs w:val="24"/>
        </w:rPr>
      </w:pPr>
      <w:r>
        <w:rPr>
          <w:w w:val="100"/>
          <w:sz w:val="24"/>
          <w:szCs w:val="24"/>
        </w:rPr>
        <w:t xml:space="preserve">Контактний телефон _______________________________ e-mail </w:t>
      </w:r>
      <w:r>
        <w:rPr>
          <w:rFonts w:ascii="Calibri" w:hAnsi="Calibri" w:asciiTheme="minorHAnsi" w:hAnsiTheme="minorHAnsi"/>
          <w:w w:val="100"/>
          <w:sz w:val="24"/>
          <w:szCs w:val="24"/>
        </w:rPr>
        <w:t>____________________________</w:t>
      </w:r>
    </w:p>
    <w:p>
      <w:pPr>
        <w:pStyle w:val="Ch610"/>
        <w:spacing w:before="57" w:after="160"/>
        <w:rPr>
          <w:rFonts w:ascii="Calibri" w:hAnsi="Calibri" w:asciiTheme="minorHAnsi" w:hAnsiTheme="minorHAnsi"/>
          <w:w w:val="100"/>
          <w:sz w:val="24"/>
          <w:szCs w:val="24"/>
        </w:rPr>
      </w:pPr>
      <w:r>
        <w:rPr>
          <w:w w:val="100"/>
          <w:sz w:val="24"/>
          <w:szCs w:val="24"/>
        </w:rPr>
        <w:t xml:space="preserve">3.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унікальний номер запису в Єдиному державному демографічному реєстрі (за наявності) </w:t>
      </w:r>
      <w:r>
        <w:rPr>
          <w:rFonts w:ascii="Calibri" w:hAnsi="Calibri" w:asciiTheme="minorHAnsi" w:hAnsiTheme="minorHAnsi"/>
          <w:w w:val="100"/>
          <w:sz w:val="24"/>
          <w:szCs w:val="24"/>
        </w:rPr>
        <w:t>__________________________</w:t>
      </w:r>
      <w:r>
        <w:rPr>
          <w:rFonts w:ascii="Calibri" w:hAnsi="Calibri" w:asciiTheme="minorHAnsi" w:hAnsiTheme="minorHAnsi"/>
          <w:w w:val="100"/>
          <w:sz w:val="24"/>
          <w:szCs w:val="24"/>
          <w:lang w:val="en-US"/>
        </w:rPr>
        <w:t>____________</w:t>
      </w:r>
      <w:r>
        <w:rPr>
          <w:rFonts w:ascii="Calibri" w:hAnsi="Calibri" w:asciiTheme="minorHAnsi" w:hAnsiTheme="minorHAnsi"/>
          <w:w w:val="100"/>
          <w:sz w:val="24"/>
          <w:szCs w:val="24"/>
        </w:rPr>
        <w:t>_____________</w:t>
      </w:r>
    </w:p>
    <w:p>
      <w:pPr>
        <w:pStyle w:val="Ch610"/>
        <w:rPr>
          <w:rFonts w:ascii="Calibri" w:hAnsi="Calibri" w:asciiTheme="minorHAnsi" w:hAnsiTheme="minorHAnsi"/>
          <w:w w:val="100"/>
          <w:sz w:val="24"/>
          <w:szCs w:val="24"/>
        </w:rPr>
      </w:pPr>
      <w:r>
        <w:rPr>
          <w:rFonts w:ascii="Calibri" w:hAnsi="Calibri" w:asciiTheme="minorHAnsi" w:hAnsiTheme="minorHAnsi"/>
          <w:w w:val="100"/>
          <w:sz w:val="24"/>
          <w:szCs w:val="24"/>
        </w:rPr>
        <w:t>____________________________________________________________________________________</w:t>
      </w:r>
    </w:p>
    <w:p>
      <w:pPr>
        <w:pStyle w:val="Ch610"/>
        <w:spacing w:before="57" w:after="160"/>
        <w:rPr>
          <w:rFonts w:ascii="Calibri" w:hAnsi="Calibri" w:asciiTheme="minorHAnsi" w:hAnsiTheme="minorHAnsi"/>
          <w:w w:val="100"/>
          <w:sz w:val="24"/>
          <w:szCs w:val="24"/>
        </w:rPr>
      </w:pPr>
      <w:r>
        <w:rPr>
          <w:w w:val="100"/>
          <w:sz w:val="24"/>
          <w:szCs w:val="24"/>
        </w:rPr>
        <w:t>4. Задеклароване/зареєстроване місце проживання (перебування) оператора ринку (для фізичних осіб </w:t>
      </w:r>
      <w:r>
        <w:rPr>
          <w:rFonts w:ascii="Calibri" w:hAnsi="Calibri" w:asciiTheme="minorHAnsi" w:hAnsiTheme="minorHAnsi"/>
          <w:w w:val="100"/>
          <w:sz w:val="24"/>
          <w:szCs w:val="24"/>
        </w:rPr>
        <w:t>-</w:t>
      </w:r>
      <w:r>
        <w:rPr>
          <w:w w:val="100"/>
          <w:sz w:val="24"/>
          <w:szCs w:val="24"/>
        </w:rPr>
        <w:t xml:space="preserve"> підприємців та фізичних осіб) </w:t>
      </w:r>
      <w:r>
        <w:rPr>
          <w:rFonts w:ascii="Calibri" w:hAnsi="Calibri" w:asciiTheme="minorHAnsi" w:hAnsiTheme="minorHAnsi"/>
          <w:w w:val="100"/>
          <w:sz w:val="24"/>
          <w:szCs w:val="24"/>
        </w:rPr>
        <w:t>__________________________________________</w:t>
      </w:r>
      <w:r>
        <w:rPr>
          <w:rFonts w:ascii="Calibri" w:hAnsi="Calibri" w:asciiTheme="minorHAnsi" w:hAnsiTheme="minorHAnsi"/>
          <w:w w:val="100"/>
          <w:sz w:val="24"/>
          <w:szCs w:val="24"/>
          <w:lang w:val="en-US"/>
        </w:rPr>
        <w:t>__</w:t>
      </w:r>
      <w:r>
        <w:rPr>
          <w:rFonts w:ascii="Calibri" w:hAnsi="Calibri" w:asciiTheme="minorHAnsi" w:hAnsiTheme="minorHAnsi"/>
          <w:w w:val="100"/>
          <w:sz w:val="24"/>
          <w:szCs w:val="24"/>
        </w:rPr>
        <w:t>_________</w:t>
      </w:r>
    </w:p>
    <w:p>
      <w:pPr>
        <w:pStyle w:val="Ch610"/>
        <w:spacing w:before="57" w:after="160"/>
        <w:rPr>
          <w:rFonts w:ascii="Calibri" w:hAnsi="Calibri" w:asciiTheme="minorHAnsi" w:hAnsiTheme="minorHAnsi"/>
          <w:w w:val="100"/>
          <w:sz w:val="24"/>
          <w:szCs w:val="24"/>
        </w:rPr>
      </w:pPr>
      <w:r>
        <w:rPr>
          <w:rFonts w:ascii="Calibri" w:hAnsi="Calibri" w:asciiTheme="minorHAnsi" w:hAnsiTheme="minorHAnsi"/>
          <w:w w:val="100"/>
          <w:sz w:val="24"/>
          <w:szCs w:val="24"/>
        </w:rPr>
        <w:t>____________________________________________________________________________________</w:t>
      </w:r>
    </w:p>
    <w:p>
      <w:pPr>
        <w:pStyle w:val="Ch610"/>
        <w:spacing w:before="57" w:after="160"/>
        <w:rPr>
          <w:rFonts w:ascii="Calibri" w:hAnsi="Calibri" w:asciiTheme="minorHAnsi" w:hAnsiTheme="minorHAnsi"/>
          <w:w w:val="100"/>
          <w:sz w:val="24"/>
          <w:szCs w:val="24"/>
        </w:rPr>
      </w:pPr>
      <w:r>
        <w:rPr>
          <w:w w:val="100"/>
          <w:sz w:val="24"/>
          <w:szCs w:val="24"/>
        </w:rPr>
        <w:t xml:space="preserve">Контактний телефон _______________________________ e-mail </w:t>
      </w:r>
      <w:r>
        <w:rPr>
          <w:rFonts w:ascii="Calibri" w:hAnsi="Calibri" w:asciiTheme="minorHAnsi" w:hAnsiTheme="minorHAnsi"/>
          <w:w w:val="100"/>
          <w:sz w:val="24"/>
          <w:szCs w:val="24"/>
        </w:rPr>
        <w:t>____________________________</w:t>
      </w:r>
    </w:p>
    <w:p>
      <w:pPr>
        <w:pStyle w:val="Ch610"/>
        <w:spacing w:before="57" w:after="160"/>
        <w:rPr>
          <w:rFonts w:ascii="Calibri" w:hAnsi="Calibri" w:asciiTheme="minorHAnsi" w:hAnsiTheme="minorHAnsi"/>
          <w:w w:val="100"/>
          <w:sz w:val="24"/>
          <w:szCs w:val="24"/>
        </w:rPr>
      </w:pPr>
      <w:r>
        <w:rPr>
          <w:w w:val="100"/>
          <w:sz w:val="24"/>
          <w:szCs w:val="24"/>
        </w:rPr>
        <w:t xml:space="preserve">5. Назва (опис) потужності </w:t>
      </w:r>
      <w:r>
        <w:rPr>
          <w:rFonts w:ascii="Calibri" w:hAnsi="Calibri" w:asciiTheme="minorHAnsi" w:hAnsiTheme="minorHAnsi"/>
          <w:w w:val="100"/>
          <w:sz w:val="24"/>
          <w:szCs w:val="24"/>
        </w:rPr>
        <w:t>____________________________________________________________</w:t>
      </w:r>
    </w:p>
    <w:p>
      <w:pPr>
        <w:pStyle w:val="Ch63"/>
        <w:spacing w:before="57" w:after="160"/>
        <w:ind w:hanging="0"/>
        <w:rPr>
          <w:w w:val="100"/>
          <w:sz w:val="24"/>
          <w:szCs w:val="24"/>
        </w:rPr>
      </w:pPr>
      <w:r>
        <w:rPr>
          <w:w w:val="100"/>
          <w:sz w:val="24"/>
          <w:szCs w:val="24"/>
        </w:rPr>
        <w:t>6. Адреса потужності за місцезнаходженням або задекларованим/зареєстрованим місцем проживання (перебування) оператора ринку, в управлінні якого перебуває така потужність</w:t>
      </w:r>
    </w:p>
    <w:p>
      <w:pPr>
        <w:pStyle w:val="Ch610"/>
        <w:rPr>
          <w:rFonts w:ascii="Calibri" w:hAnsi="Calibri" w:asciiTheme="minorHAnsi" w:hAnsiTheme="minorHAnsi"/>
          <w:w w:val="100"/>
          <w:sz w:val="24"/>
          <w:szCs w:val="24"/>
        </w:rPr>
      </w:pPr>
      <w:r>
        <w:rPr>
          <w:rFonts w:ascii="Calibri" w:hAnsi="Calibri" w:asciiTheme="minorHAnsi" w:hAnsiTheme="minorHAnsi"/>
          <w:w w:val="100"/>
          <w:sz w:val="24"/>
          <w:szCs w:val="24"/>
        </w:rPr>
        <w:t>____________________________________________________________________________________</w:t>
      </w:r>
    </w:p>
    <w:p>
      <w:pPr>
        <w:pStyle w:val="Ch610"/>
        <w:rPr>
          <w:rFonts w:ascii="Calibri" w:hAnsi="Calibri" w:asciiTheme="minorHAnsi" w:hAnsiTheme="minorHAnsi"/>
          <w:w w:val="100"/>
          <w:sz w:val="24"/>
          <w:szCs w:val="24"/>
        </w:rPr>
      </w:pPr>
      <w:r>
        <w:rPr>
          <w:rFonts w:ascii="Calibri" w:hAnsi="Calibri" w:asciiTheme="minorHAnsi" w:hAnsiTheme="minorHAnsi"/>
          <w:w w:val="100"/>
          <w:sz w:val="24"/>
          <w:szCs w:val="24"/>
        </w:rPr>
        <w:t>____________________________________________________________________________________</w:t>
      </w:r>
    </w:p>
    <w:p>
      <w:pPr>
        <w:pStyle w:val="Ch63"/>
        <w:spacing w:before="57" w:after="160"/>
        <w:ind w:hanging="0"/>
        <w:rPr>
          <w:w w:val="100"/>
          <w:sz w:val="24"/>
          <w:szCs w:val="24"/>
        </w:rPr>
      </w:pPr>
      <w:r>
        <w:rPr>
          <w:w w:val="100"/>
          <w:sz w:val="24"/>
          <w:szCs w:val="24"/>
        </w:rPr>
        <w:t>7. Вид оператора ринку за класифікацією суб’єктів господарювання, визначеною Господарським кодексом України:</w:t>
      </w:r>
    </w:p>
    <w:tbl>
      <w:tblPr>
        <w:tblW w:w="10065" w:type="dxa"/>
        <w:jc w:val="left"/>
        <w:tblInd w:w="8" w:type="dxa"/>
        <w:tblCellMar>
          <w:top w:w="0" w:type="dxa"/>
          <w:left w:w="0" w:type="dxa"/>
          <w:bottom w:w="57" w:type="dxa"/>
          <w:right w:w="68" w:type="dxa"/>
        </w:tblCellMar>
        <w:tblLook w:firstRow="0" w:noVBand="0" w:lastRow="0" w:firstColumn="0" w:lastColumn="0" w:noHBand="0" w:val="0000"/>
      </w:tblPr>
      <w:tblGrid>
        <w:gridCol w:w="4820"/>
        <w:gridCol w:w="5244"/>
      </w:tblGrid>
      <w:tr>
        <w:trPr>
          <w:trHeight w:val="60" w:hRule="atLeast"/>
        </w:trPr>
        <w:tc>
          <w:tcPr>
            <w:tcW w:w="4820" w:type="dxa"/>
            <w:tcBorders/>
          </w:tcPr>
          <w:p>
            <w:pPr>
              <w:pStyle w:val="Ch63"/>
              <w:ind w:hanging="0"/>
              <w:rPr>
                <w:w w:val="100"/>
                <w:sz w:val="24"/>
                <w:szCs w:val="24"/>
              </w:rPr>
            </w:pPr>
            <w:r>
              <w:rPr/>
              <w:drawing>
                <wp:inline distT="0" distB="0" distL="0" distR="0">
                  <wp:extent cx="181610" cy="191135"/>
                  <wp:effectExtent l="0" t="0" r="0" b="0"/>
                  <wp:docPr id="4" name="Зображення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Зображення3" descr=""/>
                          <pic:cNvPicPr>
                            <a:picLocks noChangeAspect="1" noChangeArrowheads="1"/>
                          </pic:cNvPicPr>
                        </pic:nvPicPr>
                        <pic:blipFill>
                          <a:blip r:embed="rId5"/>
                          <a:stretch>
                            <a:fillRect/>
                          </a:stretch>
                        </pic:blipFill>
                        <pic:spPr bwMode="auto">
                          <a:xfrm>
                            <a:off x="0" y="0"/>
                            <a:ext cx="181610" cy="191135"/>
                          </a:xfrm>
                          <a:prstGeom prst="rect">
                            <a:avLst/>
                          </a:prstGeom>
                        </pic:spPr>
                      </pic:pic>
                    </a:graphicData>
                  </a:graphic>
                </wp:inline>
              </w:drawing>
            </w:r>
            <w:r>
              <w:rPr>
                <w:w w:val="100"/>
                <w:sz w:val="24"/>
                <w:szCs w:val="24"/>
              </w:rPr>
              <w:t xml:space="preserve"> </w:t>
            </w:r>
            <w:r>
              <w:rPr>
                <w:w w:val="100"/>
                <w:sz w:val="24"/>
                <w:szCs w:val="24"/>
              </w:rPr>
              <w:t xml:space="preserve">суб’єкт мікропідприємництва </w:t>
            </w:r>
          </w:p>
        </w:tc>
        <w:tc>
          <w:tcPr>
            <w:tcW w:w="5244" w:type="dxa"/>
            <w:tcBorders/>
          </w:tcPr>
          <w:p>
            <w:pPr>
              <w:pStyle w:val="Ch63"/>
              <w:ind w:hanging="0"/>
              <w:rPr>
                <w:w w:val="100"/>
                <w:sz w:val="24"/>
                <w:szCs w:val="24"/>
              </w:rPr>
            </w:pPr>
            <w:r>
              <w:rPr/>
              <w:drawing>
                <wp:inline distT="0" distB="0" distL="0" distR="0">
                  <wp:extent cx="181610" cy="191135"/>
                  <wp:effectExtent l="0" t="0" r="0" b="0"/>
                  <wp:docPr id="5" name="Зображення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Зображення4" descr=""/>
                          <pic:cNvPicPr>
                            <a:picLocks noChangeAspect="1" noChangeArrowheads="1"/>
                          </pic:cNvPicPr>
                        </pic:nvPicPr>
                        <pic:blipFill>
                          <a:blip r:embed="rId6"/>
                          <a:stretch>
                            <a:fillRect/>
                          </a:stretch>
                        </pic:blipFill>
                        <pic:spPr bwMode="auto">
                          <a:xfrm>
                            <a:off x="0" y="0"/>
                            <a:ext cx="181610" cy="191135"/>
                          </a:xfrm>
                          <a:prstGeom prst="rect">
                            <a:avLst/>
                          </a:prstGeom>
                        </pic:spPr>
                      </pic:pic>
                    </a:graphicData>
                  </a:graphic>
                </wp:inline>
              </w:drawing>
            </w:r>
            <w:r>
              <w:rPr>
                <w:w w:val="100"/>
                <w:sz w:val="24"/>
                <w:szCs w:val="24"/>
              </w:rPr>
              <w:t xml:space="preserve"> </w:t>
            </w:r>
            <w:r>
              <w:rPr>
                <w:w w:val="100"/>
                <w:sz w:val="24"/>
                <w:szCs w:val="24"/>
              </w:rPr>
              <w:t>суб’єкт середнього підприємництва</w:t>
            </w:r>
          </w:p>
        </w:tc>
      </w:tr>
      <w:tr>
        <w:trPr>
          <w:trHeight w:val="60" w:hRule="atLeast"/>
        </w:trPr>
        <w:tc>
          <w:tcPr>
            <w:tcW w:w="4820" w:type="dxa"/>
            <w:tcBorders/>
            <w:tcMar>
              <w:top w:w="57" w:type="dxa"/>
            </w:tcMar>
          </w:tcPr>
          <w:p>
            <w:pPr>
              <w:pStyle w:val="Ch63"/>
              <w:ind w:hanging="0"/>
              <w:rPr>
                <w:w w:val="100"/>
                <w:sz w:val="24"/>
                <w:szCs w:val="24"/>
              </w:rPr>
            </w:pPr>
            <w:r>
              <w:rPr/>
              <w:drawing>
                <wp:inline distT="0" distB="0" distL="0" distR="0">
                  <wp:extent cx="181610" cy="191135"/>
                  <wp:effectExtent l="0" t="0" r="0" b="0"/>
                  <wp:docPr id="6" name="Зображення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Зображення5" descr=""/>
                          <pic:cNvPicPr>
                            <a:picLocks noChangeAspect="1" noChangeArrowheads="1"/>
                          </pic:cNvPicPr>
                        </pic:nvPicPr>
                        <pic:blipFill>
                          <a:blip r:embed="rId7"/>
                          <a:stretch>
                            <a:fillRect/>
                          </a:stretch>
                        </pic:blipFill>
                        <pic:spPr bwMode="auto">
                          <a:xfrm>
                            <a:off x="0" y="0"/>
                            <a:ext cx="181610" cy="191135"/>
                          </a:xfrm>
                          <a:prstGeom prst="rect">
                            <a:avLst/>
                          </a:prstGeom>
                        </pic:spPr>
                      </pic:pic>
                    </a:graphicData>
                  </a:graphic>
                </wp:inline>
              </w:drawing>
            </w:r>
            <w:r>
              <w:rPr>
                <w:w w:val="100"/>
                <w:sz w:val="24"/>
                <w:szCs w:val="24"/>
              </w:rPr>
              <w:t xml:space="preserve"> </w:t>
            </w:r>
            <w:r>
              <w:rPr>
                <w:w w:val="100"/>
                <w:sz w:val="24"/>
                <w:szCs w:val="24"/>
              </w:rPr>
              <w:t xml:space="preserve">суб’єкт малого підприємництва </w:t>
            </w:r>
          </w:p>
        </w:tc>
        <w:tc>
          <w:tcPr>
            <w:tcW w:w="5244" w:type="dxa"/>
            <w:tcBorders/>
            <w:tcMar>
              <w:top w:w="57" w:type="dxa"/>
            </w:tcMar>
          </w:tcPr>
          <w:p>
            <w:pPr>
              <w:pStyle w:val="Ch63"/>
              <w:ind w:hanging="0"/>
              <w:rPr>
                <w:w w:val="100"/>
                <w:sz w:val="24"/>
                <w:szCs w:val="24"/>
              </w:rPr>
            </w:pPr>
            <w:r>
              <w:rPr/>
              <w:drawing>
                <wp:inline distT="0" distB="0" distL="0" distR="0">
                  <wp:extent cx="181610" cy="191135"/>
                  <wp:effectExtent l="0" t="0" r="0" b="0"/>
                  <wp:docPr id="7" name="Зображення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6" descr=""/>
                          <pic:cNvPicPr>
                            <a:picLocks noChangeAspect="1" noChangeArrowheads="1"/>
                          </pic:cNvPicPr>
                        </pic:nvPicPr>
                        <pic:blipFill>
                          <a:blip r:embed="rId8"/>
                          <a:stretch>
                            <a:fillRect/>
                          </a:stretch>
                        </pic:blipFill>
                        <pic:spPr bwMode="auto">
                          <a:xfrm>
                            <a:off x="0" y="0"/>
                            <a:ext cx="181610" cy="191135"/>
                          </a:xfrm>
                          <a:prstGeom prst="rect">
                            <a:avLst/>
                          </a:prstGeom>
                        </pic:spPr>
                      </pic:pic>
                    </a:graphicData>
                  </a:graphic>
                </wp:inline>
              </w:drawing>
            </w:r>
            <w:r>
              <w:rPr>
                <w:w w:val="100"/>
                <w:sz w:val="24"/>
                <w:szCs w:val="24"/>
              </w:rPr>
              <w:t xml:space="preserve"> </w:t>
            </w:r>
            <w:r>
              <w:rPr>
                <w:w w:val="100"/>
                <w:sz w:val="24"/>
                <w:szCs w:val="24"/>
              </w:rPr>
              <w:t>суб’єкт великого підприємництва</w:t>
            </w:r>
          </w:p>
        </w:tc>
      </w:tr>
    </w:tbl>
    <w:p>
      <w:pPr>
        <w:pStyle w:val="Ch63"/>
        <w:rPr>
          <w:w w:val="100"/>
          <w:sz w:val="24"/>
          <w:szCs w:val="24"/>
        </w:rPr>
      </w:pPr>
      <w:r>
        <w:rPr>
          <w:w w:val="100"/>
          <w:sz w:val="24"/>
          <w:szCs w:val="24"/>
        </w:rPr>
      </w:r>
    </w:p>
    <w:p>
      <w:pPr>
        <w:pStyle w:val="Ch63"/>
        <w:ind w:hanging="0"/>
        <w:rPr>
          <w:w w:val="100"/>
          <w:sz w:val="24"/>
          <w:szCs w:val="24"/>
        </w:rPr>
      </w:pPr>
      <w:r>
        <w:rPr>
          <w:w w:val="100"/>
          <w:sz w:val="24"/>
          <w:szCs w:val="24"/>
        </w:rPr>
        <w:t>8. Заплановані види діяльності:</w:t>
      </w:r>
    </w:p>
    <w:tbl>
      <w:tblPr>
        <w:tblW w:w="10286" w:type="dxa"/>
        <w:jc w:val="left"/>
        <w:tblInd w:w="57" w:type="dxa"/>
        <w:tblCellMar>
          <w:top w:w="57" w:type="dxa"/>
          <w:left w:w="57" w:type="dxa"/>
          <w:bottom w:w="71" w:type="dxa"/>
          <w:right w:w="57" w:type="dxa"/>
        </w:tblCellMar>
        <w:tblLook w:firstRow="0" w:noVBand="0" w:lastRow="0" w:firstColumn="0" w:lastColumn="0" w:noHBand="0" w:val="0000"/>
      </w:tblPr>
      <w:tblGrid>
        <w:gridCol w:w="639"/>
        <w:gridCol w:w="7798"/>
        <w:gridCol w:w="1849"/>
      </w:tblGrid>
      <w:tr>
        <w:trPr>
          <w:trHeight w:val="60" w:hRule="atLeast"/>
        </w:trPr>
        <w:tc>
          <w:tcPr>
            <w:tcW w:w="639" w:type="dxa"/>
            <w:tcBorders>
              <w:top w:val="single" w:sz="4" w:space="0" w:color="000000"/>
              <w:left w:val="single" w:sz="4" w:space="0" w:color="000000"/>
              <w:bottom w:val="single" w:sz="6" w:space="0" w:color="000000"/>
              <w:right w:val="single" w:sz="4" w:space="0" w:color="000000"/>
            </w:tcBorders>
            <w:vAlign w:val="center"/>
          </w:tcPr>
          <w:p>
            <w:pPr>
              <w:pStyle w:val="TableshapkaTABL"/>
              <w:rPr>
                <w:w w:val="100"/>
                <w:sz w:val="24"/>
                <w:szCs w:val="24"/>
              </w:rPr>
            </w:pPr>
            <w:r>
              <w:rPr>
                <w:w w:val="100"/>
                <w:sz w:val="24"/>
                <w:szCs w:val="24"/>
              </w:rPr>
              <w:t xml:space="preserve">№ </w:t>
            </w:r>
            <w:r>
              <w:rPr>
                <w:w w:val="100"/>
                <w:sz w:val="24"/>
                <w:szCs w:val="24"/>
              </w:rPr>
              <w:br/>
              <w:t>з/п</w:t>
            </w:r>
          </w:p>
        </w:tc>
        <w:tc>
          <w:tcPr>
            <w:tcW w:w="7798" w:type="dxa"/>
            <w:tcBorders>
              <w:top w:val="single" w:sz="4" w:space="0" w:color="000000"/>
              <w:left w:val="single" w:sz="4" w:space="0" w:color="000000"/>
              <w:bottom w:val="single" w:sz="6" w:space="0" w:color="000000"/>
              <w:right w:val="single" w:sz="4" w:space="0" w:color="000000"/>
            </w:tcBorders>
            <w:vAlign w:val="center"/>
          </w:tcPr>
          <w:p>
            <w:pPr>
              <w:pStyle w:val="TableshapkaTABL"/>
              <w:rPr>
                <w:w w:val="100"/>
                <w:sz w:val="24"/>
                <w:szCs w:val="24"/>
              </w:rPr>
            </w:pPr>
            <w:r>
              <w:rPr>
                <w:w w:val="100"/>
                <w:sz w:val="24"/>
                <w:szCs w:val="24"/>
              </w:rPr>
              <w:t xml:space="preserve">Вид діяльності, що планується здійснювати </w:t>
              <w:br/>
              <w:t>з використанням потужності</w:t>
            </w:r>
          </w:p>
        </w:tc>
        <w:tc>
          <w:tcPr>
            <w:tcW w:w="1849" w:type="dxa"/>
            <w:tcBorders>
              <w:top w:val="single" w:sz="4" w:space="0" w:color="000000"/>
              <w:left w:val="single" w:sz="4" w:space="0" w:color="000000"/>
              <w:bottom w:val="single" w:sz="6" w:space="0" w:color="000000"/>
              <w:right w:val="single" w:sz="4" w:space="0" w:color="000000"/>
            </w:tcBorders>
            <w:vAlign w:val="center"/>
          </w:tcPr>
          <w:p>
            <w:pPr>
              <w:pStyle w:val="TableshapkaTABL"/>
              <w:rPr>
                <w:w w:val="100"/>
                <w:sz w:val="24"/>
                <w:szCs w:val="24"/>
              </w:rPr>
            </w:pPr>
            <w:r>
              <w:rPr>
                <w:w w:val="100"/>
                <w:sz w:val="24"/>
                <w:szCs w:val="24"/>
              </w:rPr>
              <w:t xml:space="preserve">Позначення </w:t>
              <w:br/>
              <w:t xml:space="preserve">виду діяльності </w:t>
              <w:br/>
              <w:t>символом (+)</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1</w:t>
            </w:r>
          </w:p>
        </w:tc>
        <w:tc>
          <w:tcPr>
            <w:tcW w:w="7798"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2</w:t>
            </w:r>
          </w:p>
        </w:tc>
        <w:tc>
          <w:tcPr>
            <w:tcW w:w="1849"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3</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1</w:t>
            </w:r>
          </w:p>
        </w:tc>
        <w:tc>
          <w:tcPr>
            <w:tcW w:w="9647"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Первинне виробництво за видами діяльності:</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1.1</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Вирощування та/або збір врожаю (рослинництво)</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w:t>
            </w:r>
          </w:p>
        </w:tc>
        <w:tc>
          <w:tcPr>
            <w:tcW w:w="9647"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Розведення та/або утримання сільськогосподарських тварин до моменту їх умертвіння (забою):</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1.2.1</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ВРХ (велика рогата худоба)</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1.2.2</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Свині</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1.2.3</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вівці та/або кози</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1.2.4</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коні</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1.2.5</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свійська птиця</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1.2.6</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зайцеподібні</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1.2.7</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інші сільськогосподарські тварини (зазначити)</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1.3</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Рибництво (розведення та/або утримання риби та/або водних безхребетних у контрольованих умовах)</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1.4</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Рибальство (добування дикої риби та/або диких водних безхребетних)</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1.5</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Мисливство (полювання на тварин)</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1.6</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Заготівля меду та/або інших їстівних продуктів бджільництва</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1.7</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Збір дикоросів (грибів, ягід, горіхів, інших плодів та/або рослин чи їх частин)</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1.8</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Інший вид первинного виробництва (зазначити)</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2</w:t>
            </w:r>
          </w:p>
        </w:tc>
        <w:tc>
          <w:tcPr>
            <w:tcW w:w="9647"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Виробництво харчових продуктів, інгредієнтами яких є виключно продукти рослинного походження та/або перероблені продукти тваринного походження:</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2.1</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Виробництво композитних харчових продуктів</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2.2</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 xml:space="preserve">Виробництво харчових продуктів на основі зерна (зернових культур), </w:t>
              <w:br/>
              <w:t>крохмалю та/або продуктів з крохмалю</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2.3</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Виробництво хлібобулочних та/або борошняних виробів</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2.4</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Виробництво рослинних олій та/або жирів</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2.5</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Переробка фруктів та/або овочів</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2.6</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Виробництво напоїв (алкогольних, безалкогольних тощо)</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2.7</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Виробництво інших харчових продуктів (зазначити)</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3</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 xml:space="preserve">Виробництво ремісничих харчових продуктів </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4</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Виробництво харчових продуктів тваринного походження на малих потужностях</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5</w:t>
            </w:r>
          </w:p>
        </w:tc>
        <w:tc>
          <w:tcPr>
            <w:tcW w:w="9647"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 xml:space="preserve">Зберігання харчових продуктів: </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5.1</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які не потребують дотримання температурного режиму та можуть зберігатися при температурі вище 10 °C, залишаючись придатними для споживання людиною</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5.2</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 xml:space="preserve">інгредієнтами яких є виключно продукти рослинного походження </w:t>
              <w:br/>
              <w:t>та/або перероблені продукти тваринного походження</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6</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Транспортування харчових продуктів</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7</w:t>
            </w:r>
          </w:p>
        </w:tc>
        <w:tc>
          <w:tcPr>
            <w:tcW w:w="9647"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Діяльність закладів громадського харчування:</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7.1</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стаціонарна потужність</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7.2</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тимчасова потужність</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7.3</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рухома потужність</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8</w:t>
            </w:r>
          </w:p>
        </w:tc>
        <w:tc>
          <w:tcPr>
            <w:tcW w:w="9647" w:type="dxa"/>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 xml:space="preserve">Організація харчування здобувачів освіти/дітей у закладах дошкільної освіти, </w:t>
              <w:br/>
              <w:t>закладах загальної середньої освіти та інших закладах освіти:</w:t>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8.1</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аутсорсинг</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8.2</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кейтеринг</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8.3</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базова кухня</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8.4</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опорна кухня</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8.5</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фабрика-кухня</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9</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Роздрібна торгівля харчовими продуктами</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10</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 xml:space="preserve">Здійснення обігу харчових продуктів в аптеках </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63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rStyle w:val="Bold"/>
                <w:bCs/>
                <w:spacing w:val="0"/>
                <w:sz w:val="24"/>
                <w:szCs w:val="24"/>
              </w:rPr>
              <w:t>11</w:t>
            </w:r>
          </w:p>
        </w:tc>
        <w:tc>
          <w:tcPr>
            <w:tcW w:w="779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rStyle w:val="Bold"/>
                <w:bCs/>
                <w:spacing w:val="0"/>
                <w:sz w:val="24"/>
                <w:szCs w:val="24"/>
              </w:rPr>
              <w:t>Інші види діяльності пов’язані з поводженням з харчовими продуктами (зазначити)</w:t>
            </w:r>
          </w:p>
        </w:tc>
        <w:tc>
          <w:tcPr>
            <w:tcW w:w="1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bl>
    <w:p>
      <w:pPr>
        <w:pStyle w:val="Ch63"/>
        <w:spacing w:before="57" w:after="160"/>
        <w:ind w:hanging="0"/>
        <w:rPr>
          <w:w w:val="100"/>
          <w:sz w:val="24"/>
          <w:szCs w:val="24"/>
        </w:rPr>
      </w:pPr>
      <w:r>
        <w:rPr>
          <w:w w:val="100"/>
          <w:sz w:val="24"/>
          <w:szCs w:val="24"/>
        </w:rPr>
        <w:t>9. Перелік харчових продуктів, виробництво та/або обіг яких планується здійснювати:</w:t>
      </w:r>
    </w:p>
    <w:tbl>
      <w:tblPr>
        <w:tblW w:w="10065" w:type="dxa"/>
        <w:jc w:val="left"/>
        <w:tblInd w:w="57" w:type="dxa"/>
        <w:tblCellMar>
          <w:top w:w="57" w:type="dxa"/>
          <w:left w:w="57" w:type="dxa"/>
          <w:bottom w:w="71" w:type="dxa"/>
          <w:right w:w="57" w:type="dxa"/>
        </w:tblCellMar>
        <w:tblLook w:firstRow="0" w:noVBand="0" w:lastRow="0" w:firstColumn="0" w:lastColumn="0" w:noHBand="0" w:val="0000"/>
      </w:tblPr>
      <w:tblGrid>
        <w:gridCol w:w="849"/>
        <w:gridCol w:w="7515"/>
        <w:gridCol w:w="1701"/>
      </w:tblGrid>
      <w:tr>
        <w:trPr>
          <w:trHeight w:val="60" w:hRule="atLeast"/>
        </w:trPr>
        <w:tc>
          <w:tcPr>
            <w:tcW w:w="849"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 xml:space="preserve">№ </w:t>
            </w:r>
            <w:r>
              <w:rPr>
                <w:w w:val="100"/>
                <w:sz w:val="24"/>
                <w:szCs w:val="24"/>
              </w:rPr>
              <w:br/>
              <w:t>з/п</w:t>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Перелік харчових продуктів</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Відмітка</w:t>
            </w:r>
          </w:p>
          <w:p>
            <w:pPr>
              <w:pStyle w:val="TableshapkaTABL"/>
              <w:rPr>
                <w:w w:val="100"/>
                <w:sz w:val="24"/>
                <w:szCs w:val="24"/>
              </w:rPr>
            </w:pPr>
            <w:r>
              <w:rPr>
                <w:w w:val="100"/>
                <w:sz w:val="24"/>
                <w:szCs w:val="24"/>
              </w:rPr>
              <w:t>(+ або V)</w:t>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1</w:t>
            </w:r>
          </w:p>
        </w:tc>
        <w:tc>
          <w:tcPr>
            <w:tcW w:w="7515"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2</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TableshapkaTABL"/>
              <w:rPr>
                <w:w w:val="100"/>
                <w:sz w:val="24"/>
                <w:szCs w:val="24"/>
              </w:rPr>
            </w:pPr>
            <w:r>
              <w:rPr>
                <w:w w:val="100"/>
                <w:sz w:val="24"/>
                <w:szCs w:val="24"/>
              </w:rPr>
              <w:t>3</w:t>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Продукція тваринного походження (перероблена, частково перероблена або неперероблена)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2.</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Продукція рослинного походження (перероблена, частково перероблена або неперероблена)</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3.</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Композитні продукти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4.</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Дієтичні добавки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5.</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Дитяче харчування</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6.</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Харчові продукти для спеціальних медичних цілей</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7.</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Харчові продукти для контролю ваги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8.</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Харчові ароматизатори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9.</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Харчові добавки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10.</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Харчові ензими</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11.</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Напої</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r>
        <w:trPr>
          <w:trHeight w:val="60" w:hRule="atLeast"/>
        </w:trPr>
        <w:tc>
          <w:tcPr>
            <w:tcW w:w="84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jc w:val="center"/>
              <w:rPr>
                <w:spacing w:val="0"/>
                <w:sz w:val="24"/>
                <w:szCs w:val="24"/>
              </w:rPr>
            </w:pPr>
            <w:r>
              <w:rPr>
                <w:spacing w:val="0"/>
                <w:sz w:val="24"/>
                <w:szCs w:val="24"/>
              </w:rPr>
              <w:t>12.</w:t>
            </w:r>
          </w:p>
        </w:tc>
        <w:tc>
          <w:tcPr>
            <w:tcW w:w="751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TableTABL"/>
              <w:rPr>
                <w:spacing w:val="0"/>
                <w:sz w:val="24"/>
                <w:szCs w:val="24"/>
              </w:rPr>
            </w:pPr>
            <w:r>
              <w:rPr>
                <w:spacing w:val="0"/>
                <w:sz w:val="24"/>
                <w:szCs w:val="24"/>
              </w:rPr>
              <w:t>Інша продукція, не зазначена в рядках 1–11 цієї таблиці</w:t>
            </w:r>
          </w:p>
        </w:tc>
        <w:tc>
          <w:tcPr>
            <w:tcW w:w="170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pPr>
              <w:pStyle w:val="Style28"/>
              <w:spacing w:lineRule="auto" w:line="240"/>
              <w:textAlignment w:val="auto"/>
              <w:rPr>
                <w:rFonts w:ascii="Pragmatica-BookObl" w:hAnsi="Pragmatica-BookObl"/>
                <w:color w:val="auto"/>
                <w:lang w:val="uk-UA"/>
              </w:rPr>
            </w:pPr>
            <w:r>
              <w:rPr>
                <w:rFonts w:ascii="Pragmatica-BookObl" w:hAnsi="Pragmatica-BookObl"/>
                <w:color w:val="auto"/>
                <w:lang w:val="uk-UA"/>
              </w:rPr>
            </w:r>
          </w:p>
        </w:tc>
      </w:tr>
    </w:tbl>
    <w:p>
      <w:pPr>
        <w:pStyle w:val="Ch63"/>
        <w:spacing w:before="57" w:after="160"/>
        <w:ind w:hanging="0"/>
        <w:rPr>
          <w:w w:val="100"/>
          <w:sz w:val="16"/>
          <w:szCs w:val="16"/>
        </w:rPr>
      </w:pPr>
      <w:r>
        <w:rPr>
          <w:w w:val="100"/>
          <w:sz w:val="16"/>
          <w:szCs w:val="16"/>
        </w:rPr>
      </w:r>
    </w:p>
    <w:p>
      <w:pPr>
        <w:pStyle w:val="Ch63"/>
        <w:spacing w:before="57" w:after="160"/>
        <w:ind w:hanging="0"/>
        <w:rPr>
          <w:w w:val="100"/>
          <w:sz w:val="24"/>
          <w:szCs w:val="24"/>
        </w:rPr>
      </w:pPr>
      <w:r>
        <w:rPr>
          <w:w w:val="100"/>
          <w:sz w:val="24"/>
          <w:szCs w:val="24"/>
        </w:rPr>
        <w:t>10. Обсяг виробництва харчових продуктів тваринного походження на тиждень у середньому протягом року становить ________ кг.*</w:t>
      </w:r>
    </w:p>
    <w:p>
      <w:pPr>
        <w:pStyle w:val="Ch63"/>
        <w:spacing w:before="57" w:after="160"/>
        <w:ind w:hanging="0"/>
        <w:rPr>
          <w:w w:val="100"/>
          <w:sz w:val="16"/>
          <w:szCs w:val="16"/>
        </w:rPr>
      </w:pPr>
      <w:r>
        <w:rPr>
          <w:w w:val="100"/>
          <w:sz w:val="16"/>
          <w:szCs w:val="16"/>
        </w:rPr>
      </w:r>
    </w:p>
    <w:p>
      <w:pPr>
        <w:pStyle w:val="Ch63"/>
        <w:ind w:hanging="0"/>
        <w:rPr>
          <w:w w:val="100"/>
          <w:sz w:val="24"/>
          <w:szCs w:val="24"/>
        </w:rPr>
      </w:pPr>
      <w:r>
        <w:rPr>
          <w:w w:val="100"/>
          <w:sz w:val="24"/>
          <w:szCs w:val="24"/>
        </w:rPr>
        <w:t>Цією Заявою підтверджую, що потужність не використовуватиметься для виробництва та/або зберігання харчових продуктів тваринного походження, що потребують отримання експлуатаційного дозволу.</w:t>
      </w:r>
    </w:p>
    <w:p>
      <w:pPr>
        <w:pStyle w:val="Ch63"/>
        <w:ind w:hanging="0"/>
        <w:rPr>
          <w:w w:val="100"/>
          <w:sz w:val="16"/>
          <w:szCs w:val="16"/>
        </w:rPr>
      </w:pPr>
      <w:r>
        <w:rPr>
          <w:w w:val="100"/>
          <w:sz w:val="16"/>
          <w:szCs w:val="16"/>
        </w:rPr>
      </w:r>
    </w:p>
    <w:p>
      <w:pPr>
        <w:pStyle w:val="Ch610"/>
        <w:spacing w:before="113" w:after="160"/>
        <w:rPr>
          <w:rFonts w:ascii="Calibri" w:hAnsi="Calibri" w:asciiTheme="minorHAnsi" w:hAnsiTheme="minorHAnsi"/>
          <w:w w:val="100"/>
          <w:sz w:val="24"/>
          <w:szCs w:val="24"/>
        </w:rPr>
      </w:pPr>
      <w:r>
        <w:rPr>
          <w:w w:val="100"/>
          <w:sz w:val="24"/>
          <w:szCs w:val="24"/>
        </w:rPr>
        <w:t xml:space="preserve">Рішення про державну реєстрацію потужності або про відмову у такій реєстрації прошу довести до мого відома у такий спосіб </w:t>
      </w:r>
      <w:r>
        <w:rPr>
          <w:rFonts w:ascii="Calibri" w:hAnsi="Calibri" w:asciiTheme="minorHAnsi" w:hAnsiTheme="minorHAnsi"/>
          <w:w w:val="100"/>
          <w:sz w:val="24"/>
          <w:szCs w:val="24"/>
        </w:rPr>
        <w:t>_________________________________________________________</w:t>
      </w:r>
    </w:p>
    <w:p>
      <w:pPr>
        <w:pStyle w:val="Ch610"/>
        <w:rPr>
          <w:rFonts w:ascii="Calibri" w:hAnsi="Calibri" w:asciiTheme="minorHAnsi" w:hAnsiTheme="minorHAnsi"/>
          <w:w w:val="100"/>
          <w:sz w:val="24"/>
          <w:szCs w:val="24"/>
        </w:rPr>
      </w:pPr>
      <w:r>
        <w:rPr>
          <w:rFonts w:ascii="Calibri" w:hAnsi="Calibri" w:asciiTheme="minorHAnsi" w:hAnsiTheme="minorHAnsi"/>
          <w:w w:val="100"/>
          <w:sz w:val="24"/>
          <w:szCs w:val="24"/>
        </w:rPr>
        <w:t>___________________________________________________________________________________</w:t>
      </w:r>
    </w:p>
    <w:p>
      <w:pPr>
        <w:pStyle w:val="StrokeCh6"/>
        <w:rPr>
          <w:w w:val="100"/>
          <w:sz w:val="20"/>
          <w:szCs w:val="20"/>
        </w:rPr>
      </w:pPr>
      <w:r>
        <w:rPr>
          <w:w w:val="100"/>
          <w:sz w:val="20"/>
          <w:szCs w:val="20"/>
        </w:rPr>
        <w:t>(надіслати на вказану поштову адресу (реєстрованим поштовим відправленням) або на адресу електронної пошти чи передати з використанням інших засобів електронних комунікацій, вручити особисто)</w:t>
      </w:r>
    </w:p>
    <w:p>
      <w:pPr>
        <w:pStyle w:val="StrokeCh6"/>
        <w:rPr>
          <w:w w:val="100"/>
          <w:sz w:val="20"/>
          <w:szCs w:val="20"/>
        </w:rPr>
      </w:pPr>
      <w:r>
        <w:rPr>
          <w:w w:val="100"/>
          <w:sz w:val="20"/>
          <w:szCs w:val="20"/>
        </w:rPr>
      </w:r>
    </w:p>
    <w:tbl>
      <w:tblPr>
        <w:tblW w:w="10057" w:type="dxa"/>
        <w:jc w:val="left"/>
        <w:tblInd w:w="8" w:type="dxa"/>
        <w:tblCellMar>
          <w:top w:w="68" w:type="dxa"/>
          <w:left w:w="0" w:type="dxa"/>
          <w:bottom w:w="68" w:type="dxa"/>
          <w:right w:w="113" w:type="dxa"/>
        </w:tblCellMar>
        <w:tblLook w:firstRow="0" w:noVBand="0" w:lastRow="0" w:firstColumn="0" w:lastColumn="0" w:noHBand="0" w:val="0000"/>
      </w:tblPr>
      <w:tblGrid>
        <w:gridCol w:w="3250"/>
        <w:gridCol w:w="3395"/>
        <w:gridCol w:w="3412"/>
      </w:tblGrid>
      <w:tr>
        <w:trPr>
          <w:trHeight w:val="60" w:hRule="atLeast"/>
        </w:trPr>
        <w:tc>
          <w:tcPr>
            <w:tcW w:w="3250" w:type="dxa"/>
            <w:tcBorders/>
          </w:tcPr>
          <w:p>
            <w:pPr>
              <w:pStyle w:val="Ch63"/>
              <w:ind w:hanging="0"/>
              <w:rPr>
                <w:w w:val="100"/>
                <w:sz w:val="20"/>
                <w:szCs w:val="20"/>
              </w:rPr>
            </w:pPr>
            <w:r>
              <w:rPr>
                <w:w w:val="100"/>
                <w:sz w:val="20"/>
                <w:szCs w:val="20"/>
              </w:rPr>
              <w:t>_______________________________</w:t>
            </w:r>
          </w:p>
          <w:p>
            <w:pPr>
              <w:pStyle w:val="StrokeCh6"/>
              <w:rPr>
                <w:w w:val="100"/>
                <w:sz w:val="20"/>
                <w:szCs w:val="20"/>
              </w:rPr>
            </w:pPr>
            <w:r>
              <w:rPr>
                <w:w w:val="100"/>
                <w:sz w:val="20"/>
                <w:szCs w:val="20"/>
              </w:rPr>
              <w:t xml:space="preserve">(посада заявника </w:t>
              <w:br/>
              <w:t>або уповноваженої ним особи)</w:t>
            </w:r>
          </w:p>
        </w:tc>
        <w:tc>
          <w:tcPr>
            <w:tcW w:w="3395" w:type="dxa"/>
            <w:tcBorders/>
            <w:tcMar>
              <w:left w:w="113" w:type="dxa"/>
            </w:tcMar>
          </w:tcPr>
          <w:p>
            <w:pPr>
              <w:pStyle w:val="Ch63"/>
              <w:ind w:hanging="0"/>
              <w:rPr>
                <w:w w:val="100"/>
                <w:sz w:val="20"/>
                <w:szCs w:val="20"/>
              </w:rPr>
            </w:pPr>
            <w:r>
              <w:rPr>
                <w:w w:val="100"/>
                <w:sz w:val="20"/>
                <w:szCs w:val="20"/>
              </w:rPr>
              <w:t>_______________________________</w:t>
            </w:r>
          </w:p>
          <w:p>
            <w:pPr>
              <w:pStyle w:val="StrokeCh6"/>
              <w:rPr>
                <w:w w:val="100"/>
                <w:sz w:val="20"/>
                <w:szCs w:val="20"/>
              </w:rPr>
            </w:pPr>
            <w:r>
              <w:rPr>
                <w:w w:val="100"/>
                <w:sz w:val="20"/>
                <w:szCs w:val="20"/>
              </w:rPr>
              <w:t xml:space="preserve">(особистий підпис заявника </w:t>
              <w:br/>
              <w:t>або уповноваженої ним особи)</w:t>
            </w:r>
          </w:p>
        </w:tc>
        <w:tc>
          <w:tcPr>
            <w:tcW w:w="3412" w:type="dxa"/>
            <w:tcBorders/>
            <w:tcMar>
              <w:left w:w="113" w:type="dxa"/>
              <w:right w:w="0" w:type="dxa"/>
            </w:tcMar>
          </w:tcPr>
          <w:p>
            <w:pPr>
              <w:pStyle w:val="Ch63"/>
              <w:ind w:hanging="0"/>
              <w:rPr>
                <w:w w:val="100"/>
                <w:sz w:val="20"/>
                <w:szCs w:val="20"/>
              </w:rPr>
            </w:pPr>
            <w:r>
              <w:rPr>
                <w:w w:val="100"/>
                <w:sz w:val="20"/>
                <w:szCs w:val="20"/>
              </w:rPr>
              <w:t>________________________________</w:t>
            </w:r>
          </w:p>
          <w:p>
            <w:pPr>
              <w:pStyle w:val="StrokeCh6"/>
              <w:rPr>
                <w:w w:val="100"/>
                <w:sz w:val="20"/>
                <w:szCs w:val="20"/>
              </w:rPr>
            </w:pPr>
            <w:r>
              <w:rPr>
                <w:w w:val="100"/>
                <w:sz w:val="20"/>
                <w:szCs w:val="20"/>
              </w:rPr>
              <w:t>(Власне ім’я ПРІЗВИЩЕ)</w:t>
            </w:r>
          </w:p>
        </w:tc>
      </w:tr>
    </w:tbl>
    <w:p>
      <w:pPr>
        <w:pStyle w:val="Ch63"/>
        <w:rPr>
          <w:w w:val="100"/>
          <w:sz w:val="24"/>
          <w:szCs w:val="24"/>
        </w:rPr>
      </w:pPr>
      <w:r>
        <w:rPr>
          <w:w w:val="100"/>
          <w:sz w:val="24"/>
          <w:szCs w:val="24"/>
        </w:rPr>
      </w:r>
    </w:p>
    <w:p>
      <w:pPr>
        <w:pStyle w:val="Ch63"/>
        <w:ind w:hanging="0"/>
        <w:rPr>
          <w:w w:val="100"/>
          <w:sz w:val="24"/>
          <w:szCs w:val="24"/>
        </w:rPr>
      </w:pPr>
      <w:r>
        <w:rPr>
          <w:w w:val="100"/>
          <w:sz w:val="24"/>
          <w:szCs w:val="24"/>
        </w:rPr>
        <w:t>«____» ____________ 20___ року</w:t>
      </w:r>
    </w:p>
    <w:p>
      <w:pPr>
        <w:pStyle w:val="StrokeCh6"/>
        <w:ind w:right="5910" w:hanging="0"/>
        <w:jc w:val="left"/>
        <w:rPr>
          <w:w w:val="100"/>
          <w:sz w:val="20"/>
          <w:szCs w:val="20"/>
        </w:rPr>
      </w:pPr>
      <w:r>
        <w:rPr>
          <w:w w:val="100"/>
          <w:sz w:val="20"/>
          <w:szCs w:val="20"/>
          <w:lang w:val="en-US"/>
        </w:rPr>
        <w:t xml:space="preserve">       </w:t>
      </w:r>
      <w:r>
        <w:rPr>
          <w:w w:val="100"/>
          <w:sz w:val="20"/>
          <w:szCs w:val="20"/>
        </w:rPr>
        <w:t>(дата підписання заяви)</w:t>
      </w:r>
    </w:p>
    <w:p>
      <w:pPr>
        <w:pStyle w:val="Ch63"/>
        <w:spacing w:before="113" w:after="160"/>
        <w:ind w:hanging="0"/>
        <w:jc w:val="left"/>
        <w:rPr>
          <w:w w:val="100"/>
          <w:sz w:val="12"/>
          <w:szCs w:val="12"/>
        </w:rPr>
      </w:pPr>
      <w:r>
        <w:rPr>
          <w:w w:val="100"/>
          <w:sz w:val="12"/>
          <w:szCs w:val="12"/>
        </w:rPr>
      </w:r>
    </w:p>
    <w:p>
      <w:pPr>
        <w:pStyle w:val="Ch63"/>
        <w:spacing w:before="113" w:after="160"/>
        <w:ind w:hanging="0"/>
        <w:jc w:val="left"/>
        <w:rPr>
          <w:w w:val="100"/>
          <w:sz w:val="24"/>
          <w:szCs w:val="24"/>
        </w:rPr>
      </w:pPr>
      <w:r>
        <w:rPr>
          <w:w w:val="100"/>
          <w:sz w:val="24"/>
          <w:szCs w:val="24"/>
        </w:rPr>
        <w:t xml:space="preserve">Дата і номер реєстрації заяви </w:t>
        <w:br/>
        <w:t>в територіальному органі</w:t>
      </w:r>
    </w:p>
    <w:p>
      <w:pPr>
        <w:pStyle w:val="Ch63"/>
        <w:ind w:hanging="0"/>
        <w:rPr>
          <w:w w:val="100"/>
          <w:sz w:val="24"/>
          <w:szCs w:val="24"/>
        </w:rPr>
      </w:pPr>
      <w:r>
        <w:rPr>
          <w:w w:val="100"/>
          <w:sz w:val="24"/>
          <w:szCs w:val="24"/>
        </w:rPr>
        <w:t>Держпродспоживслужби</w:t>
      </w:r>
      <w:r>
        <w:rPr>
          <w:rFonts w:ascii="Calibri" w:hAnsi="Calibri" w:asciiTheme="minorHAnsi" w:hAnsiTheme="minorHAnsi"/>
          <w:w w:val="100"/>
          <w:sz w:val="24"/>
          <w:szCs w:val="24"/>
        </w:rPr>
        <w:t xml:space="preserve">                                                      </w:t>
      </w:r>
      <w:r>
        <w:rPr>
          <w:w w:val="100"/>
          <w:sz w:val="24"/>
          <w:szCs w:val="24"/>
        </w:rPr>
        <w:t>____  ____________ 20___ року № _______</w:t>
      </w:r>
    </w:p>
    <w:p>
      <w:pPr>
        <w:pStyle w:val="SnoskaSNOSKI"/>
        <w:spacing w:before="283" w:after="160"/>
        <w:rPr>
          <w:w w:val="100"/>
          <w:sz w:val="24"/>
          <w:szCs w:val="24"/>
        </w:rPr>
      </w:pPr>
      <w:r>
        <w:rPr>
          <w:w w:val="100"/>
          <w:sz w:val="20"/>
          <w:szCs w:val="20"/>
        </w:rPr>
        <w:t>*</w:t>
        <w:tab/>
        <w:t>Зазначається операторами ринку, які планують здійснювати виробництво ремісничих харчових продуктів або виробництво харчових продуктів тваринного походження на малих потужностях</w:t>
      </w:r>
      <w:r>
        <w:rPr>
          <w:w w:val="100"/>
          <w:sz w:val="24"/>
          <w:szCs w:val="24"/>
        </w:rPr>
        <w:t>.</w:t>
      </w:r>
    </w:p>
    <w:p>
      <w:pPr>
        <w:pStyle w:val="PrimitkiPRIMITKA"/>
        <w:spacing w:before="170" w:after="160"/>
        <w:ind w:left="0" w:hanging="0"/>
        <w:rPr>
          <w:w w:val="100"/>
          <w:sz w:val="24"/>
          <w:szCs w:val="24"/>
        </w:rPr>
      </w:pPr>
      <w:r>
        <w:rPr>
          <w:b/>
          <w:bCs/>
          <w:w w:val="100"/>
          <w:sz w:val="24"/>
          <w:szCs w:val="24"/>
        </w:rPr>
        <w:t>Примітки</w:t>
      </w:r>
      <w:r>
        <w:rPr>
          <w:w w:val="100"/>
          <w:sz w:val="24"/>
          <w:szCs w:val="24"/>
        </w:rPr>
        <w:t>.</w:t>
      </w:r>
      <w:r>
        <w:rPr>
          <w:rFonts w:ascii="Calibri" w:hAnsi="Calibri" w:asciiTheme="minorHAnsi" w:hAnsiTheme="minorHAnsi"/>
          <w:w w:val="100"/>
          <w:sz w:val="24"/>
          <w:szCs w:val="24"/>
        </w:rPr>
        <w:t xml:space="preserve"> </w:t>
      </w:r>
      <w:r>
        <w:rPr>
          <w:w w:val="100"/>
          <w:sz w:val="24"/>
          <w:szCs w:val="24"/>
        </w:rPr>
        <w:t>1.</w:t>
        <w:tab/>
        <w:t xml:space="preserve"> Виробники ремісничих харчових продуктів до цієї Заяви додають інформацію, яка </w:t>
        <w:br/>
        <w:t xml:space="preserve">                        дає змогу ідентифікувати ремісничі харчові продукти, а саме містить відомості </w:t>
        <w:br/>
        <w:t xml:space="preserve">                        про їх основні інгредієнти, для яких Україна є країною походження, а також</w:t>
        <w:br/>
        <w:t xml:space="preserve">                        короткий опис власної унікальної рецептури та/або технології.</w:t>
      </w:r>
    </w:p>
    <w:p>
      <w:pPr>
        <w:pStyle w:val="PrimitkiPRIMITKA"/>
        <w:ind w:left="0" w:hanging="0"/>
        <w:rPr/>
      </w:pPr>
      <w:r>
        <w:rPr>
          <w:w w:val="100"/>
          <w:sz w:val="24"/>
          <w:szCs w:val="24"/>
        </w:rPr>
        <w:t>2.</w:t>
      </w:r>
      <w:r>
        <w:rPr>
          <w:w w:val="100"/>
          <w:sz w:val="24"/>
          <w:szCs w:val="24"/>
          <w:lang w:val="ru-RU"/>
        </w:rPr>
        <w:t xml:space="preserve"> </w:t>
      </w:r>
      <w:r>
        <w:rPr>
          <w:w w:val="100"/>
          <w:sz w:val="24"/>
          <w:szCs w:val="24"/>
        </w:rPr>
        <w:t xml:space="preserve">Персональні дані, зазначені в цій Заяві, захищаються та обробляються відповідно </w:t>
      </w:r>
      <w:r>
        <w:rPr>
          <w:w w:val="100"/>
          <w:sz w:val="24"/>
          <w:szCs w:val="24"/>
          <w:lang w:val="ru-RU"/>
        </w:rPr>
        <w:br/>
        <w:t xml:space="preserve"> </w:t>
      </w:r>
      <w:r>
        <w:rPr>
          <w:w w:val="100"/>
          <w:sz w:val="24"/>
          <w:szCs w:val="24"/>
        </w:rPr>
        <w:t>до Закону України «Про захист персональних даних».</w:t>
      </w:r>
    </w:p>
    <w:p>
      <w:pPr>
        <w:pStyle w:val="PrimitkiPRIMITKA"/>
        <w:ind w:left="0" w:hanging="0"/>
        <w:rPr>
          <w:w w:val="100"/>
          <w:sz w:val="24"/>
          <w:szCs w:val="24"/>
        </w:rPr>
      </w:pPr>
      <w:r>
        <w:rPr>
          <w:w w:val="100"/>
          <w:sz w:val="24"/>
          <w:szCs w:val="24"/>
        </w:rPr>
      </w:r>
    </w:p>
    <w:p>
      <w:pPr>
        <w:pStyle w:val="PrimitkiPRIMITKA"/>
        <w:ind w:left="0" w:hanging="0"/>
        <w:rPr>
          <w:w w:val="100"/>
          <w:sz w:val="24"/>
          <w:szCs w:val="24"/>
        </w:rPr>
      </w:pPr>
      <w:r>
        <w:rPr/>
      </w:r>
    </w:p>
    <w:sectPr>
      <w:type w:val="nextPage"/>
      <w:pgSz w:w="11906" w:h="16838"/>
      <w:pgMar w:left="992" w:right="567" w:header="0" w:top="567" w:footer="0" w:bottom="56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HeliosCond">
    <w:charset w:val="cc"/>
    <w:family w:val="roman"/>
    <w:pitch w:val="variable"/>
  </w:font>
  <w:font w:name="Symbol">
    <w:charset w:val="cc"/>
    <w:family w:val="roman"/>
    <w:pitch w:val="variable"/>
  </w:font>
  <w:font w:name="PT Pragmatica Medium Baltic  Re">
    <w:charset w:val="cc"/>
    <w:family w:val="roman"/>
    <w:pitch w:val="variable"/>
  </w:font>
  <w:font w:name="Pragmatica-Book">
    <w:charset w:val="cc"/>
    <w:family w:val="roman"/>
    <w:pitch w:val="variable"/>
  </w:font>
  <w:font w:name="Baltica-Regular">
    <w:charset w:val="cc"/>
    <w:family w:val="roman"/>
    <w:pitch w:val="variable"/>
  </w:font>
  <w:font w:name="Segoe UI">
    <w:charset w:val="cc"/>
    <w:family w:val="roman"/>
    <w:pitch w:val="variable"/>
  </w:font>
  <w:font w:name="Liberation Sans">
    <w:altName w:val="Arial"/>
    <w:charset w:val="cc"/>
    <w:family w:val="roman"/>
    <w:pitch w:val="variable"/>
  </w:font>
  <w:font w:name="Times New Roman">
    <w:charset w:val="cc"/>
    <w:family w:val="roman"/>
    <w:pitch w:val="variable"/>
  </w:font>
  <w:font w:name="Pragmatica-BookObl">
    <w:charset w:val="cc"/>
    <w:family w:val="roman"/>
    <w:pitch w:val="variable"/>
  </w:font>
  <w:font w:name="Pragmatica-Bold">
    <w:charset w:val="cc"/>
    <w:family w:val="roman"/>
    <w:pitch w:val="variable"/>
  </w:font>
  <w:font w:name="Baltica-Bold">
    <w:charset w:val="cc"/>
    <w:family w:val="roman"/>
    <w:pitch w:val="variable"/>
  </w:font>
  <w:font w:name="Pragmatica-BoldObl">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2"/>
        <w:lang w:val="ru-RU" w:eastAsia="en-US" w:bidi="ar-SA"/>
        <w14:ligatures w14:val="standardContextual"/>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450d0"/>
    <w:pPr>
      <w:widowControl/>
      <w:bidi w:val="0"/>
      <w:spacing w:lineRule="auto" w:line="259" w:before="0" w:after="160"/>
      <w:jc w:val="left"/>
    </w:pPr>
    <w:rPr>
      <w:rFonts w:ascii="Calibri" w:hAnsi="Calibri" w:eastAsia="" w:cs="Times New Roman" w:eastAsiaTheme="minorEastAsia"/>
      <w:color w:val="auto"/>
      <w:kern w:val="0"/>
      <w:sz w:val="22"/>
      <w:szCs w:val="22"/>
      <w:lang w:val="uk-UA" w:eastAsia="uk-UA" w:bidi="ar-SA"/>
      <w14:ligatures w14:val="none"/>
    </w:rPr>
  </w:style>
  <w:style w:type="character" w:styleId="DefaultParagraphFont" w:default="1">
    <w:name w:val="Default Paragraph Font"/>
    <w:uiPriority w:val="1"/>
    <w:semiHidden/>
    <w:unhideWhenUsed/>
    <w:qFormat/>
    <w:rPr/>
  </w:style>
  <w:style w:type="character" w:styleId="Bold" w:customStyle="1">
    <w:name w:val="Bold"/>
    <w:uiPriority w:val="99"/>
    <w:qFormat/>
    <w:rsid w:val="003450d0"/>
    <w:rPr>
      <w:b/>
      <w:position w:val="0"/>
      <w:sz w:val="22"/>
      <w:sz w:val="22"/>
      <w:u w:val="none"/>
      <w:vertAlign w:val="baseline"/>
    </w:rPr>
  </w:style>
  <w:style w:type="character" w:styleId="Bold1" w:customStyle="1">
    <w:name w:val="bold"/>
    <w:uiPriority w:val="99"/>
    <w:qFormat/>
    <w:rsid w:val="003450d0"/>
    <w:rPr>
      <w:b/>
    </w:rPr>
  </w:style>
  <w:style w:type="character" w:styleId="500" w:customStyle="1">
    <w:name w:val="500"/>
    <w:uiPriority w:val="99"/>
    <w:qFormat/>
    <w:rsid w:val="003450d0"/>
    <w:rPr/>
  </w:style>
  <w:style w:type="character" w:styleId="Postanovla" w:customStyle="1">
    <w:name w:val="Postanovla"/>
    <w:uiPriority w:val="99"/>
    <w:qFormat/>
    <w:rsid w:val="003450d0"/>
    <w:rPr/>
  </w:style>
  <w:style w:type="character" w:styleId="Superscript" w:customStyle="1">
    <w:name w:val="superscript"/>
    <w:uiPriority w:val="99"/>
    <w:qFormat/>
    <w:rsid w:val="003450d0"/>
    <w:rPr>
      <w:w w:val="90"/>
      <w:vertAlign w:val="superscript"/>
    </w:rPr>
  </w:style>
  <w:style w:type="character" w:styleId="55" w:customStyle="1">
    <w:name w:val="Зажато55 (Вспомогательные)"/>
    <w:uiPriority w:val="99"/>
    <w:qFormat/>
    <w:rsid w:val="003450d0"/>
    <w:rPr/>
  </w:style>
  <w:style w:type="character" w:styleId="Style14" w:customStyle="1">
    <w:name w:val="Градус (Вспомогательные)"/>
    <w:uiPriority w:val="99"/>
    <w:qFormat/>
    <w:rsid w:val="003450d0"/>
    <w:rPr>
      <w:rFonts w:ascii="HeliosCond" w:hAnsi="HeliosCond"/>
    </w:rPr>
  </w:style>
  <w:style w:type="character" w:styleId="Style15" w:customStyle="1">
    <w:name w:val="звездочка"/>
    <w:uiPriority w:val="99"/>
    <w:qFormat/>
    <w:rsid w:val="003450d0"/>
    <w:rPr>
      <w:w w:val="100"/>
      <w:sz w:val="18"/>
    </w:rPr>
  </w:style>
  <w:style w:type="character" w:styleId="20" w:customStyle="1">
    <w:name w:val="Снять Зажато20 (Вспомогательные)"/>
    <w:uiPriority w:val="99"/>
    <w:qFormat/>
    <w:rsid w:val="003450d0"/>
    <w:rPr/>
  </w:style>
  <w:style w:type="character" w:styleId="1" w:customStyle="1">
    <w:name w:val="Стиль символа 1 (Вспомогательные)"/>
    <w:uiPriority w:val="99"/>
    <w:qFormat/>
    <w:rsid w:val="003450d0"/>
    <w:rPr>
      <w:rFonts w:ascii="Symbol" w:hAnsi="Symbol"/>
    </w:rPr>
  </w:style>
  <w:style w:type="character" w:styleId="Bold2" w:customStyle="1">
    <w:name w:val="Bold (Вспомогательные)"/>
    <w:uiPriority w:val="99"/>
    <w:qFormat/>
    <w:rsid w:val="003450d0"/>
    <w:rPr>
      <w:b/>
    </w:rPr>
  </w:style>
  <w:style w:type="character" w:styleId="200" w:customStyle="1">
    <w:name w:val="В р а з р я д к у 200 (Вспомогательные)"/>
    <w:uiPriority w:val="99"/>
    <w:qFormat/>
    <w:rsid w:val="003450d0"/>
    <w:rPr/>
  </w:style>
  <w:style w:type="character" w:styleId="Style16" w:customStyle="1">
    <w:name w:val="Широкий пробел (Вспомогательные)"/>
    <w:uiPriority w:val="99"/>
    <w:qFormat/>
    <w:rsid w:val="003450d0"/>
    <w:rPr/>
  </w:style>
  <w:style w:type="character" w:styleId="Style17" w:customStyle="1">
    <w:name w:val="Обычный пробел (Вспомогательные)"/>
    <w:uiPriority w:val="99"/>
    <w:qFormat/>
    <w:rsid w:val="003450d0"/>
    <w:rPr/>
  </w:style>
  <w:style w:type="character" w:styleId="14pt" w:customStyle="1">
    <w:name w:val="Отбивка 14pt (Вспомогательные)"/>
    <w:uiPriority w:val="99"/>
    <w:qFormat/>
    <w:rsid w:val="003450d0"/>
    <w:rPr/>
  </w:style>
  <w:style w:type="character" w:styleId="UPPER" w:customStyle="1">
    <w:name w:val="UPPER (Вспомогательные)"/>
    <w:uiPriority w:val="99"/>
    <w:qFormat/>
    <w:rsid w:val="003450d0"/>
    <w:rPr>
      <w:caps/>
    </w:rPr>
  </w:style>
  <w:style w:type="character" w:styleId="Regular" w:customStyle="1">
    <w:name w:val="Regular (Вспомогательные)"/>
    <w:uiPriority w:val="99"/>
    <w:qFormat/>
    <w:rsid w:val="003450d0"/>
    <w:rPr/>
  </w:style>
  <w:style w:type="character" w:styleId="Style18" w:customStyle="1">
    <w:name w:val="звездочка в сноске"/>
    <w:uiPriority w:val="99"/>
    <w:qFormat/>
    <w:rsid w:val="003450d0"/>
    <w:rPr>
      <w:w w:val="100"/>
      <w:sz w:val="18"/>
    </w:rPr>
  </w:style>
  <w:style w:type="character" w:styleId="PragmaticaB" w:customStyle="1">
    <w:name w:val="PragmaticaB"/>
    <w:uiPriority w:val="99"/>
    <w:qFormat/>
    <w:rsid w:val="003450d0"/>
    <w:rPr>
      <w:rFonts w:ascii="PT Pragmatica Medium Baltic  Re" w:hAnsi="PT Pragmatica Medium Baltic  Re"/>
    </w:rPr>
  </w:style>
  <w:style w:type="character" w:styleId="Superscriptsnoska" w:customStyle="1">
    <w:name w:val="superscript_snoska"/>
    <w:uiPriority w:val="99"/>
    <w:qFormat/>
    <w:rsid w:val="003450d0"/>
    <w:rPr>
      <w:spacing w:val="13"/>
      <w:w w:val="90"/>
      <w:sz w:val="16"/>
      <w:vertAlign w:val="superscript"/>
    </w:rPr>
  </w:style>
  <w:style w:type="character" w:styleId="Base" w:customStyle="1">
    <w:name w:val="base"/>
    <w:uiPriority w:val="99"/>
    <w:qFormat/>
    <w:rsid w:val="003450d0"/>
    <w:rPr>
      <w:rFonts w:ascii="Pragmatica-Book" w:hAnsi="Pragmatica-Book"/>
      <w:spacing w:val="2"/>
      <w:position w:val="0"/>
      <w:sz w:val="18"/>
      <w:sz w:val="18"/>
      <w:vertAlign w:val="baseline"/>
    </w:rPr>
  </w:style>
  <w:style w:type="character" w:styleId="Style19" w:customStyle="1">
    <w:name w:val="ЗажатоПЖ (Вспомогательные)"/>
    <w:uiPriority w:val="99"/>
    <w:qFormat/>
    <w:rsid w:val="003450d0"/>
    <w:rPr>
      <w:w w:val="120"/>
    </w:rPr>
  </w:style>
  <w:style w:type="character" w:styleId="CAPS" w:customStyle="1">
    <w:name w:val="CAPS"/>
    <w:uiPriority w:val="99"/>
    <w:qFormat/>
    <w:rsid w:val="003450d0"/>
    <w:rPr>
      <w:caps/>
    </w:rPr>
  </w:style>
  <w:style w:type="character" w:styleId="XXXX" w:customStyle="1">
    <w:name w:val="XXXX"/>
    <w:uiPriority w:val="99"/>
    <w:qFormat/>
    <w:rsid w:val="003450d0"/>
    <w:rPr>
      <w:rFonts w:ascii="Baltica-Regular" w:hAnsi="Baltica-Regular"/>
      <w:spacing w:val="-19"/>
      <w:w w:val="90"/>
      <w:position w:val="0"/>
      <w:sz w:val="62"/>
      <w:sz w:val="62"/>
      <w:u w:val="none"/>
      <w:vertAlign w:val="baseline"/>
      <w:lang w:val="uk-UA" w:eastAsia="x-none"/>
    </w:rPr>
  </w:style>
  <w:style w:type="character" w:styleId="Style20" w:customStyle="1">
    <w:name w:val="Верхний колонтитул Знак"/>
    <w:basedOn w:val="DefaultParagraphFont"/>
    <w:uiPriority w:val="99"/>
    <w:qFormat/>
    <w:rsid w:val="001304fd"/>
    <w:rPr>
      <w:rFonts w:eastAsia="" w:cs="Times New Roman" w:eastAsiaTheme="minorEastAsia"/>
      <w:kern w:val="0"/>
      <w:lang w:val="uk-UA" w:eastAsia="uk-UA"/>
      <w14:ligatures w14:val="none"/>
    </w:rPr>
  </w:style>
  <w:style w:type="character" w:styleId="Style21" w:customStyle="1">
    <w:name w:val="Нижний колонтитул Знак"/>
    <w:basedOn w:val="DefaultParagraphFont"/>
    <w:uiPriority w:val="99"/>
    <w:qFormat/>
    <w:rsid w:val="001304fd"/>
    <w:rPr>
      <w:rFonts w:eastAsia="" w:cs="Times New Roman" w:eastAsiaTheme="minorEastAsia"/>
      <w:kern w:val="0"/>
      <w:lang w:val="uk-UA" w:eastAsia="uk-UA"/>
      <w14:ligatures w14:val="none"/>
    </w:rPr>
  </w:style>
  <w:style w:type="character" w:styleId="Style22" w:customStyle="1">
    <w:name w:val="Текст у виносці Знак"/>
    <w:basedOn w:val="DefaultParagraphFont"/>
    <w:link w:val="afff2"/>
    <w:uiPriority w:val="99"/>
    <w:semiHidden/>
    <w:qFormat/>
    <w:rsid w:val="00b327bc"/>
    <w:rPr>
      <w:rFonts w:ascii="Segoe UI" w:hAnsi="Segoe UI" w:eastAsia="" w:cs="Segoe UI" w:eastAsiaTheme="minorEastAsia"/>
      <w:kern w:val="0"/>
      <w:sz w:val="18"/>
      <w:szCs w:val="18"/>
      <w:lang w:val="uk-UA" w:eastAsia="uk-UA"/>
      <w14:ligatures w14:val="none"/>
    </w:rPr>
  </w:style>
  <w:style w:type="paragraph" w:styleId="Style23" w:customStyle="1">
    <w:name w:val="Заголовок"/>
    <w:basedOn w:val="Normal"/>
    <w:next w:val="Style24"/>
    <w:qFormat/>
    <w:pPr>
      <w:keepNext w:val="true"/>
      <w:spacing w:before="240" w:after="120"/>
    </w:pPr>
    <w:rPr>
      <w:rFonts w:ascii="Liberation Sans" w:hAnsi="Liberation Sans" w:eastAsia="Microsoft YaHei" w:cs="Lucida Sans"/>
      <w:sz w:val="28"/>
      <w:szCs w:val="28"/>
    </w:rPr>
  </w:style>
  <w:style w:type="paragraph" w:styleId="Style24">
    <w:name w:val="Body Text"/>
    <w:basedOn w:val="Normal"/>
    <w:pPr>
      <w:spacing w:lineRule="auto" w:line="276" w:before="0" w:after="140"/>
    </w:pPr>
    <w:rPr/>
  </w:style>
  <w:style w:type="paragraph" w:styleId="Style25">
    <w:name w:val="List"/>
    <w:basedOn w:val="Style24"/>
    <w:pPr/>
    <w:rPr>
      <w:rFonts w:cs="Lucida Sans"/>
    </w:rPr>
  </w:style>
  <w:style w:type="paragraph" w:styleId="Style26">
    <w:name w:val="Caption"/>
    <w:basedOn w:val="Normal"/>
    <w:qFormat/>
    <w:pPr>
      <w:suppressLineNumbers/>
      <w:spacing w:before="120" w:after="120"/>
    </w:pPr>
    <w:rPr>
      <w:rFonts w:cs="Lucida Sans"/>
      <w:i/>
      <w:iCs/>
      <w:sz w:val="24"/>
      <w:szCs w:val="24"/>
    </w:rPr>
  </w:style>
  <w:style w:type="paragraph" w:styleId="Style27" w:customStyle="1">
    <w:name w:val="Покажчик"/>
    <w:basedOn w:val="Normal"/>
    <w:qFormat/>
    <w:pPr>
      <w:suppressLineNumbers/>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28" w:customStyle="1">
    <w:name w:val="[Немає стилю абзацу]"/>
    <w:qFormat/>
    <w:rsid w:val="003450d0"/>
    <w:pPr>
      <w:widowControl w:val="false"/>
      <w:bidi w:val="0"/>
      <w:spacing w:lineRule="auto" w:line="288" w:before="0" w:after="0"/>
      <w:jc w:val="left"/>
      <w:textAlignment w:val="center"/>
    </w:pPr>
    <w:rPr>
      <w:rFonts w:ascii="Times New Roman" w:hAnsi="Times New Roman" w:eastAsia="" w:cs="Times New Roman" w:eastAsiaTheme="minorEastAsia"/>
      <w:color w:val="000000"/>
      <w:kern w:val="0"/>
      <w:sz w:val="24"/>
      <w:szCs w:val="24"/>
      <w:lang w:val="en-US" w:eastAsia="uk-UA" w:bidi="ar-SA"/>
      <w14:ligatures w14:val="none"/>
    </w:rPr>
  </w:style>
  <w:style w:type="paragraph" w:styleId="Style29" w:customStyle="1">
    <w:name w:val="[Основний абзац]"/>
    <w:basedOn w:val="Style28"/>
    <w:uiPriority w:val="99"/>
    <w:qFormat/>
    <w:rsid w:val="003450d0"/>
    <w:pPr>
      <w:tabs>
        <w:tab w:val="clear" w:pos="708"/>
        <w:tab w:val="right" w:pos="7767" w:leader="none"/>
      </w:tabs>
      <w:spacing w:lineRule="auto" w:line="252"/>
      <w:ind w:firstLine="283"/>
      <w:jc w:val="both"/>
    </w:pPr>
    <w:rPr>
      <w:rFonts w:ascii="Pragmatica-Book" w:hAnsi="Pragmatica-Book" w:cs="Pragmatica-Book"/>
      <w:w w:val="90"/>
      <w:sz w:val="18"/>
      <w:szCs w:val="18"/>
      <w:lang w:val="uk-UA"/>
    </w:rPr>
  </w:style>
  <w:style w:type="paragraph" w:styleId="Style30" w:customStyle="1">
    <w:name w:val="реєстраційний код (Общие:Базовые)"/>
    <w:basedOn w:val="Style29"/>
    <w:uiPriority w:val="99"/>
    <w:qFormat/>
    <w:rsid w:val="003450d0"/>
    <w:pPr>
      <w:keepNext w:val="true"/>
      <w:pageBreakBefore/>
      <w:tabs>
        <w:tab w:val="clear" w:pos="7767"/>
        <w:tab w:val="right" w:pos="6350" w:leader="none"/>
      </w:tabs>
      <w:ind w:hanging="0"/>
      <w:jc w:val="right"/>
    </w:pPr>
    <w:rPr>
      <w:rFonts w:ascii="Pragmatica-BookObl" w:hAnsi="Pragmatica-BookObl" w:cs="Pragmatica-BookObl"/>
      <w:i/>
      <w:iCs/>
      <w:sz w:val="14"/>
      <w:szCs w:val="14"/>
    </w:rPr>
  </w:style>
  <w:style w:type="paragraph" w:styleId="Style31" w:customStyle="1">
    <w:name w:val="реєстраційний код (Общие)"/>
    <w:basedOn w:val="Style30"/>
    <w:uiPriority w:val="99"/>
    <w:qFormat/>
    <w:rsid w:val="003450d0"/>
    <w:pPr>
      <w:pageBreakBefore w:val="false"/>
      <w:spacing w:before="454" w:after="283"/>
    </w:pPr>
    <w:rPr/>
  </w:style>
  <w:style w:type="paragraph" w:styleId="Style32" w:customStyle="1">
    <w:name w:val="Организация (Общие:Базовые)"/>
    <w:basedOn w:val="Style28"/>
    <w:uiPriority w:val="99"/>
    <w:qFormat/>
    <w:rsid w:val="003450d0"/>
    <w:pPr>
      <w:tabs>
        <w:tab w:val="clear" w:pos="708"/>
        <w:tab w:val="right" w:pos="6350" w:leader="none"/>
      </w:tabs>
      <w:spacing w:lineRule="auto" w:line="276"/>
      <w:jc w:val="center"/>
    </w:pPr>
    <w:rPr>
      <w:rFonts w:ascii="Pragmatica-Bold" w:hAnsi="Pragmatica-Bold" w:cs="Pragmatica-Bold"/>
      <w:b/>
      <w:bCs/>
      <w:caps/>
      <w:w w:val="90"/>
      <w:lang w:val="uk-UA"/>
    </w:rPr>
  </w:style>
  <w:style w:type="paragraph" w:styleId="Style33" w:customStyle="1">
    <w:name w:val="Организация (Общие)"/>
    <w:basedOn w:val="Style32"/>
    <w:uiPriority w:val="99"/>
    <w:qFormat/>
    <w:rsid w:val="003450d0"/>
    <w:pPr>
      <w:keepNext w:val="true"/>
      <w:keepLines/>
    </w:pPr>
    <w:rPr/>
  </w:style>
  <w:style w:type="paragraph" w:styleId="Ch6" w:customStyle="1">
    <w:name w:val="Организация (Ch_6 Міністерства)"/>
    <w:basedOn w:val="Style33"/>
    <w:next w:val="Ch61"/>
    <w:uiPriority w:val="99"/>
    <w:qFormat/>
    <w:rsid w:val="003450d0"/>
    <w:pPr/>
    <w:rPr/>
  </w:style>
  <w:style w:type="paragraph" w:styleId="Style34" w:customStyle="1">
    <w:name w:val="Тип акта (Общие:Базовые)"/>
    <w:basedOn w:val="Style28"/>
    <w:uiPriority w:val="99"/>
    <w:qFormat/>
    <w:rsid w:val="003450d0"/>
    <w:pPr>
      <w:tabs>
        <w:tab w:val="clear" w:pos="708"/>
        <w:tab w:val="right" w:pos="6350" w:leader="none"/>
      </w:tabs>
      <w:spacing w:lineRule="auto" w:line="252"/>
      <w:jc w:val="center"/>
    </w:pPr>
    <w:rPr>
      <w:rFonts w:ascii="Pragmatica-Bold" w:hAnsi="Pragmatica-Bold" w:cs="Pragmatica-Bold"/>
      <w:b/>
      <w:bCs/>
      <w:w w:val="130"/>
      <w:lang w:val="uk-UA"/>
    </w:rPr>
  </w:style>
  <w:style w:type="paragraph" w:styleId="Style35" w:customStyle="1">
    <w:name w:val="Тип акта (Общие)"/>
    <w:basedOn w:val="Style34"/>
    <w:uiPriority w:val="99"/>
    <w:qFormat/>
    <w:rsid w:val="003450d0"/>
    <w:pPr>
      <w:keepNext w:val="true"/>
      <w:keepLines/>
      <w:tabs>
        <w:tab w:val="clear" w:pos="6350"/>
        <w:tab w:val="right" w:pos="7710" w:leader="none"/>
      </w:tabs>
      <w:spacing w:before="227" w:after="113"/>
    </w:pPr>
    <w:rPr>
      <w:caps/>
    </w:rPr>
  </w:style>
  <w:style w:type="paragraph" w:styleId="Ch61" w:customStyle="1">
    <w:name w:val="Тип акта (Ch_6 Міністерства)"/>
    <w:basedOn w:val="Style35"/>
    <w:next w:val="DataZareestrovanoCh6"/>
    <w:uiPriority w:val="99"/>
    <w:qFormat/>
    <w:rsid w:val="003450d0"/>
    <w:pPr>
      <w:spacing w:before="170" w:after="113"/>
    </w:pPr>
    <w:rPr/>
  </w:style>
  <w:style w:type="paragraph" w:styleId="DataZareestrovanoCh6" w:customStyle="1">
    <w:name w:val="Data_Zareestrovano (Ch_6 Міністерства)"/>
    <w:basedOn w:val="Style28"/>
    <w:next w:val="Ch62"/>
    <w:uiPriority w:val="99"/>
    <w:qFormat/>
    <w:rsid w:val="003450d0"/>
    <w:pPr>
      <w:keepNext w:val="true"/>
      <w:tabs>
        <w:tab w:val="clear" w:pos="708"/>
        <w:tab w:val="right" w:pos="3345" w:leader="none"/>
        <w:tab w:val="center" w:pos="3855" w:leader="none"/>
        <w:tab w:val="left" w:pos="4365" w:leader="none"/>
        <w:tab w:val="right" w:pos="6350" w:leader="none"/>
      </w:tabs>
      <w:spacing w:lineRule="auto" w:line="252" w:before="40" w:after="0"/>
    </w:pPr>
    <w:rPr>
      <w:rFonts w:ascii="Pragmatica-Book" w:hAnsi="Pragmatica-Book" w:cs="Pragmatica-Book"/>
      <w:w w:val="90"/>
      <w:sz w:val="16"/>
      <w:szCs w:val="16"/>
      <w:lang w:val="uk-UA"/>
    </w:rPr>
  </w:style>
  <w:style w:type="paragraph" w:styleId="Style36" w:customStyle="1">
    <w:name w:val="Зареєстровано... (Общие:Базовые)"/>
    <w:basedOn w:val="Style28"/>
    <w:uiPriority w:val="99"/>
    <w:qFormat/>
    <w:rsid w:val="003450d0"/>
    <w:pPr>
      <w:tabs>
        <w:tab w:val="clear" w:pos="708"/>
        <w:tab w:val="right" w:pos="6350" w:leader="none"/>
      </w:tabs>
      <w:spacing w:lineRule="auto" w:line="252"/>
      <w:jc w:val="center"/>
    </w:pPr>
    <w:rPr>
      <w:rFonts w:ascii="Pragmatica-Book" w:hAnsi="Pragmatica-Book" w:cs="Pragmatica-Book"/>
      <w:w w:val="90"/>
      <w:sz w:val="16"/>
      <w:szCs w:val="16"/>
      <w:lang w:val="uk-UA"/>
    </w:rPr>
  </w:style>
  <w:style w:type="paragraph" w:styleId="Style37" w:customStyle="1">
    <w:name w:val="Зареєстровано... (Общие)"/>
    <w:basedOn w:val="Style36"/>
    <w:uiPriority w:val="99"/>
    <w:qFormat/>
    <w:rsid w:val="003450d0"/>
    <w:pPr>
      <w:keepNext w:val="true"/>
      <w:keepLines/>
      <w:spacing w:before="113" w:after="113"/>
    </w:pPr>
    <w:rPr/>
  </w:style>
  <w:style w:type="paragraph" w:styleId="Ch62" w:customStyle="1">
    <w:name w:val="Зареєстровано... (Ch_6 Міністерства)"/>
    <w:basedOn w:val="Style37"/>
    <w:next w:val="N7777Ch6"/>
    <w:uiPriority w:val="99"/>
    <w:qFormat/>
    <w:rsid w:val="003450d0"/>
    <w:pPr/>
    <w:rPr/>
  </w:style>
  <w:style w:type="paragraph" w:styleId="N7777" w:customStyle="1">
    <w:name w:val="n7777 Название акта (Общие:Базовые)"/>
    <w:basedOn w:val="Style28"/>
    <w:uiPriority w:val="99"/>
    <w:qFormat/>
    <w:rsid w:val="003450d0"/>
    <w:pPr>
      <w:keepLines/>
      <w:tabs>
        <w:tab w:val="clear" w:pos="708"/>
        <w:tab w:val="left" w:pos="1304" w:leader="none"/>
        <w:tab w:val="right" w:pos="6350" w:leader="none"/>
      </w:tabs>
      <w:suppressAutoHyphens w:val="true"/>
      <w:spacing w:lineRule="auto" w:line="252"/>
    </w:pPr>
    <w:rPr>
      <w:rFonts w:ascii="Baltica-Bold" w:hAnsi="Baltica-Bold" w:cs="Baltica-Bold"/>
      <w:b/>
      <w:bCs/>
      <w:w w:val="90"/>
      <w:lang w:val="uk-UA"/>
    </w:rPr>
  </w:style>
  <w:style w:type="paragraph" w:styleId="N77771" w:customStyle="1">
    <w:name w:val="n7777 Название акта (Общие)"/>
    <w:basedOn w:val="N7777"/>
    <w:uiPriority w:val="99"/>
    <w:qFormat/>
    <w:rsid w:val="003450d0"/>
    <w:pPr>
      <w:keepNext w:val="true"/>
      <w:spacing w:before="142" w:after="198"/>
    </w:pPr>
    <w:rPr/>
  </w:style>
  <w:style w:type="paragraph" w:styleId="N7777Ch1" w:customStyle="1">
    <w:name w:val="n7777 Название акта (Ch_1 Верховна Рада)"/>
    <w:basedOn w:val="N77771"/>
    <w:next w:val="Ch1"/>
    <w:uiPriority w:val="99"/>
    <w:qFormat/>
    <w:rsid w:val="003450d0"/>
    <w:pPr/>
    <w:rPr/>
  </w:style>
  <w:style w:type="paragraph" w:styleId="N7777Ch2" w:customStyle="1">
    <w:name w:val="n7777 Название акта (Ch_2 Президент)"/>
    <w:basedOn w:val="N7777Ch1"/>
    <w:next w:val="Ch2"/>
    <w:uiPriority w:val="99"/>
    <w:qFormat/>
    <w:rsid w:val="003450d0"/>
    <w:pPr/>
    <w:rPr/>
  </w:style>
  <w:style w:type="paragraph" w:styleId="N7777Ch3" w:customStyle="1">
    <w:name w:val="n7777 Название акта (Ch_3 Кабмін)"/>
    <w:basedOn w:val="N7777Ch2"/>
    <w:next w:val="Ch3"/>
    <w:uiPriority w:val="99"/>
    <w:qFormat/>
    <w:rsid w:val="003450d0"/>
    <w:pPr>
      <w:spacing w:before="113" w:after="170"/>
    </w:pPr>
    <w:rPr/>
  </w:style>
  <w:style w:type="paragraph" w:styleId="N7777Ch4" w:customStyle="1">
    <w:name w:val="n7777 Название акта (Ch_4 Конституційний Суд)"/>
    <w:basedOn w:val="N7777Ch3"/>
    <w:next w:val="Ch4"/>
    <w:uiPriority w:val="99"/>
    <w:qFormat/>
    <w:rsid w:val="003450d0"/>
    <w:pPr/>
    <w:rPr/>
  </w:style>
  <w:style w:type="paragraph" w:styleId="N7777Ch5" w:customStyle="1">
    <w:name w:val="n7777 Название акта (Ch_5 Нацбанк)"/>
    <w:basedOn w:val="N7777Ch4"/>
    <w:next w:val="Ch5"/>
    <w:uiPriority w:val="99"/>
    <w:qFormat/>
    <w:rsid w:val="003450d0"/>
    <w:pPr/>
    <w:rPr/>
  </w:style>
  <w:style w:type="paragraph" w:styleId="N7777Ch6" w:customStyle="1">
    <w:name w:val="n7777 Название акта (Ch_6 Міністерства)"/>
    <w:basedOn w:val="N7777Ch5"/>
    <w:next w:val="Ch64"/>
    <w:uiPriority w:val="99"/>
    <w:qFormat/>
    <w:rsid w:val="003450d0"/>
    <w:pPr>
      <w:spacing w:before="57" w:after="170"/>
    </w:pPr>
    <w:rPr/>
  </w:style>
  <w:style w:type="paragraph" w:styleId="Style38" w:customStyle="1">
    <w:name w:val="Основной текст (Общие:Базовые)"/>
    <w:basedOn w:val="Style28"/>
    <w:uiPriority w:val="99"/>
    <w:qFormat/>
    <w:rsid w:val="003450d0"/>
    <w:pPr>
      <w:tabs>
        <w:tab w:val="clear" w:pos="708"/>
        <w:tab w:val="right" w:pos="6350" w:leader="none"/>
        <w:tab w:val="right" w:pos="9383" w:leader="none"/>
      </w:tabs>
      <w:spacing w:lineRule="auto" w:line="252"/>
      <w:ind w:firstLine="283"/>
      <w:jc w:val="both"/>
    </w:pPr>
    <w:rPr>
      <w:rFonts w:ascii="Pragmatica-Book" w:hAnsi="Pragmatica-Book" w:cs="Pragmatica-Book"/>
      <w:w w:val="90"/>
      <w:sz w:val="18"/>
      <w:szCs w:val="18"/>
      <w:lang w:val="uk-UA"/>
    </w:rPr>
  </w:style>
  <w:style w:type="paragraph" w:styleId="Style39" w:customStyle="1">
    <w:name w:val="Основной текст (Общие)"/>
    <w:basedOn w:val="Style38"/>
    <w:uiPriority w:val="99"/>
    <w:qFormat/>
    <w:rsid w:val="003450d0"/>
    <w:pPr>
      <w:tabs>
        <w:tab w:val="clear" w:pos="6350"/>
        <w:tab w:val="clear" w:pos="9383"/>
        <w:tab w:val="right" w:pos="7710" w:leader="none"/>
        <w:tab w:val="right" w:pos="11514" w:leader="none"/>
        <w:tab w:val="right" w:pos="11707" w:leader="none"/>
      </w:tabs>
    </w:pPr>
    <w:rPr/>
  </w:style>
  <w:style w:type="paragraph" w:styleId="Ch63" w:customStyle="1">
    <w:name w:val="Основной текст (Ch_6 Міністерства)"/>
    <w:basedOn w:val="Style39"/>
    <w:uiPriority w:val="99"/>
    <w:qFormat/>
    <w:rsid w:val="003450d0"/>
    <w:pPr>
      <w:tabs>
        <w:tab w:val="clear" w:pos="11707"/>
        <w:tab w:val="right" w:pos="7710" w:leader="none"/>
        <w:tab w:val="right" w:pos="11514" w:leader="none"/>
      </w:tabs>
    </w:pPr>
    <w:rPr/>
  </w:style>
  <w:style w:type="paragraph" w:styleId="Style40" w:customStyle="1">
    <w:name w:val="Преамбула (Общие:Базовые)"/>
    <w:basedOn w:val="Style28"/>
    <w:uiPriority w:val="99"/>
    <w:qFormat/>
    <w:rsid w:val="003450d0"/>
    <w:pPr>
      <w:keepNext w:val="true"/>
      <w:keepLines/>
      <w:tabs>
        <w:tab w:val="clear" w:pos="708"/>
        <w:tab w:val="right" w:pos="6350" w:leader="none"/>
      </w:tabs>
      <w:spacing w:lineRule="auto" w:line="252"/>
      <w:ind w:firstLine="283"/>
      <w:jc w:val="both"/>
    </w:pPr>
    <w:rPr>
      <w:rFonts w:ascii="Pragmatica-Book" w:hAnsi="Pragmatica-Book" w:cs="Pragmatica-Book"/>
      <w:w w:val="90"/>
      <w:sz w:val="18"/>
      <w:szCs w:val="18"/>
      <w:lang w:val="uk-UA"/>
    </w:rPr>
  </w:style>
  <w:style w:type="paragraph" w:styleId="Style41" w:customStyle="1">
    <w:name w:val="Преамбула (Общие)"/>
    <w:basedOn w:val="Style40"/>
    <w:uiPriority w:val="99"/>
    <w:qFormat/>
    <w:rsid w:val="003450d0"/>
    <w:pPr>
      <w:spacing w:before="0" w:after="113"/>
    </w:pPr>
    <w:rPr/>
  </w:style>
  <w:style w:type="paragraph" w:styleId="Ch64" w:customStyle="1">
    <w:name w:val="Преамбула (Ch_6 Міністерства)"/>
    <w:basedOn w:val="Style41"/>
    <w:next w:val="Style28"/>
    <w:uiPriority w:val="99"/>
    <w:qFormat/>
    <w:rsid w:val="003450d0"/>
    <w:pPr>
      <w:spacing w:before="113" w:after="85"/>
      <w:ind w:hanging="0"/>
    </w:pPr>
    <w:rPr>
      <w:caps/>
    </w:rPr>
  </w:style>
  <w:style w:type="paragraph" w:styleId="Style42" w:customStyle="1">
    <w:name w:val="Основной текст (отбивка) (Общие)"/>
    <w:basedOn w:val="Style39"/>
    <w:uiPriority w:val="99"/>
    <w:qFormat/>
    <w:rsid w:val="003450d0"/>
    <w:pPr>
      <w:tabs>
        <w:tab w:val="right" w:pos="7710" w:leader="underscore"/>
        <w:tab w:val="right" w:pos="11514" w:leader="underscore"/>
        <w:tab w:val="right" w:pos="11707" w:leader="underscore"/>
      </w:tabs>
      <w:spacing w:before="57" w:after="0"/>
    </w:pPr>
    <w:rPr/>
  </w:style>
  <w:style w:type="paragraph" w:styleId="Ch65" w:customStyle="1">
    <w:name w:val="Основной текст (отбивка) (Ch_6 Міністерства)"/>
    <w:basedOn w:val="Style42"/>
    <w:uiPriority w:val="99"/>
    <w:qFormat/>
    <w:rsid w:val="003450d0"/>
    <w:pPr>
      <w:tabs>
        <w:tab w:val="clear" w:pos="11707"/>
        <w:tab w:val="right" w:pos="7710" w:leader="none"/>
        <w:tab w:val="right" w:pos="11514" w:leader="none"/>
      </w:tabs>
    </w:pPr>
    <w:rPr/>
  </w:style>
  <w:style w:type="paragraph" w:styleId="Style43" w:customStyle="1">
    <w:name w:val="подпись (Общие:Базовые)"/>
    <w:basedOn w:val="Style28"/>
    <w:uiPriority w:val="99"/>
    <w:qFormat/>
    <w:rsid w:val="003450d0"/>
    <w:pPr>
      <w:tabs>
        <w:tab w:val="clear" w:pos="708"/>
        <w:tab w:val="right" w:pos="6066" w:leader="none"/>
        <w:tab w:val="right" w:pos="9099" w:leader="none"/>
      </w:tabs>
      <w:spacing w:lineRule="auto" w:line="252"/>
    </w:pPr>
    <w:rPr>
      <w:rFonts w:ascii="Pragmatica-Bold" w:hAnsi="Pragmatica-Bold" w:cs="Pragmatica-Bold"/>
      <w:b/>
      <w:bCs/>
      <w:w w:val="90"/>
      <w:sz w:val="17"/>
      <w:szCs w:val="17"/>
      <w:lang w:val="uk-UA"/>
    </w:rPr>
  </w:style>
  <w:style w:type="paragraph" w:styleId="Style44" w:customStyle="1">
    <w:name w:val="подпись (Общие)"/>
    <w:basedOn w:val="Style43"/>
    <w:uiPriority w:val="99"/>
    <w:qFormat/>
    <w:rsid w:val="003450d0"/>
    <w:pPr>
      <w:tabs>
        <w:tab w:val="clear" w:pos="6066"/>
        <w:tab w:val="clear" w:pos="9099"/>
        <w:tab w:val="right" w:pos="7427" w:leader="none"/>
        <w:tab w:val="right" w:pos="11594" w:leader="none"/>
      </w:tabs>
      <w:spacing w:before="113" w:after="0"/>
      <w:ind w:left="283" w:right="283" w:hanging="0"/>
    </w:pPr>
    <w:rPr/>
  </w:style>
  <w:style w:type="paragraph" w:styleId="Ch66" w:customStyle="1">
    <w:name w:val="подпись (Ch_6 Міністерства)"/>
    <w:basedOn w:val="Style44"/>
    <w:next w:val="11"/>
    <w:uiPriority w:val="99"/>
    <w:qFormat/>
    <w:rsid w:val="003450d0"/>
    <w:pPr>
      <w:tabs>
        <w:tab w:val="clear" w:pos="11594"/>
        <w:tab w:val="right" w:pos="7427" w:leader="none"/>
        <w:tab w:val="right" w:pos="11401" w:leader="none"/>
      </w:tabs>
      <w:spacing w:before="85" w:after="0"/>
    </w:pPr>
    <w:rPr/>
  </w:style>
  <w:style w:type="paragraph" w:styleId="Style45" w:customStyle="1">
    <w:name w:val="Додаток № (Общие:Базовые)"/>
    <w:basedOn w:val="Style29"/>
    <w:uiPriority w:val="99"/>
    <w:qFormat/>
    <w:rsid w:val="003450d0"/>
    <w:pPr>
      <w:tabs>
        <w:tab w:val="clear" w:pos="7767"/>
        <w:tab w:val="right" w:pos="6350" w:leader="none"/>
      </w:tabs>
      <w:spacing w:before="567" w:after="0"/>
      <w:ind w:hanging="0"/>
      <w:jc w:val="left"/>
    </w:pPr>
    <w:rPr>
      <w:sz w:val="17"/>
      <w:szCs w:val="17"/>
    </w:rPr>
  </w:style>
  <w:style w:type="paragraph" w:styleId="Style46" w:customStyle="1">
    <w:name w:val="Затверджено (Общие)"/>
    <w:basedOn w:val="Style45"/>
    <w:uiPriority w:val="99"/>
    <w:qFormat/>
    <w:rsid w:val="003450d0"/>
    <w:pPr>
      <w:keepNext w:val="true"/>
      <w:keepLines/>
      <w:suppressAutoHyphens w:val="true"/>
      <w:ind w:left="4309" w:hanging="0"/>
    </w:pPr>
    <w:rPr/>
  </w:style>
  <w:style w:type="paragraph" w:styleId="76Ch6" w:customStyle="1">
    <w:name w:val="Затверджено_76 (Ch_6 Міністерства)"/>
    <w:basedOn w:val="Style46"/>
    <w:uiPriority w:val="99"/>
    <w:qFormat/>
    <w:rsid w:val="003450d0"/>
    <w:pPr>
      <w:tabs>
        <w:tab w:val="clear" w:pos="6350"/>
        <w:tab w:val="right" w:pos="7710" w:leader="underscore"/>
      </w:tabs>
      <w:spacing w:before="397" w:after="0"/>
    </w:pPr>
    <w:rPr/>
  </w:style>
  <w:style w:type="paragraph" w:styleId="Style47" w:customStyle="1">
    <w:name w:val="Заголовок Додатка (Общие:Базовые)"/>
    <w:basedOn w:val="Style28"/>
    <w:uiPriority w:val="99"/>
    <w:qFormat/>
    <w:rsid w:val="003450d0"/>
    <w:pPr>
      <w:keepNext w:val="true"/>
      <w:tabs>
        <w:tab w:val="clear" w:pos="708"/>
        <w:tab w:val="right" w:pos="6350" w:leader="none"/>
      </w:tabs>
      <w:spacing w:lineRule="auto" w:line="252" w:before="397" w:after="113"/>
      <w:jc w:val="center"/>
    </w:pPr>
    <w:rPr>
      <w:rFonts w:ascii="Pragmatica-Bold" w:hAnsi="Pragmatica-Bold" w:cs="Pragmatica-Bold"/>
      <w:b/>
      <w:bCs/>
      <w:w w:val="90"/>
      <w:sz w:val="19"/>
      <w:szCs w:val="19"/>
      <w:lang w:val="uk-UA"/>
    </w:rPr>
  </w:style>
  <w:style w:type="paragraph" w:styleId="Style48" w:customStyle="1">
    <w:name w:val="Заголовок Додатка (Общие)"/>
    <w:basedOn w:val="Style47"/>
    <w:uiPriority w:val="99"/>
    <w:qFormat/>
    <w:rsid w:val="003450d0"/>
    <w:pPr>
      <w:keepLines/>
      <w:tabs>
        <w:tab w:val="clear" w:pos="6350"/>
        <w:tab w:val="right" w:pos="7710" w:leader="none"/>
      </w:tabs>
      <w:suppressAutoHyphens w:val="true"/>
    </w:pPr>
    <w:rPr/>
  </w:style>
  <w:style w:type="paragraph" w:styleId="Ch67" w:customStyle="1">
    <w:name w:val="Заголовок Додатка (Ch_6 Міністерства)"/>
    <w:basedOn w:val="Style48"/>
    <w:uiPriority w:val="99"/>
    <w:qFormat/>
    <w:rsid w:val="003450d0"/>
    <w:pPr>
      <w:spacing w:before="283" w:after="113"/>
    </w:pPr>
    <w:rPr/>
  </w:style>
  <w:style w:type="paragraph" w:styleId="Style49" w:customStyle="1">
    <w:name w:val="Простой подзаголовок (Общие:Базовые)"/>
    <w:basedOn w:val="Style28"/>
    <w:uiPriority w:val="99"/>
    <w:qFormat/>
    <w:rsid w:val="003450d0"/>
    <w:pPr>
      <w:keepNext w:val="true"/>
      <w:tabs>
        <w:tab w:val="clear" w:pos="708"/>
        <w:tab w:val="right" w:pos="6350" w:leader="none"/>
      </w:tabs>
      <w:spacing w:lineRule="auto" w:line="252" w:before="0" w:after="57"/>
      <w:jc w:val="both"/>
    </w:pPr>
    <w:rPr>
      <w:rFonts w:ascii="Pragmatica-Bold" w:hAnsi="Pragmatica-Bold" w:cs="Pragmatica-Bold"/>
      <w:b/>
      <w:bCs/>
      <w:w w:val="90"/>
      <w:sz w:val="18"/>
      <w:szCs w:val="18"/>
      <w:lang w:val="uk-UA"/>
    </w:rPr>
  </w:style>
  <w:style w:type="paragraph" w:styleId="Style50" w:customStyle="1">
    <w:name w:val="Простой подзаголовок (Общие)"/>
    <w:basedOn w:val="Style49"/>
    <w:uiPriority w:val="99"/>
    <w:qFormat/>
    <w:rsid w:val="003450d0"/>
    <w:pPr>
      <w:keepLines/>
      <w:tabs>
        <w:tab w:val="clear" w:pos="6350"/>
        <w:tab w:val="right" w:pos="7710" w:leader="none"/>
      </w:tabs>
      <w:suppressAutoHyphens w:val="true"/>
      <w:spacing w:before="113" w:after="57"/>
      <w:ind w:left="283" w:hanging="0"/>
      <w:jc w:val="left"/>
    </w:pPr>
    <w:rPr/>
  </w:style>
  <w:style w:type="paragraph" w:styleId="Ch68" w:customStyle="1">
    <w:name w:val="Простой подзаголовок (Ch_6 Міністерства)"/>
    <w:basedOn w:val="Style50"/>
    <w:uiPriority w:val="99"/>
    <w:qFormat/>
    <w:rsid w:val="003450d0"/>
    <w:pPr/>
    <w:rPr/>
  </w:style>
  <w:style w:type="paragraph" w:styleId="Style51" w:customStyle="1">
    <w:name w:val="Додаток № (Общие)"/>
    <w:basedOn w:val="Style45"/>
    <w:uiPriority w:val="99"/>
    <w:qFormat/>
    <w:rsid w:val="003450d0"/>
    <w:pPr>
      <w:keepLines/>
      <w:tabs>
        <w:tab w:val="clear" w:pos="6350"/>
        <w:tab w:val="right" w:pos="7710" w:leader="none"/>
      </w:tabs>
      <w:suppressAutoHyphens w:val="true"/>
      <w:spacing w:before="397" w:after="0"/>
      <w:ind w:left="3969" w:hanging="0"/>
    </w:pPr>
    <w:rPr/>
  </w:style>
  <w:style w:type="paragraph" w:styleId="Ch69" w:customStyle="1">
    <w:name w:val="Додаток № (Ch_6 Міністерства)"/>
    <w:basedOn w:val="Style51"/>
    <w:uiPriority w:val="99"/>
    <w:qFormat/>
    <w:rsid w:val="003450d0"/>
    <w:pPr>
      <w:keepNext w:val="true"/>
    </w:pPr>
    <w:rPr/>
  </w:style>
  <w:style w:type="paragraph" w:styleId="Ch610" w:customStyle="1">
    <w:name w:val="Основной текст (без абзаца) (Ch_6 Міністерства)"/>
    <w:basedOn w:val="Ch63"/>
    <w:uiPriority w:val="99"/>
    <w:qFormat/>
    <w:rsid w:val="003450d0"/>
    <w:pPr>
      <w:tabs>
        <w:tab w:val="right" w:pos="7710" w:leader="underscore"/>
        <w:tab w:val="right" w:pos="11514" w:leader="underscore"/>
      </w:tabs>
      <w:ind w:hanging="0"/>
    </w:pPr>
    <w:rPr/>
  </w:style>
  <w:style w:type="paragraph" w:styleId="StrokeCh6" w:customStyle="1">
    <w:name w:val="Stroke (Ch_6 Міністерства)"/>
    <w:basedOn w:val="Style28"/>
    <w:uiPriority w:val="99"/>
    <w:qFormat/>
    <w:rsid w:val="003450d0"/>
    <w:pPr>
      <w:tabs>
        <w:tab w:val="clear" w:pos="708"/>
        <w:tab w:val="right" w:pos="7710" w:leader="none"/>
      </w:tabs>
      <w:spacing w:lineRule="auto" w:line="252" w:before="17" w:after="0"/>
      <w:jc w:val="center"/>
    </w:pPr>
    <w:rPr>
      <w:rFonts w:ascii="Pragmatica-Book" w:hAnsi="Pragmatica-Book" w:cs="Pragmatica-Book"/>
      <w:w w:val="90"/>
      <w:sz w:val="14"/>
      <w:szCs w:val="14"/>
      <w:lang w:val="uk-UA"/>
    </w:rPr>
  </w:style>
  <w:style w:type="paragraph" w:styleId="LineBase" w:customStyle="1">
    <w:name w:val="Line_Base"/>
    <w:basedOn w:val="Style29"/>
    <w:uiPriority w:val="99"/>
    <w:qFormat/>
    <w:rsid w:val="003450d0"/>
    <w:pPr>
      <w:tabs>
        <w:tab w:val="right" w:pos="7767" w:leader="underscore"/>
      </w:tabs>
      <w:ind w:hanging="0"/>
    </w:pPr>
    <w:rPr/>
  </w:style>
  <w:style w:type="paragraph" w:styleId="SnoskaSNOSKI" w:customStyle="1">
    <w:name w:val="Snoska* (SNOSKI)"/>
    <w:basedOn w:val="LineBase"/>
    <w:uiPriority w:val="99"/>
    <w:qFormat/>
    <w:rsid w:val="003450d0"/>
    <w:pPr>
      <w:pBdr>
        <w:top w:val="single" w:sz="4" w:space="11" w:color="000000"/>
      </w:pBdr>
      <w:tabs>
        <w:tab w:val="clear" w:pos="7767"/>
        <w:tab w:val="left" w:pos="85" w:leader="none"/>
        <w:tab w:val="left" w:pos="170" w:leader="none"/>
        <w:tab w:val="left" w:pos="255" w:leader="none"/>
        <w:tab w:val="left" w:pos="340" w:leader="none"/>
        <w:tab w:val="left" w:pos="425" w:leader="none"/>
        <w:tab w:val="left" w:pos="510" w:leader="none"/>
        <w:tab w:val="left" w:pos="595" w:leader="none"/>
        <w:tab w:val="left" w:pos="680" w:leader="none"/>
        <w:tab w:val="left" w:pos="765" w:leader="none"/>
        <w:tab w:val="left" w:pos="850" w:leader="none"/>
        <w:tab w:val="left" w:pos="935" w:leader="none"/>
        <w:tab w:val="left" w:pos="2154" w:leader="none"/>
        <w:tab w:val="right" w:pos="6350" w:leader="none"/>
      </w:tabs>
    </w:pPr>
    <w:rPr>
      <w:sz w:val="15"/>
      <w:szCs w:val="15"/>
    </w:rPr>
  </w:style>
  <w:style w:type="paragraph" w:styleId="PrimitkiPRIMITKA" w:customStyle="1">
    <w:name w:val="Primitki (PRIMITKA)"/>
    <w:basedOn w:val="Style29"/>
    <w:uiPriority w:val="99"/>
    <w:qFormat/>
    <w:rsid w:val="003450d0"/>
    <w:pPr>
      <w:tabs>
        <w:tab w:val="clear" w:pos="7767"/>
        <w:tab w:val="right" w:pos="1020" w:leader="none"/>
        <w:tab w:val="right" w:pos="6350" w:leader="none"/>
      </w:tabs>
      <w:ind w:left="1089" w:hanging="1089"/>
    </w:pPr>
    <w:rPr>
      <w:sz w:val="17"/>
      <w:szCs w:val="17"/>
    </w:rPr>
  </w:style>
  <w:style w:type="paragraph" w:styleId="Style52" w:customStyle="1">
    <w:name w:val="Лицьовий бік (Общие)"/>
    <w:basedOn w:val="Style39"/>
    <w:uiPriority w:val="99"/>
    <w:qFormat/>
    <w:rsid w:val="003450d0"/>
    <w:pPr>
      <w:spacing w:before="85" w:after="28"/>
      <w:ind w:hanging="0"/>
      <w:jc w:val="center"/>
    </w:pPr>
    <w:rPr>
      <w:rFonts w:ascii="Pragmatica-BookObl" w:hAnsi="Pragmatica-BookObl" w:cs="Pragmatica-BookObl"/>
      <w:i/>
      <w:iCs/>
    </w:rPr>
  </w:style>
  <w:style w:type="paragraph" w:styleId="FormulaFORMULA" w:customStyle="1">
    <w:name w:val="Formula (FORMULA)"/>
    <w:basedOn w:val="Style28"/>
    <w:uiPriority w:val="99"/>
    <w:qFormat/>
    <w:rsid w:val="003450d0"/>
    <w:pPr>
      <w:tabs>
        <w:tab w:val="clear" w:pos="708"/>
        <w:tab w:val="center" w:pos="3855" w:leader="none"/>
        <w:tab w:val="right" w:pos="7710" w:leader="none"/>
        <w:tab w:val="right" w:pos="11305" w:leader="none"/>
        <w:tab w:val="right" w:pos="11509" w:leader="none"/>
        <w:tab w:val="right" w:pos="11684" w:leader="none"/>
        <w:tab w:val="right" w:pos="11877" w:leader="none"/>
      </w:tabs>
      <w:spacing w:lineRule="auto" w:line="252" w:before="57" w:after="57"/>
      <w:jc w:val="center"/>
    </w:pPr>
    <w:rPr>
      <w:rFonts w:ascii="Pragmatica-Book" w:hAnsi="Pragmatica-Book" w:cs="Pragmatica-Book"/>
      <w:w w:val="90"/>
      <w:sz w:val="18"/>
      <w:szCs w:val="18"/>
      <w:lang w:val="uk-UA"/>
    </w:rPr>
  </w:style>
  <w:style w:type="paragraph" w:styleId="DeFORMULA" w:customStyle="1">
    <w:name w:val="de (FORMULA)"/>
    <w:basedOn w:val="Style28"/>
    <w:uiPriority w:val="99"/>
    <w:qFormat/>
    <w:rsid w:val="003450d0"/>
    <w:pPr>
      <w:tabs>
        <w:tab w:val="clear" w:pos="708"/>
        <w:tab w:val="left" w:pos="283" w:leader="none"/>
        <w:tab w:val="right" w:pos="7710" w:leader="none"/>
        <w:tab w:val="right" w:pos="11305" w:leader="none"/>
        <w:tab w:val="right" w:pos="11509" w:leader="none"/>
        <w:tab w:val="right" w:pos="11684" w:leader="none"/>
        <w:tab w:val="right" w:pos="11877" w:leader="none"/>
      </w:tabs>
      <w:spacing w:lineRule="auto" w:line="252"/>
      <w:ind w:left="283" w:hanging="283"/>
      <w:jc w:val="both"/>
    </w:pPr>
    <w:rPr>
      <w:rFonts w:ascii="Pragmatica-Book" w:hAnsi="Pragmatica-Book" w:cs="Pragmatica-Book"/>
      <w:w w:val="90"/>
      <w:sz w:val="18"/>
      <w:szCs w:val="18"/>
      <w:lang w:val="uk-UA"/>
    </w:rPr>
  </w:style>
  <w:style w:type="paragraph" w:styleId="TableshapkaTABL" w:customStyle="1">
    <w:name w:val="Table_shapka (TABL)"/>
    <w:basedOn w:val="Style29"/>
    <w:uiPriority w:val="99"/>
    <w:qFormat/>
    <w:rsid w:val="003450d0"/>
    <w:pPr>
      <w:tabs>
        <w:tab w:val="clear" w:pos="7767"/>
        <w:tab w:val="right" w:pos="6350" w:leader="none"/>
      </w:tabs>
      <w:suppressAutoHyphens w:val="true"/>
      <w:ind w:hanging="0"/>
      <w:jc w:val="center"/>
    </w:pPr>
    <w:rPr>
      <w:sz w:val="15"/>
      <w:szCs w:val="15"/>
    </w:rPr>
  </w:style>
  <w:style w:type="paragraph" w:styleId="TableTABL" w:customStyle="1">
    <w:name w:val="Table (TABL)"/>
    <w:basedOn w:val="Style29"/>
    <w:uiPriority w:val="99"/>
    <w:qFormat/>
    <w:rsid w:val="003450d0"/>
    <w:pPr>
      <w:suppressAutoHyphens w:val="true"/>
      <w:spacing w:lineRule="auto" w:line="252"/>
      <w:ind w:hanging="0"/>
      <w:jc w:val="left"/>
    </w:pPr>
    <w:rPr>
      <w:rFonts w:ascii="HeliosCond" w:hAnsi="HeliosCond" w:cs="HeliosCond"/>
      <w:spacing w:val="-2"/>
      <w:w w:val="100"/>
      <w:sz w:val="17"/>
      <w:szCs w:val="17"/>
    </w:rPr>
  </w:style>
  <w:style w:type="paragraph" w:styleId="Ch1" w:customStyle="1">
    <w:name w:val="Преамбула (Ch_1 Верховна Рада)"/>
    <w:basedOn w:val="Style41"/>
    <w:next w:val="Ch11"/>
    <w:uiPriority w:val="99"/>
    <w:qFormat/>
    <w:rsid w:val="003450d0"/>
    <w:pPr/>
    <w:rPr/>
  </w:style>
  <w:style w:type="paragraph" w:styleId="Ch2" w:customStyle="1">
    <w:name w:val="Преамбула (Ch_2 Президент)"/>
    <w:basedOn w:val="Style41"/>
    <w:next w:val="Style28"/>
    <w:uiPriority w:val="99"/>
    <w:qFormat/>
    <w:rsid w:val="003450d0"/>
    <w:pPr>
      <w:tabs>
        <w:tab w:val="right" w:pos="6350" w:leader="none"/>
        <w:tab w:val="right" w:pos="11877" w:leader="none"/>
      </w:tabs>
    </w:pPr>
    <w:rPr/>
  </w:style>
  <w:style w:type="paragraph" w:styleId="Ch3" w:customStyle="1">
    <w:name w:val="Преамбула (Ch_3 Кабмін)"/>
    <w:basedOn w:val="Style41"/>
    <w:next w:val="Style28"/>
    <w:uiPriority w:val="99"/>
    <w:qFormat/>
    <w:rsid w:val="003450d0"/>
    <w:pPr/>
    <w:rPr/>
  </w:style>
  <w:style w:type="paragraph" w:styleId="Ch4" w:customStyle="1">
    <w:name w:val="Преамбула (Ch_4 Конституційний Суд)"/>
    <w:basedOn w:val="Style41"/>
    <w:next w:val="Style28"/>
    <w:uiPriority w:val="99"/>
    <w:qFormat/>
    <w:rsid w:val="003450d0"/>
    <w:pPr>
      <w:spacing w:before="113" w:after="57"/>
      <w:ind w:hanging="0"/>
      <w:jc w:val="center"/>
    </w:pPr>
    <w:rPr/>
  </w:style>
  <w:style w:type="paragraph" w:styleId="Ch5" w:customStyle="1">
    <w:name w:val="Преамбула (Ch_5 Нацбанк)"/>
    <w:basedOn w:val="Style41"/>
    <w:next w:val="Style28"/>
    <w:uiPriority w:val="99"/>
    <w:qFormat/>
    <w:rsid w:val="003450d0"/>
    <w:pPr/>
    <w:rPr/>
  </w:style>
  <w:style w:type="paragraph" w:styleId="Style53" w:customStyle="1">
    <w:name w:val="подпись: место"/>
    <w:basedOn w:val="Style29"/>
    <w:uiPriority w:val="99"/>
    <w:qFormat/>
    <w:rsid w:val="003450d0"/>
    <w:pPr/>
    <w:rPr/>
  </w:style>
  <w:style w:type="paragraph" w:styleId="2" w:customStyle="1">
    <w:name w:val="подпись: место2"/>
    <w:basedOn w:val="Style53"/>
    <w:uiPriority w:val="99"/>
    <w:qFormat/>
    <w:rsid w:val="003450d0"/>
    <w:pPr>
      <w:ind w:left="283" w:hanging="0"/>
    </w:pPr>
    <w:rPr>
      <w:rFonts w:ascii="Pragmatica-BookObl" w:hAnsi="Pragmatica-BookObl" w:cs="Pragmatica-BookObl"/>
      <w:i/>
      <w:iCs/>
    </w:rPr>
  </w:style>
  <w:style w:type="paragraph" w:styleId="11" w:customStyle="1">
    <w:name w:val="подпись: место1"/>
    <w:basedOn w:val="2"/>
    <w:uiPriority w:val="99"/>
    <w:qFormat/>
    <w:rsid w:val="003450d0"/>
    <w:pPr/>
    <w:rPr/>
  </w:style>
  <w:style w:type="paragraph" w:styleId="Style54" w:customStyle="1">
    <w:name w:val="Раздел (Общие:Базовые)"/>
    <w:basedOn w:val="Style28"/>
    <w:uiPriority w:val="99"/>
    <w:qFormat/>
    <w:rsid w:val="003450d0"/>
    <w:pPr>
      <w:keepNext w:val="true"/>
      <w:tabs>
        <w:tab w:val="clear" w:pos="708"/>
        <w:tab w:val="right" w:pos="6350" w:leader="none"/>
      </w:tabs>
      <w:spacing w:lineRule="auto" w:line="252" w:before="283" w:after="57"/>
      <w:jc w:val="center"/>
    </w:pPr>
    <w:rPr>
      <w:rFonts w:ascii="Pragmatica-Bold" w:hAnsi="Pragmatica-Bold" w:cs="Pragmatica-Bold"/>
      <w:b/>
      <w:bCs/>
      <w:w w:val="90"/>
      <w:sz w:val="18"/>
      <w:szCs w:val="18"/>
      <w:lang w:val="uk-UA"/>
    </w:rPr>
  </w:style>
  <w:style w:type="paragraph" w:styleId="Ch11" w:customStyle="1">
    <w:name w:val="Раздел (Ch_1 Верховна Рада)"/>
    <w:basedOn w:val="Style54"/>
    <w:next w:val="Ch12"/>
    <w:uiPriority w:val="99"/>
    <w:qFormat/>
    <w:rsid w:val="003450d0"/>
    <w:pPr/>
    <w:rPr/>
  </w:style>
  <w:style w:type="paragraph" w:styleId="Style55" w:customStyle="1">
    <w:name w:val="Глава (Общие:Базовые)"/>
    <w:basedOn w:val="Style28"/>
    <w:uiPriority w:val="99"/>
    <w:qFormat/>
    <w:rsid w:val="003450d0"/>
    <w:pPr>
      <w:keepNext w:val="true"/>
      <w:tabs>
        <w:tab w:val="clear" w:pos="708"/>
        <w:tab w:val="right" w:pos="6350" w:leader="none"/>
      </w:tabs>
      <w:spacing w:lineRule="auto" w:line="252"/>
      <w:jc w:val="both"/>
    </w:pPr>
    <w:rPr>
      <w:rFonts w:ascii="Pragmatica-Bold" w:hAnsi="Pragmatica-Bold" w:cs="Pragmatica-Bold"/>
      <w:b/>
      <w:bCs/>
      <w:w w:val="90"/>
      <w:sz w:val="18"/>
      <w:szCs w:val="18"/>
      <w:lang w:val="uk-UA"/>
    </w:rPr>
  </w:style>
  <w:style w:type="paragraph" w:styleId="Style56" w:customStyle="1">
    <w:name w:val="Глава (Общие)"/>
    <w:basedOn w:val="Style55"/>
    <w:uiPriority w:val="99"/>
    <w:qFormat/>
    <w:rsid w:val="003450d0"/>
    <w:pPr>
      <w:keepLines/>
      <w:spacing w:before="170" w:after="0"/>
      <w:jc w:val="center"/>
    </w:pPr>
    <w:rPr>
      <w:rFonts w:ascii="Pragmatica-BoldObl" w:hAnsi="Pragmatica-BoldObl" w:cs="Pragmatica-BoldObl"/>
      <w:i/>
      <w:iCs/>
    </w:rPr>
  </w:style>
  <w:style w:type="paragraph" w:styleId="Ch12" w:customStyle="1">
    <w:name w:val="Глава (Ch_1 Верховна Рада)"/>
    <w:basedOn w:val="Style56"/>
    <w:next w:val="Ch13"/>
    <w:uiPriority w:val="99"/>
    <w:qFormat/>
    <w:rsid w:val="003450d0"/>
    <w:pPr/>
    <w:rPr/>
  </w:style>
  <w:style w:type="paragraph" w:styleId="Style57" w:customStyle="1">
    <w:name w:val="Стаття (Общие:Базовые)"/>
    <w:basedOn w:val="Style29"/>
    <w:uiPriority w:val="99"/>
    <w:qFormat/>
    <w:rsid w:val="003450d0"/>
    <w:pPr>
      <w:keepNext w:val="true"/>
      <w:keepLines/>
      <w:tabs>
        <w:tab w:val="clear" w:pos="7767"/>
        <w:tab w:val="left" w:pos="1540" w:leader="none"/>
        <w:tab w:val="left" w:pos="4120" w:leader="none"/>
        <w:tab w:val="left" w:pos="4560" w:leader="none"/>
        <w:tab w:val="right" w:pos="6350" w:leader="none"/>
        <w:tab w:val="right" w:pos="7483" w:leader="none"/>
      </w:tabs>
      <w:suppressAutoHyphens w:val="true"/>
      <w:spacing w:before="85" w:after="57"/>
    </w:pPr>
    <w:rPr>
      <w:rFonts w:ascii="Pragmatica-Bold" w:hAnsi="Pragmatica-Bold" w:cs="Pragmatica-Bold"/>
      <w:b/>
      <w:bCs/>
    </w:rPr>
  </w:style>
  <w:style w:type="paragraph" w:styleId="Style58" w:customStyle="1">
    <w:name w:val="Стаття (Общие)"/>
    <w:basedOn w:val="Style57"/>
    <w:uiPriority w:val="99"/>
    <w:qFormat/>
    <w:rsid w:val="003450d0"/>
    <w:pPr>
      <w:tabs>
        <w:tab w:val="clear" w:pos="7483"/>
        <w:tab w:val="left" w:pos="1540" w:leader="none"/>
        <w:tab w:val="left" w:pos="4120" w:leader="none"/>
        <w:tab w:val="left" w:pos="4560" w:leader="none"/>
        <w:tab w:val="right" w:pos="6350" w:leader="none"/>
      </w:tabs>
    </w:pPr>
    <w:rPr/>
  </w:style>
  <w:style w:type="paragraph" w:styleId="Ch13" w:customStyle="1">
    <w:name w:val="Стаття (Ch_1 Верховна Рада)"/>
    <w:basedOn w:val="Style58"/>
    <w:next w:val="Style29"/>
    <w:uiPriority w:val="99"/>
    <w:qFormat/>
    <w:rsid w:val="003450d0"/>
    <w:pPr>
      <w:tabs>
        <w:tab w:val="clear" w:pos="1540"/>
        <w:tab w:val="clear" w:pos="4120"/>
        <w:tab w:val="clear" w:pos="4560"/>
        <w:tab w:val="clear" w:pos="6350"/>
        <w:tab w:val="right" w:pos="7710" w:leader="none"/>
      </w:tabs>
      <w:jc w:val="left"/>
    </w:pPr>
    <w:rPr/>
  </w:style>
  <w:style w:type="paragraph" w:styleId="Style59" w:customStyle="1">
    <w:name w:val="Верхній і нижній колонтитули"/>
    <w:basedOn w:val="Normal"/>
    <w:qFormat/>
    <w:pPr/>
    <w:rPr/>
  </w:style>
  <w:style w:type="paragraph" w:styleId="Style60">
    <w:name w:val="Header"/>
    <w:basedOn w:val="Normal"/>
    <w:uiPriority w:val="99"/>
    <w:unhideWhenUsed/>
    <w:rsid w:val="001304fd"/>
    <w:pPr>
      <w:tabs>
        <w:tab w:val="clear" w:pos="708"/>
        <w:tab w:val="center" w:pos="4677" w:leader="none"/>
        <w:tab w:val="right" w:pos="9355" w:leader="none"/>
      </w:tabs>
      <w:spacing w:lineRule="auto" w:line="240" w:before="0" w:after="0"/>
    </w:pPr>
    <w:rPr/>
  </w:style>
  <w:style w:type="paragraph" w:styleId="Style61">
    <w:name w:val="Footer"/>
    <w:basedOn w:val="Normal"/>
    <w:uiPriority w:val="99"/>
    <w:unhideWhenUsed/>
    <w:rsid w:val="001304fd"/>
    <w:pPr>
      <w:tabs>
        <w:tab w:val="clear" w:pos="708"/>
        <w:tab w:val="center" w:pos="4677" w:leader="none"/>
        <w:tab w:val="right" w:pos="9355" w:leader="none"/>
      </w:tabs>
      <w:spacing w:lineRule="auto" w:line="240" w:before="0" w:after="0"/>
    </w:pPr>
    <w:rPr/>
  </w:style>
  <w:style w:type="paragraph" w:styleId="BalloonText">
    <w:name w:val="Balloon Text"/>
    <w:basedOn w:val="Normal"/>
    <w:link w:val="afff3"/>
    <w:uiPriority w:val="99"/>
    <w:semiHidden/>
    <w:unhideWhenUsed/>
    <w:qFormat/>
    <w:rsid w:val="00b327bc"/>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LibreOffice/6.4.0.3$Windows_X86_64 LibreOffice_project/b0a288ab3d2d4774cb44b62f04d5d28733ac6df8</Application>
  <Pages>4</Pages>
  <Words>783</Words>
  <Characters>6484</Characters>
  <CharactersWithSpaces>7259</CharactersWithSpaces>
  <Paragraphs>168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2024-04-18T13:58:00Z</dcterms:created>
  <dc:creator/>
  <dc:description/>
  <dc:language>uk-UA</dc:language>
  <cp:lastModifiedBy/>
  <dcterms:modified xsi:type="dcterms:W3CDTF">2026-07-30T15:27:09Z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