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404" w:rsidRPr="007D6C58" w:rsidRDefault="005D7404" w:rsidP="007D6C58">
      <w:pPr>
        <w:pStyle w:val="aa"/>
        <w:ind w:left="5670"/>
        <w:rPr>
          <w:rFonts w:ascii="Times New Roman" w:hAnsi="Times New Roman"/>
          <w:b/>
          <w:sz w:val="28"/>
        </w:rPr>
      </w:pPr>
      <w:r w:rsidRPr="007D6C58">
        <w:rPr>
          <w:rFonts w:ascii="Times New Roman" w:hAnsi="Times New Roman"/>
          <w:b/>
          <w:sz w:val="28"/>
        </w:rPr>
        <w:t>ЗАТВЕРДЖЕНО</w:t>
      </w:r>
    </w:p>
    <w:p w:rsidR="005D7404" w:rsidRPr="007D6C58" w:rsidRDefault="005D7404" w:rsidP="007D6C58">
      <w:pPr>
        <w:pStyle w:val="aa"/>
        <w:ind w:left="5670"/>
        <w:rPr>
          <w:rFonts w:ascii="Times New Roman" w:hAnsi="Times New Roman"/>
          <w:b/>
          <w:sz w:val="28"/>
        </w:rPr>
      </w:pPr>
      <w:r w:rsidRPr="007D6C58">
        <w:rPr>
          <w:rFonts w:ascii="Times New Roman" w:hAnsi="Times New Roman"/>
          <w:b/>
          <w:sz w:val="28"/>
        </w:rPr>
        <w:t xml:space="preserve">Наказ </w:t>
      </w:r>
      <w:r w:rsidR="00712EC1" w:rsidRPr="007D6C58">
        <w:rPr>
          <w:rFonts w:ascii="Times New Roman" w:hAnsi="Times New Roman"/>
          <w:b/>
          <w:sz w:val="28"/>
        </w:rPr>
        <w:t xml:space="preserve">Головного управління </w:t>
      </w:r>
      <w:proofErr w:type="spellStart"/>
      <w:r w:rsidR="00712EC1" w:rsidRPr="007D6C58">
        <w:rPr>
          <w:rFonts w:ascii="Times New Roman" w:hAnsi="Times New Roman"/>
          <w:b/>
          <w:sz w:val="28"/>
        </w:rPr>
        <w:t>Держпродспоживслужби</w:t>
      </w:r>
      <w:proofErr w:type="spellEnd"/>
      <w:r w:rsidR="00712EC1" w:rsidRPr="007D6C58">
        <w:rPr>
          <w:rFonts w:ascii="Times New Roman" w:hAnsi="Times New Roman"/>
          <w:b/>
          <w:sz w:val="28"/>
        </w:rPr>
        <w:t xml:space="preserve"> у Волинській області</w:t>
      </w:r>
    </w:p>
    <w:p w:rsidR="005D7404" w:rsidRPr="007D6C58" w:rsidRDefault="00FB4D24" w:rsidP="007D6C58">
      <w:pPr>
        <w:pStyle w:val="aa"/>
        <w:ind w:left="5670"/>
        <w:rPr>
          <w:rFonts w:ascii="Times New Roman" w:hAnsi="Times New Roman"/>
          <w:b/>
          <w:sz w:val="28"/>
          <w:u w:val="single"/>
        </w:rPr>
      </w:pPr>
      <w:r w:rsidRPr="007D6C58">
        <w:rPr>
          <w:rFonts w:ascii="Times New Roman" w:hAnsi="Times New Roman"/>
          <w:b/>
          <w:sz w:val="28"/>
          <w:u w:val="single"/>
        </w:rPr>
        <w:t>«</w:t>
      </w:r>
      <w:r w:rsidRPr="007D6C58">
        <w:rPr>
          <w:rFonts w:ascii="Times New Roman" w:hAnsi="Times New Roman"/>
          <w:b/>
          <w:i/>
          <w:sz w:val="28"/>
          <w:u w:val="single"/>
        </w:rPr>
        <w:t>20</w:t>
      </w:r>
      <w:r w:rsidRPr="007D6C58">
        <w:rPr>
          <w:rFonts w:ascii="Times New Roman" w:hAnsi="Times New Roman"/>
          <w:b/>
          <w:sz w:val="28"/>
          <w:u w:val="single"/>
        </w:rPr>
        <w:t>»</w:t>
      </w:r>
      <w:r w:rsidR="0058625A" w:rsidRPr="007D6C58">
        <w:rPr>
          <w:rFonts w:ascii="Times New Roman" w:hAnsi="Times New Roman"/>
          <w:b/>
          <w:sz w:val="28"/>
          <w:lang w:val="ru-RU"/>
        </w:rPr>
        <w:t xml:space="preserve"> </w:t>
      </w:r>
      <w:r w:rsidRPr="007D6C58">
        <w:rPr>
          <w:rFonts w:ascii="Times New Roman" w:hAnsi="Times New Roman"/>
          <w:b/>
          <w:i/>
          <w:sz w:val="28"/>
          <w:u w:val="single"/>
        </w:rPr>
        <w:t>жовтня</w:t>
      </w:r>
      <w:r w:rsidR="0058625A" w:rsidRPr="007D6C58">
        <w:rPr>
          <w:rFonts w:ascii="Times New Roman" w:hAnsi="Times New Roman"/>
          <w:b/>
          <w:i/>
          <w:sz w:val="28"/>
          <w:lang w:val="ru-RU"/>
        </w:rPr>
        <w:t xml:space="preserve"> </w:t>
      </w:r>
      <w:r w:rsidRPr="007D6C58">
        <w:rPr>
          <w:rFonts w:ascii="Times New Roman" w:hAnsi="Times New Roman"/>
          <w:b/>
          <w:i/>
          <w:sz w:val="28"/>
          <w:u w:val="single"/>
        </w:rPr>
        <w:t>2021</w:t>
      </w:r>
      <w:r w:rsidRPr="007D6C58">
        <w:rPr>
          <w:rFonts w:ascii="Times New Roman" w:hAnsi="Times New Roman"/>
          <w:b/>
          <w:sz w:val="28"/>
          <w:u w:val="single"/>
        </w:rPr>
        <w:t>р.</w:t>
      </w:r>
      <w:r w:rsidRPr="007D6C58">
        <w:rPr>
          <w:rFonts w:ascii="Times New Roman" w:hAnsi="Times New Roman"/>
          <w:b/>
          <w:sz w:val="28"/>
        </w:rPr>
        <w:t xml:space="preserve"> №</w:t>
      </w:r>
      <w:r w:rsidRPr="007D6C58">
        <w:rPr>
          <w:rFonts w:ascii="Times New Roman" w:hAnsi="Times New Roman"/>
          <w:b/>
          <w:sz w:val="28"/>
          <w:u w:val="single"/>
        </w:rPr>
        <w:t>532-од</w:t>
      </w:r>
    </w:p>
    <w:p w:rsidR="005D7404" w:rsidRDefault="005D7404" w:rsidP="00681DC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D7404" w:rsidRPr="00182457" w:rsidRDefault="005D7404" w:rsidP="00681DC5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82457">
        <w:rPr>
          <w:rFonts w:ascii="Times New Roman" w:hAnsi="Times New Roman"/>
          <w:b/>
          <w:sz w:val="28"/>
          <w:szCs w:val="28"/>
          <w:u w:val="single"/>
        </w:rPr>
        <w:t>ІНФОРМАЦІЙНА КАРТКА</w:t>
      </w:r>
      <w:r w:rsidR="00712EC1" w:rsidRPr="0018245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182457">
        <w:rPr>
          <w:rFonts w:ascii="Times New Roman" w:hAnsi="Times New Roman"/>
          <w:b/>
          <w:sz w:val="28"/>
          <w:szCs w:val="28"/>
          <w:u w:val="single"/>
        </w:rPr>
        <w:t>АДМІНІСТРАТИВНОЇ ПОСЛУГИ</w:t>
      </w:r>
    </w:p>
    <w:p w:rsidR="00182457" w:rsidRPr="00182457" w:rsidRDefault="005D7404" w:rsidP="00712EC1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82457">
        <w:rPr>
          <w:rFonts w:ascii="Times New Roman" w:hAnsi="Times New Roman"/>
          <w:b/>
          <w:sz w:val="28"/>
          <w:szCs w:val="28"/>
          <w:u w:val="single"/>
        </w:rPr>
        <w:t>з видачі експлуатаційного дозволу на потужність оператора ринку з виробництва та обігу кормів</w:t>
      </w:r>
    </w:p>
    <w:p w:rsidR="005D7404" w:rsidRPr="00182457" w:rsidRDefault="00182457" w:rsidP="00681DC5">
      <w:pPr>
        <w:spacing w:after="0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82457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5D7404" w:rsidRPr="00182457">
        <w:rPr>
          <w:rFonts w:ascii="Times New Roman" w:hAnsi="Times New Roman"/>
          <w:sz w:val="28"/>
          <w:szCs w:val="28"/>
          <w:vertAlign w:val="superscript"/>
        </w:rPr>
        <w:t>(назва адміністративної послуги)</w:t>
      </w:r>
    </w:p>
    <w:p w:rsidR="005D7404" w:rsidRDefault="005D7404" w:rsidP="00681DC5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5D7404" w:rsidRPr="00182457" w:rsidRDefault="00753379" w:rsidP="002A613B">
      <w:pPr>
        <w:spacing w:after="0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753379">
        <w:rPr>
          <w:rFonts w:ascii="Times New Roman" w:hAnsi="Times New Roman"/>
          <w:b/>
          <w:sz w:val="28"/>
          <w:szCs w:val="28"/>
          <w:u w:val="single"/>
        </w:rPr>
        <w:t xml:space="preserve">Головне управління </w:t>
      </w:r>
      <w:proofErr w:type="spellStart"/>
      <w:r w:rsidRPr="00753379">
        <w:rPr>
          <w:rFonts w:ascii="Times New Roman" w:hAnsi="Times New Roman"/>
          <w:b/>
          <w:sz w:val="28"/>
          <w:szCs w:val="28"/>
          <w:u w:val="single"/>
        </w:rPr>
        <w:t>Держпродспоживслужби</w:t>
      </w:r>
      <w:proofErr w:type="spellEnd"/>
      <w:r w:rsidRPr="00753379">
        <w:rPr>
          <w:rFonts w:ascii="Times New Roman" w:hAnsi="Times New Roman"/>
          <w:b/>
          <w:sz w:val="28"/>
          <w:szCs w:val="28"/>
          <w:u w:val="single"/>
        </w:rPr>
        <w:t xml:space="preserve"> у Волинській області </w:t>
      </w:r>
      <w:r w:rsidR="005D7404" w:rsidRPr="00182457">
        <w:rPr>
          <w:rFonts w:ascii="Times New Roman" w:hAnsi="Times New Roman"/>
          <w:sz w:val="28"/>
          <w:szCs w:val="28"/>
          <w:vertAlign w:val="superscript"/>
        </w:rPr>
        <w:t>(найменування суб’єкта надання адміністративної послуги)</w:t>
      </w:r>
    </w:p>
    <w:tbl>
      <w:tblPr>
        <w:tblpPr w:leftFromText="180" w:rightFromText="180" w:vertAnchor="text" w:horzAnchor="margin" w:tblpX="-528" w:tblpY="747"/>
        <w:tblW w:w="9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192"/>
        <w:gridCol w:w="2831"/>
        <w:gridCol w:w="6380"/>
      </w:tblGrid>
      <w:tr w:rsidR="005D7404" w:rsidRPr="0016474B" w:rsidTr="006B6AFE">
        <w:trPr>
          <w:trHeight w:val="275"/>
        </w:trPr>
        <w:tc>
          <w:tcPr>
            <w:tcW w:w="9919" w:type="dxa"/>
            <w:gridSpan w:val="4"/>
            <w:vAlign w:val="center"/>
          </w:tcPr>
          <w:p w:rsidR="005D7404" w:rsidRPr="0016474B" w:rsidRDefault="005D7404" w:rsidP="007D6C5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Інформація про центр надання адміністративної послуги</w:t>
            </w:r>
          </w:p>
        </w:tc>
      </w:tr>
      <w:tr w:rsidR="005D7404" w:rsidRPr="0016474B" w:rsidTr="00DD54A2">
        <w:trPr>
          <w:trHeight w:val="945"/>
        </w:trPr>
        <w:tc>
          <w:tcPr>
            <w:tcW w:w="516" w:type="dxa"/>
          </w:tcPr>
          <w:p w:rsidR="005D7404" w:rsidRPr="0016474B" w:rsidRDefault="005D7404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023" w:type="dxa"/>
            <w:gridSpan w:val="2"/>
            <w:vAlign w:val="center"/>
          </w:tcPr>
          <w:p w:rsidR="005D7404" w:rsidRPr="00C24463" w:rsidRDefault="005D7404" w:rsidP="007D6C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44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Місцезнаходження центру надання адміністративної послуги</w:t>
            </w:r>
          </w:p>
        </w:tc>
        <w:tc>
          <w:tcPr>
            <w:tcW w:w="6380" w:type="dxa"/>
            <w:vAlign w:val="center"/>
          </w:tcPr>
          <w:p w:rsidR="005D7404" w:rsidRPr="00C24463" w:rsidRDefault="00424233" w:rsidP="00C2446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C24463">
              <w:rPr>
                <w:rFonts w:ascii="Times New Roman" w:hAnsi="Times New Roman"/>
                <w:sz w:val="24"/>
                <w:szCs w:val="24"/>
              </w:rPr>
              <w:t>Департамент «Центр надання адміністративних послуг у міс</w:t>
            </w:r>
            <w:bookmarkStart w:id="0" w:name="_GoBack"/>
            <w:bookmarkEnd w:id="0"/>
            <w:r w:rsidRPr="00C24463">
              <w:rPr>
                <w:rFonts w:ascii="Times New Roman" w:hAnsi="Times New Roman"/>
                <w:sz w:val="24"/>
                <w:szCs w:val="24"/>
              </w:rPr>
              <w:t>ті Луцьку»,</w:t>
            </w:r>
          </w:p>
          <w:p w:rsidR="00424233" w:rsidRPr="00C24463" w:rsidRDefault="00424233" w:rsidP="00C2446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C24463">
              <w:rPr>
                <w:rFonts w:ascii="Times New Roman" w:hAnsi="Times New Roman"/>
                <w:sz w:val="24"/>
                <w:szCs w:val="24"/>
              </w:rPr>
              <w:t>43025, м. Луцьк, вул. Лесі Українки, 35</w:t>
            </w:r>
          </w:p>
        </w:tc>
      </w:tr>
      <w:tr w:rsidR="00753379" w:rsidRPr="0016474B" w:rsidTr="00DD54A2">
        <w:trPr>
          <w:trHeight w:val="780"/>
        </w:trPr>
        <w:tc>
          <w:tcPr>
            <w:tcW w:w="516" w:type="dxa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023" w:type="dxa"/>
            <w:gridSpan w:val="2"/>
          </w:tcPr>
          <w:p w:rsidR="00753379" w:rsidRPr="00C24463" w:rsidRDefault="00753379" w:rsidP="007D6C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44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Інформація щодо режиму роботи центру надання адміністративної послуги</w:t>
            </w:r>
          </w:p>
        </w:tc>
        <w:tc>
          <w:tcPr>
            <w:tcW w:w="6380" w:type="dxa"/>
          </w:tcPr>
          <w:p w:rsidR="00424233" w:rsidRPr="00C24463" w:rsidRDefault="00424233" w:rsidP="00C24463">
            <w:pPr>
              <w:pStyle w:val="aa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Понеділок: 08.00 – 16.00</w:t>
            </w:r>
          </w:p>
          <w:p w:rsidR="00C24463" w:rsidRPr="00C24463" w:rsidRDefault="00424233" w:rsidP="00C24463">
            <w:pPr>
              <w:pStyle w:val="aa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Вівторок:  </w:t>
            </w:r>
            <w:r w:rsidR="00C24463" w:rsidRPr="00C244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09.00 – 20.00</w:t>
            </w:r>
          </w:p>
          <w:p w:rsidR="00C24463" w:rsidRPr="00C24463" w:rsidRDefault="00C24463" w:rsidP="00C24463">
            <w:pPr>
              <w:pStyle w:val="aa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ереда: 08.00 – 16.00</w:t>
            </w:r>
          </w:p>
          <w:p w:rsidR="00424233" w:rsidRPr="00C24463" w:rsidRDefault="00424233" w:rsidP="00C24463">
            <w:pPr>
              <w:pStyle w:val="aa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Четвер:  09.00 – 18.00</w:t>
            </w:r>
          </w:p>
          <w:p w:rsidR="00424233" w:rsidRPr="00C24463" w:rsidRDefault="00424233" w:rsidP="00C24463">
            <w:pPr>
              <w:pStyle w:val="aa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П’ятниця, субота: 08.00 – 15.00</w:t>
            </w:r>
          </w:p>
          <w:p w:rsidR="00C24463" w:rsidRPr="00C24463" w:rsidRDefault="00C24463" w:rsidP="00C24463">
            <w:pPr>
              <w:pStyle w:val="aa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</w:p>
          <w:p w:rsidR="00424233" w:rsidRPr="00C24463" w:rsidRDefault="00424233" w:rsidP="00C24463">
            <w:pPr>
              <w:pStyle w:val="aa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Віддалені робочі місця департаменту </w:t>
            </w:r>
            <w:r w:rsidRPr="00C24463">
              <w:rPr>
                <w:rFonts w:ascii="Times New Roman" w:hAnsi="Times New Roman"/>
                <w:sz w:val="24"/>
                <w:szCs w:val="24"/>
              </w:rPr>
              <w:t>«Центр надання адміністративних послуг у місті Луцьку»</w:t>
            </w:r>
            <w:r w:rsidRPr="00C244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</w:t>
            </w:r>
          </w:p>
          <w:p w:rsidR="00424233" w:rsidRPr="00C24463" w:rsidRDefault="00424233" w:rsidP="00C24463">
            <w:pPr>
              <w:pStyle w:val="aa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с. </w:t>
            </w:r>
            <w:proofErr w:type="spellStart"/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Жидичин</w:t>
            </w:r>
            <w:proofErr w:type="spellEnd"/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, вул. Данила Галицького, 12</w:t>
            </w:r>
          </w:p>
          <w:p w:rsidR="00424233" w:rsidRPr="00C24463" w:rsidRDefault="00424233" w:rsidP="00C24463">
            <w:pPr>
              <w:pStyle w:val="aa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Вівторок: 08.30-13.00; 13.45-17.30</w:t>
            </w:r>
            <w:r w:rsidRPr="00C244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424233" w:rsidRPr="00C24463" w:rsidRDefault="00424233" w:rsidP="00C24463">
            <w:pPr>
              <w:pStyle w:val="aa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с. Прилуцьке, вул. Ківерцівська, 35а</w:t>
            </w:r>
          </w:p>
          <w:p w:rsidR="00424233" w:rsidRPr="00C24463" w:rsidRDefault="00424233" w:rsidP="00C24463">
            <w:pPr>
              <w:pStyle w:val="aa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Четвер: 08.30-13.00; 13.45-17.30</w:t>
            </w:r>
            <w:r w:rsidRPr="00C244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424233" w:rsidRPr="00C24463" w:rsidRDefault="00424233" w:rsidP="00C24463">
            <w:pPr>
              <w:pStyle w:val="aa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с. </w:t>
            </w:r>
            <w:proofErr w:type="spellStart"/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Боголюби</w:t>
            </w:r>
            <w:proofErr w:type="spellEnd"/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, вул. 40 років Перемоги, 57</w:t>
            </w:r>
          </w:p>
          <w:p w:rsidR="00424233" w:rsidRPr="00C24463" w:rsidRDefault="00424233" w:rsidP="00C24463">
            <w:pPr>
              <w:pStyle w:val="aa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Середа 08.30-13.00; 13.45-17.30</w:t>
            </w:r>
          </w:p>
          <w:p w:rsidR="00424233" w:rsidRPr="00C24463" w:rsidRDefault="00424233" w:rsidP="00C24463">
            <w:pPr>
              <w:pStyle w:val="aa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с. </w:t>
            </w:r>
            <w:proofErr w:type="spellStart"/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Забороль</w:t>
            </w:r>
            <w:proofErr w:type="spellEnd"/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, вул. Володимирська, 34а</w:t>
            </w:r>
          </w:p>
          <w:p w:rsidR="00424233" w:rsidRPr="00C24463" w:rsidRDefault="00424233" w:rsidP="00C24463">
            <w:pPr>
              <w:pStyle w:val="aa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Понеділок</w:t>
            </w:r>
            <w:r w:rsidRPr="00C244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</w:t>
            </w: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08.30-13.00; 13.45-17.30</w:t>
            </w:r>
          </w:p>
          <w:p w:rsidR="00424233" w:rsidRPr="00C24463" w:rsidRDefault="00424233" w:rsidP="00C24463">
            <w:pPr>
              <w:pStyle w:val="aa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с. </w:t>
            </w:r>
            <w:proofErr w:type="spellStart"/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Княгининок</w:t>
            </w:r>
            <w:proofErr w:type="spellEnd"/>
            <w:r w:rsidRPr="00C2446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вул. Соборна, 77</w:t>
            </w:r>
          </w:p>
          <w:p w:rsidR="00753379" w:rsidRPr="00C24463" w:rsidRDefault="00424233" w:rsidP="00C2446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C244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Вівторок: 08.30-13.00; 13.45-17.30</w:t>
            </w:r>
          </w:p>
        </w:tc>
      </w:tr>
      <w:tr w:rsidR="00753379" w:rsidRPr="0016474B" w:rsidTr="00DD54A2">
        <w:trPr>
          <w:trHeight w:val="915"/>
        </w:trPr>
        <w:tc>
          <w:tcPr>
            <w:tcW w:w="516" w:type="dxa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023" w:type="dxa"/>
            <w:gridSpan w:val="2"/>
            <w:vAlign w:val="center"/>
          </w:tcPr>
          <w:p w:rsidR="00753379" w:rsidRPr="00C24463" w:rsidRDefault="00753379" w:rsidP="007D6C58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24463">
              <w:rPr>
                <w:rStyle w:val="1"/>
                <w:color w:val="000000" w:themeColor="text1"/>
                <w:sz w:val="24"/>
                <w:szCs w:val="24"/>
              </w:rPr>
              <w:t>Телефон/факс (довідки), адреса електронної пошти та веб-сайт центру надання адміністративної послуги</w:t>
            </w:r>
          </w:p>
        </w:tc>
        <w:tc>
          <w:tcPr>
            <w:tcW w:w="6380" w:type="dxa"/>
            <w:vAlign w:val="center"/>
          </w:tcPr>
          <w:p w:rsidR="00C24463" w:rsidRPr="00C24463" w:rsidRDefault="00C24463" w:rsidP="00C2446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4463">
              <w:rPr>
                <w:rStyle w:val="1"/>
                <w:sz w:val="24"/>
                <w:szCs w:val="24"/>
              </w:rPr>
              <w:t>Тел</w:t>
            </w:r>
            <w:proofErr w:type="spellEnd"/>
            <w:r w:rsidRPr="00C24463">
              <w:rPr>
                <w:rStyle w:val="1"/>
                <w:sz w:val="24"/>
                <w:szCs w:val="24"/>
              </w:rPr>
              <w:t xml:space="preserve">.: </w:t>
            </w:r>
            <w:r w:rsidRPr="00C24463">
              <w:rPr>
                <w:rFonts w:ascii="Times New Roman" w:hAnsi="Times New Roman"/>
                <w:sz w:val="24"/>
                <w:szCs w:val="24"/>
              </w:rPr>
              <w:t>0332 777 888</w:t>
            </w:r>
          </w:p>
          <w:p w:rsidR="00C24463" w:rsidRPr="00C24463" w:rsidRDefault="00C24463" w:rsidP="00C2446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C24463">
              <w:rPr>
                <w:rStyle w:val="1"/>
                <w:sz w:val="24"/>
                <w:szCs w:val="24"/>
              </w:rPr>
              <w:t>e-</w:t>
            </w:r>
            <w:proofErr w:type="spellStart"/>
            <w:r w:rsidRPr="00C24463">
              <w:rPr>
                <w:rStyle w:val="1"/>
                <w:sz w:val="24"/>
                <w:szCs w:val="24"/>
              </w:rPr>
              <w:t>mail</w:t>
            </w:r>
            <w:proofErr w:type="spellEnd"/>
            <w:r w:rsidRPr="00C24463">
              <w:rPr>
                <w:rStyle w:val="1"/>
                <w:sz w:val="24"/>
                <w:szCs w:val="24"/>
              </w:rPr>
              <w:t xml:space="preserve">: </w:t>
            </w:r>
            <w:hyperlink r:id="rId8" w:history="1">
              <w:r w:rsidRPr="00C24463">
                <w:rPr>
                  <w:rStyle w:val="a9"/>
                  <w:rFonts w:ascii="Times New Roman" w:hAnsi="Times New Roman"/>
                  <w:sz w:val="24"/>
                  <w:szCs w:val="24"/>
                </w:rPr>
                <w:t>cnap@lutskrada.gov.ua</w:t>
              </w:r>
            </w:hyperlink>
          </w:p>
          <w:p w:rsidR="00753379" w:rsidRPr="00C24463" w:rsidRDefault="00C24463" w:rsidP="00C2446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C24463">
              <w:rPr>
                <w:rStyle w:val="1"/>
                <w:sz w:val="24"/>
                <w:szCs w:val="24"/>
              </w:rPr>
              <w:t xml:space="preserve">URL: </w:t>
            </w:r>
            <w:hyperlink r:id="rId9" w:history="1">
              <w:r w:rsidRPr="00C24463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https://www.lutskrada.gov.ua</w:t>
              </w:r>
            </w:hyperlink>
          </w:p>
        </w:tc>
      </w:tr>
      <w:tr w:rsidR="00753379" w:rsidRPr="0016474B" w:rsidTr="006B6AFE">
        <w:trPr>
          <w:trHeight w:val="416"/>
        </w:trPr>
        <w:tc>
          <w:tcPr>
            <w:tcW w:w="9919" w:type="dxa"/>
            <w:gridSpan w:val="4"/>
          </w:tcPr>
          <w:p w:rsidR="00753379" w:rsidRPr="007D6C58" w:rsidRDefault="00753379" w:rsidP="007D6C58">
            <w:pPr>
              <w:spacing w:after="0" w:line="240" w:lineRule="auto"/>
              <w:jc w:val="center"/>
              <w:rPr>
                <w:rStyle w:val="1"/>
                <w:sz w:val="24"/>
                <w:szCs w:val="24"/>
              </w:rPr>
            </w:pPr>
            <w:r w:rsidRPr="007D6C58">
              <w:rPr>
                <w:rStyle w:val="1"/>
                <w:sz w:val="24"/>
                <w:szCs w:val="24"/>
              </w:rPr>
              <w:t>Інформація про суб’єкта надання адміністративної послуги</w:t>
            </w:r>
          </w:p>
        </w:tc>
      </w:tr>
      <w:tr w:rsidR="00753379" w:rsidRPr="0016474B" w:rsidTr="00DD54A2">
        <w:trPr>
          <w:trHeight w:val="544"/>
        </w:trPr>
        <w:tc>
          <w:tcPr>
            <w:tcW w:w="516" w:type="dxa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023" w:type="dxa"/>
            <w:gridSpan w:val="2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072">
              <w:rPr>
                <w:rFonts w:ascii="Times New Roman" w:hAnsi="Times New Roman"/>
                <w:sz w:val="24"/>
                <w:szCs w:val="24"/>
              </w:rPr>
              <w:t xml:space="preserve">Місцезнаходження </w:t>
            </w:r>
            <w:r w:rsidRPr="00D43072">
              <w:rPr>
                <w:rStyle w:val="1"/>
                <w:sz w:val="24"/>
                <w:szCs w:val="24"/>
              </w:rPr>
              <w:t xml:space="preserve"> </w:t>
            </w:r>
            <w:r w:rsidRPr="00D43072">
              <w:rPr>
                <w:rFonts w:ascii="Times New Roman" w:hAnsi="Times New Roman"/>
                <w:sz w:val="24"/>
                <w:szCs w:val="24"/>
              </w:rPr>
              <w:t>суб’єкта надання</w:t>
            </w:r>
            <w:r w:rsidRPr="00D43072">
              <w:rPr>
                <w:sz w:val="24"/>
                <w:szCs w:val="24"/>
              </w:rPr>
              <w:t xml:space="preserve"> </w:t>
            </w:r>
            <w:r w:rsidRPr="00D43072">
              <w:rPr>
                <w:rFonts w:ascii="Times New Roman" w:hAnsi="Times New Roman"/>
                <w:sz w:val="24"/>
                <w:szCs w:val="24"/>
              </w:rPr>
              <w:t>адміністративної послуги</w:t>
            </w:r>
          </w:p>
        </w:tc>
        <w:tc>
          <w:tcPr>
            <w:tcW w:w="6380" w:type="dxa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072">
              <w:rPr>
                <w:rFonts w:ascii="Times New Roman" w:hAnsi="Times New Roman"/>
                <w:sz w:val="24"/>
                <w:szCs w:val="24"/>
              </w:rPr>
              <w:t>43020, м. Луцьк, вул. Поліська Січ, 10</w:t>
            </w:r>
          </w:p>
        </w:tc>
      </w:tr>
      <w:tr w:rsidR="00753379" w:rsidRPr="0016474B" w:rsidTr="00DD54A2">
        <w:trPr>
          <w:trHeight w:val="915"/>
        </w:trPr>
        <w:tc>
          <w:tcPr>
            <w:tcW w:w="516" w:type="dxa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3023" w:type="dxa"/>
            <w:gridSpan w:val="2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072">
              <w:rPr>
                <w:rFonts w:ascii="Times New Roman" w:hAnsi="Times New Roman"/>
                <w:sz w:val="24"/>
                <w:szCs w:val="24"/>
              </w:rPr>
              <w:t>Інформація щодо режиму роботи  суб’єкта надання</w:t>
            </w:r>
            <w:r w:rsidRPr="00D43072">
              <w:rPr>
                <w:sz w:val="24"/>
                <w:szCs w:val="24"/>
              </w:rPr>
              <w:t xml:space="preserve"> </w:t>
            </w:r>
            <w:r w:rsidRPr="00D43072">
              <w:rPr>
                <w:rFonts w:ascii="Times New Roman" w:hAnsi="Times New Roman"/>
                <w:sz w:val="24"/>
                <w:szCs w:val="24"/>
              </w:rPr>
              <w:t>адміністративної послуги</w:t>
            </w:r>
          </w:p>
        </w:tc>
        <w:tc>
          <w:tcPr>
            <w:tcW w:w="6380" w:type="dxa"/>
            <w:vAlign w:val="center"/>
          </w:tcPr>
          <w:p w:rsidR="00E458B5" w:rsidRPr="00D43072" w:rsidRDefault="00E458B5" w:rsidP="007D6C58">
            <w:pPr>
              <w:pStyle w:val="TableParagraph"/>
              <w:ind w:left="0"/>
              <w:rPr>
                <w:sz w:val="24"/>
                <w:szCs w:val="24"/>
              </w:rPr>
            </w:pPr>
            <w:r w:rsidRPr="00D43072">
              <w:rPr>
                <w:sz w:val="24"/>
                <w:szCs w:val="24"/>
              </w:rPr>
              <w:t>Понеділок: 08:00-13:00, 14:00-17:15;</w:t>
            </w:r>
          </w:p>
          <w:p w:rsidR="00E458B5" w:rsidRPr="00D43072" w:rsidRDefault="00E458B5" w:rsidP="007D6C58">
            <w:pPr>
              <w:pStyle w:val="TableParagraph"/>
              <w:ind w:left="0"/>
              <w:rPr>
                <w:sz w:val="24"/>
                <w:szCs w:val="24"/>
              </w:rPr>
            </w:pPr>
            <w:r w:rsidRPr="00D43072">
              <w:rPr>
                <w:sz w:val="24"/>
                <w:szCs w:val="24"/>
              </w:rPr>
              <w:t xml:space="preserve">Вівторок: 08:00-13:00, 14:00-17:15;         </w:t>
            </w:r>
          </w:p>
          <w:p w:rsidR="00E458B5" w:rsidRPr="00D43072" w:rsidRDefault="00E458B5" w:rsidP="007D6C58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D43072">
              <w:rPr>
                <w:sz w:val="24"/>
                <w:szCs w:val="24"/>
              </w:rPr>
              <w:t>Cереда</w:t>
            </w:r>
            <w:proofErr w:type="spellEnd"/>
            <w:r w:rsidRPr="00D43072">
              <w:rPr>
                <w:sz w:val="24"/>
                <w:szCs w:val="24"/>
              </w:rPr>
              <w:t xml:space="preserve">:  08:00-13:00, 14:00-17:15;      </w:t>
            </w:r>
          </w:p>
          <w:p w:rsidR="00E458B5" w:rsidRPr="00D43072" w:rsidRDefault="00E458B5" w:rsidP="007D6C58">
            <w:pPr>
              <w:pStyle w:val="TableParagraph"/>
              <w:ind w:left="0"/>
              <w:rPr>
                <w:sz w:val="24"/>
                <w:szCs w:val="24"/>
              </w:rPr>
            </w:pPr>
            <w:r w:rsidRPr="00D43072">
              <w:rPr>
                <w:sz w:val="24"/>
                <w:szCs w:val="24"/>
              </w:rPr>
              <w:t xml:space="preserve">Четвер:   08:00-13:00, 14:00-17:15;         </w:t>
            </w:r>
          </w:p>
          <w:p w:rsidR="00E458B5" w:rsidRPr="00D43072" w:rsidRDefault="00E458B5" w:rsidP="007D6C58">
            <w:pPr>
              <w:pStyle w:val="TableParagraph"/>
              <w:ind w:left="0"/>
              <w:rPr>
                <w:sz w:val="24"/>
                <w:szCs w:val="24"/>
              </w:rPr>
            </w:pPr>
            <w:r w:rsidRPr="00D43072">
              <w:rPr>
                <w:sz w:val="24"/>
                <w:szCs w:val="24"/>
              </w:rPr>
              <w:t>П’ятниця: 08:00-13:00, 14:00-16:00;</w:t>
            </w:r>
          </w:p>
          <w:p w:rsidR="00753379" w:rsidRPr="00D43072" w:rsidRDefault="00E458B5" w:rsidP="007D6C58">
            <w:pPr>
              <w:pStyle w:val="TableParagraph"/>
              <w:ind w:left="0"/>
              <w:rPr>
                <w:sz w:val="24"/>
                <w:szCs w:val="24"/>
              </w:rPr>
            </w:pPr>
            <w:r w:rsidRPr="00D43072">
              <w:rPr>
                <w:sz w:val="24"/>
                <w:szCs w:val="24"/>
              </w:rPr>
              <w:t>Субота, неділя - вихідні.</w:t>
            </w:r>
          </w:p>
        </w:tc>
      </w:tr>
      <w:tr w:rsidR="00753379" w:rsidRPr="0016474B" w:rsidTr="00DD54A2">
        <w:trPr>
          <w:trHeight w:val="627"/>
        </w:trPr>
        <w:tc>
          <w:tcPr>
            <w:tcW w:w="516" w:type="dxa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3023" w:type="dxa"/>
            <w:gridSpan w:val="2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 xml:space="preserve">Телефон/факс (довідки), адреса електронної пошти та веб-сайт </w:t>
            </w:r>
            <w:r w:rsidRPr="00D43072">
              <w:rPr>
                <w:rFonts w:ascii="Times New Roman" w:hAnsi="Times New Roman"/>
                <w:sz w:val="24"/>
                <w:szCs w:val="24"/>
              </w:rPr>
              <w:t xml:space="preserve"> суб’єкта надання</w:t>
            </w:r>
            <w:r w:rsidRPr="00D43072">
              <w:rPr>
                <w:sz w:val="24"/>
                <w:szCs w:val="24"/>
              </w:rPr>
              <w:t xml:space="preserve"> </w:t>
            </w:r>
            <w:r w:rsidRPr="00D43072">
              <w:rPr>
                <w:rStyle w:val="1"/>
                <w:sz w:val="24"/>
                <w:szCs w:val="24"/>
              </w:rPr>
              <w:t>адміністративної послуги</w:t>
            </w:r>
          </w:p>
        </w:tc>
        <w:tc>
          <w:tcPr>
            <w:tcW w:w="6380" w:type="dxa"/>
            <w:vAlign w:val="center"/>
          </w:tcPr>
          <w:p w:rsidR="00280973" w:rsidRPr="00D43072" w:rsidRDefault="00280973" w:rsidP="007D6C58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proofErr w:type="spellStart"/>
            <w:r w:rsidRPr="00D43072">
              <w:rPr>
                <w:rStyle w:val="1"/>
                <w:sz w:val="24"/>
                <w:szCs w:val="24"/>
              </w:rPr>
              <w:t>Тел</w:t>
            </w:r>
            <w:proofErr w:type="spellEnd"/>
            <w:r w:rsidRPr="00D43072">
              <w:rPr>
                <w:rStyle w:val="1"/>
                <w:sz w:val="24"/>
                <w:szCs w:val="24"/>
              </w:rPr>
              <w:t>.: (0332) 72-93-81</w:t>
            </w:r>
          </w:p>
          <w:p w:rsidR="00280973" w:rsidRPr="00D43072" w:rsidRDefault="00280973" w:rsidP="007D6C58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e-</w:t>
            </w:r>
            <w:proofErr w:type="spellStart"/>
            <w:r w:rsidRPr="00D43072">
              <w:rPr>
                <w:rStyle w:val="1"/>
                <w:sz w:val="24"/>
                <w:szCs w:val="24"/>
              </w:rPr>
              <w:t>mail</w:t>
            </w:r>
            <w:proofErr w:type="spellEnd"/>
            <w:r w:rsidRPr="00D43072">
              <w:rPr>
                <w:rStyle w:val="1"/>
                <w:sz w:val="24"/>
                <w:szCs w:val="24"/>
              </w:rPr>
              <w:t xml:space="preserve">: </w:t>
            </w:r>
            <w:hyperlink r:id="rId10" w:history="1">
              <w:r w:rsidRPr="00D43072">
                <w:rPr>
                  <w:rStyle w:val="a9"/>
                  <w:rFonts w:ascii="Times New Roman" w:hAnsi="Times New Roman"/>
                  <w:sz w:val="24"/>
                  <w:szCs w:val="24"/>
                </w:rPr>
                <w:t>post@voldpss.gov.ua</w:t>
              </w:r>
            </w:hyperlink>
            <w:r w:rsidR="00FE732C" w:rsidRPr="00D43072">
              <w:rPr>
                <w:sz w:val="24"/>
                <w:szCs w:val="24"/>
              </w:rPr>
              <w:t xml:space="preserve"> </w:t>
            </w:r>
          </w:p>
          <w:p w:rsidR="00753379" w:rsidRPr="00D43072" w:rsidRDefault="00280973" w:rsidP="007D6C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 xml:space="preserve">URL: </w:t>
            </w:r>
            <w:hyperlink r:id="rId11" w:history="1">
              <w:r w:rsidRPr="00D43072">
                <w:rPr>
                  <w:rStyle w:val="a9"/>
                  <w:rFonts w:ascii="Times New Roman" w:hAnsi="Times New Roman"/>
                  <w:sz w:val="24"/>
                  <w:szCs w:val="24"/>
                </w:rPr>
                <w:t>http://voldpss.gov.ua</w:t>
              </w:r>
            </w:hyperlink>
            <w:r w:rsidRPr="00D43072">
              <w:rPr>
                <w:rStyle w:val="1"/>
                <w:sz w:val="24"/>
                <w:szCs w:val="24"/>
              </w:rPr>
              <w:t xml:space="preserve"> </w:t>
            </w:r>
          </w:p>
        </w:tc>
      </w:tr>
      <w:tr w:rsidR="00753379" w:rsidRPr="0016474B" w:rsidTr="006B6AFE">
        <w:trPr>
          <w:trHeight w:val="480"/>
        </w:trPr>
        <w:tc>
          <w:tcPr>
            <w:tcW w:w="9919" w:type="dxa"/>
            <w:gridSpan w:val="4"/>
            <w:vAlign w:val="center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Нормативні акти, якими регламентується надання адміністративної послуги</w:t>
            </w:r>
          </w:p>
        </w:tc>
      </w:tr>
      <w:tr w:rsidR="00753379" w:rsidRPr="0016474B" w:rsidTr="00DD54A2">
        <w:trPr>
          <w:trHeight w:val="1823"/>
        </w:trPr>
        <w:tc>
          <w:tcPr>
            <w:tcW w:w="516" w:type="dxa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023" w:type="dxa"/>
            <w:gridSpan w:val="2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Закони України</w:t>
            </w:r>
          </w:p>
          <w:p w:rsidR="00753379" w:rsidRPr="00D43072" w:rsidRDefault="00753379" w:rsidP="007D6C58">
            <w:pPr>
              <w:spacing w:after="0" w:line="240" w:lineRule="auto"/>
              <w:rPr>
                <w:rStyle w:val="1"/>
                <w:sz w:val="24"/>
                <w:szCs w:val="24"/>
              </w:rPr>
            </w:pPr>
          </w:p>
          <w:p w:rsidR="00753379" w:rsidRPr="00D43072" w:rsidRDefault="00753379" w:rsidP="007D6C58">
            <w:pPr>
              <w:spacing w:after="0" w:line="240" w:lineRule="auto"/>
              <w:rPr>
                <w:rStyle w:val="1"/>
                <w:sz w:val="24"/>
                <w:szCs w:val="24"/>
              </w:rPr>
            </w:pPr>
          </w:p>
          <w:p w:rsidR="00753379" w:rsidRPr="00D43072" w:rsidRDefault="00753379" w:rsidP="007D6C58">
            <w:pPr>
              <w:spacing w:after="0" w:line="240" w:lineRule="auto"/>
              <w:rPr>
                <w:rStyle w:val="1"/>
                <w:sz w:val="24"/>
                <w:szCs w:val="24"/>
              </w:rPr>
            </w:pPr>
          </w:p>
          <w:p w:rsidR="00753379" w:rsidRPr="00D43072" w:rsidRDefault="00753379" w:rsidP="007D6C58">
            <w:pPr>
              <w:spacing w:after="0" w:line="240" w:lineRule="auto"/>
              <w:rPr>
                <w:rStyle w:val="1"/>
                <w:sz w:val="24"/>
                <w:szCs w:val="24"/>
              </w:rPr>
            </w:pPr>
          </w:p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80" w:type="dxa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072">
              <w:rPr>
                <w:rFonts w:ascii="Times New Roman" w:hAnsi="Times New Roman"/>
                <w:sz w:val="24"/>
                <w:szCs w:val="24"/>
              </w:rPr>
              <w:t>Закон України «Про безпечність та гігієну кормів»,</w:t>
            </w:r>
            <w:r w:rsidRPr="00D43072">
              <w:rPr>
                <w:rFonts w:ascii="Times New Roman" w:hAnsi="Times New Roman"/>
                <w:sz w:val="24"/>
                <w:szCs w:val="24"/>
              </w:rPr>
              <w:br/>
              <w:t>(ст. 14)</w:t>
            </w:r>
          </w:p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072">
              <w:rPr>
                <w:rFonts w:ascii="Times New Roman" w:hAnsi="Times New Roman"/>
                <w:sz w:val="24"/>
                <w:szCs w:val="24"/>
              </w:rPr>
              <w:t>Закон України «Про дозвільну систему у сфері господарської діяльності».</w:t>
            </w:r>
          </w:p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072">
              <w:rPr>
                <w:rFonts w:ascii="Times New Roman" w:hAnsi="Times New Roman"/>
                <w:sz w:val="24"/>
                <w:szCs w:val="24"/>
              </w:rPr>
              <w:t xml:space="preserve">Закон України «Про Перелік документів дозвільного характеру у сфері господарської діяльності» (п.155). </w:t>
            </w:r>
          </w:p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072">
              <w:rPr>
                <w:rFonts w:ascii="Times New Roman" w:hAnsi="Times New Roman"/>
                <w:sz w:val="24"/>
                <w:szCs w:val="24"/>
              </w:rPr>
              <w:t>Закон України «Про адміністративні послуги», (ст. 8).</w:t>
            </w:r>
          </w:p>
        </w:tc>
      </w:tr>
      <w:tr w:rsidR="00753379" w:rsidRPr="0016474B" w:rsidTr="00DD54A2">
        <w:trPr>
          <w:trHeight w:val="765"/>
        </w:trPr>
        <w:tc>
          <w:tcPr>
            <w:tcW w:w="516" w:type="dxa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023" w:type="dxa"/>
            <w:gridSpan w:val="2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Акти Кабінету Міністрів України</w:t>
            </w:r>
          </w:p>
        </w:tc>
        <w:tc>
          <w:tcPr>
            <w:tcW w:w="6380" w:type="dxa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Постанова Кабінету Міністрів</w:t>
            </w:r>
            <w:r w:rsidR="004070E9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України від 18.08.2021 №884</w:t>
            </w: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«Деякі питання реалізації Закону України «Про безпечність та гігієну кормів».</w:t>
            </w:r>
          </w:p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Постанова Кабінету Міністрів України від 20.02.2013 № 118 «Про затвердження Примірного положення про центр надання адміністративних послуг».</w:t>
            </w:r>
          </w:p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Розпорядження Кабінету Міністрів України від 16.05.2014 № 523-р «Деякі питання надання адміністративних послуг через центри надання адміністративних послуг».</w:t>
            </w:r>
          </w:p>
        </w:tc>
      </w:tr>
      <w:tr w:rsidR="00753379" w:rsidRPr="0016474B" w:rsidTr="00DD54A2">
        <w:trPr>
          <w:trHeight w:val="420"/>
        </w:trPr>
        <w:tc>
          <w:tcPr>
            <w:tcW w:w="516" w:type="dxa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023" w:type="dxa"/>
            <w:gridSpan w:val="2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Акти центральних органів виконавчої влади</w:t>
            </w:r>
          </w:p>
        </w:tc>
        <w:tc>
          <w:tcPr>
            <w:tcW w:w="6380" w:type="dxa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Порядок формування та ведення Державного реєстру </w:t>
            </w:r>
            <w:proofErr w:type="spellStart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потужностей</w:t>
            </w:r>
            <w:proofErr w:type="spellEnd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з виробництва та обігу кормів, затверджений наказом Мінагрополітики </w:t>
            </w: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br/>
              <w:t>від 06 травня 2019 року № 241 «Про затвердження деяких нормативно-правових актів щодо безпечності та гігієни кормів», зареєстрований Міністерством юстиції України 19 липня 2019 року за № 807/33778</w:t>
            </w:r>
          </w:p>
        </w:tc>
      </w:tr>
      <w:tr w:rsidR="00753379" w:rsidRPr="0016474B" w:rsidTr="00DD54A2">
        <w:trPr>
          <w:trHeight w:val="270"/>
        </w:trPr>
        <w:tc>
          <w:tcPr>
            <w:tcW w:w="516" w:type="dxa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023" w:type="dxa"/>
            <w:gridSpan w:val="2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Акти місцевих органів виконавчої влади/ органів місцевого самоврядування</w:t>
            </w:r>
          </w:p>
        </w:tc>
        <w:tc>
          <w:tcPr>
            <w:tcW w:w="6380" w:type="dxa"/>
          </w:tcPr>
          <w:p w:rsidR="00753379" w:rsidRPr="00D43072" w:rsidRDefault="00280973" w:rsidP="007D6C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4307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753379" w:rsidRPr="0016474B" w:rsidTr="006B6AFE">
        <w:trPr>
          <w:trHeight w:val="464"/>
        </w:trPr>
        <w:tc>
          <w:tcPr>
            <w:tcW w:w="9919" w:type="dxa"/>
            <w:gridSpan w:val="4"/>
            <w:vAlign w:val="center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Умови отримання адміністративної послуги</w:t>
            </w:r>
          </w:p>
        </w:tc>
      </w:tr>
      <w:tr w:rsidR="00753379" w:rsidRPr="0016474B" w:rsidTr="00DD54A2">
        <w:trPr>
          <w:trHeight w:val="1793"/>
        </w:trPr>
        <w:tc>
          <w:tcPr>
            <w:tcW w:w="516" w:type="dxa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023" w:type="dxa"/>
            <w:gridSpan w:val="2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Підстава для одержання адміністративної послуги</w:t>
            </w:r>
          </w:p>
          <w:p w:rsidR="00753379" w:rsidRPr="00D43072" w:rsidRDefault="00753379" w:rsidP="007D6C5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0" w:type="dxa"/>
          </w:tcPr>
          <w:p w:rsidR="00753379" w:rsidRPr="00D43072" w:rsidRDefault="00753379" w:rsidP="007D6C58">
            <w:pPr>
              <w:spacing w:after="0" w:line="240" w:lineRule="auto"/>
              <w:ind w:left="40" w:right="279"/>
              <w:rPr>
                <w:rStyle w:val="1"/>
                <w:sz w:val="24"/>
                <w:szCs w:val="24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Виконання </w:t>
            </w:r>
            <w:r w:rsidRPr="00D43072">
              <w:rPr>
                <w:rStyle w:val="1"/>
                <w:sz w:val="24"/>
                <w:szCs w:val="24"/>
              </w:rPr>
              <w:t>статті 14 Закону України «Про безпечність та гігієну кормів»</w:t>
            </w:r>
          </w:p>
          <w:p w:rsidR="00753379" w:rsidRPr="00D43072" w:rsidRDefault="00753379" w:rsidP="007D6C58">
            <w:pPr>
              <w:spacing w:after="0" w:line="240" w:lineRule="auto"/>
              <w:ind w:left="40" w:right="279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Провадження діяльності на </w:t>
            </w:r>
            <w:proofErr w:type="spellStart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потужностях</w:t>
            </w:r>
            <w:proofErr w:type="spellEnd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:</w:t>
            </w:r>
          </w:p>
          <w:p w:rsidR="00753379" w:rsidRPr="00D43072" w:rsidRDefault="00753379" w:rsidP="007D6C5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27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1)  виробництво та/або обіг кормових добавок; </w:t>
            </w:r>
          </w:p>
          <w:p w:rsidR="00753379" w:rsidRPr="00D43072" w:rsidRDefault="00753379" w:rsidP="007D6C5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27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2) виробництво та/або обіг </w:t>
            </w:r>
            <w:proofErr w:type="spellStart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преміксів</w:t>
            </w:r>
            <w:proofErr w:type="spellEnd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виготовлених з використанням кормових добавок; </w:t>
            </w:r>
          </w:p>
          <w:p w:rsidR="00753379" w:rsidRPr="00D43072" w:rsidRDefault="00753379" w:rsidP="007D6C5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27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3) виробництво з метою введення в обіг або лише для власного господарства кормових сумішей з використанням кормових добавок або </w:t>
            </w:r>
            <w:proofErr w:type="spellStart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преміксів</w:t>
            </w:r>
            <w:proofErr w:type="spellEnd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753379" w:rsidRPr="0016474B" w:rsidTr="00DD54A2">
        <w:trPr>
          <w:trHeight w:val="330"/>
        </w:trPr>
        <w:tc>
          <w:tcPr>
            <w:tcW w:w="516" w:type="dxa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023" w:type="dxa"/>
            <w:gridSpan w:val="2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6380" w:type="dxa"/>
          </w:tcPr>
          <w:p w:rsidR="00753379" w:rsidRPr="00D43072" w:rsidRDefault="00753379" w:rsidP="007D6C58">
            <w:pPr>
              <w:spacing w:after="0" w:line="240" w:lineRule="auto"/>
              <w:ind w:left="40" w:right="279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Заява про видачу експлуатаційного дозволу.</w:t>
            </w:r>
          </w:p>
          <w:p w:rsidR="00753379" w:rsidRPr="00D43072" w:rsidRDefault="00753379" w:rsidP="007D6C58">
            <w:pPr>
              <w:spacing w:after="0" w:line="240" w:lineRule="auto"/>
              <w:ind w:left="40" w:right="279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753379" w:rsidRPr="0016474B" w:rsidTr="00DD54A2">
        <w:trPr>
          <w:trHeight w:val="290"/>
        </w:trPr>
        <w:tc>
          <w:tcPr>
            <w:tcW w:w="516" w:type="dxa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C5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C80C5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023" w:type="dxa"/>
            <w:gridSpan w:val="2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6380" w:type="dxa"/>
          </w:tcPr>
          <w:p w:rsidR="00753379" w:rsidRPr="00D43072" w:rsidRDefault="00753379" w:rsidP="007D6C5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279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Заява про видачу експлуатаційного дозволу на потужність може бути подана в паперовій або електронній формі. Подання заяви в електронній формі здійснюється </w:t>
            </w:r>
            <w:bookmarkStart w:id="1" w:name="n28"/>
            <w:bookmarkStart w:id="2" w:name="n29"/>
            <w:bookmarkEnd w:id="1"/>
            <w:bookmarkEnd w:id="2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з використанням кваліфікованого електронного підпису чи печатки із застосуванням інформаційно-телекомунікаційних ресурсів </w:t>
            </w:r>
            <w:proofErr w:type="spellStart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Держпродспоживслужби</w:t>
            </w:r>
            <w:proofErr w:type="spellEnd"/>
          </w:p>
        </w:tc>
      </w:tr>
      <w:tr w:rsidR="00753379" w:rsidRPr="0016474B" w:rsidTr="00DD54A2">
        <w:trPr>
          <w:trHeight w:val="195"/>
        </w:trPr>
        <w:tc>
          <w:tcPr>
            <w:tcW w:w="516" w:type="dxa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14.</w:t>
            </w:r>
          </w:p>
        </w:tc>
        <w:tc>
          <w:tcPr>
            <w:tcW w:w="3023" w:type="dxa"/>
            <w:gridSpan w:val="2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Платність (безоплатність) надання адміністративної послуги</w:t>
            </w:r>
          </w:p>
        </w:tc>
        <w:tc>
          <w:tcPr>
            <w:tcW w:w="6380" w:type="dxa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072">
              <w:rPr>
                <w:rFonts w:ascii="Times New Roman" w:hAnsi="Times New Roman"/>
                <w:sz w:val="24"/>
                <w:szCs w:val="24"/>
              </w:rPr>
              <w:t>Платно</w:t>
            </w:r>
          </w:p>
        </w:tc>
      </w:tr>
      <w:tr w:rsidR="00753379" w:rsidRPr="0016474B" w:rsidTr="006B6AFE">
        <w:trPr>
          <w:trHeight w:val="195"/>
        </w:trPr>
        <w:tc>
          <w:tcPr>
            <w:tcW w:w="9919" w:type="dxa"/>
            <w:gridSpan w:val="4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0E2">
              <w:rPr>
                <w:rStyle w:val="7"/>
                <w:i/>
              </w:rPr>
              <w:t>У разі платності:</w:t>
            </w:r>
          </w:p>
        </w:tc>
      </w:tr>
      <w:tr w:rsidR="00753379" w:rsidRPr="0016474B" w:rsidTr="00DD54A2">
        <w:trPr>
          <w:trHeight w:val="195"/>
        </w:trPr>
        <w:tc>
          <w:tcPr>
            <w:tcW w:w="708" w:type="dxa"/>
            <w:gridSpan w:val="2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C5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C80C57">
              <w:rPr>
                <w:rFonts w:ascii="Times New Roman" w:hAnsi="Times New Roman"/>
                <w:b/>
                <w:sz w:val="24"/>
                <w:szCs w:val="24"/>
              </w:rPr>
              <w:t>.1.</w:t>
            </w:r>
          </w:p>
        </w:tc>
        <w:tc>
          <w:tcPr>
            <w:tcW w:w="2831" w:type="dxa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Нормативно-правові акти, на підставі яких стягується плата</w:t>
            </w:r>
          </w:p>
        </w:tc>
        <w:tc>
          <w:tcPr>
            <w:tcW w:w="6380" w:type="dxa"/>
          </w:tcPr>
          <w:p w:rsidR="00753379" w:rsidRPr="00D43072" w:rsidRDefault="00753379" w:rsidP="007D6C58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стаття 14 Закону України «Про безпечність та гігієну кормів»</w:t>
            </w:r>
          </w:p>
        </w:tc>
      </w:tr>
      <w:tr w:rsidR="00753379" w:rsidRPr="0016474B" w:rsidTr="00DD54A2">
        <w:trPr>
          <w:trHeight w:val="195"/>
        </w:trPr>
        <w:tc>
          <w:tcPr>
            <w:tcW w:w="708" w:type="dxa"/>
            <w:gridSpan w:val="2"/>
          </w:tcPr>
          <w:p w:rsidR="00753379" w:rsidRPr="0016474B" w:rsidRDefault="00753379" w:rsidP="007D6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.2.</w:t>
            </w:r>
          </w:p>
        </w:tc>
        <w:tc>
          <w:tcPr>
            <w:tcW w:w="2831" w:type="dxa"/>
            <w:vAlign w:val="center"/>
          </w:tcPr>
          <w:p w:rsidR="00753379" w:rsidRPr="00D43072" w:rsidRDefault="00753379" w:rsidP="007D6C58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Розмір та порядок внесення плати (адміністративного збору) за платну адміністративну послугу</w:t>
            </w:r>
          </w:p>
        </w:tc>
        <w:tc>
          <w:tcPr>
            <w:tcW w:w="6380" w:type="dxa"/>
          </w:tcPr>
          <w:p w:rsidR="00753379" w:rsidRPr="00D43072" w:rsidRDefault="00753379" w:rsidP="007D6C58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У розмірі 0,17 мінімальної заробітної плати за місяць, встановленої на 1 січня календарного року.</w:t>
            </w:r>
          </w:p>
        </w:tc>
      </w:tr>
      <w:tr w:rsidR="006A4DA5" w:rsidRPr="0016474B" w:rsidTr="00DD54A2">
        <w:trPr>
          <w:trHeight w:val="195"/>
        </w:trPr>
        <w:tc>
          <w:tcPr>
            <w:tcW w:w="708" w:type="dxa"/>
            <w:gridSpan w:val="2"/>
          </w:tcPr>
          <w:p w:rsidR="006A4DA5" w:rsidRPr="0016474B" w:rsidRDefault="006A4DA5" w:rsidP="006A4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.3.</w:t>
            </w:r>
          </w:p>
        </w:tc>
        <w:tc>
          <w:tcPr>
            <w:tcW w:w="2831" w:type="dxa"/>
            <w:vAlign w:val="center"/>
          </w:tcPr>
          <w:p w:rsidR="006A4DA5" w:rsidRPr="00D43072" w:rsidRDefault="006A4DA5" w:rsidP="006A4DA5">
            <w:pPr>
              <w:tabs>
                <w:tab w:val="left" w:pos="1365"/>
              </w:tabs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Розрахунковий рахунок для внесення плати</w:t>
            </w:r>
          </w:p>
        </w:tc>
        <w:tc>
          <w:tcPr>
            <w:tcW w:w="6380" w:type="dxa"/>
            <w:vAlign w:val="center"/>
          </w:tcPr>
          <w:p w:rsidR="006A4DA5" w:rsidRPr="006A4DA5" w:rsidRDefault="006A4DA5" w:rsidP="006A4D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6A4DA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UA448999980313090090000003550</w:t>
            </w:r>
          </w:p>
        </w:tc>
      </w:tr>
      <w:tr w:rsidR="006A4DA5" w:rsidRPr="0016474B" w:rsidTr="00DD54A2">
        <w:trPr>
          <w:trHeight w:val="70"/>
        </w:trPr>
        <w:tc>
          <w:tcPr>
            <w:tcW w:w="708" w:type="dxa"/>
            <w:gridSpan w:val="2"/>
          </w:tcPr>
          <w:p w:rsidR="006A4DA5" w:rsidRPr="0016474B" w:rsidRDefault="006A4DA5" w:rsidP="006A4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831" w:type="dxa"/>
            <w:vAlign w:val="center"/>
          </w:tcPr>
          <w:p w:rsidR="006A4DA5" w:rsidRPr="00D43072" w:rsidRDefault="006A4DA5" w:rsidP="006A4DA5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Строк надання адміністративної послуги</w:t>
            </w:r>
          </w:p>
        </w:tc>
        <w:tc>
          <w:tcPr>
            <w:tcW w:w="6380" w:type="dxa"/>
          </w:tcPr>
          <w:p w:rsidR="006A4DA5" w:rsidRPr="00D43072" w:rsidRDefault="006A4DA5" w:rsidP="006A4DA5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 xml:space="preserve">Видача експлуатаційного дозволу на потужність здійснюється Головним управлінням  </w:t>
            </w:r>
            <w:proofErr w:type="spellStart"/>
            <w:r w:rsidRPr="00D43072">
              <w:rPr>
                <w:rStyle w:val="1"/>
                <w:sz w:val="24"/>
                <w:szCs w:val="24"/>
              </w:rPr>
              <w:t>Держпродспоживслужби</w:t>
            </w:r>
            <w:proofErr w:type="spellEnd"/>
            <w:r w:rsidRPr="00D43072">
              <w:rPr>
                <w:rStyle w:val="1"/>
                <w:sz w:val="24"/>
                <w:szCs w:val="24"/>
              </w:rPr>
              <w:t xml:space="preserve"> у Волинській області протягом 30 календарних днів з дня отримання ним заяви про видачу експлуатаційного дозволу на потужність.</w:t>
            </w:r>
          </w:p>
        </w:tc>
      </w:tr>
      <w:tr w:rsidR="006A4DA5" w:rsidRPr="0016474B" w:rsidTr="00DD54A2">
        <w:trPr>
          <w:trHeight w:val="195"/>
        </w:trPr>
        <w:tc>
          <w:tcPr>
            <w:tcW w:w="708" w:type="dxa"/>
            <w:gridSpan w:val="2"/>
          </w:tcPr>
          <w:p w:rsidR="006A4DA5" w:rsidRPr="0016474B" w:rsidRDefault="006A4DA5" w:rsidP="006A4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831" w:type="dxa"/>
            <w:vAlign w:val="center"/>
          </w:tcPr>
          <w:p w:rsidR="006A4DA5" w:rsidRPr="00D43072" w:rsidRDefault="006A4DA5" w:rsidP="006A4DA5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Перелік підстав для відмови у наданні адміністративної послуги</w:t>
            </w:r>
          </w:p>
        </w:tc>
        <w:tc>
          <w:tcPr>
            <w:tcW w:w="6380" w:type="dxa"/>
          </w:tcPr>
          <w:p w:rsidR="006A4DA5" w:rsidRPr="00D43072" w:rsidRDefault="006A4DA5" w:rsidP="006A4DA5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1) Відсутність у заяві про видачу експлуатаційного дозволу інформації, що вимагається відповідно до частини третьої статті 14 Закону України «Про безпечність та гігієну кормів»;</w:t>
            </w:r>
          </w:p>
          <w:p w:rsidR="006A4DA5" w:rsidRPr="00D43072" w:rsidRDefault="006A4DA5" w:rsidP="006A4DA5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bookmarkStart w:id="3" w:name="n274"/>
            <w:bookmarkEnd w:id="3"/>
            <w:r w:rsidRPr="00D43072">
              <w:rPr>
                <w:rStyle w:val="1"/>
                <w:sz w:val="24"/>
                <w:szCs w:val="24"/>
              </w:rPr>
              <w:t>2) виявлення у заяві про видачу експлуатаційного дозволу недостовірних відомостей;</w:t>
            </w:r>
          </w:p>
          <w:p w:rsidR="006A4DA5" w:rsidRPr="00D43072" w:rsidRDefault="006A4DA5" w:rsidP="006A4DA5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bookmarkStart w:id="4" w:name="n275"/>
            <w:bookmarkEnd w:id="4"/>
            <w:r w:rsidRPr="00D43072">
              <w:rPr>
                <w:rStyle w:val="1"/>
                <w:sz w:val="24"/>
                <w:szCs w:val="24"/>
              </w:rPr>
              <w:t>3) невідповідність потужності вимогам законодавства про корми, крім випадку, передбаченого частиною сьомою статті 14 Закону України «Про безпечність та гігієну кормів».</w:t>
            </w:r>
          </w:p>
        </w:tc>
      </w:tr>
      <w:tr w:rsidR="006A4DA5" w:rsidRPr="0016474B" w:rsidTr="00DD54A2">
        <w:trPr>
          <w:trHeight w:val="195"/>
        </w:trPr>
        <w:tc>
          <w:tcPr>
            <w:tcW w:w="708" w:type="dxa"/>
            <w:gridSpan w:val="2"/>
          </w:tcPr>
          <w:p w:rsidR="006A4DA5" w:rsidRPr="0016474B" w:rsidRDefault="006A4DA5" w:rsidP="006A4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831" w:type="dxa"/>
            <w:vAlign w:val="center"/>
          </w:tcPr>
          <w:p w:rsidR="006A4DA5" w:rsidRPr="00D43072" w:rsidRDefault="006A4DA5" w:rsidP="006A4DA5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Результат надання адміністративної послуги</w:t>
            </w:r>
          </w:p>
        </w:tc>
        <w:tc>
          <w:tcPr>
            <w:tcW w:w="6380" w:type="dxa"/>
          </w:tcPr>
          <w:p w:rsidR="006A4DA5" w:rsidRPr="00D43072" w:rsidRDefault="006A4DA5" w:rsidP="006A4DA5">
            <w:pPr>
              <w:spacing w:after="0" w:line="240" w:lineRule="auto"/>
              <w:ind w:right="-135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Видача дозволу для провадження діяльності потужності з:</w:t>
            </w:r>
          </w:p>
          <w:p w:rsidR="006A4DA5" w:rsidRPr="00D43072" w:rsidRDefault="006A4DA5" w:rsidP="006A4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1)  виробництва та/або обігу кормових добавок; </w:t>
            </w:r>
          </w:p>
          <w:p w:rsidR="006A4DA5" w:rsidRPr="00D43072" w:rsidRDefault="006A4DA5" w:rsidP="006A4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2) виробництва та/або обігу </w:t>
            </w:r>
            <w:proofErr w:type="spellStart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преміксів</w:t>
            </w:r>
            <w:proofErr w:type="spellEnd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виготовлених з використанням кормових добавок; </w:t>
            </w:r>
          </w:p>
          <w:p w:rsidR="006A4DA5" w:rsidRPr="00D43072" w:rsidRDefault="006A4DA5" w:rsidP="006A4DA5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3)   виробництва з метою введення в обіг або лише для власного господарства кормових сумішей з використанням кормових добавок або </w:t>
            </w:r>
            <w:proofErr w:type="spellStart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преміксів</w:t>
            </w:r>
            <w:proofErr w:type="spellEnd"/>
            <w:r w:rsidRPr="00D4307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</w:tr>
      <w:tr w:rsidR="006A4DA5" w:rsidRPr="0016474B" w:rsidTr="00DD54A2">
        <w:trPr>
          <w:trHeight w:val="195"/>
        </w:trPr>
        <w:tc>
          <w:tcPr>
            <w:tcW w:w="708" w:type="dxa"/>
            <w:gridSpan w:val="2"/>
          </w:tcPr>
          <w:p w:rsidR="006A4DA5" w:rsidRPr="0016474B" w:rsidRDefault="006A4DA5" w:rsidP="006A4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831" w:type="dxa"/>
            <w:vAlign w:val="center"/>
          </w:tcPr>
          <w:p w:rsidR="006A4DA5" w:rsidRPr="00D43072" w:rsidRDefault="006A4DA5" w:rsidP="006A4DA5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Способи отримання відповіді (результату)</w:t>
            </w:r>
          </w:p>
        </w:tc>
        <w:tc>
          <w:tcPr>
            <w:tcW w:w="6380" w:type="dxa"/>
          </w:tcPr>
          <w:p w:rsidR="006A4DA5" w:rsidRPr="00D43072" w:rsidRDefault="006A4DA5" w:rsidP="006A4DA5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Експлуатаційний дозвіл видається особисто оператору ринку або надсилається йому поштовим відправленням у строк, встановлений для видачі експлуатаційного дозволу, але не пізніше трьох робочих днів з дня прийняття рішення про видачу експлуатаційного дозволу</w:t>
            </w:r>
          </w:p>
        </w:tc>
      </w:tr>
      <w:tr w:rsidR="006A4DA5" w:rsidRPr="0016474B" w:rsidTr="00DD54A2">
        <w:trPr>
          <w:trHeight w:val="195"/>
        </w:trPr>
        <w:tc>
          <w:tcPr>
            <w:tcW w:w="708" w:type="dxa"/>
            <w:gridSpan w:val="2"/>
          </w:tcPr>
          <w:p w:rsidR="006A4DA5" w:rsidRPr="0016474B" w:rsidRDefault="006A4DA5" w:rsidP="006A4D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16474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831" w:type="dxa"/>
            <w:vAlign w:val="center"/>
          </w:tcPr>
          <w:p w:rsidR="006A4DA5" w:rsidRPr="00D43072" w:rsidRDefault="006A4DA5" w:rsidP="006A4DA5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>Примітка</w:t>
            </w:r>
          </w:p>
        </w:tc>
        <w:tc>
          <w:tcPr>
            <w:tcW w:w="6380" w:type="dxa"/>
          </w:tcPr>
          <w:p w:rsidR="006A4DA5" w:rsidRPr="00D43072" w:rsidRDefault="006A4DA5" w:rsidP="006A4DA5">
            <w:pPr>
              <w:spacing w:after="0" w:line="240" w:lineRule="auto"/>
              <w:rPr>
                <w:rStyle w:val="1"/>
                <w:sz w:val="24"/>
                <w:szCs w:val="24"/>
              </w:rPr>
            </w:pPr>
            <w:r w:rsidRPr="00D43072">
              <w:rPr>
                <w:rStyle w:val="1"/>
                <w:sz w:val="24"/>
                <w:szCs w:val="24"/>
              </w:rPr>
              <w:t xml:space="preserve">Рішення про відмову у видачі експлуатаційного дозволу на потужність приймається  Головним управлінням  </w:t>
            </w:r>
            <w:proofErr w:type="spellStart"/>
            <w:r w:rsidRPr="00D43072">
              <w:rPr>
                <w:rStyle w:val="1"/>
                <w:sz w:val="24"/>
                <w:szCs w:val="24"/>
              </w:rPr>
              <w:t>Держпродспоживслужби</w:t>
            </w:r>
            <w:proofErr w:type="spellEnd"/>
            <w:r w:rsidRPr="00D43072">
              <w:rPr>
                <w:rStyle w:val="1"/>
                <w:sz w:val="24"/>
                <w:szCs w:val="24"/>
              </w:rPr>
              <w:t xml:space="preserve"> у Волинській області за наявності хоча б однієї з підстав, визначених частиною дванадцятою статті 14 Закону України «Про безпечність та гігієну кормів». Копія рішення про відмову у видачі експлуатаційного дозволу на потужність надається оператору ринку відповідно до частини чотирнадцятої статті 14 Закону України «Про безпечність та гігієну кормів».</w:t>
            </w:r>
          </w:p>
        </w:tc>
      </w:tr>
    </w:tbl>
    <w:p w:rsidR="005D7404" w:rsidRPr="00681DC5" w:rsidRDefault="005D740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sectPr w:rsidR="005D7404" w:rsidRPr="00681DC5" w:rsidSect="00DD54A2">
      <w:headerReference w:type="even" r:id="rId12"/>
      <w:headerReference w:type="default" r:id="rId13"/>
      <w:pgSz w:w="11906" w:h="16838" w:code="9"/>
      <w:pgMar w:top="567" w:right="567" w:bottom="567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41B" w:rsidRDefault="0099741B">
      <w:r>
        <w:separator/>
      </w:r>
    </w:p>
  </w:endnote>
  <w:endnote w:type="continuationSeparator" w:id="0">
    <w:p w:rsidR="0099741B" w:rsidRDefault="0099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41B" w:rsidRDefault="0099741B">
      <w:r>
        <w:separator/>
      </w:r>
    </w:p>
  </w:footnote>
  <w:footnote w:type="continuationSeparator" w:id="0">
    <w:p w:rsidR="0099741B" w:rsidRDefault="00997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15B" w:rsidRDefault="00A2315B" w:rsidP="00217F0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2315B" w:rsidRDefault="00A2315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15B" w:rsidRDefault="00A2315B" w:rsidP="00217F0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D54A2">
      <w:rPr>
        <w:rStyle w:val="a6"/>
        <w:noProof/>
      </w:rPr>
      <w:t>3</w:t>
    </w:r>
    <w:r>
      <w:rPr>
        <w:rStyle w:val="a6"/>
      </w:rPr>
      <w:fldChar w:fldCharType="end"/>
    </w:r>
  </w:p>
  <w:p w:rsidR="00A2315B" w:rsidRDefault="00A2315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25DC9"/>
    <w:multiLevelType w:val="hybridMultilevel"/>
    <w:tmpl w:val="5E2889A4"/>
    <w:lvl w:ilvl="0" w:tplc="D4625B5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21F1655"/>
    <w:multiLevelType w:val="hybridMultilevel"/>
    <w:tmpl w:val="DEE22A42"/>
    <w:lvl w:ilvl="0" w:tplc="F79CDD1A"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2" w15:restartNumberingAfterBreak="0">
    <w:nsid w:val="79A7440E"/>
    <w:multiLevelType w:val="hybridMultilevel"/>
    <w:tmpl w:val="FAC4DF78"/>
    <w:lvl w:ilvl="0" w:tplc="8B68BE3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ADC109B"/>
    <w:multiLevelType w:val="hybridMultilevel"/>
    <w:tmpl w:val="EB28EFFC"/>
    <w:lvl w:ilvl="0" w:tplc="7BCE06B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91944"/>
    <w:multiLevelType w:val="hybridMultilevel"/>
    <w:tmpl w:val="AB100DAC"/>
    <w:lvl w:ilvl="0" w:tplc="A8C4F8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DC5"/>
    <w:rsid w:val="000021B1"/>
    <w:rsid w:val="00030A76"/>
    <w:rsid w:val="00032957"/>
    <w:rsid w:val="0006699D"/>
    <w:rsid w:val="000847A3"/>
    <w:rsid w:val="00085B6E"/>
    <w:rsid w:val="00094557"/>
    <w:rsid w:val="000C29C4"/>
    <w:rsid w:val="000C3E5C"/>
    <w:rsid w:val="0011100B"/>
    <w:rsid w:val="0013400B"/>
    <w:rsid w:val="00140229"/>
    <w:rsid w:val="00143F1F"/>
    <w:rsid w:val="0014621F"/>
    <w:rsid w:val="0016474B"/>
    <w:rsid w:val="00182457"/>
    <w:rsid w:val="00191A00"/>
    <w:rsid w:val="001A34BA"/>
    <w:rsid w:val="001B5908"/>
    <w:rsid w:val="00217F07"/>
    <w:rsid w:val="00280973"/>
    <w:rsid w:val="002938F6"/>
    <w:rsid w:val="00296727"/>
    <w:rsid w:val="002A4558"/>
    <w:rsid w:val="002A613B"/>
    <w:rsid w:val="002B4CB6"/>
    <w:rsid w:val="002C6F3B"/>
    <w:rsid w:val="002E0768"/>
    <w:rsid w:val="0037203F"/>
    <w:rsid w:val="00380356"/>
    <w:rsid w:val="003879B3"/>
    <w:rsid w:val="003B0D75"/>
    <w:rsid w:val="003E3780"/>
    <w:rsid w:val="003F7BC7"/>
    <w:rsid w:val="004070E9"/>
    <w:rsid w:val="00424233"/>
    <w:rsid w:val="00485BFD"/>
    <w:rsid w:val="004866A2"/>
    <w:rsid w:val="004C690F"/>
    <w:rsid w:val="004E5AFB"/>
    <w:rsid w:val="00554A76"/>
    <w:rsid w:val="00564A34"/>
    <w:rsid w:val="00584089"/>
    <w:rsid w:val="0058625A"/>
    <w:rsid w:val="005A3874"/>
    <w:rsid w:val="005D7404"/>
    <w:rsid w:val="0063448F"/>
    <w:rsid w:val="00666624"/>
    <w:rsid w:val="00681DC5"/>
    <w:rsid w:val="006A4DA5"/>
    <w:rsid w:val="006B3244"/>
    <w:rsid w:val="006B3613"/>
    <w:rsid w:val="006B6AFE"/>
    <w:rsid w:val="00702C22"/>
    <w:rsid w:val="00712EC1"/>
    <w:rsid w:val="00753379"/>
    <w:rsid w:val="007562D9"/>
    <w:rsid w:val="007677AB"/>
    <w:rsid w:val="0078422A"/>
    <w:rsid w:val="0078438A"/>
    <w:rsid w:val="007968C7"/>
    <w:rsid w:val="007979D8"/>
    <w:rsid w:val="007A0361"/>
    <w:rsid w:val="007C2D07"/>
    <w:rsid w:val="007C349F"/>
    <w:rsid w:val="007C3717"/>
    <w:rsid w:val="007C7315"/>
    <w:rsid w:val="007D4449"/>
    <w:rsid w:val="007D6C58"/>
    <w:rsid w:val="007E5FF1"/>
    <w:rsid w:val="00876BA3"/>
    <w:rsid w:val="00896F7D"/>
    <w:rsid w:val="00937C8A"/>
    <w:rsid w:val="00962232"/>
    <w:rsid w:val="009663E6"/>
    <w:rsid w:val="009720E2"/>
    <w:rsid w:val="00981CE9"/>
    <w:rsid w:val="00982F06"/>
    <w:rsid w:val="00985105"/>
    <w:rsid w:val="00993F97"/>
    <w:rsid w:val="0099741B"/>
    <w:rsid w:val="009A0A5C"/>
    <w:rsid w:val="00A2315B"/>
    <w:rsid w:val="00A320DB"/>
    <w:rsid w:val="00A45232"/>
    <w:rsid w:val="00A50748"/>
    <w:rsid w:val="00AE05A3"/>
    <w:rsid w:val="00AE1730"/>
    <w:rsid w:val="00B03907"/>
    <w:rsid w:val="00B579FB"/>
    <w:rsid w:val="00B81E10"/>
    <w:rsid w:val="00BA5F5C"/>
    <w:rsid w:val="00C17622"/>
    <w:rsid w:val="00C24463"/>
    <w:rsid w:val="00C33829"/>
    <w:rsid w:val="00C734E1"/>
    <w:rsid w:val="00C80C57"/>
    <w:rsid w:val="00CE043A"/>
    <w:rsid w:val="00D10D51"/>
    <w:rsid w:val="00D17FE5"/>
    <w:rsid w:val="00D36D3B"/>
    <w:rsid w:val="00D43072"/>
    <w:rsid w:val="00DB06A3"/>
    <w:rsid w:val="00DB4B1A"/>
    <w:rsid w:val="00DD54A2"/>
    <w:rsid w:val="00DF14DF"/>
    <w:rsid w:val="00E458B5"/>
    <w:rsid w:val="00E7642E"/>
    <w:rsid w:val="00E772A9"/>
    <w:rsid w:val="00E9059D"/>
    <w:rsid w:val="00EE349A"/>
    <w:rsid w:val="00F0054A"/>
    <w:rsid w:val="00F150C1"/>
    <w:rsid w:val="00F32EA6"/>
    <w:rsid w:val="00F52B83"/>
    <w:rsid w:val="00F67624"/>
    <w:rsid w:val="00FB4D24"/>
    <w:rsid w:val="00FC7365"/>
    <w:rsid w:val="00FD0FF4"/>
    <w:rsid w:val="00FE732C"/>
    <w:rsid w:val="00FF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3F28B3-70E2-412A-BF7E-AF5928C2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97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ий текст1"/>
    <w:uiPriority w:val="99"/>
    <w:rsid w:val="007968C7"/>
    <w:rPr>
      <w:rFonts w:ascii="Times New Roman" w:hAnsi="Times New Roman" w:cs="Times New Roman"/>
      <w:spacing w:val="0"/>
      <w:sz w:val="23"/>
      <w:szCs w:val="23"/>
    </w:rPr>
  </w:style>
  <w:style w:type="paragraph" w:styleId="a3">
    <w:name w:val="List Paragraph"/>
    <w:basedOn w:val="a"/>
    <w:uiPriority w:val="99"/>
    <w:qFormat/>
    <w:rsid w:val="00143F1F"/>
    <w:pPr>
      <w:ind w:left="720"/>
      <w:contextualSpacing/>
    </w:pPr>
  </w:style>
  <w:style w:type="character" w:customStyle="1" w:styleId="7">
    <w:name w:val="Основний текст (7)"/>
    <w:uiPriority w:val="99"/>
    <w:rsid w:val="009720E2"/>
    <w:rPr>
      <w:rFonts w:ascii="Times New Roman" w:hAnsi="Times New Roman" w:cs="Times New Roman"/>
      <w:spacing w:val="0"/>
      <w:sz w:val="23"/>
      <w:szCs w:val="23"/>
    </w:rPr>
  </w:style>
  <w:style w:type="paragraph" w:customStyle="1" w:styleId="rvps2">
    <w:name w:val="rvps2"/>
    <w:basedOn w:val="a"/>
    <w:uiPriority w:val="99"/>
    <w:rsid w:val="002967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4">
    <w:name w:val="header"/>
    <w:basedOn w:val="a"/>
    <w:link w:val="a5"/>
    <w:uiPriority w:val="99"/>
    <w:rsid w:val="00FC7365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link w:val="a4"/>
    <w:uiPriority w:val="99"/>
    <w:semiHidden/>
    <w:locked/>
    <w:rPr>
      <w:rFonts w:cs="Times New Roman"/>
      <w:lang w:val="uk-UA" w:eastAsia="en-US"/>
    </w:rPr>
  </w:style>
  <w:style w:type="character" w:styleId="a6">
    <w:name w:val="page number"/>
    <w:uiPriority w:val="99"/>
    <w:rsid w:val="00FC736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FC7365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Pr>
      <w:rFonts w:ascii="Times New Roman" w:hAnsi="Times New Roman" w:cs="Times New Roman"/>
      <w:sz w:val="2"/>
      <w:lang w:val="uk-UA" w:eastAsia="en-US"/>
    </w:rPr>
  </w:style>
  <w:style w:type="paragraph" w:customStyle="1" w:styleId="TableParagraph">
    <w:name w:val="Table Paragraph"/>
    <w:basedOn w:val="a"/>
    <w:uiPriority w:val="1"/>
    <w:qFormat/>
    <w:rsid w:val="00753379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</w:rPr>
  </w:style>
  <w:style w:type="character" w:styleId="a9">
    <w:name w:val="Hyperlink"/>
    <w:uiPriority w:val="99"/>
    <w:unhideWhenUsed/>
    <w:rsid w:val="00753379"/>
    <w:rPr>
      <w:color w:val="0000FF"/>
      <w:u w:val="single"/>
    </w:rPr>
  </w:style>
  <w:style w:type="paragraph" w:styleId="aa">
    <w:name w:val="No Spacing"/>
    <w:uiPriority w:val="1"/>
    <w:qFormat/>
    <w:rsid w:val="007D6C5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3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nap@lutskrada.gov.ua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oldpss.gov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ost@voldpss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utskrada.gov.u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B3CF8-CACA-48E2-A0A9-86C754863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4497</Words>
  <Characters>2564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ЗАТВЕРДЖЕНО</vt:lpstr>
      <vt:lpstr>ЗАТВЕРДЖЕНО</vt:lpstr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Користувач</dc:creator>
  <cp:keywords/>
  <dc:description/>
  <cp:lastModifiedBy>CNAP</cp:lastModifiedBy>
  <cp:revision>3</cp:revision>
  <cp:lastPrinted>2021-12-09T09:31:00Z</cp:lastPrinted>
  <dcterms:created xsi:type="dcterms:W3CDTF">2021-11-24T13:43:00Z</dcterms:created>
  <dcterms:modified xsi:type="dcterms:W3CDTF">2021-12-09T09:32:00Z</dcterms:modified>
</cp:coreProperties>
</file>