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638" w:rsidRDefault="00AB2638" w:rsidP="003F7B7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r w:rsidRPr="003F7B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Пояснююча записка </w:t>
      </w:r>
    </w:p>
    <w:p w:rsidR="003F7B7A" w:rsidRPr="003F7B7A" w:rsidRDefault="003F7B7A" w:rsidP="003F7B7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B2638" w:rsidRDefault="00AB2638" w:rsidP="003F7B7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F7B7A">
        <w:rPr>
          <w:rFonts w:ascii="Times New Roman" w:hAnsi="Times New Roman" w:cs="Times New Roman"/>
          <w:b/>
          <w:color w:val="000000"/>
          <w:sz w:val="24"/>
          <w:szCs w:val="24"/>
        </w:rPr>
        <w:t>до звіту про виконання  бюджету  Райгородської сільської  територіальної громади  за 2023 рік</w:t>
      </w:r>
    </w:p>
    <w:p w:rsidR="003F7B7A" w:rsidRPr="003F7B7A" w:rsidRDefault="003F7B7A" w:rsidP="003F7B7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B2638" w:rsidRDefault="00AB2638" w:rsidP="003F7B7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F7B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ДОХОДИ</w:t>
      </w:r>
    </w:p>
    <w:p w:rsidR="00AB2638" w:rsidRPr="003F7B7A" w:rsidRDefault="00AB2638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3F7B7A">
        <w:rPr>
          <w:rFonts w:ascii="Times New Roman" w:hAnsi="Times New Roman" w:cs="Times New Roman"/>
          <w:sz w:val="24"/>
          <w:szCs w:val="24"/>
        </w:rPr>
        <w:t xml:space="preserve"> За  2023 рік до бюджету Райгородської сільської територіальної громади  надійшло </w:t>
      </w:r>
      <w:r w:rsidRPr="003F7B7A">
        <w:rPr>
          <w:rFonts w:ascii="Times New Roman" w:hAnsi="Times New Roman" w:cs="Times New Roman"/>
          <w:b/>
          <w:sz w:val="24"/>
          <w:szCs w:val="24"/>
        </w:rPr>
        <w:t xml:space="preserve">40238,4 тис. грн. </w:t>
      </w:r>
      <w:r w:rsidRPr="003F7B7A">
        <w:rPr>
          <w:rFonts w:ascii="Times New Roman" w:hAnsi="Times New Roman" w:cs="Times New Roman"/>
          <w:sz w:val="24"/>
          <w:szCs w:val="24"/>
        </w:rPr>
        <w:t xml:space="preserve"> доходів загального фонду бюджету(без врахування трансфертів), що складає 115,6% до затвердженого річного плану та 108,7% до уточненого плану на відповідний період,  або отримано понад  план  3226,1 тис.</w:t>
      </w:r>
      <w:r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грн. В порівнянні з надходженнями 2021 року збільшилися на 5447,5тис.грн, або на 15,7%.В порівнянні до 2022 року зросли на 18,1%(+6176,9тис.грн).</w:t>
      </w:r>
    </w:p>
    <w:p w:rsidR="00AB2638" w:rsidRPr="003F7B7A" w:rsidRDefault="00AB2638" w:rsidP="003F7B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 xml:space="preserve">Податок  та збір на доходи фізичних осіб (11010000) надходження 20985,3 </w:t>
      </w:r>
      <w:proofErr w:type="spellStart"/>
      <w:r w:rsidRPr="003F7B7A">
        <w:rPr>
          <w:rFonts w:ascii="Times New Roman" w:hAnsi="Times New Roman" w:cs="Times New Roman"/>
          <w:b/>
          <w:sz w:val="24"/>
          <w:szCs w:val="24"/>
        </w:rPr>
        <w:t>тис.грн,що</w:t>
      </w:r>
      <w:proofErr w:type="spellEnd"/>
      <w:r w:rsidRPr="003F7B7A">
        <w:rPr>
          <w:rFonts w:ascii="Times New Roman" w:hAnsi="Times New Roman" w:cs="Times New Roman"/>
          <w:b/>
          <w:sz w:val="24"/>
          <w:szCs w:val="24"/>
        </w:rPr>
        <w:t xml:space="preserve"> становить 108,4% до затвердженого річного плану та 105,1%до уточненого плану. Порівняно з 2022 роком надходження збільшилися на 2670,7тис.грн.(на 14,6%), з 2021 роком надходження збільшилися на 3893,1тис.грн.(на 22,8%). </w:t>
      </w:r>
    </w:p>
    <w:p w:rsidR="00AB2638" w:rsidRPr="003F7B7A" w:rsidRDefault="00AB2638" w:rsidP="003F7B7A">
      <w:pPr>
        <w:spacing w:after="0" w:line="240" w:lineRule="auto"/>
        <w:ind w:left="435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    В розрізі доходів виконання складає :</w:t>
      </w:r>
    </w:p>
    <w:p w:rsidR="00AB2638" w:rsidRPr="003F7B7A" w:rsidRDefault="00AB2638" w:rsidP="003F7B7A">
      <w:pPr>
        <w:tabs>
          <w:tab w:val="left" w:pos="0"/>
        </w:tabs>
        <w:spacing w:after="0" w:line="240" w:lineRule="auto"/>
        <w:ind w:firstLine="435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>КЕКД 11010100 «Податок на доходи фізичних осіб, що сплачується податковими агентами, із доходів платника податку у вигляді заробітної плати»</w:t>
      </w:r>
      <w:r w:rsidRPr="003F7B7A">
        <w:rPr>
          <w:rFonts w:ascii="Times New Roman" w:hAnsi="Times New Roman" w:cs="Times New Roman"/>
          <w:sz w:val="24"/>
          <w:szCs w:val="24"/>
        </w:rPr>
        <w:t xml:space="preserve"> Надходження за 2023 рік складають 13 688,2 тис. грн., що становить 106,1%затвердженого річного плану та 103,34% виконання уточненого річного плану за  2023 року, або надійшло понад план 442,5 тис. грн. У порівнянні із надходженнями 2021 року збільшилися на 22,0 % (+2471,7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>.), а у порівнянні з 2022 роком – зросли на 10,4%(+1293,4 тис. грн.). Основними факторами, що вплинули на перевиконання показників є: збільшення  фонду оплати праці у зв’язку із зміною мінімальної заробітної плати , оподаткування за єдиною ставкою(18%), кількість працюючих на території  Райгородської  сільської  територіальної  громади.  Основними платниками податку на доходи фізичних осіб являються такі організації і установи: Ситковецька спеціальна школа, ТОВ «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ПК»Зоря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  Поділля»,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Ситковецький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 ліцей, ТОВ «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СХК»Вінницька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 промислова  група» .</w:t>
      </w:r>
    </w:p>
    <w:p w:rsidR="00AB2638" w:rsidRPr="003F7B7A" w:rsidRDefault="00AB2638" w:rsidP="003F7B7A">
      <w:pPr>
        <w:tabs>
          <w:tab w:val="left" w:pos="0"/>
        </w:tabs>
        <w:spacing w:after="0" w:line="240" w:lineRule="auto"/>
        <w:ind w:firstLine="435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>КЕКД 11010400 «Податок на доходи фізичних осіб, що сплачується податковими агентами, із доходів платника податку інших ніж заробітна плата»</w:t>
      </w:r>
      <w:r w:rsidRPr="003F7B7A">
        <w:rPr>
          <w:rFonts w:ascii="Times New Roman" w:hAnsi="Times New Roman" w:cs="Times New Roman"/>
          <w:sz w:val="24"/>
          <w:szCs w:val="24"/>
        </w:rPr>
        <w:t xml:space="preserve">  До бюджету громади у 2023 році надійшло 7018,5 тис. грн., надходження складають 109,1%до затвердженого плану та 105,5% виконання уточненого річного плану на  рік (6655,3 грн.), або надійшло понад план 363,2  тис. грн. До початкового плану(6435,3тис.грн) надходження зросли на 583,2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>. У порівнянні із надходженнями 2021 року збільшилися на 20,1%(+1172,4тис.грн). В порівнянні з 2022 роком  - 18,9%(+1117тис.грн). Основним фактором , що вплинуло на  перевиконання показника у 2023 році  є те , що було проведено  роботу  з платниками ПДФО та орендарями земельних часток (паїв)  стосовно своєчасної та повної сплати  ПДФО. Основними платниками податку являються : ТОВ «ПК «Зоря Поділля», ТОВ «Немирівський  комбінат хлібопродуктів», ФГ «Роксана–К», СХК «Вінницька промислова група», ПП «Контекст».</w:t>
      </w:r>
    </w:p>
    <w:p w:rsidR="00AB2638" w:rsidRPr="003F7B7A" w:rsidRDefault="00AB2638" w:rsidP="003F7B7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    </w:t>
      </w:r>
      <w:r w:rsidRPr="003F7B7A">
        <w:rPr>
          <w:rFonts w:ascii="Times New Roman" w:hAnsi="Times New Roman" w:cs="Times New Roman"/>
          <w:b/>
          <w:sz w:val="24"/>
          <w:szCs w:val="24"/>
        </w:rPr>
        <w:t xml:space="preserve">КЕКД 11010500 «Податок на доходи фізичних осіб, що сплачується фізичними особами за результатами річного декларування». </w:t>
      </w:r>
      <w:r w:rsidRPr="003F7B7A">
        <w:rPr>
          <w:rFonts w:ascii="Times New Roman" w:hAnsi="Times New Roman" w:cs="Times New Roman"/>
          <w:sz w:val="24"/>
          <w:szCs w:val="24"/>
        </w:rPr>
        <w:t xml:space="preserve">Фактично надійшло у 2023 році до бюджету 3,4 тис. грн., що становить 13,41% виконання річного плану  2023 року. В порівнянні з надходженнями 2021 року зменшення надходжень на 26,2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>.(88,5%). У порівнянні із 2022 роком надходження також зменшилися  - на 14,9 тис. грн.(на 81,4%).В зв’язку з зменшенням сум задекларованих доходів.</w:t>
      </w:r>
    </w:p>
    <w:p w:rsidR="00AB2638" w:rsidRPr="003F7B7A" w:rsidRDefault="00AB2638" w:rsidP="003F7B7A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    </w:t>
      </w:r>
      <w:r w:rsidRPr="003F7B7A">
        <w:rPr>
          <w:rFonts w:ascii="Times New Roman" w:hAnsi="Times New Roman" w:cs="Times New Roman"/>
          <w:b/>
          <w:sz w:val="24"/>
          <w:szCs w:val="24"/>
        </w:rPr>
        <w:t>КЕКД 11011300 «Податок на доходи  фізичних  осіб у вигляді мінімального  податкового  зобов’язання ,  що підлягає  сплаті  фізичними  особами»</w:t>
      </w:r>
      <w:r w:rsidRPr="003F7B7A">
        <w:rPr>
          <w:rFonts w:ascii="Times New Roman" w:hAnsi="Times New Roman" w:cs="Times New Roman"/>
          <w:sz w:val="24"/>
          <w:szCs w:val="24"/>
        </w:rPr>
        <w:t xml:space="preserve">  надходження до бюджету  за  2023 рік   в сумі  </w:t>
      </w:r>
      <w:r w:rsidRPr="003F7B7A">
        <w:rPr>
          <w:rFonts w:ascii="Times New Roman" w:hAnsi="Times New Roman" w:cs="Times New Roman"/>
          <w:b/>
          <w:sz w:val="24"/>
          <w:szCs w:val="24"/>
        </w:rPr>
        <w:t> </w:t>
      </w:r>
      <w:r w:rsidRPr="003F7B7A">
        <w:rPr>
          <w:rFonts w:ascii="Times New Roman" w:hAnsi="Times New Roman" w:cs="Times New Roman"/>
          <w:sz w:val="24"/>
          <w:szCs w:val="24"/>
        </w:rPr>
        <w:t>275,1 тис. грн. при уточненому  річному плані 40,8 тис. грн., що на  234,3 тис. грн. більше . Відповідно у 2021році  та 2022 році надходжень не було.</w:t>
      </w:r>
    </w:p>
    <w:p w:rsidR="00AB2638" w:rsidRPr="003F7B7A" w:rsidRDefault="00AB2638" w:rsidP="003F7B7A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     </w:t>
      </w:r>
      <w:r w:rsidRPr="003F7B7A">
        <w:rPr>
          <w:rFonts w:ascii="Times New Roman" w:hAnsi="Times New Roman" w:cs="Times New Roman"/>
          <w:b/>
          <w:sz w:val="24"/>
          <w:szCs w:val="24"/>
        </w:rPr>
        <w:t xml:space="preserve">КЕКД 11020200 «Податок на прибуток підприємств та фінансових установ комунальної власності». </w:t>
      </w:r>
      <w:r w:rsidRPr="003F7B7A">
        <w:rPr>
          <w:rFonts w:ascii="Times New Roman" w:hAnsi="Times New Roman" w:cs="Times New Roman"/>
          <w:sz w:val="24"/>
          <w:szCs w:val="24"/>
        </w:rPr>
        <w:t xml:space="preserve">Надходження податку на прибуток у 2023 році  в сумі 2,5 тис. грн., що становить  123,72 % виконання річного  початкового плану 2023 року, що надійшло понад </w:t>
      </w:r>
      <w:r w:rsidRPr="003F7B7A">
        <w:rPr>
          <w:rFonts w:ascii="Times New Roman" w:hAnsi="Times New Roman" w:cs="Times New Roman"/>
          <w:sz w:val="24"/>
          <w:szCs w:val="24"/>
        </w:rPr>
        <w:lastRenderedPageBreak/>
        <w:t xml:space="preserve">план  - 0,5тис. грн. У порівнянні з 2021 роком надходження зросли на  92,3%(+1,2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). У порівнянні з 2022 роком – ріст на 56,3%(+0,9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.) Платником  даного податку є КП «Добробут». </w:t>
      </w:r>
    </w:p>
    <w:p w:rsidR="00AB2638" w:rsidRPr="003F7B7A" w:rsidRDefault="00AB2638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 xml:space="preserve">     КЕКД 13010100  «Рентна плата за спеціальне використання лісових ресурсів в частині  деревини, заготовленої в порядку рубок  головного користування»</w:t>
      </w:r>
      <w:r w:rsidRPr="003F7B7A">
        <w:rPr>
          <w:rFonts w:ascii="Times New Roman" w:hAnsi="Times New Roman" w:cs="Times New Roman"/>
          <w:sz w:val="24"/>
          <w:szCs w:val="24"/>
        </w:rPr>
        <w:t xml:space="preserve"> При  плані на 2023 рік  115,9тис. грн., надходження складають  131,3 тис. грн., що становить 113,36% , або надійшло понад план 15,5 тис. грн. У порівнянні із надходженнями 2021 року надходження зменшилися на (-46,5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), або на 26,2%(в 2021 році були більші обсяги вирубки лісу).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Порівнянно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 із 2022 роком ріст 16,5%(+18,6тис.грн). По даному податку  платниками являються ДП «Немирівський 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райагроліс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>», ДП «Гайсинський лісгосп», філія  «Тульчинське ЛМГ».</w:t>
      </w:r>
      <w:r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2638" w:rsidRPr="003F7B7A" w:rsidRDefault="00AB2638" w:rsidP="003F7B7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 xml:space="preserve">   КЕКД 13010200  «Рентна плата за спеціальне використання лісових ресурсів (крім рентної плати за спеціальне використання лісових ресурсів в частині деревини, заготовленої в порядку рубок головного користування)» </w:t>
      </w:r>
      <w:r w:rsidRPr="003F7B7A">
        <w:rPr>
          <w:rFonts w:ascii="Times New Roman" w:hAnsi="Times New Roman" w:cs="Times New Roman"/>
          <w:sz w:val="24"/>
          <w:szCs w:val="24"/>
        </w:rPr>
        <w:t>Надходження</w:t>
      </w:r>
      <w:r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рентної плати за спеціальне використання</w:t>
      </w:r>
      <w:r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 xml:space="preserve">лісових ресурсів за 2023 рік в сумі 83,3 тис. грн., що становить 134,36 % виконання початкових та уточнених планових показників, або надійшло понад план 21,3 тис. грн., за рахунок збільшення  обсягів санітарної вирубки. В порівнянні з надходженнями 2021 року збільшилися 220,4%(+57,3тис.грн).В порівнянні з 2022 роком – збільшилися 34,4%(+21,3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). Платниками  податку являються ДП «Немирівський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райагроліс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>» , філія «Гайсинський лісове господарство» , ДП «Іллінецьке  лісове господарство» .</w:t>
      </w:r>
    </w:p>
    <w:p w:rsidR="00AB2638" w:rsidRPr="003F7B7A" w:rsidRDefault="00AB2638" w:rsidP="003F7B7A">
      <w:pPr>
        <w:tabs>
          <w:tab w:val="left" w:pos="0"/>
        </w:tabs>
        <w:spacing w:after="0" w:line="240" w:lineRule="auto"/>
        <w:ind w:firstLine="435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 xml:space="preserve">   КЕКД 13030100 «Рентна плата за користування надрами для видобування інших корисних копалин загальнодержавного значення»</w:t>
      </w:r>
      <w:r w:rsidRPr="003F7B7A">
        <w:rPr>
          <w:rFonts w:ascii="Times New Roman" w:hAnsi="Times New Roman" w:cs="Times New Roman"/>
          <w:sz w:val="24"/>
          <w:szCs w:val="24"/>
        </w:rPr>
        <w:t xml:space="preserve"> Надходження  за 2023 рік становлять  52,4 тис. грн., які у порівнянні із 2021 роком збільшилися на 29,7%(+12,0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>), а у порівнянні з 2022 роком – зросли на 39,0%(+14,7тис.грн). Виконання планових показників 2023 року складає  135,4%(понад план 13,7тис.грн.)   Платники –АТ «Укрзалізниця» ДП «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Сільсервіс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 -Н, ТОВ «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ПК»Зоря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 Поділля»   та  ТОВ «СХК» Вінницька  промислова група».</w:t>
      </w:r>
    </w:p>
    <w:p w:rsidR="00AB2638" w:rsidRPr="003F7B7A" w:rsidRDefault="00AB2638" w:rsidP="003F7B7A">
      <w:pPr>
        <w:tabs>
          <w:tab w:val="left" w:pos="0"/>
        </w:tabs>
        <w:spacing w:after="0" w:line="240" w:lineRule="auto"/>
        <w:ind w:firstLine="4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>КЕКД 13040100 «Рентна плата за користування надрами для видобування корисних копалин місцевого значення» .</w:t>
      </w:r>
      <w:r w:rsidRPr="003F7B7A">
        <w:rPr>
          <w:rFonts w:ascii="Times New Roman" w:hAnsi="Times New Roman" w:cs="Times New Roman"/>
          <w:sz w:val="24"/>
          <w:szCs w:val="24"/>
        </w:rPr>
        <w:t xml:space="preserve"> У 2023 році</w:t>
      </w:r>
      <w:r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надходжень</w:t>
      </w:r>
      <w:r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 xml:space="preserve">по даному виду  доходу не було у зв’язку з тим , що платник </w:t>
      </w:r>
      <w:r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КЗ «Ситковецька спеціальна школа» сплатили кошти  не по тому  коду платежу. У  2021 році надходження -  0,6 тис. грн. та у 2022 році – 0,3 тис. грн.</w:t>
      </w:r>
    </w:p>
    <w:p w:rsidR="00AB2638" w:rsidRPr="003F7B7A" w:rsidRDefault="00AB2638" w:rsidP="003F7B7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 xml:space="preserve">   КЕКД 14021900 «Акцизний  податок  з вироблених в Україні  підакцизних товарів (продукції) (пальне)»  </w:t>
      </w:r>
      <w:r w:rsidRPr="003F7B7A">
        <w:rPr>
          <w:rFonts w:ascii="Times New Roman" w:hAnsi="Times New Roman" w:cs="Times New Roman"/>
          <w:sz w:val="24"/>
          <w:szCs w:val="24"/>
        </w:rPr>
        <w:t xml:space="preserve">У 2023 році до бюджету надійшло 255,5 тис. грн.,  що становить 679,9%до затвердженого річного плану та 124,03% виконання уточнених планових показників  2023 року, або надійшло понад  план 49,5 тис. грн. До початкових планових показників ріст (+217,9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). В порівнянні з надходженнями 2021 року збільшилися на 119,3%(+139,0тис.грн).В порівнянні з 2022 роком надходження зросли на 482,0%(+211,6тис.грн). Значне збільшення відбулося за рахунок того, що з 1 липня  2023 року повернулися ставки акцизу  до довоєнного рівня. </w:t>
      </w:r>
    </w:p>
    <w:p w:rsidR="00AB2638" w:rsidRPr="003F7B7A" w:rsidRDefault="00AB2638" w:rsidP="003F7B7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    </w:t>
      </w:r>
      <w:r w:rsidRPr="003F7B7A">
        <w:rPr>
          <w:rFonts w:ascii="Times New Roman" w:hAnsi="Times New Roman" w:cs="Times New Roman"/>
          <w:b/>
          <w:sz w:val="24"/>
          <w:szCs w:val="24"/>
        </w:rPr>
        <w:t xml:space="preserve">КЕКД 14031900 «Акцизний податок з ввезених на митну територію України  підакцизних товарів (продукції) (пальне)»  </w:t>
      </w:r>
      <w:r w:rsidRPr="003F7B7A">
        <w:rPr>
          <w:rFonts w:ascii="Times New Roman" w:hAnsi="Times New Roman" w:cs="Times New Roman"/>
          <w:sz w:val="24"/>
          <w:szCs w:val="24"/>
        </w:rPr>
        <w:t xml:space="preserve">До затвердженого річного плану виконання становить 353,4%. При  уточненому плані на 2023 рік  724,4 грн., надходження складають 973,1 грн., що становить 134,33% виконання  уточнених планових показників  2023 року. В порівнянні з надходженнями 2021 року – 145,9%(+577,3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). У порівнянні з 2022 роком – зросли на 200,4%(+649,2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>). Значне зменшення надходжень податку з пального у 2022 році відбулося внаслідок запровадження нульових  ставок майже на всі види пального.</w:t>
      </w:r>
    </w:p>
    <w:p w:rsidR="00AB2638" w:rsidRPr="003F7B7A" w:rsidRDefault="00AB2638" w:rsidP="003F7B7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   </w:t>
      </w:r>
      <w:r w:rsidRPr="003F7B7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F7B7A">
        <w:rPr>
          <w:rFonts w:ascii="Times New Roman" w:hAnsi="Times New Roman" w:cs="Times New Roman"/>
          <w:b/>
          <w:sz w:val="24"/>
          <w:szCs w:val="24"/>
        </w:rPr>
        <w:t xml:space="preserve">КЕКД 14040100 «Акцизний податок з реалізації виробниками та/або імпортерами , у тому числі в роздрібній торгівлі тютюнових виробів ,тютюну та промислових замінників тютюну , рідин, що використовуються в електронних сигаретах, що оподатковується згідно з підпунктом 213.1.14 пункту 213.1статті 213 Податкового кодексу України»   </w:t>
      </w:r>
      <w:r w:rsidRPr="003F7B7A">
        <w:rPr>
          <w:rFonts w:ascii="Times New Roman" w:hAnsi="Times New Roman" w:cs="Times New Roman"/>
          <w:sz w:val="24"/>
          <w:szCs w:val="24"/>
        </w:rPr>
        <w:t xml:space="preserve">Надходження у 2023 році складають 90,1 тис. грн., що становить 466,7% до затвердженого річного плану та 159,77 % виконання уточнених планових показників 2023 року, або надійшло понад план  33,7 тис. грн. В порівнянні з 2022 роком надходження зросли на 280,2%(+66,4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>).</w:t>
      </w:r>
    </w:p>
    <w:p w:rsidR="00AB2638" w:rsidRPr="003F7B7A" w:rsidRDefault="00AB2638" w:rsidP="003F7B7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КЕКД 14040200 «Акцизний податок з реалізації суб’єктами господарювання роздрібній торгівлі підакцизних товарів (крім тих, що  оподатковуються згідно з підпунктом 213.1.14 пункту 213.1статті 213 Податкового кодексу України)»   </w:t>
      </w:r>
      <w:r w:rsidRPr="003F7B7A">
        <w:rPr>
          <w:rFonts w:ascii="Times New Roman" w:hAnsi="Times New Roman" w:cs="Times New Roman"/>
          <w:sz w:val="24"/>
          <w:szCs w:val="24"/>
        </w:rPr>
        <w:t xml:space="preserve">надійшло у 2023 році до бюджету громади  171,9 тис. грн. при уточненому та початковому  плані 201,7 тис. грн., що  становить 85,23%, або не до отримали до плану   29,8 тис. грн. За 2022 рік надходження зменшилися на -10,5%(- 20,1тис.грн.). Найбільшими  платниками акцизного податку є: ФОП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Пороховник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  Світлана А. та ФОП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Коров’яковський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 Олексій В., ТОВ «Люкс 24»,та ТОВ «Рай Драйв».</w:t>
      </w:r>
    </w:p>
    <w:p w:rsidR="00AB2638" w:rsidRPr="003F7B7A" w:rsidRDefault="00AB2638" w:rsidP="003F7B7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 xml:space="preserve">За 2023 рік податок на майно на майно(18010000)надійшло 12281,1 </w:t>
      </w:r>
      <w:proofErr w:type="spellStart"/>
      <w:r w:rsidRPr="003F7B7A">
        <w:rPr>
          <w:rFonts w:ascii="Times New Roman" w:hAnsi="Times New Roman" w:cs="Times New Roman"/>
          <w:b/>
          <w:sz w:val="24"/>
          <w:szCs w:val="24"/>
        </w:rPr>
        <w:t>тис.грн</w:t>
      </w:r>
      <w:proofErr w:type="spellEnd"/>
      <w:r w:rsidRPr="003F7B7A">
        <w:rPr>
          <w:rFonts w:ascii="Times New Roman" w:hAnsi="Times New Roman" w:cs="Times New Roman"/>
          <w:b/>
          <w:sz w:val="24"/>
          <w:szCs w:val="24"/>
        </w:rPr>
        <w:t>., що становить 127,6%виконання до затвердженого плану та 117,9%до уточненого плану. Надходження до 2022 року збільшилися на 1095,1тис.грн(9,8%), до 2021 року зросли на 2224,0тис.грн.(22,1%).</w:t>
      </w:r>
    </w:p>
    <w:p w:rsidR="00AB2638" w:rsidRPr="003F7B7A" w:rsidRDefault="00AB2638" w:rsidP="003F7B7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 xml:space="preserve">    КЕКД 18010200 «Податок на нерухоме майно, відмінне від земельної ділянки, сплачений фізичними особами, які є власниками об’єктів житлової нерухомості» </w:t>
      </w:r>
      <w:r w:rsidRPr="003F7B7A">
        <w:rPr>
          <w:rFonts w:ascii="Times New Roman" w:hAnsi="Times New Roman" w:cs="Times New Roman"/>
          <w:sz w:val="24"/>
          <w:szCs w:val="24"/>
        </w:rPr>
        <w:t xml:space="preserve">До бюджету громади у 2023 році надійшло  226,2 тис. грн., що становить 1508,0% до затвердженого плану та  116,23%  виконання уточнених планових показників за  2023 рік (план  194,6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) , або надійшло понад план 31,6 тис. грн. У порівнянні з 2021 роком надходження становлять (+211,8тис.грн)., а в порівнянні з 2022 роком зросли на 224,1%(+156,4тис.грн) Найбільше податку на нерухомість сплатили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Подвишенський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 Руслан Ю.,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Підвишенський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 Олександр Ю.,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Каленич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 Павло Є. та 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Мрочко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  Ярослав Я.</w:t>
      </w:r>
    </w:p>
    <w:p w:rsidR="00AB2638" w:rsidRPr="003F7B7A" w:rsidRDefault="00AB2638" w:rsidP="003F7B7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ab/>
      </w:r>
      <w:r w:rsidRPr="003F7B7A">
        <w:rPr>
          <w:rFonts w:ascii="Times New Roman" w:hAnsi="Times New Roman" w:cs="Times New Roman"/>
          <w:b/>
          <w:sz w:val="24"/>
          <w:szCs w:val="24"/>
        </w:rPr>
        <w:t>КЕКД 18010300 «Податок на нерухоме майно, відмінне від земельної ділянки, сплачений фізичними особами, які є власниками об’єктів  нежитлової нерухомості»</w:t>
      </w:r>
      <w:r w:rsidRPr="003F7B7A">
        <w:rPr>
          <w:rFonts w:ascii="Times New Roman" w:hAnsi="Times New Roman" w:cs="Times New Roman"/>
          <w:sz w:val="24"/>
          <w:szCs w:val="24"/>
        </w:rPr>
        <w:t xml:space="preserve"> До</w:t>
      </w:r>
      <w:r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затвердженого річного плану виконання становить 230,3%. При  уточненому плані на 2023 рік  427 тис. грн., надходження складають 578,1 тис. грн., що становить 135,41% виконання уточнених  планових показників, або отримали  понад  план 151,1 тис. грн. У порівнянні з 2021 роком надходження  зросли на 129,6%(+326,3тис.грн), а в порівнянні з 2022 роком – зросли на 153,9% (+350,4тис.грн). за рахунок погашення в 2023році заборгованості по платниках Гнатенко Олександр Ю. – 36,1 тис. грн., Дядюк Василь П. – 33,6 тис. грн., Сікорська Тетяна М. – 111,5тис.грн.</w:t>
      </w:r>
    </w:p>
    <w:p w:rsidR="00AB2638" w:rsidRPr="003F7B7A" w:rsidRDefault="00AB2638" w:rsidP="003F7B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B7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F7B7A">
        <w:rPr>
          <w:rFonts w:ascii="Times New Roman" w:hAnsi="Times New Roman" w:cs="Times New Roman"/>
          <w:b/>
          <w:sz w:val="24"/>
          <w:szCs w:val="24"/>
        </w:rPr>
        <w:t xml:space="preserve">КЕКД 18010400 «Податок на нерухоме майно, відмінне від земельної ділянки, сплачений юридичними особами, які є власниками об’єктів нежитлової нерухомості» </w:t>
      </w:r>
      <w:r w:rsidRPr="003F7B7A">
        <w:rPr>
          <w:rFonts w:ascii="Times New Roman" w:hAnsi="Times New Roman" w:cs="Times New Roman"/>
          <w:sz w:val="24"/>
          <w:szCs w:val="24"/>
        </w:rPr>
        <w:t xml:space="preserve">У 2023 році надходження складають 334,0 тис. грн., що становить 109,47% виконання планових показників (план 305,0тис.грн), або отримали понад  план 29,0тис.грн.У порівнянні з 2021 роком  надходження зросли на 24,8%(+66,4тис.грн), а в порівнянні з 2022 роком – ріст на 2,8%(+9,1тис.грн)  Найбільшими платниками податку на нерухоме майно  являються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Ситковецьке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  ССТ, АТ «Укрзалізниця» ,ТОВ «Суфле Агро Україна» та  АТ «Укрпошта».</w:t>
      </w:r>
    </w:p>
    <w:p w:rsidR="00AB2638" w:rsidRPr="003F7B7A" w:rsidRDefault="00AB2638" w:rsidP="003F7B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B7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F7B7A">
        <w:rPr>
          <w:rFonts w:ascii="Times New Roman" w:hAnsi="Times New Roman" w:cs="Times New Roman"/>
          <w:b/>
          <w:sz w:val="24"/>
          <w:szCs w:val="24"/>
        </w:rPr>
        <w:t xml:space="preserve">КЕКД 18010500 «Земельний податок з юридичних осіб» </w:t>
      </w:r>
      <w:r w:rsidRPr="003F7B7A">
        <w:rPr>
          <w:rFonts w:ascii="Times New Roman" w:hAnsi="Times New Roman" w:cs="Times New Roman"/>
          <w:sz w:val="24"/>
          <w:szCs w:val="24"/>
        </w:rPr>
        <w:t xml:space="preserve">До бюджету у 2023 році надходження складають 1 026,0 тис. грн., що становить 99,85% виконання планових показників за  2023 рік, або  не до отримали  до плану  1,5тис. грн. У порівнянні з надходженнями у 2021 році зменшилися на 61,8%(-1657тис.грн). </w:t>
      </w:r>
      <w:r w:rsidRPr="003F7B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 xml:space="preserve">Основним фактором, що вплинуло на  недовиконання даного виду податку за відповідний період є зменшення нормативно-грошової оцінки землі по АТ «Укрзалізниця» та АТ «Укрпошта». У порівнянні з 2022 роком надходження зменшилися на 2,8%(-29,5тис.грн).Основними платниками являються АТ «Укрзалізниця», ДП « Немирівський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райагроліс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>», ДП «Ліси України».</w:t>
      </w:r>
    </w:p>
    <w:p w:rsidR="00AB2638" w:rsidRPr="003F7B7A" w:rsidRDefault="00AB2638" w:rsidP="003F7B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ab/>
      </w:r>
      <w:r w:rsidRPr="003F7B7A">
        <w:rPr>
          <w:rFonts w:ascii="Times New Roman" w:hAnsi="Times New Roman" w:cs="Times New Roman"/>
          <w:b/>
          <w:sz w:val="24"/>
          <w:szCs w:val="24"/>
        </w:rPr>
        <w:t xml:space="preserve">КЕКД 18010600 «Орендна плата з юридичних осіб» </w:t>
      </w:r>
      <w:r w:rsidRPr="003F7B7A">
        <w:rPr>
          <w:rFonts w:ascii="Times New Roman" w:hAnsi="Times New Roman" w:cs="Times New Roman"/>
          <w:sz w:val="24"/>
          <w:szCs w:val="24"/>
        </w:rPr>
        <w:t>У 2023 році надходження складають 6 115,8 тис. грн., що становить 127,1% до затвердженого річного плану та 119,53% виконання  уточнених планових показників за 2023 рік, або  отримали понад план  999,4 тис. грн. В порівнянні з 2021 роком надходження збільшилися на 17,8%(+925,4тис.грн), а у порівнянні з 2022 роком надходження зросли на 20,2%(+1029тис.грн) Основним  фактором, що вплинуло на  перевиконання даного виду податку є те, що була  сплачена  заборгованість  ТОВ «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Ситковецьке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» - 308,9 тис. грн., та сплачено кошти від аукціону  від ФГ «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Щуровецьке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>» в сумі – 660,0 тис. грн.</w:t>
      </w:r>
    </w:p>
    <w:p w:rsidR="00AB2638" w:rsidRPr="003F7B7A" w:rsidRDefault="00AB2638" w:rsidP="003F7B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ab/>
      </w:r>
      <w:r w:rsidRPr="003F7B7A">
        <w:rPr>
          <w:rFonts w:ascii="Times New Roman" w:hAnsi="Times New Roman" w:cs="Times New Roman"/>
          <w:b/>
          <w:sz w:val="24"/>
          <w:szCs w:val="24"/>
        </w:rPr>
        <w:t xml:space="preserve">КЕКД 18010700 «Земельний податок з фізичних осіб» </w:t>
      </w:r>
      <w:r w:rsidRPr="003F7B7A">
        <w:rPr>
          <w:rFonts w:ascii="Times New Roman" w:hAnsi="Times New Roman" w:cs="Times New Roman"/>
          <w:sz w:val="24"/>
          <w:szCs w:val="24"/>
        </w:rPr>
        <w:t>До</w:t>
      </w:r>
      <w:r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затвердженого</w:t>
      </w:r>
      <w:r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 xml:space="preserve">річного плану виконання становить 154,1%. При  уточненому  річному плані  1 241,6 тис. грн., </w:t>
      </w:r>
      <w:r w:rsidRPr="003F7B7A">
        <w:rPr>
          <w:rFonts w:ascii="Times New Roman" w:hAnsi="Times New Roman" w:cs="Times New Roman"/>
          <w:sz w:val="24"/>
          <w:szCs w:val="24"/>
        </w:rPr>
        <w:lastRenderedPageBreak/>
        <w:t xml:space="preserve">надходження складають 1 707,0 тис. грн., що становить 137,48%, або отримали  понад план 465,4 тис. грн. При початковому річному плані надходження – 54%(+599,5тис.грн). В порівнянні з 2021 роком надходження збільшилися на 64,3%(+668,3тис.грн), а в порівнянні з 2022 роком надходження зросли на 50,1%(569,9тис.грн). Перевиконання  даного виду податку є те, що платники  сплатили  заборгованість  минулого року в сумі 46,9тис.грн. Найбільшими платниками є Іщенко Валерій Я.,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Цилюрник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 Алла В. та  Сікорський Микола  Г. </w:t>
      </w:r>
    </w:p>
    <w:p w:rsidR="00AB2638" w:rsidRPr="003F7B7A" w:rsidRDefault="00AB2638" w:rsidP="003F7B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B7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F7B7A">
        <w:rPr>
          <w:rFonts w:ascii="Times New Roman" w:hAnsi="Times New Roman" w:cs="Times New Roman"/>
          <w:b/>
          <w:sz w:val="24"/>
          <w:szCs w:val="24"/>
        </w:rPr>
        <w:t xml:space="preserve">КЕКД 18010900 «Орендна плата з фізичних осіб»  </w:t>
      </w:r>
      <w:r w:rsidRPr="003F7B7A">
        <w:rPr>
          <w:rFonts w:ascii="Times New Roman" w:hAnsi="Times New Roman" w:cs="Times New Roman"/>
          <w:sz w:val="24"/>
          <w:szCs w:val="24"/>
        </w:rPr>
        <w:t xml:space="preserve">Надходження у 2023 році  становлять 2 244,1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., які у порівнянні з надходженнями  2021 року збільшилися на 34,4%(+574,6тис.грн). В порівнянні з 2022 роком надходження зросли на 6,7%(+140,8тис.грн). Виконання планових показників на 2023 рік складають  109,1%(+187,6тис.грн). Основним фактором, що вплинуло на  перевиконання даного виду податку є заключення нових договорів на оренду землі під городництво, збільшення ставок  податку та погашення заборгованості за  минулий період в сумі 1065тис.грн. Основними платниками являються   Дядюк  Василь П. – 382,9 тис. грн., Черняєв  Сергій В.-  273,2 тис. грн..,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Олексійчук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  Дмитро В. – 164,0 тис. грн., Гаврилюк Інна І. – 128,3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>., Канюка Дмитро М. – 116,5 тис. грн.</w:t>
      </w:r>
      <w:r w:rsidRPr="003F7B7A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AB2638" w:rsidRPr="003F7B7A" w:rsidRDefault="00AB2638" w:rsidP="003F7B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 xml:space="preserve">           КЕКД 18011100 «Транспортний податок з юридичних осіб» </w:t>
      </w:r>
      <w:r w:rsidRPr="003F7B7A">
        <w:rPr>
          <w:rFonts w:ascii="Times New Roman" w:hAnsi="Times New Roman" w:cs="Times New Roman"/>
          <w:sz w:val="24"/>
          <w:szCs w:val="24"/>
        </w:rPr>
        <w:t xml:space="preserve">При  річному плані 50,0 тис. грн., надходження складають 50,0 тис. грн., що становить 100%.  У порівнянні з надходженнями 2021 року знизилися на 33,3%(-25,0тис.грн),а в порівнянні з 2022 роком знизилися на 4,0%(-2,1тис.грн). Основним  платником  даного  виду  податку  є ФГ «Криниця». </w:t>
      </w:r>
    </w:p>
    <w:p w:rsidR="00AB2638" w:rsidRPr="003F7B7A" w:rsidRDefault="00AB2638" w:rsidP="003F7B7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 xml:space="preserve">        КЕКД 18030200 «Туристичний  збір»</w:t>
      </w:r>
      <w:r w:rsidRPr="003F7B7A">
        <w:rPr>
          <w:rFonts w:ascii="Times New Roman" w:hAnsi="Times New Roman" w:cs="Times New Roman"/>
          <w:sz w:val="24"/>
          <w:szCs w:val="24"/>
        </w:rPr>
        <w:t xml:space="preserve"> надходження за 2023 рік складають</w:t>
      </w:r>
      <w:r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 xml:space="preserve">34,0 тис.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грн.,що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 становить 67,9% виконання річного плану, або не надійшло до плану 16,0 тис. грн. У порівнянні з надходженнями 2021 року  зменшилися на 71,9%(-87,1тис.грн),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порівнянно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 з 2022 роком збільшилися на 11,6тис.грн.(на 25,4%).Надходження зменшилися  у зв’язку з воєнним станом в Україні. Платниками  даного податку є ФОП Перцева Олена С.- 33,6 тис. грн.  та  Грибкова  Інна В.-  0,4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2638" w:rsidRPr="003F7B7A" w:rsidRDefault="00AB2638" w:rsidP="003F7B7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>За 2023 рік до бюджету громади надійшло єдиного податку в сумі 4407,1тис.грн., що становить 100,2%виконання річного плану . Порівняно з 2022 роком надходження зросли на 182,4тис.грн (4,3%), до 2021рокузменшилися на 136,2тис.грн.(на 3%).</w:t>
      </w:r>
    </w:p>
    <w:p w:rsidR="00AB2638" w:rsidRPr="003F7B7A" w:rsidRDefault="00AB2638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       </w:t>
      </w:r>
      <w:r w:rsidRPr="003F7B7A">
        <w:rPr>
          <w:rFonts w:ascii="Times New Roman" w:hAnsi="Times New Roman" w:cs="Times New Roman"/>
          <w:b/>
          <w:sz w:val="24"/>
          <w:szCs w:val="24"/>
        </w:rPr>
        <w:t>КЕКД 18050300 «Єдиний податок з юридичних осіб»</w:t>
      </w:r>
      <w:r w:rsidRPr="003F7B7A">
        <w:rPr>
          <w:rFonts w:ascii="Times New Roman" w:hAnsi="Times New Roman" w:cs="Times New Roman"/>
          <w:sz w:val="24"/>
          <w:szCs w:val="24"/>
        </w:rPr>
        <w:t xml:space="preserve"> Надходження складають 124,9 тис. грн., що становить 71,02% виконання планових показників за  2023 рік, або не  до отримали  до  плану  50,9 тис. грн.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Впорівнянні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 з 2021 роком надходження зменшилися на 31,7%(-58тис.грн), а порівняно з надходженнями  2022 року – 24,8%(-41,3тис.грн). Основним фактором, що вплинуло на  невиконання даного виду податку  є зменшення посівних  площ  та  платник ФГ «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Дем’янишен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 Олександр Л.» перейшов на загальну систему оподаткування. Найбільшими платниками  даного податку  є ФГ «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Олексійчук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 Дмитро В.» - 35,0 тис. грн., ФГ «Агро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Юрковецьке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>» - 32,7 тис. грн., ФГ «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Глух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 Микола Л.» - 16,4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>. та  СФГ «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Огінське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» 10,2 тис. грн. </w:t>
      </w:r>
    </w:p>
    <w:p w:rsidR="00AB2638" w:rsidRPr="003F7B7A" w:rsidRDefault="00AB2638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3F7B7A">
        <w:rPr>
          <w:rFonts w:ascii="Times New Roman" w:hAnsi="Times New Roman" w:cs="Times New Roman"/>
          <w:b/>
          <w:sz w:val="24"/>
          <w:szCs w:val="24"/>
        </w:rPr>
        <w:t>КЕКД 18050400 «Єдиний податок з фізичних осіб»</w:t>
      </w:r>
      <w:r w:rsidRPr="003F7B7A">
        <w:rPr>
          <w:rFonts w:ascii="Times New Roman" w:hAnsi="Times New Roman" w:cs="Times New Roman"/>
          <w:sz w:val="24"/>
          <w:szCs w:val="24"/>
        </w:rPr>
        <w:t xml:space="preserve"> При  річному плані  1963,7 тис. грн., надходження складають 2322,1 тис. грн., що становить 118,3%  виконання планових показників 2023 року, або  отримали понад  план  358,5 тис. грн. В порівнянні з надходженнями 2021 року 9,0%(+191,4тис.грн). В порівнянні до 2022 року надходження зросли на 22,7%(+428,9тис.грн). Найбільшими платниками єдиного податку з фізичних осіб являються  ФОП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Вільчинський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 В.В. – 120,9 тис. грн., ФОП 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Рябошапко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 Альона О. – 120,6 тис.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грн.,ФОП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 Свистун Дмитро А. – 98,6 тис. грн. та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Керейнік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 Наталія М. – 90,4 тис. грн.</w:t>
      </w:r>
    </w:p>
    <w:p w:rsidR="00AB2638" w:rsidRPr="003F7B7A" w:rsidRDefault="00AB2638" w:rsidP="003F7B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 xml:space="preserve">    КЕКД 18050500 Єдиний податок з сільськогосподарських товаровиробників, у яких частка сільськогосподарського </w:t>
      </w:r>
      <w:proofErr w:type="spellStart"/>
      <w:r w:rsidRPr="003F7B7A">
        <w:rPr>
          <w:rFonts w:ascii="Times New Roman" w:hAnsi="Times New Roman" w:cs="Times New Roman"/>
          <w:b/>
          <w:sz w:val="24"/>
          <w:szCs w:val="24"/>
        </w:rPr>
        <w:t>товаровиробництва</w:t>
      </w:r>
      <w:proofErr w:type="spellEnd"/>
      <w:r w:rsidRPr="003F7B7A">
        <w:rPr>
          <w:rFonts w:ascii="Times New Roman" w:hAnsi="Times New Roman" w:cs="Times New Roman"/>
          <w:b/>
          <w:sz w:val="24"/>
          <w:szCs w:val="24"/>
        </w:rPr>
        <w:t xml:space="preserve">  за попередній податковий (звітний) рік  дорівнює або перевищує 75 відсотків.</w:t>
      </w:r>
      <w:r w:rsidRPr="003F7B7A">
        <w:rPr>
          <w:rFonts w:ascii="Times New Roman" w:hAnsi="Times New Roman" w:cs="Times New Roman"/>
          <w:sz w:val="24"/>
          <w:szCs w:val="24"/>
        </w:rPr>
        <w:t xml:space="preserve"> Надходження складають 1960,1 тис. грн., що становить 86,86% виконання  планових показників 2023 року, або  не до отримали  до  плану  296,6тисгрн.  Порівняно з надходженнями 2021 року зменшилися на 12,1%(-269,6тис.грн), а в порівнянні з 2022 роком – зменшилися на 9,5%(-205,2тис.грн). Надходження  зменшилися  за рахунок  зменшення  посівних  площ  по СТОВ «Україна»(-8,8193 га) та ФГ «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Дем’янишен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 Олександр Л.» перейшов на загальну систему оподаткування. Серед основних платників </w:t>
      </w:r>
      <w:r w:rsidRPr="003F7B7A">
        <w:rPr>
          <w:rFonts w:ascii="Times New Roman" w:hAnsi="Times New Roman" w:cs="Times New Roman"/>
          <w:sz w:val="24"/>
          <w:szCs w:val="24"/>
        </w:rPr>
        <w:lastRenderedPageBreak/>
        <w:t xml:space="preserve">податку є ТОВ «ПК «Зоря Поділля» - 385,8 тис. грн., ТОВ «Немирівський КХП» - 349,8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>., ФГ «Роксана-К» - 206,8 тис. грн. ПП «Ремонтник» - 162,3 тис. грн.</w:t>
      </w:r>
    </w:p>
    <w:p w:rsidR="00AB2638" w:rsidRPr="003F7B7A" w:rsidRDefault="00AB2638" w:rsidP="003F7B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 xml:space="preserve">     КЕКД 21010300 «Частина чистого прибутку (доходу) комунальних унітарних підприємств та їх об’єднань, що вилучається до відповідного місцевого бюджету» </w:t>
      </w:r>
      <w:r w:rsidRPr="003F7B7A">
        <w:rPr>
          <w:rFonts w:ascii="Times New Roman" w:hAnsi="Times New Roman" w:cs="Times New Roman"/>
          <w:sz w:val="24"/>
          <w:szCs w:val="24"/>
        </w:rPr>
        <w:t xml:space="preserve">Надходження складають 0,8 тис. грн., що становить 159% виконання планових показників 2023 року, або отримали  понад план 0,3 тис. грн. В порівнянні з 2021 роком надходження збільшилися на 0,7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>., а в порівнянні з 2022 роком збільшилися на 0,3тис.грн.  Платником податку є КП «Добробут».</w:t>
      </w:r>
    </w:p>
    <w:p w:rsidR="00AB2638" w:rsidRPr="003F7B7A" w:rsidRDefault="00AB2638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 xml:space="preserve">     КЕКД 21081100  «Адміністративні штрафи та інші санкції»</w:t>
      </w:r>
      <w:r w:rsidRPr="003F7B7A">
        <w:rPr>
          <w:rFonts w:ascii="Times New Roman" w:hAnsi="Times New Roman" w:cs="Times New Roman"/>
          <w:sz w:val="24"/>
          <w:szCs w:val="24"/>
        </w:rPr>
        <w:t xml:space="preserve">  При  річному плані 18,0 тис. грн., надходження складають 21,3 тис. грн., що становить 118,5% виконання  планових показників на 2023 рік, або  отримали понад план  3,3 тис. грн. В порівнянні з надходженнями 2021 року збільшилися на 384,1%(+16,9тис.грн), а в порівнянні з 2022 роком – на 23,1%(+4,0тис.грн).</w:t>
      </w:r>
    </w:p>
    <w:p w:rsidR="00AB2638" w:rsidRPr="003F7B7A" w:rsidRDefault="00AB2638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 xml:space="preserve">     КЕКД 21081500 «Штрафні санкції, що застосовуються відповідно до Закону України «Про державне регулювання виробництва і обігу спирту етилового, коньячного  і плодового , алкогольних напоїв , тютюнових виробів , рідин, що використовуються в електронних сигаретах, та пального» </w:t>
      </w:r>
      <w:r w:rsidRPr="003F7B7A">
        <w:rPr>
          <w:rFonts w:ascii="Times New Roman" w:hAnsi="Times New Roman" w:cs="Times New Roman"/>
          <w:sz w:val="24"/>
          <w:szCs w:val="24"/>
        </w:rPr>
        <w:t xml:space="preserve">Надходжень по даному виду податку  за 2023 рік   не було, при плані  20,0 тис. грн. У 2021 році також надходжень не було. У 2022 році надходження в сумі  20,0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>. Надходження  по штрафних санкціях  мають не передбачуваний  характер.</w:t>
      </w:r>
    </w:p>
    <w:p w:rsidR="00AB2638" w:rsidRPr="003F7B7A" w:rsidRDefault="00AB2638" w:rsidP="003F7B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   </w:t>
      </w:r>
      <w:r w:rsidRPr="003F7B7A">
        <w:rPr>
          <w:rFonts w:ascii="Times New Roman" w:hAnsi="Times New Roman" w:cs="Times New Roman"/>
          <w:b/>
          <w:sz w:val="24"/>
          <w:szCs w:val="24"/>
        </w:rPr>
        <w:t xml:space="preserve"> КЕКД 22012500 «Плата за надання інших адміністративних послуг» </w:t>
      </w:r>
      <w:r w:rsidRPr="003F7B7A">
        <w:rPr>
          <w:rFonts w:ascii="Times New Roman" w:hAnsi="Times New Roman" w:cs="Times New Roman"/>
          <w:sz w:val="24"/>
          <w:szCs w:val="24"/>
        </w:rPr>
        <w:t xml:space="preserve">Надходження у 2023 ці становлять  43,8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., які  у порівнянні із надходженнями 2021 року збільшилися на  242,2%(+31тис.грн), а в порівнянні із 2022 роком – зросли на 95,5%(+21,4тис.грн). Виконання планових показників  2023 року становить 198,9% та складає 138,9% до уточнених показників (понад план 12,3тис.грн).  </w:t>
      </w:r>
    </w:p>
    <w:p w:rsidR="00AB2638" w:rsidRPr="003F7B7A" w:rsidRDefault="00AB2638" w:rsidP="003F7B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 xml:space="preserve">        КЕКД 22012600 «Адміністративний збір за державну реєстрацію речових  прав на нерухоме майно та їх обтяжень» </w:t>
      </w:r>
      <w:r w:rsidRPr="003F7B7A">
        <w:rPr>
          <w:rFonts w:ascii="Times New Roman" w:hAnsi="Times New Roman" w:cs="Times New Roman"/>
          <w:sz w:val="24"/>
          <w:szCs w:val="24"/>
        </w:rPr>
        <w:t xml:space="preserve">До затвердженого річного плану виконання 117,5%. При уточненому річному плані 614,0 тис.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грн.,надходження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 складають 623,0 тис.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грн.,що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 становить 101,5% виконання уточнених планових показників на 2023 рік, або отримали понад план 9,0тис. грн. У порівнянні з надходженнями у 2021 році зменшилися на 27,4%(-235,0тис.грн), а в порівнянні із 2022 роком надходження збільшилися на 15,2%(+82,0тис.грн).</w:t>
      </w:r>
    </w:p>
    <w:p w:rsidR="00AB2638" w:rsidRPr="003F7B7A" w:rsidRDefault="00AB2638" w:rsidP="003F7B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      </w:t>
      </w:r>
      <w:r w:rsidRPr="003F7B7A">
        <w:rPr>
          <w:rFonts w:ascii="Times New Roman" w:hAnsi="Times New Roman" w:cs="Times New Roman"/>
          <w:b/>
          <w:sz w:val="24"/>
          <w:szCs w:val="24"/>
        </w:rPr>
        <w:t xml:space="preserve">КЕКД 22090100  «Державне  мито,  що  сплачується  за  місцем  розгляду та оформлення документів , у тому числі  за оформлення документів на спадщину і дарування» </w:t>
      </w:r>
      <w:r w:rsidRPr="003F7B7A">
        <w:rPr>
          <w:rFonts w:ascii="Times New Roman" w:hAnsi="Times New Roman" w:cs="Times New Roman"/>
          <w:sz w:val="24"/>
          <w:szCs w:val="24"/>
        </w:rPr>
        <w:t xml:space="preserve">Надходження складають  0,4 тис. грн., що становить  192,8% виконання планових показників за  2023 рік. У порівнянні із 2021 роком надходження збільшилися на 0,3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., а в порівнянні до 2022 року  - зросли на 0,2тис.грн. </w:t>
      </w:r>
    </w:p>
    <w:p w:rsidR="00AB2638" w:rsidRPr="003F7B7A" w:rsidRDefault="00AB2638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 xml:space="preserve">    КЕКД 24060300  «Інші  надходження».</w:t>
      </w:r>
      <w:r w:rsidRPr="003F7B7A">
        <w:rPr>
          <w:rFonts w:ascii="Times New Roman" w:hAnsi="Times New Roman" w:cs="Times New Roman"/>
          <w:sz w:val="24"/>
          <w:szCs w:val="24"/>
        </w:rPr>
        <w:t xml:space="preserve">  До затвердженого річного плану виконання 397,5%. Надходження  складають  81,5 тис. грн., що становить 92,1% виконання уточнених  планових показників за 2023 рік . В порівнянні з надходженнями у 2021 році збільшилися на 73,9тис.грн., а в порівнянні з 2022 роком зросли на 300%(+61,1тис.грн). У2023 році надійшло 81,2тис.грнповернення фінансування минулого року та 0,3тис.грн. надходження плати для розташування рекламного засобу.</w:t>
      </w:r>
    </w:p>
    <w:p w:rsidR="00AB2638" w:rsidRPr="003F7B7A" w:rsidRDefault="00AB2638" w:rsidP="003F7B7A">
      <w:pPr>
        <w:pStyle w:val="actd"/>
        <w:spacing w:before="0" w:beforeAutospacing="0" w:after="0" w:afterAutospacing="0"/>
      </w:pPr>
      <w:r w:rsidRPr="003F7B7A">
        <w:t xml:space="preserve">                                              </w:t>
      </w:r>
    </w:p>
    <w:p w:rsidR="00AB2638" w:rsidRPr="003F7B7A" w:rsidRDefault="00AB2638" w:rsidP="003F7B7A">
      <w:pPr>
        <w:pStyle w:val="actd"/>
        <w:spacing w:before="0" w:beforeAutospacing="0" w:after="0" w:afterAutospacing="0"/>
        <w:rPr>
          <w:b/>
        </w:rPr>
      </w:pPr>
      <w:r w:rsidRPr="003F7B7A">
        <w:t xml:space="preserve">                                            </w:t>
      </w:r>
      <w:r w:rsidRPr="003F7B7A">
        <w:rPr>
          <w:b/>
        </w:rPr>
        <w:t>СПЕЦІАЛЬНИЙ  ФОНД</w:t>
      </w:r>
    </w:p>
    <w:p w:rsidR="00AB2638" w:rsidRPr="003F7B7A" w:rsidRDefault="00AB2638" w:rsidP="003F7B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      За 2023 рік до бюджету Райгородської сільської територіальної  громади  надійшло 5477,6 тис. грн. доходів спеціального фонду бюджету(без урахування міжбюджетних трансфертів), що складає 333,9%до затвердженого річного плану та  437,5 % до уточненого плану на відповідний  період. В порівнянні з надходженнями у 2021 році збільшилися на 4925,6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>., а в порівнянні з 2022 роком – збільшилися на 4115,7тис.грн.</w:t>
      </w:r>
    </w:p>
    <w:p w:rsidR="00AB2638" w:rsidRPr="003F7B7A" w:rsidRDefault="00AB2638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      </w:t>
      </w:r>
      <w:r w:rsidRPr="003F7B7A">
        <w:rPr>
          <w:rFonts w:ascii="Times New Roman" w:hAnsi="Times New Roman" w:cs="Times New Roman"/>
          <w:b/>
          <w:sz w:val="24"/>
          <w:szCs w:val="24"/>
        </w:rPr>
        <w:t>КЕКД 19010100 Екологічний податок , який справляється за викиди в атмосферне повітря забруднюючих речовин стаціонарними джерелами забруднення( за винятком викидів в атмосферне повітря двоокису вуглецю)</w:t>
      </w:r>
      <w:r w:rsidRPr="003F7B7A">
        <w:rPr>
          <w:rFonts w:ascii="Times New Roman" w:hAnsi="Times New Roman" w:cs="Times New Roman"/>
          <w:sz w:val="24"/>
          <w:szCs w:val="24"/>
        </w:rPr>
        <w:t xml:space="preserve"> надійшло 5,3 тис. грн. при річному плані 7,6 тис. грн. У порівнянні з надходженнями у 2021 році зменшилися на 62,2%(-</w:t>
      </w:r>
      <w:r w:rsidRPr="003F7B7A">
        <w:rPr>
          <w:rFonts w:ascii="Times New Roman" w:hAnsi="Times New Roman" w:cs="Times New Roman"/>
          <w:sz w:val="24"/>
          <w:szCs w:val="24"/>
        </w:rPr>
        <w:lastRenderedPageBreak/>
        <w:t>8,7тис.грн.). В порівнянні з 2022 роком зменшилися на 22,8%(-1,6тис.грн.). Платником даного податку є ТОВ «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Новообиходівський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  молокозавод» - 4,7 тис. грн.,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Юрковецький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  ліцей – 3,5 тис. грн., Райгородська сільська рада – 2,7 тис. грн. </w:t>
      </w:r>
    </w:p>
    <w:p w:rsidR="00AB2638" w:rsidRPr="003F7B7A" w:rsidRDefault="00AB2638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Pr="003F7B7A">
        <w:rPr>
          <w:rFonts w:ascii="Times New Roman" w:hAnsi="Times New Roman" w:cs="Times New Roman"/>
          <w:b/>
          <w:bCs/>
          <w:sz w:val="24"/>
          <w:szCs w:val="24"/>
        </w:rPr>
        <w:t>КЕКД 2111000 «</w:t>
      </w:r>
      <w:r w:rsidRPr="003F7B7A">
        <w:rPr>
          <w:rFonts w:ascii="Times New Roman" w:hAnsi="Times New Roman" w:cs="Times New Roman"/>
          <w:b/>
          <w:sz w:val="24"/>
          <w:szCs w:val="24"/>
        </w:rPr>
        <w:t>Надходження коштів від відшкодування втрат сільськогосподарського і  лісогосподарського  виробництва».</w:t>
      </w:r>
      <w:r w:rsidRPr="003F7B7A">
        <w:rPr>
          <w:rFonts w:ascii="Times New Roman" w:hAnsi="Times New Roman" w:cs="Times New Roman"/>
          <w:sz w:val="24"/>
          <w:szCs w:val="24"/>
        </w:rPr>
        <w:t xml:space="preserve">  У 2023 році та у 2021 році фактично  надходжень  не було . У  2022 році надходження в сумі 191,1тис.грн. (зміна цільового призначення с/г земельної ділянки під заправку).</w:t>
      </w:r>
    </w:p>
    <w:p w:rsidR="00AB2638" w:rsidRPr="003F7B7A" w:rsidRDefault="00AB2638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 xml:space="preserve">КЕКД 24062100 «Грошові стягнення за шкоду, заподіяну порушенням законодавства про охорону навколишнього природного середовища внаслідок господарської та іншої діяльності» . </w:t>
      </w:r>
      <w:r w:rsidRPr="003F7B7A">
        <w:rPr>
          <w:rFonts w:ascii="Times New Roman" w:hAnsi="Times New Roman" w:cs="Times New Roman"/>
          <w:bCs/>
          <w:sz w:val="24"/>
          <w:szCs w:val="24"/>
        </w:rPr>
        <w:t xml:space="preserve">Надійшло  за </w:t>
      </w:r>
      <w:r w:rsidRPr="003F7B7A">
        <w:rPr>
          <w:rFonts w:ascii="Times New Roman" w:hAnsi="Times New Roman" w:cs="Times New Roman"/>
          <w:sz w:val="24"/>
          <w:szCs w:val="24"/>
        </w:rPr>
        <w:t xml:space="preserve">  2023 рік -  85,5 тис. грн. при річному  плані  32,9 тис. грн. отримано понад  план  52,6 тис. грн. В порівнянні з надходженнями у 2021 році зросли на 141,3%(+50,1тис.грн), а в порівнянні з 2022 роком збільшилися на 65,8%(+33,9тис.грн) Найбільший  платник 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Сіденко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  Олег  М.</w:t>
      </w:r>
    </w:p>
    <w:p w:rsidR="00AB2638" w:rsidRPr="003F7B7A" w:rsidRDefault="00AB2638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       Власні надходження бюджетних установ </w:t>
      </w:r>
      <w:r w:rsidRPr="003F7B7A">
        <w:rPr>
          <w:rFonts w:ascii="Times New Roman" w:hAnsi="Times New Roman" w:cs="Times New Roman"/>
          <w:b/>
          <w:sz w:val="24"/>
          <w:szCs w:val="24"/>
        </w:rPr>
        <w:t xml:space="preserve">(КЕКД 25000000) </w:t>
      </w:r>
      <w:r w:rsidRPr="003F7B7A">
        <w:rPr>
          <w:rFonts w:ascii="Times New Roman" w:hAnsi="Times New Roman" w:cs="Times New Roman"/>
          <w:sz w:val="24"/>
          <w:szCs w:val="24"/>
        </w:rPr>
        <w:t>за 2023 рік  складають  2093,5 тис. грн., що становить  174,4% виконання до річних планових показників з урахуванням  змін. В порівнянні з надходженнями 2021 року збільшилися на 322,6%(+1598,1тис.грн). В порівнянні з 2022 роком – зросли на 90%(+991,8тис.грн).                  В   розрізі  джерел  надходжень:</w:t>
      </w:r>
    </w:p>
    <w:p w:rsidR="00AB2638" w:rsidRPr="003F7B7A" w:rsidRDefault="00AB2638" w:rsidP="003F7B7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 плата за послуги, що надаються бюджетними установами згідно з їх основною діяльністю </w:t>
      </w:r>
      <w:r w:rsidRPr="003F7B7A">
        <w:rPr>
          <w:rFonts w:ascii="Times New Roman" w:hAnsi="Times New Roman" w:cs="Times New Roman"/>
          <w:b/>
          <w:sz w:val="24"/>
          <w:szCs w:val="24"/>
        </w:rPr>
        <w:t>(КЕКД 25010100)</w:t>
      </w:r>
      <w:r w:rsidRPr="003F7B7A">
        <w:rPr>
          <w:rFonts w:ascii="Times New Roman" w:hAnsi="Times New Roman" w:cs="Times New Roman"/>
          <w:sz w:val="24"/>
          <w:szCs w:val="24"/>
        </w:rPr>
        <w:t xml:space="preserve"> надійшли в сумі  </w:t>
      </w:r>
      <w:r w:rsidRPr="003F7B7A">
        <w:rPr>
          <w:rFonts w:ascii="Times New Roman" w:hAnsi="Times New Roman" w:cs="Times New Roman"/>
          <w:b/>
          <w:sz w:val="24"/>
          <w:szCs w:val="24"/>
        </w:rPr>
        <w:t xml:space="preserve"> - 498,4 тис. грн., </w:t>
      </w:r>
      <w:r w:rsidRPr="003F7B7A">
        <w:rPr>
          <w:rFonts w:ascii="Times New Roman" w:hAnsi="Times New Roman" w:cs="Times New Roman"/>
          <w:sz w:val="24"/>
          <w:szCs w:val="24"/>
        </w:rPr>
        <w:t>що становить  58,4% річного виконання . У порівнянні з надходженнями у 2021 році зросли на 80%(+221,5тис.грн)., а в порівнянні з 2022 роком зросли на 57,3%(+181,6тис.грн). Джерелами надходжень даного виду доходу є батьківська плата.  Не  виконання  даного  виду  доходу тому , що чотири садочки були на простої у зв’язку з відсутністю  укриттів та школи перебували на змішаній  формі  навчання.</w:t>
      </w:r>
    </w:p>
    <w:p w:rsidR="00AB2638" w:rsidRPr="003F7B7A" w:rsidRDefault="00AB2638" w:rsidP="003F7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638" w:rsidRPr="003F7B7A" w:rsidRDefault="00AB2638" w:rsidP="003F7B7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плата за  оренду  майна бюджетних установ </w:t>
      </w:r>
      <w:r w:rsidRPr="003F7B7A">
        <w:rPr>
          <w:rFonts w:ascii="Times New Roman" w:hAnsi="Times New Roman" w:cs="Times New Roman"/>
          <w:b/>
          <w:sz w:val="24"/>
          <w:szCs w:val="24"/>
        </w:rPr>
        <w:t>(КЕКД 25010300)</w:t>
      </w:r>
      <w:r w:rsidRPr="003F7B7A">
        <w:rPr>
          <w:rFonts w:ascii="Times New Roman" w:hAnsi="Times New Roman" w:cs="Times New Roman"/>
          <w:noProof/>
          <w:sz w:val="24"/>
          <w:szCs w:val="24"/>
        </w:rPr>
        <w:t xml:space="preserve"> надійшла  в сумі 104,5тис. грн., що становить 100% річного виконання. В порівнянні з 2021 роком надходження збільшилися на 84,0%(+47,7тис.грн). В порівнянні з 2022 роком  зменшилися  на 25,2%(-35,2тис.грн). Кошти надійшли від  орендної плати  відповідно до договору  оренди землі   по  Юрковецькому  ліцею</w:t>
      </w:r>
      <w:r w:rsidRPr="003F7B7A">
        <w:rPr>
          <w:rFonts w:ascii="Times New Roman" w:hAnsi="Times New Roman" w:cs="Times New Roman"/>
          <w:sz w:val="24"/>
          <w:szCs w:val="24"/>
        </w:rPr>
        <w:t xml:space="preserve"> від ТОВ «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ПК»Зоря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 Поділля».</w:t>
      </w:r>
    </w:p>
    <w:p w:rsidR="00AB2638" w:rsidRPr="003F7B7A" w:rsidRDefault="00AB2638" w:rsidP="003F7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2638" w:rsidRPr="003F7B7A" w:rsidRDefault="00AB2638" w:rsidP="003F7B7A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надходження  бюджетних  установ  від  реалізації  в установленому порядку майна (крім нерухомого майна) </w:t>
      </w:r>
      <w:r w:rsidRPr="003F7B7A">
        <w:rPr>
          <w:rFonts w:ascii="Times New Roman" w:hAnsi="Times New Roman" w:cs="Times New Roman"/>
          <w:b/>
          <w:sz w:val="24"/>
          <w:szCs w:val="24"/>
        </w:rPr>
        <w:t>КЕКД 25010400</w:t>
      </w:r>
      <w:r w:rsidRPr="003F7B7A">
        <w:rPr>
          <w:rFonts w:ascii="Times New Roman" w:hAnsi="Times New Roman" w:cs="Times New Roman"/>
          <w:sz w:val="24"/>
          <w:szCs w:val="24"/>
        </w:rPr>
        <w:t xml:space="preserve">  надійшло у 2023 році   6,0 тис. грн., що становить 31,5%виконання річного плану. В порівнянні з 2021 роком надходження  збільшилися на 5,3тис.грн. В порівнянні з 2022 роком надходження зменшилися на 72,9%(-16,1тис.грн). Надходження від  реалізації продукції (здача макулатури). </w:t>
      </w:r>
    </w:p>
    <w:p w:rsidR="00AB2638" w:rsidRPr="003F7B7A" w:rsidRDefault="00AB2638" w:rsidP="003F7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2638" w:rsidRPr="003F7B7A" w:rsidRDefault="00AB2638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 xml:space="preserve">    КЕКД 25020100 «Благодійні внески, гранти та дарунки» </w:t>
      </w:r>
      <w:r w:rsidRPr="003F7B7A">
        <w:rPr>
          <w:rFonts w:ascii="Times New Roman" w:hAnsi="Times New Roman" w:cs="Times New Roman"/>
          <w:sz w:val="24"/>
          <w:szCs w:val="24"/>
        </w:rPr>
        <w:t xml:space="preserve"> надходження  за 2023 рік в сумі 945,8 тис. грн., при річному плані 118,0тис.грн.,що більше на 827,8тис.грн. . Надходження  в сумі 828,7 тис. грн. отримані , як благодійні внески у вигляді  комп’ютерної техніки та меблів для відділу ЦНАП.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Юрковецький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 ліцей отримав спонсорську  допомогу в сумі 5,4 тис. грн. Оприбутковано довідкою  в натуральній  формі  набори школяра  в сумі  32,1 тис. грн. Також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Ситковецький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  ліцей  на покращення харчоблоку отримав  міжнародну  благодійну  допомогу  в сумі – 73,1 тис. грн. В порівнянні з надходженнями у 2021 році збільшилися на 832,9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>., а в порівнянні з 2022 роком зросли на 817,3тис.грн.</w:t>
      </w:r>
    </w:p>
    <w:p w:rsidR="00AB2638" w:rsidRPr="003F7B7A" w:rsidRDefault="00AB2638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 xml:space="preserve">   КЕКД 25020200 «Надходження, що отримають бюджетні установи від підприємств, організацій, фізичних осіб та від інших бюджетних установ для виконання цільових заходів, у тому числі заходів з відчуження для суспільних потреб земельних ділянок та розміщених на них інших об`єктів нерухомого майна, що перебувають у приватній власності фізичних або юридичних осіб» </w:t>
      </w:r>
      <w:r w:rsidRPr="003F7B7A">
        <w:rPr>
          <w:rFonts w:ascii="Times New Roman" w:hAnsi="Times New Roman" w:cs="Times New Roman"/>
          <w:sz w:val="24"/>
          <w:szCs w:val="24"/>
        </w:rPr>
        <w:t xml:space="preserve">Виконання планових показників 2023 року , що становлять 511,7%надійшло 538,8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.( понад план 433,5тис.грн). В порівнянні з надходженнями із 2021 роком збільшилися на 490,7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., а в порівнянні з 2022 роком – зросли на 8,9%(+44,2тис.грн). Відділ   житлово </w:t>
      </w:r>
      <w:r w:rsidRPr="003F7B7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F7B7A">
        <w:rPr>
          <w:rFonts w:ascii="Times New Roman" w:hAnsi="Times New Roman" w:cs="Times New Roman"/>
          <w:sz w:val="24"/>
          <w:szCs w:val="24"/>
        </w:rPr>
        <w:t>комунального</w:t>
      </w:r>
      <w:r w:rsidRPr="003F7B7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F7B7A">
        <w:rPr>
          <w:rFonts w:ascii="Times New Roman" w:hAnsi="Times New Roman" w:cs="Times New Roman"/>
          <w:sz w:val="24"/>
          <w:szCs w:val="24"/>
        </w:rPr>
        <w:t xml:space="preserve">господарства   отримує  </w:t>
      </w:r>
      <w:r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lastRenderedPageBreak/>
        <w:t>надходження  за</w:t>
      </w:r>
      <w:r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 xml:space="preserve"> відшкодування  витрат на оплату електроенергії  від юридичних та фізичних осіб  за користування системою водопостачання в сумі – 131,3 тис. грн. , а також взято на баланс Райгородською сільською радою меблі від сільських рад , які ввійшли до складу громади на суму 99,0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. Також отримано відділом освіти від благодійної організації ЮНЕСКО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хромбуки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  на суму 308,5тис.грн.</w:t>
      </w:r>
    </w:p>
    <w:p w:rsidR="00AB2638" w:rsidRPr="003F7B7A" w:rsidRDefault="00AB2638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    </w:t>
      </w:r>
      <w:r w:rsidRPr="003F7B7A">
        <w:rPr>
          <w:rFonts w:ascii="Times New Roman" w:hAnsi="Times New Roman" w:cs="Times New Roman"/>
          <w:b/>
          <w:sz w:val="24"/>
          <w:szCs w:val="24"/>
        </w:rPr>
        <w:t xml:space="preserve">КЕКД 33010500 Кошти від викупу земельних ділянок сільськогосподарського призначення державної та комунальної власності , передбачених пунктом 6(1)розділу Х «Перехідні положення» Земельного кодексу  України . </w:t>
      </w:r>
      <w:r w:rsidRPr="003F7B7A">
        <w:rPr>
          <w:rFonts w:ascii="Times New Roman" w:hAnsi="Times New Roman" w:cs="Times New Roman"/>
          <w:sz w:val="24"/>
          <w:szCs w:val="24"/>
        </w:rPr>
        <w:t>За 2023 рік  надійшло  3283,3 тис. грн. від  продажу  земельних ділянок . Відповідно у 2021 та 2022 роках надходжень по коду не було.</w:t>
      </w:r>
    </w:p>
    <w:p w:rsidR="00AB2638" w:rsidRDefault="00AB2638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    </w:t>
      </w:r>
      <w:r w:rsidRPr="003F7B7A">
        <w:rPr>
          <w:rFonts w:ascii="Times New Roman" w:hAnsi="Times New Roman" w:cs="Times New Roman"/>
          <w:b/>
          <w:sz w:val="24"/>
          <w:szCs w:val="24"/>
        </w:rPr>
        <w:t>КЕКД 50110000 «Цільові  фонди , утворені  Верховною Радою Автономної Республіки Крим, органами місцевого самоврядування та місцевими органами виконавчої влади»</w:t>
      </w:r>
      <w:r w:rsidRPr="003F7B7A">
        <w:rPr>
          <w:rFonts w:ascii="Times New Roman" w:hAnsi="Times New Roman" w:cs="Times New Roman"/>
          <w:sz w:val="24"/>
          <w:szCs w:val="24"/>
        </w:rPr>
        <w:t xml:space="preserve"> . До затвердженого річного плану виконання  становлять 113,0%. </w:t>
      </w:r>
      <w:r w:rsidRPr="003F7B7A">
        <w:rPr>
          <w:rFonts w:ascii="Times New Roman" w:hAnsi="Times New Roman" w:cs="Times New Roman"/>
          <w:bCs/>
          <w:sz w:val="24"/>
          <w:szCs w:val="24"/>
        </w:rPr>
        <w:t>Надходження визначені</w:t>
      </w:r>
      <w:r w:rsidRPr="003F7B7A">
        <w:rPr>
          <w:rFonts w:ascii="Times New Roman" w:hAnsi="Times New Roman" w:cs="Times New Roman"/>
          <w:sz w:val="24"/>
          <w:szCs w:val="24"/>
        </w:rPr>
        <w:t xml:space="preserve"> за  2023 рік в сумі 10,0 тис. грн. при уточненому плані 10,8 тис.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грн.,виконання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 92,2%.  ТОВ «Немирівський  КХП» перерахували  кошти для  виготовлення  меморіальної  плити загиблим  воїнам. В порівнянні з надходженнями у 2021 році збільшилися на 40,8%(+2,9тис.грн), а в порівнянні з 2022 роком зменшилися на 5,7%(-0,6тис.грн).</w:t>
      </w:r>
    </w:p>
    <w:p w:rsidR="003F7B7A" w:rsidRPr="003F7B7A" w:rsidRDefault="003F7B7A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1B5D" w:rsidRPr="003F7B7A" w:rsidRDefault="00131B5D" w:rsidP="003F7B7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>ВИДАТКИ</w:t>
      </w:r>
    </w:p>
    <w:p w:rsidR="00131B5D" w:rsidRPr="003F7B7A" w:rsidRDefault="00131B5D" w:rsidP="003F7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Уточнений план </w:t>
      </w:r>
      <w:r w:rsidR="00543E61" w:rsidRPr="003F7B7A">
        <w:rPr>
          <w:rFonts w:ascii="Times New Roman" w:hAnsi="Times New Roman" w:cs="Times New Roman"/>
          <w:sz w:val="24"/>
          <w:szCs w:val="24"/>
        </w:rPr>
        <w:t xml:space="preserve"> по видатках бюджету Райгородської</w:t>
      </w:r>
      <w:r w:rsidR="00B450E2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543E61" w:rsidRPr="003F7B7A">
        <w:rPr>
          <w:rFonts w:ascii="Times New Roman" w:hAnsi="Times New Roman" w:cs="Times New Roman"/>
          <w:sz w:val="24"/>
          <w:szCs w:val="24"/>
        </w:rPr>
        <w:t>сільської ради</w:t>
      </w:r>
      <w:r w:rsidR="006143D6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A45B76" w:rsidRPr="003F7B7A">
        <w:rPr>
          <w:rFonts w:ascii="Times New Roman" w:hAnsi="Times New Roman" w:cs="Times New Roman"/>
          <w:sz w:val="24"/>
          <w:szCs w:val="24"/>
        </w:rPr>
        <w:t xml:space="preserve">за </w:t>
      </w:r>
      <w:r w:rsidR="00324953" w:rsidRPr="003F7B7A">
        <w:rPr>
          <w:rFonts w:ascii="Times New Roman" w:hAnsi="Times New Roman" w:cs="Times New Roman"/>
          <w:sz w:val="24"/>
          <w:szCs w:val="24"/>
        </w:rPr>
        <w:t xml:space="preserve"> 2023 року </w:t>
      </w:r>
      <w:r w:rsidRPr="003F7B7A">
        <w:rPr>
          <w:rFonts w:ascii="Times New Roman" w:hAnsi="Times New Roman" w:cs="Times New Roman"/>
          <w:sz w:val="24"/>
          <w:szCs w:val="24"/>
        </w:rPr>
        <w:t xml:space="preserve">становить </w:t>
      </w:r>
      <w:r w:rsidR="00B450E2" w:rsidRPr="003F7B7A">
        <w:rPr>
          <w:rFonts w:ascii="Times New Roman" w:hAnsi="Times New Roman" w:cs="Times New Roman"/>
          <w:sz w:val="24"/>
          <w:szCs w:val="24"/>
        </w:rPr>
        <w:t xml:space="preserve">74189,6 </w:t>
      </w:r>
      <w:proofErr w:type="spellStart"/>
      <w:r w:rsidR="00B450E2" w:rsidRPr="003F7B7A">
        <w:rPr>
          <w:rFonts w:ascii="Times New Roman" w:hAnsi="Times New Roman" w:cs="Times New Roman"/>
          <w:sz w:val="24"/>
          <w:szCs w:val="24"/>
        </w:rPr>
        <w:t>тис.</w:t>
      </w:r>
      <w:r w:rsidR="007B6195" w:rsidRPr="003F7B7A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="007B6195" w:rsidRPr="003F7B7A">
        <w:rPr>
          <w:rFonts w:ascii="Times New Roman" w:hAnsi="Times New Roman" w:cs="Times New Roman"/>
          <w:sz w:val="24"/>
          <w:szCs w:val="24"/>
        </w:rPr>
        <w:t>.</w:t>
      </w:r>
      <w:r w:rsidRPr="003F7B7A">
        <w:rPr>
          <w:rFonts w:ascii="Times New Roman" w:hAnsi="Times New Roman" w:cs="Times New Roman"/>
          <w:sz w:val="24"/>
          <w:szCs w:val="24"/>
        </w:rPr>
        <w:t xml:space="preserve">, </w:t>
      </w:r>
      <w:r w:rsidR="00B450E2" w:rsidRPr="003F7B7A">
        <w:rPr>
          <w:rFonts w:ascii="Times New Roman" w:hAnsi="Times New Roman" w:cs="Times New Roman"/>
          <w:sz w:val="24"/>
          <w:szCs w:val="24"/>
        </w:rPr>
        <w:t>проведено</w:t>
      </w:r>
      <w:r w:rsidR="00543E61" w:rsidRPr="003F7B7A">
        <w:rPr>
          <w:rFonts w:ascii="Times New Roman" w:hAnsi="Times New Roman" w:cs="Times New Roman"/>
          <w:sz w:val="24"/>
          <w:szCs w:val="24"/>
        </w:rPr>
        <w:t xml:space="preserve"> видатків на суму </w:t>
      </w:r>
      <w:r w:rsidR="00B450E2" w:rsidRPr="003F7B7A">
        <w:rPr>
          <w:rFonts w:ascii="Times New Roman" w:hAnsi="Times New Roman" w:cs="Times New Roman"/>
          <w:sz w:val="24"/>
          <w:szCs w:val="24"/>
        </w:rPr>
        <w:t>70027,4</w:t>
      </w:r>
      <w:r w:rsidRPr="003F7B7A">
        <w:rPr>
          <w:rFonts w:ascii="Times New Roman" w:hAnsi="Times New Roman" w:cs="Times New Roman"/>
          <w:sz w:val="24"/>
          <w:szCs w:val="24"/>
        </w:rPr>
        <w:t xml:space="preserve"> грн.</w:t>
      </w:r>
      <w:r w:rsidR="00543E61" w:rsidRPr="003F7B7A">
        <w:rPr>
          <w:rFonts w:ascii="Times New Roman" w:hAnsi="Times New Roman" w:cs="Times New Roman"/>
          <w:sz w:val="24"/>
          <w:szCs w:val="24"/>
        </w:rPr>
        <w:t xml:space="preserve"> Уточнений план по видатках</w:t>
      </w:r>
      <w:r w:rsidR="00B450E2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543E61" w:rsidRPr="003F7B7A">
        <w:rPr>
          <w:rFonts w:ascii="Times New Roman" w:hAnsi="Times New Roman" w:cs="Times New Roman"/>
          <w:sz w:val="24"/>
          <w:szCs w:val="24"/>
        </w:rPr>
        <w:t xml:space="preserve">загального фонду бюджету виконано на </w:t>
      </w:r>
      <w:r w:rsidR="00B450E2" w:rsidRPr="003F7B7A">
        <w:rPr>
          <w:rFonts w:ascii="Times New Roman" w:hAnsi="Times New Roman" w:cs="Times New Roman"/>
          <w:sz w:val="24"/>
          <w:szCs w:val="24"/>
        </w:rPr>
        <w:t>94,39</w:t>
      </w:r>
      <w:r w:rsidR="00543E61" w:rsidRPr="003F7B7A">
        <w:rPr>
          <w:rFonts w:ascii="Times New Roman" w:hAnsi="Times New Roman" w:cs="Times New Roman"/>
          <w:sz w:val="24"/>
          <w:szCs w:val="24"/>
        </w:rPr>
        <w:t>%.</w:t>
      </w:r>
    </w:p>
    <w:p w:rsidR="00131B5D" w:rsidRPr="003F7B7A" w:rsidRDefault="00131B5D" w:rsidP="003F7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>Уточнений</w:t>
      </w:r>
      <w:r w:rsidR="00B450E2" w:rsidRPr="003F7B7A">
        <w:rPr>
          <w:rFonts w:ascii="Times New Roman" w:hAnsi="Times New Roman" w:cs="Times New Roman"/>
          <w:sz w:val="24"/>
          <w:szCs w:val="24"/>
        </w:rPr>
        <w:t xml:space="preserve"> річний</w:t>
      </w:r>
      <w:r w:rsidRPr="003F7B7A">
        <w:rPr>
          <w:rFonts w:ascii="Times New Roman" w:hAnsi="Times New Roman" w:cs="Times New Roman"/>
          <w:sz w:val="24"/>
          <w:szCs w:val="24"/>
        </w:rPr>
        <w:t xml:space="preserve"> план </w:t>
      </w:r>
      <w:r w:rsidR="00B450E2" w:rsidRPr="003F7B7A">
        <w:rPr>
          <w:rFonts w:ascii="Times New Roman" w:hAnsi="Times New Roman" w:cs="Times New Roman"/>
          <w:sz w:val="24"/>
          <w:szCs w:val="24"/>
        </w:rPr>
        <w:t xml:space="preserve">спеціального фонду </w:t>
      </w:r>
      <w:r w:rsidRPr="003F7B7A">
        <w:rPr>
          <w:rFonts w:ascii="Times New Roman" w:hAnsi="Times New Roman" w:cs="Times New Roman"/>
          <w:sz w:val="24"/>
          <w:szCs w:val="24"/>
        </w:rPr>
        <w:t xml:space="preserve">становить </w:t>
      </w:r>
      <w:r w:rsidR="00B450E2" w:rsidRPr="003F7B7A">
        <w:rPr>
          <w:rFonts w:ascii="Times New Roman" w:hAnsi="Times New Roman" w:cs="Times New Roman"/>
          <w:sz w:val="24"/>
          <w:szCs w:val="24"/>
        </w:rPr>
        <w:t xml:space="preserve">6056,8 </w:t>
      </w:r>
      <w:proofErr w:type="spellStart"/>
      <w:r w:rsidR="00B450E2" w:rsidRPr="003F7B7A">
        <w:rPr>
          <w:rFonts w:ascii="Times New Roman" w:hAnsi="Times New Roman" w:cs="Times New Roman"/>
          <w:sz w:val="24"/>
          <w:szCs w:val="24"/>
        </w:rPr>
        <w:t>тис.</w:t>
      </w:r>
      <w:r w:rsidRPr="003F7B7A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F538A3" w:rsidRPr="003F7B7A">
        <w:rPr>
          <w:rFonts w:ascii="Times New Roman" w:hAnsi="Times New Roman" w:cs="Times New Roman"/>
          <w:sz w:val="24"/>
          <w:szCs w:val="24"/>
        </w:rPr>
        <w:t>проведенно</w:t>
      </w:r>
      <w:proofErr w:type="spellEnd"/>
      <w:r w:rsid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7B6195" w:rsidRPr="003F7B7A">
        <w:rPr>
          <w:rFonts w:ascii="Times New Roman" w:hAnsi="Times New Roman" w:cs="Times New Roman"/>
          <w:sz w:val="24"/>
          <w:szCs w:val="24"/>
        </w:rPr>
        <w:t>видатків</w:t>
      </w:r>
      <w:r w:rsid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B450E2" w:rsidRPr="003F7B7A">
        <w:rPr>
          <w:rFonts w:ascii="Times New Roman" w:hAnsi="Times New Roman" w:cs="Times New Roman"/>
          <w:sz w:val="24"/>
          <w:szCs w:val="24"/>
        </w:rPr>
        <w:t xml:space="preserve">6224,0 </w:t>
      </w:r>
      <w:proofErr w:type="spellStart"/>
      <w:r w:rsidR="00B450E2" w:rsidRPr="003F7B7A">
        <w:rPr>
          <w:rFonts w:ascii="Times New Roman" w:hAnsi="Times New Roman" w:cs="Times New Roman"/>
          <w:sz w:val="24"/>
          <w:szCs w:val="24"/>
        </w:rPr>
        <w:t>тис.</w:t>
      </w:r>
      <w:r w:rsidRPr="003F7B7A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>.</w:t>
      </w:r>
      <w:r w:rsidR="00F538A3" w:rsidRPr="003F7B7A">
        <w:rPr>
          <w:rFonts w:ascii="Times New Roman" w:hAnsi="Times New Roman" w:cs="Times New Roman"/>
          <w:sz w:val="24"/>
          <w:szCs w:val="24"/>
        </w:rPr>
        <w:t xml:space="preserve"> Уточнений план по видатках</w:t>
      </w:r>
      <w:r w:rsidR="00B450E2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F538A3" w:rsidRPr="003F7B7A">
        <w:rPr>
          <w:rFonts w:ascii="Times New Roman" w:hAnsi="Times New Roman" w:cs="Times New Roman"/>
          <w:sz w:val="24"/>
          <w:szCs w:val="24"/>
        </w:rPr>
        <w:t xml:space="preserve">спеціального фонду бюджету ради  виконано на </w:t>
      </w:r>
      <w:r w:rsidR="00B450E2" w:rsidRPr="003F7B7A">
        <w:rPr>
          <w:rFonts w:ascii="Times New Roman" w:hAnsi="Times New Roman" w:cs="Times New Roman"/>
          <w:sz w:val="24"/>
          <w:szCs w:val="24"/>
        </w:rPr>
        <w:t>102,76</w:t>
      </w:r>
      <w:r w:rsidR="00F538A3" w:rsidRPr="003F7B7A">
        <w:rPr>
          <w:rFonts w:ascii="Times New Roman" w:hAnsi="Times New Roman" w:cs="Times New Roman"/>
          <w:sz w:val="24"/>
          <w:szCs w:val="24"/>
        </w:rPr>
        <w:t>%.</w:t>
      </w:r>
    </w:p>
    <w:p w:rsidR="00131B5D" w:rsidRPr="003F7B7A" w:rsidRDefault="00131B5D" w:rsidP="003F7B7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>ОРГАНИ МІСЦЕВОГО САМОВРЯДУВАННЯ</w:t>
      </w:r>
    </w:p>
    <w:p w:rsidR="005E3E86" w:rsidRPr="003F7B7A" w:rsidRDefault="00131B5D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      По </w:t>
      </w:r>
      <w:r w:rsidR="00B7169A" w:rsidRPr="003F7B7A">
        <w:rPr>
          <w:rFonts w:ascii="Times New Roman" w:hAnsi="Times New Roman" w:cs="Times New Roman"/>
          <w:b/>
          <w:sz w:val="24"/>
          <w:szCs w:val="24"/>
        </w:rPr>
        <w:t>КП</w:t>
      </w:r>
      <w:r w:rsidRPr="003F7B7A">
        <w:rPr>
          <w:rFonts w:ascii="Times New Roman" w:hAnsi="Times New Roman" w:cs="Times New Roman"/>
          <w:b/>
          <w:sz w:val="24"/>
          <w:szCs w:val="24"/>
        </w:rPr>
        <w:t>КВК 0110150 Організаційне, інформаційно-аналітичне та матеріально-технічне</w:t>
      </w:r>
      <w:r w:rsidR="006143D6"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b/>
          <w:sz w:val="24"/>
          <w:szCs w:val="24"/>
        </w:rPr>
        <w:t>забезпечення</w:t>
      </w:r>
      <w:r w:rsidR="006143D6"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b/>
          <w:sz w:val="24"/>
          <w:szCs w:val="24"/>
        </w:rPr>
        <w:t>діяльності</w:t>
      </w:r>
      <w:r w:rsidR="006143D6"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b/>
          <w:sz w:val="24"/>
          <w:szCs w:val="24"/>
        </w:rPr>
        <w:t>обласної ради, районної ради, районної у місті ради (у разі</w:t>
      </w:r>
      <w:r w:rsidR="006143D6"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b/>
          <w:sz w:val="24"/>
          <w:szCs w:val="24"/>
        </w:rPr>
        <w:t>їх</w:t>
      </w:r>
      <w:r w:rsidR="006143D6"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b/>
          <w:sz w:val="24"/>
          <w:szCs w:val="24"/>
        </w:rPr>
        <w:t>створення), міської, селищної, сільської рад</w:t>
      </w:r>
      <w:r w:rsidR="00E826FC" w:rsidRPr="003F7B7A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D07197" w:rsidRPr="003F7B7A">
        <w:rPr>
          <w:rFonts w:ascii="Times New Roman" w:hAnsi="Times New Roman" w:cs="Times New Roman"/>
          <w:sz w:val="24"/>
          <w:szCs w:val="24"/>
        </w:rPr>
        <w:t xml:space="preserve">при уточненому плані на </w:t>
      </w:r>
      <w:r w:rsidR="00E826FC" w:rsidRPr="003F7B7A">
        <w:rPr>
          <w:rFonts w:ascii="Times New Roman" w:hAnsi="Times New Roman" w:cs="Times New Roman"/>
          <w:sz w:val="24"/>
          <w:szCs w:val="24"/>
        </w:rPr>
        <w:t xml:space="preserve">2023 рік 10762,3 </w:t>
      </w:r>
      <w:proofErr w:type="spellStart"/>
      <w:r w:rsidR="00E826FC" w:rsidRPr="003F7B7A">
        <w:rPr>
          <w:rFonts w:ascii="Times New Roman" w:hAnsi="Times New Roman" w:cs="Times New Roman"/>
          <w:sz w:val="24"/>
          <w:szCs w:val="24"/>
        </w:rPr>
        <w:t>тис.</w:t>
      </w:r>
      <w:r w:rsidR="003A25C9" w:rsidRPr="003F7B7A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="003A25C9" w:rsidRPr="003F7B7A">
        <w:rPr>
          <w:rFonts w:ascii="Times New Roman" w:hAnsi="Times New Roman" w:cs="Times New Roman"/>
          <w:sz w:val="24"/>
          <w:szCs w:val="24"/>
        </w:rPr>
        <w:t xml:space="preserve">. </w:t>
      </w:r>
      <w:r w:rsidR="00E826FC" w:rsidRPr="003F7B7A">
        <w:rPr>
          <w:rFonts w:ascii="Times New Roman" w:hAnsi="Times New Roman" w:cs="Times New Roman"/>
          <w:sz w:val="24"/>
          <w:szCs w:val="24"/>
        </w:rPr>
        <w:t>п</w:t>
      </w:r>
      <w:r w:rsidRPr="003F7B7A">
        <w:rPr>
          <w:rFonts w:ascii="Times New Roman" w:hAnsi="Times New Roman" w:cs="Times New Roman"/>
          <w:sz w:val="24"/>
          <w:szCs w:val="24"/>
        </w:rPr>
        <w:t>рофінансовано</w:t>
      </w:r>
      <w:r w:rsidR="006143D6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видатків</w:t>
      </w:r>
      <w:r w:rsidR="006143D6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E826FC" w:rsidRPr="003F7B7A">
        <w:rPr>
          <w:rFonts w:ascii="Times New Roman" w:hAnsi="Times New Roman" w:cs="Times New Roman"/>
          <w:sz w:val="24"/>
          <w:szCs w:val="24"/>
        </w:rPr>
        <w:t xml:space="preserve">10620,2 </w:t>
      </w:r>
      <w:proofErr w:type="spellStart"/>
      <w:r w:rsidR="00E826FC" w:rsidRPr="003F7B7A">
        <w:rPr>
          <w:rFonts w:ascii="Times New Roman" w:hAnsi="Times New Roman" w:cs="Times New Roman"/>
          <w:sz w:val="24"/>
          <w:szCs w:val="24"/>
        </w:rPr>
        <w:t>тис.</w:t>
      </w:r>
      <w:r w:rsidR="00C56492" w:rsidRPr="003F7B7A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="00C56492" w:rsidRPr="003F7B7A">
        <w:rPr>
          <w:rFonts w:ascii="Times New Roman" w:hAnsi="Times New Roman" w:cs="Times New Roman"/>
          <w:sz w:val="24"/>
          <w:szCs w:val="24"/>
        </w:rPr>
        <w:t>., що становить</w:t>
      </w:r>
      <w:r w:rsidR="005E3E86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E826FC" w:rsidRPr="003F7B7A">
        <w:rPr>
          <w:rFonts w:ascii="Times New Roman" w:hAnsi="Times New Roman" w:cs="Times New Roman"/>
          <w:sz w:val="24"/>
          <w:szCs w:val="24"/>
        </w:rPr>
        <w:t>98,68</w:t>
      </w:r>
      <w:r w:rsidR="005E3E86" w:rsidRPr="003F7B7A">
        <w:rPr>
          <w:rFonts w:ascii="Times New Roman" w:hAnsi="Times New Roman" w:cs="Times New Roman"/>
          <w:sz w:val="24"/>
          <w:szCs w:val="24"/>
        </w:rPr>
        <w:t>%.</w:t>
      </w:r>
      <w:r w:rsidRPr="003F7B7A">
        <w:rPr>
          <w:rFonts w:ascii="Times New Roman" w:hAnsi="Times New Roman" w:cs="Times New Roman"/>
          <w:sz w:val="24"/>
          <w:szCs w:val="24"/>
        </w:rPr>
        <w:t>Виплата</w:t>
      </w:r>
      <w:r w:rsidR="006143D6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заробітної плати працівникам та утримання</w:t>
      </w:r>
      <w:r w:rsidR="006143D6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апарату</w:t>
      </w:r>
      <w:r w:rsidR="006143D6" w:rsidRPr="003F7B7A">
        <w:rPr>
          <w:rFonts w:ascii="Times New Roman" w:hAnsi="Times New Roman" w:cs="Times New Roman"/>
          <w:sz w:val="24"/>
          <w:szCs w:val="24"/>
        </w:rPr>
        <w:t xml:space="preserve"> сільської ради</w:t>
      </w:r>
      <w:r w:rsidRPr="003F7B7A">
        <w:rPr>
          <w:rFonts w:ascii="Times New Roman" w:hAnsi="Times New Roman" w:cs="Times New Roman"/>
          <w:sz w:val="24"/>
          <w:szCs w:val="24"/>
        </w:rPr>
        <w:t xml:space="preserve"> проводилась за рахунок</w:t>
      </w:r>
      <w:r w:rsidR="006143D6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0C0DC4" w:rsidRPr="003F7B7A">
        <w:rPr>
          <w:rFonts w:ascii="Times New Roman" w:hAnsi="Times New Roman" w:cs="Times New Roman"/>
          <w:sz w:val="24"/>
          <w:szCs w:val="24"/>
        </w:rPr>
        <w:t>коштів</w:t>
      </w:r>
      <w:r w:rsidR="006143D6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0C0DC4" w:rsidRPr="003F7B7A">
        <w:rPr>
          <w:rFonts w:ascii="Times New Roman" w:hAnsi="Times New Roman" w:cs="Times New Roman"/>
          <w:sz w:val="24"/>
          <w:szCs w:val="24"/>
        </w:rPr>
        <w:t>загального</w:t>
      </w:r>
      <w:r w:rsidR="006143D6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5E3E86" w:rsidRPr="003F7B7A">
        <w:rPr>
          <w:rFonts w:ascii="Times New Roman" w:hAnsi="Times New Roman" w:cs="Times New Roman"/>
          <w:sz w:val="24"/>
          <w:szCs w:val="24"/>
        </w:rPr>
        <w:t xml:space="preserve">фонду бюджету. </w:t>
      </w:r>
    </w:p>
    <w:p w:rsidR="00F1383B" w:rsidRPr="003F7B7A" w:rsidRDefault="00F1383B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Видатки на заробітну плату з нарахуваннями становлять 5644,5 тис. грн. Заробітна плата нараховувалась  відповідно  до постанови  КМУ від 09.03.2006 року №268 </w:t>
      </w:r>
      <w:r w:rsidRPr="003F7B7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«Про упорядкування структури та умов оплати праці працівників апарату органів виконавчої влади, органів прокуратури, судів та інших органів»; наказу Міністерства праці України від 02.10.1996 року № 77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органів»; рішення 51  сесії   8 скликання про внесення змін до рішення 41 сесії 8 скликання №1840 про затвердження структури виконавчих органів  Райгородської сільської ради, загальної чисельності  апарату ради та її виконавчих органів та з врахуванням розміру  мінімальної заробітної плати;  надбавок і доплат до заробітної плати, які носять обов’язковий характер; матеріальної допомоги на оздоровлення; доплати до рівня мінімальної заробітної плати.</w:t>
      </w:r>
    </w:p>
    <w:p w:rsidR="00F1383B" w:rsidRPr="003F7B7A" w:rsidRDefault="00F1383B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3F7B7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По КЕКВ 2210 «Предмети, матеріали, обладнання та інвентар»  касові видатки  сумі 520тис. грн спрямовані на придбання паливо-мастильних матеріалів, господарських та канцелярських товарів</w:t>
      </w:r>
      <w:r w:rsidR="00203D5E" w:rsidRPr="003F7B7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3F7B7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для забезпечення функці</w:t>
      </w:r>
      <w:r w:rsidR="00226102" w:rsidRPr="003F7B7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онування апарату сільської ради та старостатів і </w:t>
      </w:r>
      <w:proofErr w:type="spellStart"/>
      <w:r w:rsidR="00226102" w:rsidRPr="003F7B7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ЦНАПів</w:t>
      </w:r>
      <w:proofErr w:type="spellEnd"/>
      <w:r w:rsidR="00226102" w:rsidRPr="003F7B7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F1383B" w:rsidRPr="003F7B7A" w:rsidRDefault="00F1383B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3F7B7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КЕКВ 2240 «Оплата послуг( крім комунальних)»  видатки в сумі 157,1тис. грн.,  використані на оплату послуг з доступу до мережі інтернет , оплата послуг з надання  доступу до програмного забезпечення ІПК «Місцевий бюджет», оплата послуг з надання  доступу до програмного забезпечення для подання звітності  «</w:t>
      </w:r>
      <w:r w:rsidRPr="003F7B7A">
        <w:rPr>
          <w:rFonts w:ascii="Times New Roman" w:hAnsi="Times New Roman" w:cs="Times New Roman"/>
          <w:sz w:val="24"/>
          <w:szCs w:val="24"/>
          <w:shd w:val="clear" w:color="auto" w:fill="FFFFFF"/>
        </w:rPr>
        <w:t>M.E.Doc</w:t>
      </w:r>
      <w:r w:rsidRPr="003F7B7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», послуги з ремонту автомобілів, послуги з обслуговування та ремонту комп’ютерної техніки</w:t>
      </w:r>
      <w:r w:rsidR="00226102" w:rsidRPr="003F7B7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яка є на балансі сільської ради.</w:t>
      </w:r>
    </w:p>
    <w:p w:rsidR="00F1383B" w:rsidRPr="003F7B7A" w:rsidRDefault="00F1383B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               </w:t>
      </w:r>
      <w:r w:rsidR="00226102" w:rsidRPr="003F7B7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На  о</w:t>
      </w:r>
      <w:r w:rsidRPr="003F7B7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плату  комунальних послуг і енергоносіїв КЕКВ 2270</w:t>
      </w:r>
      <w:r w:rsidR="00226102" w:rsidRPr="003F7B7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касові видатки за 2023 рік складають 269,4 тис.</w:t>
      </w:r>
      <w:r w:rsidR="00992C64" w:rsidRPr="003F7B7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26102" w:rsidRPr="003F7B7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грн.,</w:t>
      </w:r>
      <w:r w:rsidRPr="003F7B7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26102" w:rsidRPr="003F7B7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з</w:t>
      </w:r>
      <w:r w:rsidRPr="003F7B7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азначений обсяг видатків</w:t>
      </w:r>
      <w:r w:rsidR="00226102" w:rsidRPr="003F7B7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спрямований </w:t>
      </w:r>
      <w:r w:rsidRPr="003F7B7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26102" w:rsidRPr="003F7B7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на оплату  </w:t>
      </w:r>
      <w:r w:rsidR="00992C64" w:rsidRPr="003F7B7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електроенергії</w:t>
      </w:r>
      <w:r w:rsidR="00226102" w:rsidRPr="003F7B7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92C64" w:rsidRPr="003F7B7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та </w:t>
      </w:r>
      <w:r w:rsidRPr="003F7B7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26102" w:rsidRPr="003F7B7A">
        <w:rPr>
          <w:rFonts w:ascii="Times New Roman" w:hAnsi="Times New Roman" w:cs="Times New Roman"/>
          <w:sz w:val="24"/>
          <w:szCs w:val="24"/>
        </w:rPr>
        <w:t>закупівлю дров</w:t>
      </w:r>
      <w:r w:rsidR="00992C64" w:rsidRPr="003F7B7A">
        <w:rPr>
          <w:rFonts w:ascii="Times New Roman" w:hAnsi="Times New Roman" w:cs="Times New Roman"/>
          <w:sz w:val="24"/>
          <w:szCs w:val="24"/>
        </w:rPr>
        <w:t>.</w:t>
      </w:r>
    </w:p>
    <w:p w:rsidR="00F1383B" w:rsidRPr="003F7B7A" w:rsidRDefault="00474D65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  Видатки по КЕКВ 2282 «Окремі заходи по реалізації державних (регіональних) програм , не віднесених до заходів розвитку »</w:t>
      </w:r>
      <w:r w:rsidR="00211B31" w:rsidRPr="003F7B7A">
        <w:rPr>
          <w:rFonts w:ascii="Times New Roman" w:hAnsi="Times New Roman" w:cs="Times New Roman"/>
          <w:sz w:val="24"/>
          <w:szCs w:val="24"/>
        </w:rPr>
        <w:t xml:space="preserve"> в сумі 0,6 тис., грн спря</w:t>
      </w:r>
      <w:r w:rsidRPr="003F7B7A">
        <w:rPr>
          <w:rFonts w:ascii="Times New Roman" w:hAnsi="Times New Roman" w:cs="Times New Roman"/>
          <w:sz w:val="24"/>
          <w:szCs w:val="24"/>
        </w:rPr>
        <w:t xml:space="preserve">мовані на оплату </w:t>
      </w:r>
      <w:r w:rsidR="00211B31" w:rsidRPr="003F7B7A">
        <w:rPr>
          <w:rFonts w:ascii="Times New Roman" w:hAnsi="Times New Roman" w:cs="Times New Roman"/>
          <w:sz w:val="24"/>
          <w:szCs w:val="24"/>
        </w:rPr>
        <w:t>інформаційно консультативних послуг.</w:t>
      </w:r>
    </w:p>
    <w:p w:rsidR="006143D6" w:rsidRPr="003F7B7A" w:rsidRDefault="00131B5D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По КЕКВ </w:t>
      </w:r>
      <w:r w:rsidR="009E4293" w:rsidRPr="003F7B7A">
        <w:rPr>
          <w:rFonts w:ascii="Times New Roman" w:hAnsi="Times New Roman" w:cs="Times New Roman"/>
          <w:sz w:val="24"/>
          <w:szCs w:val="24"/>
        </w:rPr>
        <w:t>2700</w:t>
      </w:r>
      <w:r w:rsidRPr="003F7B7A">
        <w:rPr>
          <w:rFonts w:ascii="Times New Roman" w:hAnsi="Times New Roman" w:cs="Times New Roman"/>
          <w:sz w:val="24"/>
          <w:szCs w:val="24"/>
        </w:rPr>
        <w:t xml:space="preserve"> “</w:t>
      </w:r>
      <w:r w:rsidR="003A25C9" w:rsidRPr="003F7B7A">
        <w:rPr>
          <w:rFonts w:ascii="Times New Roman" w:eastAsia="Times New Roman" w:hAnsi="Times New Roman" w:cs="Times New Roman"/>
          <w:color w:val="000000"/>
          <w:sz w:val="24"/>
          <w:szCs w:val="24"/>
        </w:rPr>
        <w:t>Соціальне</w:t>
      </w:r>
      <w:r w:rsidR="006143D6" w:rsidRPr="003F7B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25C9" w:rsidRPr="003F7B7A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забезпечення</w:t>
      </w:r>
      <w:r w:rsidR="003A25C9" w:rsidRPr="003F7B7A">
        <w:rPr>
          <w:rFonts w:ascii="Times New Roman" w:hAnsi="Times New Roman" w:cs="Times New Roman"/>
          <w:sz w:val="24"/>
          <w:szCs w:val="24"/>
        </w:rPr>
        <w:t>”, КЕКВ 271</w:t>
      </w:r>
      <w:r w:rsidRPr="003F7B7A">
        <w:rPr>
          <w:rFonts w:ascii="Times New Roman" w:hAnsi="Times New Roman" w:cs="Times New Roman"/>
          <w:sz w:val="24"/>
          <w:szCs w:val="24"/>
        </w:rPr>
        <w:t>0 «</w:t>
      </w:r>
      <w:proofErr w:type="spellStart"/>
      <w:r w:rsidR="003A25C9" w:rsidRPr="003F7B7A">
        <w:rPr>
          <w:rFonts w:ascii="Times New Roman" w:eastAsia="Times New Roman" w:hAnsi="Times New Roman" w:cs="Times New Roman"/>
          <w:color w:val="000000"/>
          <w:sz w:val="24"/>
          <w:szCs w:val="24"/>
        </w:rPr>
        <w:t>Виплатапенсій</w:t>
      </w:r>
      <w:proofErr w:type="spellEnd"/>
      <w:r w:rsidR="003A25C9" w:rsidRPr="003F7B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допомоги</w:t>
      </w:r>
      <w:r w:rsidRPr="003F7B7A">
        <w:rPr>
          <w:rFonts w:ascii="Times New Roman" w:hAnsi="Times New Roman" w:cs="Times New Roman"/>
          <w:sz w:val="24"/>
          <w:szCs w:val="24"/>
        </w:rPr>
        <w:t>»,</w:t>
      </w:r>
      <w:r w:rsidR="003E5DFD" w:rsidRPr="003F7B7A">
        <w:rPr>
          <w:rFonts w:ascii="Times New Roman" w:hAnsi="Times New Roman" w:cs="Times New Roman"/>
          <w:sz w:val="24"/>
          <w:szCs w:val="24"/>
        </w:rPr>
        <w:t xml:space="preserve"> профінансовано видатків на суму </w:t>
      </w:r>
      <w:r w:rsidR="00F1383B" w:rsidRPr="003F7B7A">
        <w:rPr>
          <w:rFonts w:ascii="Times New Roman" w:hAnsi="Times New Roman" w:cs="Times New Roman"/>
          <w:sz w:val="24"/>
          <w:szCs w:val="24"/>
        </w:rPr>
        <w:t xml:space="preserve">33,450 </w:t>
      </w:r>
      <w:proofErr w:type="spellStart"/>
      <w:r w:rsidR="00F1383B" w:rsidRPr="003F7B7A">
        <w:rPr>
          <w:rFonts w:ascii="Times New Roman" w:hAnsi="Times New Roman" w:cs="Times New Roman"/>
          <w:sz w:val="24"/>
          <w:szCs w:val="24"/>
        </w:rPr>
        <w:t>тис.</w:t>
      </w:r>
      <w:r w:rsidR="003E5DFD" w:rsidRPr="003F7B7A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. </w:t>
      </w:r>
      <w:r w:rsidR="006143D6" w:rsidRPr="003F7B7A">
        <w:rPr>
          <w:rFonts w:ascii="Times New Roman" w:hAnsi="Times New Roman" w:cs="Times New Roman"/>
          <w:sz w:val="24"/>
          <w:szCs w:val="24"/>
        </w:rPr>
        <w:t xml:space="preserve"> На балансі Ситковецької селищної ради </w:t>
      </w:r>
      <w:r w:rsidR="0062782A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6143D6" w:rsidRPr="003F7B7A">
        <w:rPr>
          <w:rFonts w:ascii="Times New Roman" w:hAnsi="Times New Roman" w:cs="Times New Roman"/>
          <w:sz w:val="24"/>
          <w:szCs w:val="24"/>
        </w:rPr>
        <w:t xml:space="preserve">перебувала Ситковецька міська лікарня в якій працював </w:t>
      </w:r>
      <w:proofErr w:type="spellStart"/>
      <w:r w:rsidR="006143D6" w:rsidRPr="003F7B7A">
        <w:rPr>
          <w:rFonts w:ascii="Times New Roman" w:hAnsi="Times New Roman" w:cs="Times New Roman"/>
          <w:sz w:val="24"/>
          <w:szCs w:val="24"/>
        </w:rPr>
        <w:t>ренгенкабінет</w:t>
      </w:r>
      <w:proofErr w:type="spellEnd"/>
      <w:r w:rsidR="006143D6" w:rsidRPr="003F7B7A"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 w:rsidR="006143D6" w:rsidRPr="003F7B7A">
        <w:rPr>
          <w:rFonts w:ascii="Times New Roman" w:hAnsi="Times New Roman" w:cs="Times New Roman"/>
          <w:sz w:val="24"/>
          <w:szCs w:val="24"/>
        </w:rPr>
        <w:t>Ренгенологу</w:t>
      </w:r>
      <w:proofErr w:type="spellEnd"/>
      <w:r w:rsidR="006143D6" w:rsidRPr="003F7B7A">
        <w:rPr>
          <w:rFonts w:ascii="Times New Roman" w:hAnsi="Times New Roman" w:cs="Times New Roman"/>
          <w:sz w:val="24"/>
          <w:szCs w:val="24"/>
        </w:rPr>
        <w:t xml:space="preserve"> нарахована пільгова пенсія за рахунок Ситковецької селищної ради </w:t>
      </w:r>
      <w:r w:rsidR="00A31DF3" w:rsidRPr="003F7B7A">
        <w:rPr>
          <w:rFonts w:ascii="Times New Roman" w:hAnsi="Times New Roman" w:cs="Times New Roman"/>
          <w:sz w:val="24"/>
          <w:szCs w:val="24"/>
        </w:rPr>
        <w:t xml:space="preserve"> згідно висновку </w:t>
      </w:r>
      <w:r w:rsidR="00BE5C9E" w:rsidRPr="003F7B7A">
        <w:rPr>
          <w:rFonts w:ascii="Times New Roman" w:hAnsi="Times New Roman" w:cs="Times New Roman"/>
          <w:sz w:val="24"/>
          <w:szCs w:val="24"/>
        </w:rPr>
        <w:t>ГУ ПФУ у Вінницькій області від 04.11.2022року №0200-0603-6/82099</w:t>
      </w:r>
      <w:r w:rsidR="006143D6" w:rsidRPr="003F7B7A">
        <w:rPr>
          <w:rFonts w:ascii="Times New Roman" w:hAnsi="Times New Roman" w:cs="Times New Roman"/>
          <w:sz w:val="24"/>
          <w:szCs w:val="24"/>
        </w:rPr>
        <w:t>. Райгородська сільська ТГ</w:t>
      </w:r>
      <w:r w:rsidR="003B2584" w:rsidRPr="003F7B7A">
        <w:rPr>
          <w:rFonts w:ascii="Times New Roman" w:hAnsi="Times New Roman" w:cs="Times New Roman"/>
          <w:sz w:val="24"/>
          <w:szCs w:val="24"/>
        </w:rPr>
        <w:t xml:space="preserve"> за</w:t>
      </w:r>
      <w:r w:rsidR="0062782A" w:rsidRPr="003F7B7A">
        <w:rPr>
          <w:rFonts w:ascii="Times New Roman" w:hAnsi="Times New Roman" w:cs="Times New Roman"/>
          <w:sz w:val="24"/>
          <w:szCs w:val="24"/>
        </w:rPr>
        <w:t xml:space="preserve"> рахунок якої проводяться видатки</w:t>
      </w:r>
      <w:r w:rsidR="006143D6" w:rsidRPr="003F7B7A">
        <w:rPr>
          <w:rFonts w:ascii="Times New Roman" w:hAnsi="Times New Roman" w:cs="Times New Roman"/>
          <w:sz w:val="24"/>
          <w:szCs w:val="24"/>
        </w:rPr>
        <w:t xml:space="preserve"> є правонаступником</w:t>
      </w:r>
      <w:r w:rsidR="0062782A" w:rsidRPr="003F7B7A">
        <w:rPr>
          <w:rFonts w:ascii="Times New Roman" w:hAnsi="Times New Roman" w:cs="Times New Roman"/>
          <w:sz w:val="24"/>
          <w:szCs w:val="24"/>
        </w:rPr>
        <w:t xml:space="preserve"> всіх прав та </w:t>
      </w:r>
      <w:proofErr w:type="spellStart"/>
      <w:r w:rsidR="0062782A" w:rsidRPr="003F7B7A">
        <w:rPr>
          <w:rFonts w:ascii="Times New Roman" w:hAnsi="Times New Roman" w:cs="Times New Roman"/>
          <w:sz w:val="24"/>
          <w:szCs w:val="24"/>
        </w:rPr>
        <w:t>обовязків</w:t>
      </w:r>
      <w:proofErr w:type="spellEnd"/>
      <w:r w:rsidR="0062782A" w:rsidRPr="003F7B7A">
        <w:rPr>
          <w:rFonts w:ascii="Times New Roman" w:hAnsi="Times New Roman" w:cs="Times New Roman"/>
          <w:sz w:val="24"/>
          <w:szCs w:val="24"/>
        </w:rPr>
        <w:t xml:space="preserve"> Ситковецької селищної ТГ </w:t>
      </w:r>
    </w:p>
    <w:p w:rsidR="00203D5E" w:rsidRPr="003F7B7A" w:rsidRDefault="00203D5E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>Видатки по КЕКВ 2800 Інші поточні видатки  в сумі 21,7 тис., грн спрямовані на оплату судових зборів, сплату екологічного податку та сплати зобов’язань по акту перевірки.</w:t>
      </w:r>
    </w:p>
    <w:p w:rsidR="00721D36" w:rsidRPr="003F7B7A" w:rsidRDefault="00721D36" w:rsidP="003F7B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721D36" w:rsidRPr="003F7B7A" w:rsidRDefault="00721D36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7B7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КПКВК 0117680 </w:t>
      </w:r>
      <w:r w:rsidRPr="003F7B7A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3F7B7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Членські внески до асоціацій органів місцевого самоврядування»</w:t>
      </w:r>
      <w:r w:rsidRPr="003F7B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по КЕКВ 2800  перераховані </w:t>
      </w:r>
      <w:r w:rsidR="0082517B" w:rsidRPr="003F7B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кошти </w:t>
      </w:r>
      <w:r w:rsidRPr="003F7B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сумі 21,5 грн до Вінницької обласної Асоціації  Органів місцевого самоврядування   на підставі укладеного договору як членський внесок. </w:t>
      </w:r>
    </w:p>
    <w:p w:rsidR="00203D5E" w:rsidRPr="003F7B7A" w:rsidRDefault="00BF1BCE" w:rsidP="003F7B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>Спеціальний фонд</w:t>
      </w:r>
    </w:p>
    <w:p w:rsidR="00703289" w:rsidRPr="003F7B7A" w:rsidRDefault="006143D6" w:rsidP="003F7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>КПКВК 0110150 Організаційне, інформаційно-аналітичне та матеріально-технічне забезпечення діяльності обласної ради, районної ради, районної у місті ради (у разі їх створення), міської, селищної, сільської рад</w:t>
      </w:r>
      <w:r w:rsidRPr="003F7B7A">
        <w:rPr>
          <w:rFonts w:ascii="Times New Roman" w:hAnsi="Times New Roman" w:cs="Times New Roman"/>
          <w:sz w:val="24"/>
          <w:szCs w:val="24"/>
        </w:rPr>
        <w:t xml:space="preserve"> по спеціальному фонду проведено довідку в натуральній формі  по КЕКВ 2210 “Предмети, матеріали, обладнання та інвентар” на суму </w:t>
      </w:r>
      <w:r w:rsidR="000307A1" w:rsidRPr="003F7B7A">
        <w:rPr>
          <w:rFonts w:ascii="Times New Roman" w:hAnsi="Times New Roman" w:cs="Times New Roman"/>
          <w:sz w:val="24"/>
          <w:szCs w:val="24"/>
        </w:rPr>
        <w:t>828</w:t>
      </w:r>
      <w:r w:rsidR="00721D36" w:rsidRPr="003F7B7A">
        <w:rPr>
          <w:rFonts w:ascii="Times New Roman" w:hAnsi="Times New Roman" w:cs="Times New Roman"/>
          <w:sz w:val="24"/>
          <w:szCs w:val="24"/>
        </w:rPr>
        <w:t>,7</w:t>
      </w:r>
      <w:r w:rsidRPr="003F7B7A">
        <w:rPr>
          <w:rFonts w:ascii="Times New Roman" w:hAnsi="Times New Roman" w:cs="Times New Roman"/>
          <w:sz w:val="24"/>
          <w:szCs w:val="24"/>
        </w:rPr>
        <w:t xml:space="preserve">  грн. оприбутковано благодійну допомогу у вигляді комп’ютерної техніки та меблів  для відділу ЦНАП  </w:t>
      </w:r>
      <w:r w:rsidR="009C5CFE" w:rsidRPr="003F7B7A">
        <w:rPr>
          <w:rFonts w:ascii="Times New Roman" w:hAnsi="Times New Roman" w:cs="Times New Roman"/>
          <w:sz w:val="24"/>
          <w:szCs w:val="24"/>
        </w:rPr>
        <w:t xml:space="preserve">отримані як благодійні внески ТОВ «Ай Ті </w:t>
      </w:r>
      <w:proofErr w:type="spellStart"/>
      <w:r w:rsidR="009C5CFE" w:rsidRPr="003F7B7A">
        <w:rPr>
          <w:rFonts w:ascii="Times New Roman" w:hAnsi="Times New Roman" w:cs="Times New Roman"/>
          <w:sz w:val="24"/>
          <w:szCs w:val="24"/>
        </w:rPr>
        <w:t>Солюшенс</w:t>
      </w:r>
      <w:proofErr w:type="spellEnd"/>
      <w:r w:rsidR="009C5CFE" w:rsidRPr="003F7B7A">
        <w:rPr>
          <w:rFonts w:ascii="Times New Roman" w:hAnsi="Times New Roman" w:cs="Times New Roman"/>
          <w:sz w:val="24"/>
          <w:szCs w:val="24"/>
        </w:rPr>
        <w:t>»</w:t>
      </w:r>
      <w:r w:rsidR="00286942" w:rsidRPr="003F7B7A">
        <w:rPr>
          <w:rFonts w:ascii="Times New Roman" w:hAnsi="Times New Roman" w:cs="Times New Roman"/>
          <w:sz w:val="24"/>
          <w:szCs w:val="24"/>
        </w:rPr>
        <w:t xml:space="preserve"> за програмою підтримки ЮЛІД</w:t>
      </w:r>
      <w:r w:rsidR="00703289" w:rsidRPr="003F7B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26F" w:rsidRPr="003F7B7A" w:rsidRDefault="005C526F" w:rsidP="003F7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 xml:space="preserve">КПКВК 0117670 Внески  до статутного капіталу </w:t>
      </w:r>
      <w:r w:rsidR="005A1DD0" w:rsidRPr="003F7B7A">
        <w:rPr>
          <w:rFonts w:ascii="Times New Roman" w:hAnsi="Times New Roman" w:cs="Times New Roman"/>
          <w:b/>
          <w:sz w:val="24"/>
          <w:szCs w:val="24"/>
        </w:rPr>
        <w:t>суб’єктів</w:t>
      </w:r>
      <w:r w:rsidRPr="003F7B7A">
        <w:rPr>
          <w:rFonts w:ascii="Times New Roman" w:hAnsi="Times New Roman" w:cs="Times New Roman"/>
          <w:b/>
          <w:sz w:val="24"/>
          <w:szCs w:val="24"/>
        </w:rPr>
        <w:t xml:space="preserve"> господарювання  </w:t>
      </w:r>
      <w:r w:rsidRPr="003F7B7A">
        <w:rPr>
          <w:rFonts w:ascii="Times New Roman" w:hAnsi="Times New Roman" w:cs="Times New Roman"/>
          <w:sz w:val="24"/>
          <w:szCs w:val="24"/>
        </w:rPr>
        <w:t>на підставі програми «Внески до статутного капіталу комунальних підприємств Райгородської сільської ради на 2023 – 2025 роки» проведено видатки на суму 125</w:t>
      </w:r>
      <w:r w:rsidR="00721D36" w:rsidRPr="003F7B7A">
        <w:rPr>
          <w:rFonts w:ascii="Times New Roman" w:hAnsi="Times New Roman" w:cs="Times New Roman"/>
          <w:sz w:val="24"/>
          <w:szCs w:val="24"/>
        </w:rPr>
        <w:t>,0 тис. грн.</w:t>
      </w:r>
      <w:r w:rsidRPr="003F7B7A">
        <w:rPr>
          <w:rFonts w:ascii="Times New Roman" w:hAnsi="Times New Roman" w:cs="Times New Roman"/>
          <w:sz w:val="24"/>
          <w:szCs w:val="24"/>
        </w:rPr>
        <w:t xml:space="preserve"> для поповнення статутного капіталу КП «Господар» .</w:t>
      </w:r>
    </w:p>
    <w:p w:rsidR="005C526F" w:rsidRPr="003F7B7A" w:rsidRDefault="005C526F" w:rsidP="003F7B7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F7B7A">
        <w:rPr>
          <w:rFonts w:ascii="Times New Roman" w:eastAsia="Arial" w:hAnsi="Times New Roman" w:cs="Times New Roman"/>
          <w:b/>
          <w:sz w:val="24"/>
          <w:szCs w:val="24"/>
        </w:rPr>
        <w:t xml:space="preserve">По КПКВК 0117691 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  по </w:t>
      </w:r>
      <w:r w:rsidRPr="003F7B7A">
        <w:rPr>
          <w:rFonts w:ascii="Times New Roman" w:eastAsia="Arial" w:hAnsi="Times New Roman" w:cs="Times New Roman"/>
          <w:sz w:val="24"/>
          <w:szCs w:val="24"/>
        </w:rPr>
        <w:t xml:space="preserve">КЕКВ 2210 проведено оплату меморіальної плити  на суму 10,0 тис грн.  </w:t>
      </w:r>
    </w:p>
    <w:p w:rsidR="00721D36" w:rsidRPr="003F7B7A" w:rsidRDefault="00721D36" w:rsidP="003F7B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B7A">
        <w:rPr>
          <w:rFonts w:ascii="Times New Roman" w:eastAsia="Arial" w:hAnsi="Times New Roman" w:cs="Times New Roman"/>
          <w:sz w:val="24"/>
          <w:szCs w:val="24"/>
        </w:rPr>
        <w:t>По</w:t>
      </w:r>
      <w:r w:rsidR="003E6D39" w:rsidRPr="003F7B7A">
        <w:rPr>
          <w:rFonts w:ascii="Times New Roman" w:eastAsia="Arial" w:hAnsi="Times New Roman" w:cs="Times New Roman"/>
          <w:b/>
          <w:sz w:val="24"/>
          <w:szCs w:val="24"/>
        </w:rPr>
        <w:t xml:space="preserve"> КПКВК 01</w:t>
      </w:r>
      <w:r w:rsidRPr="003F7B7A">
        <w:rPr>
          <w:rFonts w:ascii="Times New Roman" w:eastAsia="Arial" w:hAnsi="Times New Roman" w:cs="Times New Roman"/>
          <w:b/>
          <w:sz w:val="24"/>
          <w:szCs w:val="24"/>
        </w:rPr>
        <w:t xml:space="preserve">18110 Інша діяльність проведено </w:t>
      </w:r>
      <w:proofErr w:type="spellStart"/>
      <w:r w:rsidRPr="003F7B7A">
        <w:rPr>
          <w:rFonts w:ascii="Times New Roman" w:eastAsia="Arial" w:hAnsi="Times New Roman" w:cs="Times New Roman"/>
          <w:sz w:val="24"/>
          <w:szCs w:val="24"/>
        </w:rPr>
        <w:t>проведено</w:t>
      </w:r>
      <w:proofErr w:type="spellEnd"/>
      <w:r w:rsidRPr="003F7B7A">
        <w:rPr>
          <w:rFonts w:ascii="Times New Roman" w:eastAsia="Arial" w:hAnsi="Times New Roman" w:cs="Times New Roman"/>
          <w:sz w:val="24"/>
          <w:szCs w:val="24"/>
        </w:rPr>
        <w:t xml:space="preserve"> оприбуткування довідкою в натуральній формі на суму  99017 грн.  оприбутковано</w:t>
      </w:r>
      <w:r w:rsidRPr="003F7B7A">
        <w:rPr>
          <w:rFonts w:ascii="Times New Roman" w:eastAsia="Times New Roman" w:hAnsi="Times New Roman" w:cs="Times New Roman"/>
          <w:sz w:val="24"/>
          <w:szCs w:val="24"/>
        </w:rPr>
        <w:t xml:space="preserve"> зас</w:t>
      </w:r>
      <w:r w:rsidR="003E6D39" w:rsidRPr="003F7B7A">
        <w:rPr>
          <w:rFonts w:ascii="Times New Roman" w:eastAsia="Times New Roman" w:hAnsi="Times New Roman" w:cs="Times New Roman"/>
          <w:sz w:val="24"/>
          <w:szCs w:val="24"/>
        </w:rPr>
        <w:t>оби індивідуального захисту РХС.</w:t>
      </w:r>
    </w:p>
    <w:p w:rsidR="00E07E9F" w:rsidRPr="003F7B7A" w:rsidRDefault="00B21A96" w:rsidP="003F7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>Дебіторської та кредиторської заборгованості по Райгородській сільській раді  станом на 01.01.2024  року по загальному та спеціальному фондах не зареєстровано</w:t>
      </w:r>
      <w:r w:rsidR="00E07E9F" w:rsidRPr="003F7B7A">
        <w:rPr>
          <w:rFonts w:ascii="Times New Roman" w:hAnsi="Times New Roman" w:cs="Times New Roman"/>
          <w:sz w:val="24"/>
          <w:szCs w:val="24"/>
        </w:rPr>
        <w:t>.</w:t>
      </w:r>
    </w:p>
    <w:p w:rsidR="000914D4" w:rsidRPr="003F7B7A" w:rsidRDefault="00131B5D" w:rsidP="003F7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  По </w:t>
      </w:r>
      <w:r w:rsidR="00B7169A" w:rsidRPr="003F7B7A">
        <w:rPr>
          <w:rFonts w:ascii="Times New Roman" w:hAnsi="Times New Roman" w:cs="Times New Roman"/>
          <w:b/>
          <w:sz w:val="24"/>
          <w:szCs w:val="24"/>
        </w:rPr>
        <w:t>КП</w:t>
      </w:r>
      <w:r w:rsidRPr="003F7B7A">
        <w:rPr>
          <w:rFonts w:ascii="Times New Roman" w:hAnsi="Times New Roman" w:cs="Times New Roman"/>
          <w:b/>
          <w:sz w:val="24"/>
          <w:szCs w:val="24"/>
        </w:rPr>
        <w:t>КВК 0160 Керівництво і управління у відповідній сфері у містах(місті Києві), селищах, селах, об’єднаних територіальних громадах</w:t>
      </w:r>
      <w:r w:rsidR="00721D36"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7C9C" w:rsidRPr="003F7B7A">
        <w:rPr>
          <w:rFonts w:ascii="Times New Roman" w:hAnsi="Times New Roman" w:cs="Times New Roman"/>
          <w:sz w:val="24"/>
          <w:szCs w:val="24"/>
        </w:rPr>
        <w:t>при уточненому</w:t>
      </w:r>
      <w:r w:rsidR="00EE23D3" w:rsidRPr="003F7B7A">
        <w:rPr>
          <w:rFonts w:ascii="Times New Roman" w:hAnsi="Times New Roman" w:cs="Times New Roman"/>
          <w:sz w:val="24"/>
          <w:szCs w:val="24"/>
        </w:rPr>
        <w:t xml:space="preserve"> плані</w:t>
      </w:r>
      <w:r w:rsidR="00827C9C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B21A96" w:rsidRPr="003F7B7A">
        <w:rPr>
          <w:rFonts w:ascii="Times New Roman" w:hAnsi="Times New Roman" w:cs="Times New Roman"/>
          <w:sz w:val="24"/>
          <w:szCs w:val="24"/>
        </w:rPr>
        <w:t>2023 рік</w:t>
      </w:r>
      <w:r w:rsidR="00F31B30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B21A96" w:rsidRPr="003F7B7A">
        <w:rPr>
          <w:rFonts w:ascii="Times New Roman" w:hAnsi="Times New Roman" w:cs="Times New Roman"/>
          <w:sz w:val="24"/>
          <w:szCs w:val="24"/>
        </w:rPr>
        <w:t>3705,7</w:t>
      </w:r>
      <w:r w:rsidR="00E07E9F" w:rsidRPr="003F7B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E9F" w:rsidRPr="003F7B7A">
        <w:rPr>
          <w:rFonts w:ascii="Times New Roman" w:hAnsi="Times New Roman" w:cs="Times New Roman"/>
          <w:sz w:val="24"/>
          <w:szCs w:val="24"/>
        </w:rPr>
        <w:t>тис.</w:t>
      </w:r>
      <w:r w:rsidR="00F31B30" w:rsidRPr="003F7B7A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="00F31B30" w:rsidRPr="003F7B7A">
        <w:rPr>
          <w:rFonts w:ascii="Times New Roman" w:hAnsi="Times New Roman" w:cs="Times New Roman"/>
          <w:sz w:val="24"/>
          <w:szCs w:val="24"/>
        </w:rPr>
        <w:t>.</w:t>
      </w:r>
      <w:r w:rsidRPr="003F7B7A">
        <w:rPr>
          <w:rFonts w:ascii="Times New Roman" w:hAnsi="Times New Roman" w:cs="Times New Roman"/>
          <w:sz w:val="24"/>
          <w:szCs w:val="24"/>
        </w:rPr>
        <w:t xml:space="preserve">, профінансовано видатків </w:t>
      </w:r>
      <w:r w:rsidR="00B21A96" w:rsidRPr="003F7B7A">
        <w:rPr>
          <w:rFonts w:ascii="Times New Roman" w:hAnsi="Times New Roman" w:cs="Times New Roman"/>
          <w:sz w:val="24"/>
          <w:szCs w:val="24"/>
        </w:rPr>
        <w:t>3672,1</w:t>
      </w:r>
      <w:r w:rsidR="00E07E9F" w:rsidRPr="003F7B7A">
        <w:rPr>
          <w:rFonts w:ascii="Times New Roman" w:hAnsi="Times New Roman" w:cs="Times New Roman"/>
          <w:sz w:val="24"/>
          <w:szCs w:val="24"/>
        </w:rPr>
        <w:t>тис.</w:t>
      </w:r>
      <w:r w:rsidRPr="003F7B7A">
        <w:rPr>
          <w:rFonts w:ascii="Times New Roman" w:hAnsi="Times New Roman" w:cs="Times New Roman"/>
          <w:sz w:val="24"/>
          <w:szCs w:val="24"/>
        </w:rPr>
        <w:t>грн.</w:t>
      </w:r>
      <w:r w:rsidR="00E07E9F" w:rsidRPr="003F7B7A">
        <w:rPr>
          <w:rFonts w:ascii="Times New Roman" w:hAnsi="Times New Roman" w:cs="Times New Roman"/>
          <w:sz w:val="24"/>
          <w:szCs w:val="24"/>
        </w:rPr>
        <w:t>,</w:t>
      </w:r>
      <w:r w:rsidR="00203D5E" w:rsidRPr="003F7B7A">
        <w:rPr>
          <w:rFonts w:ascii="Times New Roman" w:hAnsi="Times New Roman" w:cs="Times New Roman"/>
          <w:sz w:val="24"/>
          <w:szCs w:val="24"/>
        </w:rPr>
        <w:t xml:space="preserve"> що становить </w:t>
      </w:r>
      <w:r w:rsidR="00B21A96" w:rsidRPr="003F7B7A">
        <w:rPr>
          <w:rFonts w:ascii="Times New Roman" w:hAnsi="Times New Roman" w:cs="Times New Roman"/>
          <w:sz w:val="24"/>
          <w:szCs w:val="24"/>
        </w:rPr>
        <w:t xml:space="preserve">99,09 </w:t>
      </w:r>
      <w:r w:rsidR="00203D5E" w:rsidRPr="003F7B7A">
        <w:rPr>
          <w:rFonts w:ascii="Times New Roman" w:hAnsi="Times New Roman" w:cs="Times New Roman"/>
          <w:sz w:val="24"/>
          <w:szCs w:val="24"/>
        </w:rPr>
        <w:t>%</w:t>
      </w:r>
      <w:r w:rsidR="00B21A96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827C9C" w:rsidRPr="003F7B7A">
        <w:rPr>
          <w:rFonts w:ascii="Times New Roman" w:hAnsi="Times New Roman" w:cs="Times New Roman"/>
          <w:sz w:val="24"/>
          <w:szCs w:val="24"/>
        </w:rPr>
        <w:t>від плану.</w:t>
      </w:r>
    </w:p>
    <w:p w:rsidR="000140D4" w:rsidRPr="003F7B7A" w:rsidRDefault="00EE776A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>Виплата</w:t>
      </w:r>
      <w:r w:rsidR="009C5CFE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заробітної плати  працівникам проводилась за рахунок</w:t>
      </w:r>
      <w:r w:rsidR="009C5CFE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коштів</w:t>
      </w:r>
      <w:r w:rsidR="00F31B30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 xml:space="preserve">загального фонду місцевого бюджету. Заборгованості по виплаті заробітної плати не має, видатки на енергоносії не </w:t>
      </w:r>
      <w:r w:rsidR="00C5253A" w:rsidRPr="003F7B7A">
        <w:rPr>
          <w:rFonts w:ascii="Times New Roman" w:hAnsi="Times New Roman" w:cs="Times New Roman"/>
          <w:sz w:val="24"/>
          <w:szCs w:val="24"/>
        </w:rPr>
        <w:t xml:space="preserve"> були за</w:t>
      </w:r>
      <w:r w:rsidRPr="003F7B7A">
        <w:rPr>
          <w:rFonts w:ascii="Times New Roman" w:hAnsi="Times New Roman" w:cs="Times New Roman"/>
          <w:sz w:val="24"/>
          <w:szCs w:val="24"/>
        </w:rPr>
        <w:t>план</w:t>
      </w:r>
      <w:r w:rsidR="00C5253A" w:rsidRPr="003F7B7A">
        <w:rPr>
          <w:rFonts w:ascii="Times New Roman" w:hAnsi="Times New Roman" w:cs="Times New Roman"/>
          <w:sz w:val="24"/>
          <w:szCs w:val="24"/>
        </w:rPr>
        <w:t>овані</w:t>
      </w:r>
      <w:r w:rsidRPr="003F7B7A">
        <w:rPr>
          <w:rFonts w:ascii="Times New Roman" w:hAnsi="Times New Roman" w:cs="Times New Roman"/>
          <w:sz w:val="24"/>
          <w:szCs w:val="24"/>
        </w:rPr>
        <w:t>.</w:t>
      </w:r>
    </w:p>
    <w:p w:rsidR="00B7169A" w:rsidRPr="003F7B7A" w:rsidRDefault="00B7169A" w:rsidP="003F7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По </w:t>
      </w:r>
      <w:r w:rsidR="00F1014B" w:rsidRPr="003F7B7A">
        <w:rPr>
          <w:rFonts w:ascii="Times New Roman" w:hAnsi="Times New Roman" w:cs="Times New Roman"/>
          <w:b/>
          <w:sz w:val="24"/>
          <w:szCs w:val="24"/>
        </w:rPr>
        <w:t>КП</w:t>
      </w:r>
      <w:r w:rsidRPr="003F7B7A">
        <w:rPr>
          <w:rFonts w:ascii="Times New Roman" w:hAnsi="Times New Roman" w:cs="Times New Roman"/>
          <w:b/>
          <w:sz w:val="24"/>
          <w:szCs w:val="24"/>
        </w:rPr>
        <w:t>КВК 0610160</w:t>
      </w:r>
      <w:r w:rsidR="00F31B30"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7B2D" w:rsidRPr="003F7B7A">
        <w:rPr>
          <w:rFonts w:ascii="Times New Roman" w:hAnsi="Times New Roman" w:cs="Times New Roman"/>
          <w:b/>
          <w:sz w:val="24"/>
          <w:szCs w:val="24"/>
        </w:rPr>
        <w:t>Від</w:t>
      </w:r>
      <w:r w:rsidR="00851D24" w:rsidRPr="003F7B7A">
        <w:rPr>
          <w:rFonts w:ascii="Times New Roman" w:hAnsi="Times New Roman" w:cs="Times New Roman"/>
          <w:b/>
          <w:sz w:val="24"/>
          <w:szCs w:val="24"/>
        </w:rPr>
        <w:t>д</w:t>
      </w:r>
      <w:r w:rsidR="000E7B2D" w:rsidRPr="003F7B7A">
        <w:rPr>
          <w:rFonts w:ascii="Times New Roman" w:hAnsi="Times New Roman" w:cs="Times New Roman"/>
          <w:b/>
          <w:sz w:val="24"/>
          <w:szCs w:val="24"/>
        </w:rPr>
        <w:t xml:space="preserve">іл культури спорту та туризму Райгородської сільської ради </w:t>
      </w:r>
      <w:r w:rsidR="009858F5" w:rsidRPr="003F7B7A">
        <w:rPr>
          <w:rFonts w:ascii="Times New Roman" w:hAnsi="Times New Roman" w:cs="Times New Roman"/>
          <w:sz w:val="24"/>
          <w:szCs w:val="24"/>
        </w:rPr>
        <w:t xml:space="preserve">при </w:t>
      </w:r>
      <w:r w:rsidR="00926016" w:rsidRPr="003F7B7A">
        <w:rPr>
          <w:rFonts w:ascii="Times New Roman" w:hAnsi="Times New Roman" w:cs="Times New Roman"/>
          <w:sz w:val="24"/>
          <w:szCs w:val="24"/>
        </w:rPr>
        <w:t>уточненому</w:t>
      </w:r>
      <w:r w:rsidR="009C5CFE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9858F5" w:rsidRPr="003F7B7A">
        <w:rPr>
          <w:rFonts w:ascii="Times New Roman" w:hAnsi="Times New Roman" w:cs="Times New Roman"/>
          <w:sz w:val="24"/>
          <w:szCs w:val="24"/>
        </w:rPr>
        <w:t xml:space="preserve">плані на </w:t>
      </w:r>
      <w:r w:rsidR="00B21A96" w:rsidRPr="003F7B7A">
        <w:rPr>
          <w:rFonts w:ascii="Times New Roman" w:hAnsi="Times New Roman" w:cs="Times New Roman"/>
          <w:sz w:val="24"/>
          <w:szCs w:val="24"/>
        </w:rPr>
        <w:t>2023 рік</w:t>
      </w:r>
      <w:r w:rsidR="009858F5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2F7D18" w:rsidRPr="003F7B7A">
        <w:rPr>
          <w:rFonts w:ascii="Times New Roman" w:hAnsi="Times New Roman" w:cs="Times New Roman"/>
          <w:sz w:val="24"/>
          <w:szCs w:val="24"/>
        </w:rPr>
        <w:t>779,9</w:t>
      </w:r>
      <w:r w:rsidR="00926016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2F7D18" w:rsidRPr="003F7B7A">
        <w:rPr>
          <w:rFonts w:ascii="Times New Roman" w:hAnsi="Times New Roman" w:cs="Times New Roman"/>
          <w:sz w:val="24"/>
          <w:szCs w:val="24"/>
        </w:rPr>
        <w:t>тис.</w:t>
      </w:r>
      <w:r w:rsidR="00851D24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9858F5" w:rsidRPr="003F7B7A">
        <w:rPr>
          <w:rFonts w:ascii="Times New Roman" w:hAnsi="Times New Roman" w:cs="Times New Roman"/>
          <w:sz w:val="24"/>
          <w:szCs w:val="24"/>
        </w:rPr>
        <w:t>грн.</w:t>
      </w:r>
      <w:r w:rsidRPr="003F7B7A">
        <w:rPr>
          <w:rFonts w:ascii="Times New Roman" w:hAnsi="Times New Roman" w:cs="Times New Roman"/>
          <w:sz w:val="24"/>
          <w:szCs w:val="24"/>
        </w:rPr>
        <w:t>,</w:t>
      </w:r>
      <w:r w:rsidR="009C5CFE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профінансовано</w:t>
      </w:r>
      <w:r w:rsidR="009C5CFE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видатків</w:t>
      </w:r>
      <w:r w:rsidR="00F31B30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2F7D18" w:rsidRPr="003F7B7A">
        <w:rPr>
          <w:rFonts w:ascii="Times New Roman" w:hAnsi="Times New Roman" w:cs="Times New Roman"/>
          <w:sz w:val="24"/>
          <w:szCs w:val="24"/>
        </w:rPr>
        <w:t>768,1</w:t>
      </w:r>
      <w:r w:rsidR="00F31B30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грн.</w:t>
      </w:r>
      <w:r w:rsidR="009858F5" w:rsidRPr="003F7B7A">
        <w:rPr>
          <w:rFonts w:ascii="Times New Roman" w:hAnsi="Times New Roman" w:cs="Times New Roman"/>
          <w:sz w:val="24"/>
          <w:szCs w:val="24"/>
        </w:rPr>
        <w:t xml:space="preserve"> що становить </w:t>
      </w:r>
      <w:r w:rsidR="002F7D18" w:rsidRPr="003F7B7A">
        <w:rPr>
          <w:rFonts w:ascii="Times New Roman" w:hAnsi="Times New Roman" w:cs="Times New Roman"/>
          <w:sz w:val="24"/>
          <w:szCs w:val="24"/>
        </w:rPr>
        <w:t xml:space="preserve">98,5 </w:t>
      </w:r>
      <w:r w:rsidR="009858F5" w:rsidRPr="003F7B7A">
        <w:rPr>
          <w:rFonts w:ascii="Times New Roman" w:hAnsi="Times New Roman" w:cs="Times New Roman"/>
          <w:sz w:val="24"/>
          <w:szCs w:val="24"/>
        </w:rPr>
        <w:t>% від плану.</w:t>
      </w:r>
      <w:r w:rsidR="00322D3D" w:rsidRPr="003F7B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D18" w:rsidRPr="003F7B7A" w:rsidRDefault="002F7D18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  Видатки по КЕКВ 2282 «Окремі заходи по реалізації державних (регіональних) програм , не віднесених до заходів розвитку » в сумі 1,5 тис., грн спрямовані на оплату інфо</w:t>
      </w:r>
      <w:r w:rsidR="00851D24" w:rsidRPr="003F7B7A">
        <w:rPr>
          <w:rFonts w:ascii="Times New Roman" w:hAnsi="Times New Roman" w:cs="Times New Roman"/>
          <w:sz w:val="24"/>
          <w:szCs w:val="24"/>
        </w:rPr>
        <w:t>рмаційно консультативних послуг</w:t>
      </w:r>
      <w:r w:rsidR="00BF735C" w:rsidRPr="003F7B7A">
        <w:rPr>
          <w:rFonts w:ascii="Times New Roman" w:hAnsi="Times New Roman" w:cs="Times New Roman"/>
          <w:sz w:val="24"/>
          <w:szCs w:val="24"/>
        </w:rPr>
        <w:t xml:space="preserve"> з </w:t>
      </w:r>
      <w:r w:rsidR="00851D24" w:rsidRPr="003F7B7A">
        <w:rPr>
          <w:rFonts w:ascii="Times New Roman" w:hAnsi="Times New Roman" w:cs="Times New Roman"/>
          <w:sz w:val="24"/>
          <w:szCs w:val="24"/>
        </w:rPr>
        <w:t xml:space="preserve"> навчання спеціаліста</w:t>
      </w:r>
    </w:p>
    <w:p w:rsidR="002F7D18" w:rsidRPr="003F7B7A" w:rsidRDefault="00540E80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2F7D18" w:rsidRPr="003F7B7A">
        <w:rPr>
          <w:rFonts w:ascii="Times New Roman" w:hAnsi="Times New Roman" w:cs="Times New Roman"/>
          <w:sz w:val="24"/>
          <w:szCs w:val="24"/>
        </w:rPr>
        <w:t>Видатки по КЕКВ 2800 Інші поточні видатки  в сумі 2,8 тис., грн спрямовані на оплату</w:t>
      </w:r>
      <w:r w:rsidRPr="003F7B7A">
        <w:rPr>
          <w:rFonts w:ascii="Times New Roman" w:hAnsi="Times New Roman" w:cs="Times New Roman"/>
          <w:sz w:val="24"/>
          <w:szCs w:val="24"/>
        </w:rPr>
        <w:t>:</w:t>
      </w:r>
      <w:r w:rsidR="002F7D18" w:rsidRPr="003F7B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E80" w:rsidRPr="003F7B7A" w:rsidRDefault="00540E80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Style w:val="a9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Сплата грошових зобов’язань згідно повідомлення </w:t>
      </w:r>
      <w:r w:rsidR="00BF735C" w:rsidRPr="003F7B7A">
        <w:rPr>
          <w:rStyle w:val="a9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</w:t>
      </w:r>
      <w:r w:rsidRPr="003F7B7A">
        <w:rPr>
          <w:rStyle w:val="a9"/>
          <w:rFonts w:ascii="Times New Roman" w:hAnsi="Times New Roman" w:cs="Times New Roman"/>
          <w:bCs/>
          <w:color w:val="auto"/>
          <w:sz w:val="24"/>
          <w:szCs w:val="24"/>
          <w:u w:val="none"/>
        </w:rPr>
        <w:t>ДПА у Немирівському 2</w:t>
      </w:r>
      <w:r w:rsidR="00BF735C" w:rsidRPr="003F7B7A">
        <w:rPr>
          <w:rStyle w:val="a9"/>
          <w:rFonts w:ascii="Times New Roman" w:hAnsi="Times New Roman" w:cs="Times New Roman"/>
          <w:bCs/>
          <w:color w:val="auto"/>
          <w:sz w:val="24"/>
          <w:szCs w:val="24"/>
          <w:u w:val="none"/>
        </w:rPr>
        <w:t>,0</w:t>
      </w:r>
      <w:r w:rsidRPr="003F7B7A">
        <w:rPr>
          <w:rStyle w:val="a9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</w:t>
      </w:r>
      <w:proofErr w:type="spellStart"/>
      <w:r w:rsidRPr="003F7B7A">
        <w:rPr>
          <w:rStyle w:val="a9"/>
          <w:rFonts w:ascii="Times New Roman" w:hAnsi="Times New Roman" w:cs="Times New Roman"/>
          <w:bCs/>
          <w:color w:val="auto"/>
          <w:sz w:val="24"/>
          <w:szCs w:val="24"/>
          <w:u w:val="none"/>
        </w:rPr>
        <w:t>тис.грн</w:t>
      </w:r>
      <w:proofErr w:type="spellEnd"/>
      <w:r w:rsidRPr="003F7B7A">
        <w:rPr>
          <w:rStyle w:val="a9"/>
          <w:rFonts w:ascii="Times New Roman" w:hAnsi="Times New Roman" w:cs="Times New Roman"/>
          <w:bCs/>
          <w:color w:val="auto"/>
          <w:sz w:val="24"/>
          <w:szCs w:val="24"/>
          <w:u w:val="none"/>
        </w:rPr>
        <w:t>.</w:t>
      </w:r>
    </w:p>
    <w:p w:rsidR="00540E80" w:rsidRPr="003F7B7A" w:rsidRDefault="00540E80" w:rsidP="003F7B7A">
      <w:pPr>
        <w:spacing w:after="0" w:line="240" w:lineRule="auto"/>
        <w:jc w:val="both"/>
        <w:rPr>
          <w:rStyle w:val="a9"/>
          <w:rFonts w:ascii="Times New Roman" w:hAnsi="Times New Roman" w:cs="Times New Roman"/>
          <w:bCs/>
          <w:color w:val="auto"/>
          <w:sz w:val="24"/>
          <w:szCs w:val="24"/>
          <w:u w:val="none"/>
        </w:rPr>
      </w:pPr>
      <w:r w:rsidRPr="003F7B7A">
        <w:rPr>
          <w:rStyle w:val="a9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  </w:t>
      </w:r>
      <w:r w:rsidR="00851D24" w:rsidRPr="003F7B7A">
        <w:rPr>
          <w:rStyle w:val="a9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 </w:t>
      </w:r>
      <w:r w:rsidRPr="003F7B7A">
        <w:rPr>
          <w:rStyle w:val="a9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Станом на 01.01.2023 року по </w:t>
      </w:r>
      <w:r w:rsidRPr="003F7B7A">
        <w:rPr>
          <w:rStyle w:val="a9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КЕКВ 2800</w:t>
      </w:r>
      <w:r w:rsidRPr="003F7B7A">
        <w:rPr>
          <w:rStyle w:val="a9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зареєстрована  кредиторська заборгованість в сумі 0,7 тис. грн.,(за </w:t>
      </w:r>
      <w:proofErr w:type="spellStart"/>
      <w:r w:rsidRPr="003F7B7A">
        <w:rPr>
          <w:rStyle w:val="a9"/>
          <w:rFonts w:ascii="Times New Roman" w:hAnsi="Times New Roman" w:cs="Times New Roman"/>
          <w:bCs/>
          <w:color w:val="auto"/>
          <w:sz w:val="24"/>
          <w:szCs w:val="24"/>
          <w:u w:val="none"/>
        </w:rPr>
        <w:t>адмінпослуги</w:t>
      </w:r>
      <w:proofErr w:type="spellEnd"/>
      <w:r w:rsidRPr="003F7B7A">
        <w:rPr>
          <w:rStyle w:val="a9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- зміна юридичної адреси) яка була  погашена в березні місяці.</w:t>
      </w:r>
    </w:p>
    <w:p w:rsidR="000140D4" w:rsidRPr="003F7B7A" w:rsidRDefault="00EE776A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>Виплата</w:t>
      </w:r>
      <w:r w:rsidR="00F31B30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заробітної плати  працівникам проводилась за рахунок</w:t>
      </w:r>
      <w:r w:rsidR="00F31B30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коштів</w:t>
      </w:r>
      <w:r w:rsidR="00F31B30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загального фонду місцевого бюджету. Заборгованості по виплаті заробітної плати не має, вида</w:t>
      </w:r>
      <w:r w:rsidR="002F7D18" w:rsidRPr="003F7B7A">
        <w:rPr>
          <w:rFonts w:ascii="Times New Roman" w:hAnsi="Times New Roman" w:cs="Times New Roman"/>
          <w:sz w:val="24"/>
          <w:szCs w:val="24"/>
        </w:rPr>
        <w:t>тки на енергоносії не планувалися так як відділ освіти розташований  в приміщені школи.</w:t>
      </w:r>
    </w:p>
    <w:p w:rsidR="00BD7D9E" w:rsidRPr="003F7B7A" w:rsidRDefault="00BD7D9E" w:rsidP="003F7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 xml:space="preserve">КПКВК 0611142 Інші програми та заходи у сфері освіти </w:t>
      </w:r>
      <w:r w:rsidRPr="003F7B7A">
        <w:rPr>
          <w:rFonts w:ascii="Times New Roman" w:hAnsi="Times New Roman" w:cs="Times New Roman"/>
          <w:sz w:val="24"/>
          <w:szCs w:val="24"/>
        </w:rPr>
        <w:t>при уточненому місяців 2023 року 115,3 грн. профінансовано видатків 113,5 тис. грн.</w:t>
      </w:r>
    </w:p>
    <w:p w:rsidR="00BD7D9E" w:rsidRPr="003F7B7A" w:rsidRDefault="00BD7D9E" w:rsidP="003F7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>по КЕКВ 2210  в сумі 11,2тис. грн.,   закуплено новорічні подарунки на виконання заходів Програми забезпечення подарунками до новорічних свят закладів  загальної дошкільної освіти та закладів загальної середньої освіти Райгородської сільської ради на 2023 рік</w:t>
      </w:r>
    </w:p>
    <w:p w:rsidR="00BD7D9E" w:rsidRPr="003F7B7A" w:rsidRDefault="00BD7D9E" w:rsidP="003F7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 по КЕКВ 2730  в сумі 1</w:t>
      </w:r>
      <w:r w:rsidR="00BF735C" w:rsidRPr="003F7B7A">
        <w:rPr>
          <w:rFonts w:ascii="Times New Roman" w:hAnsi="Times New Roman" w:cs="Times New Roman"/>
          <w:sz w:val="24"/>
          <w:szCs w:val="24"/>
        </w:rPr>
        <w:t>,</w:t>
      </w:r>
      <w:r w:rsidRPr="003F7B7A">
        <w:rPr>
          <w:rFonts w:ascii="Times New Roman" w:hAnsi="Times New Roman" w:cs="Times New Roman"/>
          <w:sz w:val="24"/>
          <w:szCs w:val="24"/>
        </w:rPr>
        <w:t>8</w:t>
      </w:r>
      <w:r w:rsidR="00BF735C" w:rsidRPr="003F7B7A">
        <w:rPr>
          <w:rFonts w:ascii="Times New Roman" w:hAnsi="Times New Roman" w:cs="Times New Roman"/>
          <w:sz w:val="24"/>
          <w:szCs w:val="24"/>
        </w:rPr>
        <w:t>тис.</w:t>
      </w:r>
      <w:r w:rsidRPr="003F7B7A">
        <w:rPr>
          <w:rFonts w:ascii="Times New Roman" w:hAnsi="Times New Roman" w:cs="Times New Roman"/>
          <w:sz w:val="24"/>
          <w:szCs w:val="24"/>
        </w:rPr>
        <w:t xml:space="preserve"> грн., </w:t>
      </w:r>
    </w:p>
    <w:p w:rsidR="00BD7D9E" w:rsidRPr="003F7B7A" w:rsidRDefault="00BD7D9E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 Виплачена одноразова матеріальна допомога дітям-сиротам, яким виповнилося 18 років  одній  особі  </w:t>
      </w:r>
    </w:p>
    <w:p w:rsidR="00BD7D9E" w:rsidRPr="003F7B7A" w:rsidRDefault="00BD7D9E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Фінансування </w:t>
      </w:r>
      <w:r w:rsidR="00BF735C" w:rsidRPr="003F7B7A">
        <w:rPr>
          <w:rFonts w:ascii="Times New Roman" w:hAnsi="Times New Roman" w:cs="Times New Roman"/>
          <w:sz w:val="24"/>
          <w:szCs w:val="24"/>
        </w:rPr>
        <w:t xml:space="preserve">заходів </w:t>
      </w:r>
      <w:r w:rsidRPr="003F7B7A">
        <w:rPr>
          <w:rFonts w:ascii="Times New Roman" w:hAnsi="Times New Roman" w:cs="Times New Roman"/>
          <w:sz w:val="24"/>
          <w:szCs w:val="24"/>
        </w:rPr>
        <w:t xml:space="preserve"> проводилась за рахунок коштів місцевого  бюджету.</w:t>
      </w:r>
    </w:p>
    <w:p w:rsidR="00BD7D9E" w:rsidRPr="003F7B7A" w:rsidRDefault="00BD7D9E" w:rsidP="003F7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>Дебіторської та кредиторської заборгованості станом на 01.10.2023 року не зареєстровано.</w:t>
      </w:r>
    </w:p>
    <w:p w:rsidR="00540E80" w:rsidRPr="003F7B7A" w:rsidRDefault="00540E80" w:rsidP="003F7B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>Спеціальний фонд</w:t>
      </w:r>
    </w:p>
    <w:p w:rsidR="00BF735C" w:rsidRPr="003F7B7A" w:rsidRDefault="00BF735C" w:rsidP="003F7B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По </w:t>
      </w:r>
      <w:r w:rsidRPr="003F7B7A">
        <w:rPr>
          <w:rFonts w:ascii="Times New Roman" w:hAnsi="Times New Roman" w:cs="Times New Roman"/>
          <w:b/>
          <w:sz w:val="24"/>
          <w:szCs w:val="24"/>
        </w:rPr>
        <w:t>КПКВК 0610160 Відділ культури спорту та туризму Райгородської сільської ради</w:t>
      </w:r>
    </w:p>
    <w:p w:rsidR="000140D4" w:rsidRPr="003F7B7A" w:rsidRDefault="000140D4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  </w:t>
      </w:r>
      <w:r w:rsidR="00540E80" w:rsidRPr="003F7B7A">
        <w:rPr>
          <w:rFonts w:ascii="Times New Roman" w:hAnsi="Times New Roman" w:cs="Times New Roman"/>
          <w:sz w:val="24"/>
          <w:szCs w:val="24"/>
        </w:rPr>
        <w:t xml:space="preserve"> За с</w:t>
      </w:r>
      <w:r w:rsidRPr="003F7B7A">
        <w:rPr>
          <w:rFonts w:ascii="Times New Roman" w:hAnsi="Times New Roman" w:cs="Times New Roman"/>
          <w:sz w:val="24"/>
          <w:szCs w:val="24"/>
        </w:rPr>
        <w:t xml:space="preserve">пеціальним фондом </w:t>
      </w:r>
      <w:r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оприбутковано книги на підставі довідки  в натуральній формі  на суму 340 грн. для збільшення бібліотечного фонду.</w:t>
      </w:r>
    </w:p>
    <w:p w:rsidR="00851D24" w:rsidRPr="003F7B7A" w:rsidRDefault="007A3D7C" w:rsidP="003F7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По </w:t>
      </w:r>
      <w:r w:rsidR="00F1014B" w:rsidRPr="003F7B7A">
        <w:rPr>
          <w:rFonts w:ascii="Times New Roman" w:hAnsi="Times New Roman" w:cs="Times New Roman"/>
          <w:b/>
          <w:sz w:val="24"/>
          <w:szCs w:val="24"/>
        </w:rPr>
        <w:t>КП</w:t>
      </w:r>
      <w:r w:rsidRPr="003F7B7A">
        <w:rPr>
          <w:rFonts w:ascii="Times New Roman" w:hAnsi="Times New Roman" w:cs="Times New Roman"/>
          <w:b/>
          <w:sz w:val="24"/>
          <w:szCs w:val="24"/>
        </w:rPr>
        <w:t xml:space="preserve">КВК 0810160 Відділ соціального захисту населення Райгородської сільської ради </w:t>
      </w:r>
      <w:r w:rsidR="00A11F0F" w:rsidRPr="003F7B7A">
        <w:rPr>
          <w:rFonts w:ascii="Times New Roman" w:hAnsi="Times New Roman" w:cs="Times New Roman"/>
          <w:sz w:val="24"/>
          <w:szCs w:val="24"/>
        </w:rPr>
        <w:t xml:space="preserve">при </w:t>
      </w:r>
      <w:r w:rsidR="002F7D18" w:rsidRPr="003F7B7A">
        <w:rPr>
          <w:rFonts w:ascii="Times New Roman" w:hAnsi="Times New Roman" w:cs="Times New Roman"/>
          <w:sz w:val="24"/>
          <w:szCs w:val="24"/>
        </w:rPr>
        <w:t>уточнен</w:t>
      </w:r>
      <w:r w:rsidR="00F31B30" w:rsidRPr="003F7B7A">
        <w:rPr>
          <w:rFonts w:ascii="Times New Roman" w:hAnsi="Times New Roman" w:cs="Times New Roman"/>
          <w:sz w:val="24"/>
          <w:szCs w:val="24"/>
        </w:rPr>
        <w:t xml:space="preserve">ому </w:t>
      </w:r>
      <w:r w:rsidR="002F7D18" w:rsidRPr="003F7B7A">
        <w:rPr>
          <w:rFonts w:ascii="Times New Roman" w:hAnsi="Times New Roman" w:cs="Times New Roman"/>
          <w:sz w:val="24"/>
          <w:szCs w:val="24"/>
        </w:rPr>
        <w:t>плані на 2023 рік</w:t>
      </w:r>
      <w:r w:rsidR="00A11F0F" w:rsidRPr="003F7B7A">
        <w:rPr>
          <w:rFonts w:ascii="Times New Roman" w:hAnsi="Times New Roman" w:cs="Times New Roman"/>
          <w:sz w:val="24"/>
          <w:szCs w:val="24"/>
        </w:rPr>
        <w:t xml:space="preserve">  </w:t>
      </w:r>
      <w:r w:rsidR="005A1DD0" w:rsidRPr="003F7B7A">
        <w:rPr>
          <w:rFonts w:ascii="Times New Roman" w:hAnsi="Times New Roman" w:cs="Times New Roman"/>
          <w:sz w:val="24"/>
          <w:szCs w:val="24"/>
        </w:rPr>
        <w:t xml:space="preserve">1107,3 тис. </w:t>
      </w:r>
      <w:r w:rsidR="00A11F0F" w:rsidRPr="003F7B7A">
        <w:rPr>
          <w:rFonts w:ascii="Times New Roman" w:hAnsi="Times New Roman" w:cs="Times New Roman"/>
          <w:sz w:val="24"/>
          <w:szCs w:val="24"/>
        </w:rPr>
        <w:t>грн.</w:t>
      </w:r>
      <w:r w:rsidRPr="003F7B7A">
        <w:rPr>
          <w:rFonts w:ascii="Times New Roman" w:hAnsi="Times New Roman" w:cs="Times New Roman"/>
          <w:sz w:val="24"/>
          <w:szCs w:val="24"/>
        </w:rPr>
        <w:t>,</w:t>
      </w:r>
      <w:r w:rsidR="00F31B30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профінансовано</w:t>
      </w:r>
      <w:r w:rsidR="00F31B30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видатків</w:t>
      </w:r>
      <w:r w:rsidR="00F31B30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2F7D18" w:rsidRPr="003F7B7A">
        <w:rPr>
          <w:rFonts w:ascii="Times New Roman" w:hAnsi="Times New Roman" w:cs="Times New Roman"/>
          <w:sz w:val="24"/>
          <w:szCs w:val="24"/>
        </w:rPr>
        <w:t xml:space="preserve">1107,1 тис. </w:t>
      </w:r>
      <w:r w:rsidRPr="003F7B7A">
        <w:rPr>
          <w:rFonts w:ascii="Times New Roman" w:hAnsi="Times New Roman" w:cs="Times New Roman"/>
          <w:sz w:val="24"/>
          <w:szCs w:val="24"/>
        </w:rPr>
        <w:t>грн.</w:t>
      </w:r>
      <w:r w:rsidR="00C70C88" w:rsidRPr="003F7B7A">
        <w:rPr>
          <w:rFonts w:ascii="Times New Roman" w:hAnsi="Times New Roman" w:cs="Times New Roman"/>
          <w:sz w:val="24"/>
          <w:szCs w:val="24"/>
        </w:rPr>
        <w:t xml:space="preserve"> що становить </w:t>
      </w:r>
      <w:r w:rsidR="002F7D18" w:rsidRPr="003F7B7A">
        <w:rPr>
          <w:rFonts w:ascii="Times New Roman" w:hAnsi="Times New Roman" w:cs="Times New Roman"/>
          <w:sz w:val="24"/>
          <w:szCs w:val="24"/>
        </w:rPr>
        <w:t xml:space="preserve">99,98 </w:t>
      </w:r>
      <w:r w:rsidR="00C70C88" w:rsidRPr="003F7B7A">
        <w:rPr>
          <w:rFonts w:ascii="Times New Roman" w:hAnsi="Times New Roman" w:cs="Times New Roman"/>
          <w:sz w:val="24"/>
          <w:szCs w:val="24"/>
        </w:rPr>
        <w:t>% від плану.</w:t>
      </w:r>
    </w:p>
    <w:p w:rsidR="007A3D7C" w:rsidRPr="003F7B7A" w:rsidRDefault="007A3D7C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>Станом</w:t>
      </w:r>
      <w:r w:rsidR="00CC1A2D" w:rsidRPr="003F7B7A">
        <w:rPr>
          <w:rFonts w:ascii="Times New Roman" w:hAnsi="Times New Roman" w:cs="Times New Roman"/>
          <w:sz w:val="24"/>
          <w:szCs w:val="24"/>
        </w:rPr>
        <w:t xml:space="preserve"> на 01.10</w:t>
      </w:r>
      <w:r w:rsidRPr="003F7B7A">
        <w:rPr>
          <w:rFonts w:ascii="Times New Roman" w:hAnsi="Times New Roman" w:cs="Times New Roman"/>
          <w:sz w:val="24"/>
          <w:szCs w:val="24"/>
        </w:rPr>
        <w:t>.2023 року за</w:t>
      </w:r>
      <w:r w:rsidR="005A1DD0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загальним та спеціальному фондом  заборгованості не зареєстровано.</w:t>
      </w:r>
    </w:p>
    <w:p w:rsidR="00EE776A" w:rsidRPr="003F7B7A" w:rsidRDefault="00EE776A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>Виплата</w:t>
      </w:r>
      <w:r w:rsidR="00F31B30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заробітної плати  працівникам проводилась за рахунок</w:t>
      </w:r>
      <w:r w:rsidR="00F31B30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коштів</w:t>
      </w:r>
      <w:r w:rsidR="00F31B30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загального фонду місцевого бюджету. Заборгованості по виплаті заробітної плати не має, вида</w:t>
      </w:r>
      <w:r w:rsidR="00470D38" w:rsidRPr="003F7B7A">
        <w:rPr>
          <w:rFonts w:ascii="Times New Roman" w:hAnsi="Times New Roman" w:cs="Times New Roman"/>
          <w:sz w:val="24"/>
          <w:szCs w:val="24"/>
        </w:rPr>
        <w:t xml:space="preserve">тки на енергоносії не планували. Відділ знаходяться в приміщені сільської </w:t>
      </w:r>
      <w:proofErr w:type="spellStart"/>
      <w:r w:rsidR="00470D38" w:rsidRPr="003F7B7A">
        <w:rPr>
          <w:rFonts w:ascii="Times New Roman" w:hAnsi="Times New Roman" w:cs="Times New Roman"/>
          <w:sz w:val="24"/>
          <w:szCs w:val="24"/>
        </w:rPr>
        <w:t>радияка</w:t>
      </w:r>
      <w:proofErr w:type="spellEnd"/>
      <w:r w:rsidR="00470D38" w:rsidRPr="003F7B7A">
        <w:rPr>
          <w:rFonts w:ascii="Times New Roman" w:hAnsi="Times New Roman" w:cs="Times New Roman"/>
          <w:sz w:val="24"/>
          <w:szCs w:val="24"/>
        </w:rPr>
        <w:t xml:space="preserve"> проводить відповідні розрахунки.</w:t>
      </w:r>
    </w:p>
    <w:p w:rsidR="00CC7B61" w:rsidRPr="003F7B7A" w:rsidRDefault="00422772" w:rsidP="003F7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По </w:t>
      </w:r>
      <w:r w:rsidR="00F1014B" w:rsidRPr="003F7B7A">
        <w:rPr>
          <w:rFonts w:ascii="Times New Roman" w:hAnsi="Times New Roman" w:cs="Times New Roman"/>
          <w:b/>
          <w:sz w:val="24"/>
          <w:szCs w:val="24"/>
        </w:rPr>
        <w:t>КП</w:t>
      </w:r>
      <w:r w:rsidRPr="003F7B7A">
        <w:rPr>
          <w:rFonts w:ascii="Times New Roman" w:hAnsi="Times New Roman" w:cs="Times New Roman"/>
          <w:b/>
          <w:sz w:val="24"/>
          <w:szCs w:val="24"/>
        </w:rPr>
        <w:t xml:space="preserve">КВК 0910160 Служба у справах дітей Райгородської сільської ради </w:t>
      </w:r>
      <w:r w:rsidR="00CC7B61" w:rsidRPr="003F7B7A">
        <w:rPr>
          <w:rFonts w:ascii="Times New Roman" w:hAnsi="Times New Roman" w:cs="Times New Roman"/>
          <w:sz w:val="24"/>
          <w:szCs w:val="24"/>
        </w:rPr>
        <w:t xml:space="preserve">при уточненому плані на 2023 рік  </w:t>
      </w:r>
      <w:r w:rsidR="005A1DD0" w:rsidRPr="003F7B7A">
        <w:rPr>
          <w:rFonts w:ascii="Times New Roman" w:hAnsi="Times New Roman" w:cs="Times New Roman"/>
          <w:sz w:val="24"/>
          <w:szCs w:val="24"/>
        </w:rPr>
        <w:t xml:space="preserve">449,3 тис. </w:t>
      </w:r>
      <w:r w:rsidR="00CC7B61" w:rsidRPr="003F7B7A">
        <w:rPr>
          <w:rFonts w:ascii="Times New Roman" w:hAnsi="Times New Roman" w:cs="Times New Roman"/>
          <w:sz w:val="24"/>
          <w:szCs w:val="24"/>
        </w:rPr>
        <w:t>грн., профінансовано видатків 449,3 тис. грн. що становить 100 % від плану.</w:t>
      </w:r>
    </w:p>
    <w:p w:rsidR="00422772" w:rsidRPr="003F7B7A" w:rsidRDefault="00422772" w:rsidP="003F7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>Станом</w:t>
      </w:r>
      <w:r w:rsidR="00255FAC" w:rsidRPr="003F7B7A">
        <w:rPr>
          <w:rFonts w:ascii="Times New Roman" w:hAnsi="Times New Roman" w:cs="Times New Roman"/>
          <w:sz w:val="24"/>
          <w:szCs w:val="24"/>
        </w:rPr>
        <w:t xml:space="preserve"> на 01.10</w:t>
      </w:r>
      <w:r w:rsidRPr="003F7B7A">
        <w:rPr>
          <w:rFonts w:ascii="Times New Roman" w:hAnsi="Times New Roman" w:cs="Times New Roman"/>
          <w:sz w:val="24"/>
          <w:szCs w:val="24"/>
        </w:rPr>
        <w:t>.2023 року за</w:t>
      </w:r>
      <w:r w:rsidR="00F31B30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загальним та спеціальному фондом  заборгованості не зареєстровано.</w:t>
      </w:r>
    </w:p>
    <w:p w:rsidR="00EE776A" w:rsidRPr="003F7B7A" w:rsidRDefault="00EE776A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>Виплата</w:t>
      </w:r>
      <w:r w:rsidR="00F31B30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заробітної плати  працівникам проводилась за рахунок</w:t>
      </w:r>
      <w:r w:rsidR="00F31B30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коштів</w:t>
      </w:r>
      <w:r w:rsidR="00F31B30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загального фонду місцевого бюджету. Заборгованості по виплаті заробітної плати не має, вида</w:t>
      </w:r>
      <w:r w:rsidR="00CC7B61" w:rsidRPr="003F7B7A">
        <w:rPr>
          <w:rFonts w:ascii="Times New Roman" w:hAnsi="Times New Roman" w:cs="Times New Roman"/>
          <w:sz w:val="24"/>
          <w:szCs w:val="24"/>
        </w:rPr>
        <w:t>тки на оплату енергоносіїв не планували (відділ розташований в приміщені сільської ради яка проводить відповідні розрахунки)</w:t>
      </w:r>
    </w:p>
    <w:p w:rsidR="00CC7B61" w:rsidRPr="003F7B7A" w:rsidRDefault="00DD7450" w:rsidP="003F7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По </w:t>
      </w:r>
      <w:r w:rsidR="00F1014B" w:rsidRPr="003F7B7A">
        <w:rPr>
          <w:rFonts w:ascii="Times New Roman" w:hAnsi="Times New Roman" w:cs="Times New Roman"/>
          <w:b/>
          <w:sz w:val="24"/>
          <w:szCs w:val="24"/>
        </w:rPr>
        <w:t>КП</w:t>
      </w:r>
      <w:r w:rsidRPr="003F7B7A">
        <w:rPr>
          <w:rFonts w:ascii="Times New Roman" w:hAnsi="Times New Roman" w:cs="Times New Roman"/>
          <w:b/>
          <w:sz w:val="24"/>
          <w:szCs w:val="24"/>
        </w:rPr>
        <w:t xml:space="preserve">КВК 1210160 Відділ житлово-комунального господарства, благоустрою, містобудування та архітектури Райгородської сільської ради  </w:t>
      </w:r>
      <w:r w:rsidR="00CC7B61" w:rsidRPr="003F7B7A">
        <w:rPr>
          <w:rFonts w:ascii="Times New Roman" w:hAnsi="Times New Roman" w:cs="Times New Roman"/>
          <w:sz w:val="24"/>
          <w:szCs w:val="24"/>
        </w:rPr>
        <w:t>при уточненому плані на 2023 рік  546,8 т</w:t>
      </w:r>
      <w:r w:rsidR="005A1DD0" w:rsidRPr="003F7B7A">
        <w:rPr>
          <w:rFonts w:ascii="Times New Roman" w:hAnsi="Times New Roman" w:cs="Times New Roman"/>
          <w:sz w:val="24"/>
          <w:szCs w:val="24"/>
        </w:rPr>
        <w:t xml:space="preserve">ис. </w:t>
      </w:r>
      <w:r w:rsidR="00CC7B61" w:rsidRPr="003F7B7A">
        <w:rPr>
          <w:rFonts w:ascii="Times New Roman" w:hAnsi="Times New Roman" w:cs="Times New Roman"/>
          <w:sz w:val="24"/>
          <w:szCs w:val="24"/>
        </w:rPr>
        <w:t>грн., профінансовано видатків 542,7 тис. грн. що становить 99,24 % від плану на рік.</w:t>
      </w:r>
    </w:p>
    <w:p w:rsidR="00DD7450" w:rsidRPr="003F7B7A" w:rsidRDefault="00DD7450" w:rsidP="003F7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>Станом</w:t>
      </w:r>
      <w:r w:rsidR="00255FAC" w:rsidRPr="003F7B7A">
        <w:rPr>
          <w:rFonts w:ascii="Times New Roman" w:hAnsi="Times New Roman" w:cs="Times New Roman"/>
          <w:sz w:val="24"/>
          <w:szCs w:val="24"/>
        </w:rPr>
        <w:t xml:space="preserve"> на 01.10</w:t>
      </w:r>
      <w:r w:rsidRPr="003F7B7A">
        <w:rPr>
          <w:rFonts w:ascii="Times New Roman" w:hAnsi="Times New Roman" w:cs="Times New Roman"/>
          <w:sz w:val="24"/>
          <w:szCs w:val="24"/>
        </w:rPr>
        <w:t>.2023 року за</w:t>
      </w:r>
      <w:r w:rsidR="00740C83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загальним та спеціальному фондом  заборгованості не зареєстровано.</w:t>
      </w:r>
    </w:p>
    <w:p w:rsidR="00CC7B61" w:rsidRPr="003F7B7A" w:rsidRDefault="00EE776A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>Виплата</w:t>
      </w:r>
      <w:r w:rsidR="00F31B30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заробітної плати  працівникам проводилась за рахунок</w:t>
      </w:r>
      <w:r w:rsidR="00F31B30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коштів</w:t>
      </w:r>
      <w:r w:rsidR="00F31B30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загального фонду місцевого бюджету. Заборгованості по виплаті заробітної плати не має, вида</w:t>
      </w:r>
      <w:r w:rsidR="00CC7B61" w:rsidRPr="003F7B7A">
        <w:rPr>
          <w:rFonts w:ascii="Times New Roman" w:hAnsi="Times New Roman" w:cs="Times New Roman"/>
          <w:sz w:val="24"/>
          <w:szCs w:val="24"/>
        </w:rPr>
        <w:t>тки на енергоносії не планували (відділ розташований в приміщені сільської ради яка проводить відповідні розрахунки)</w:t>
      </w:r>
    </w:p>
    <w:p w:rsidR="00AF275B" w:rsidRPr="003F7B7A" w:rsidRDefault="00AF275B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По </w:t>
      </w:r>
      <w:r w:rsidR="00F1014B" w:rsidRPr="003F7B7A">
        <w:rPr>
          <w:rFonts w:ascii="Times New Roman" w:hAnsi="Times New Roman" w:cs="Times New Roman"/>
          <w:b/>
          <w:sz w:val="24"/>
          <w:szCs w:val="24"/>
        </w:rPr>
        <w:t>КП</w:t>
      </w:r>
      <w:r w:rsidRPr="003F7B7A">
        <w:rPr>
          <w:rFonts w:ascii="Times New Roman" w:hAnsi="Times New Roman" w:cs="Times New Roman"/>
          <w:b/>
          <w:sz w:val="24"/>
          <w:szCs w:val="24"/>
        </w:rPr>
        <w:t>КВК 3710160</w:t>
      </w:r>
      <w:r w:rsidR="001C26CE"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587F" w:rsidRPr="003F7B7A">
        <w:rPr>
          <w:rFonts w:ascii="Times New Roman" w:hAnsi="Times New Roman" w:cs="Times New Roman"/>
          <w:b/>
          <w:sz w:val="24"/>
          <w:szCs w:val="24"/>
        </w:rPr>
        <w:t xml:space="preserve">Фінансовий відділ </w:t>
      </w:r>
      <w:r w:rsidRPr="003F7B7A">
        <w:rPr>
          <w:rFonts w:ascii="Times New Roman" w:hAnsi="Times New Roman" w:cs="Times New Roman"/>
          <w:b/>
          <w:sz w:val="24"/>
          <w:szCs w:val="24"/>
        </w:rPr>
        <w:t xml:space="preserve">Райгородської сільської ради  </w:t>
      </w:r>
      <w:r w:rsidRPr="003F7B7A">
        <w:rPr>
          <w:rFonts w:ascii="Times New Roman" w:hAnsi="Times New Roman" w:cs="Times New Roman"/>
          <w:sz w:val="24"/>
          <w:szCs w:val="24"/>
        </w:rPr>
        <w:t>уточнений</w:t>
      </w:r>
      <w:r w:rsidR="00CC7B61" w:rsidRPr="003F7B7A">
        <w:rPr>
          <w:rFonts w:ascii="Times New Roman" w:hAnsi="Times New Roman" w:cs="Times New Roman"/>
          <w:sz w:val="24"/>
          <w:szCs w:val="24"/>
        </w:rPr>
        <w:t xml:space="preserve"> план</w:t>
      </w:r>
      <w:r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CC7B61" w:rsidRPr="003F7B7A">
        <w:rPr>
          <w:rFonts w:ascii="Times New Roman" w:hAnsi="Times New Roman" w:cs="Times New Roman"/>
          <w:sz w:val="24"/>
          <w:szCs w:val="24"/>
        </w:rPr>
        <w:t xml:space="preserve">на 2023 складає </w:t>
      </w:r>
      <w:r w:rsidR="00255FAC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CC7B61" w:rsidRPr="003F7B7A">
        <w:rPr>
          <w:rFonts w:ascii="Times New Roman" w:hAnsi="Times New Roman" w:cs="Times New Roman"/>
          <w:sz w:val="24"/>
          <w:szCs w:val="24"/>
        </w:rPr>
        <w:t>822,3тис</w:t>
      </w:r>
      <w:r w:rsidRPr="003F7B7A">
        <w:rPr>
          <w:rFonts w:ascii="Times New Roman" w:hAnsi="Times New Roman" w:cs="Times New Roman"/>
          <w:sz w:val="24"/>
          <w:szCs w:val="24"/>
        </w:rPr>
        <w:t>.</w:t>
      </w:r>
      <w:r w:rsidR="00CC7B61" w:rsidRPr="003F7B7A">
        <w:rPr>
          <w:rFonts w:ascii="Times New Roman" w:hAnsi="Times New Roman" w:cs="Times New Roman"/>
          <w:sz w:val="24"/>
          <w:szCs w:val="24"/>
        </w:rPr>
        <w:t>грн.</w:t>
      </w:r>
      <w:r w:rsidRPr="003F7B7A">
        <w:rPr>
          <w:rFonts w:ascii="Times New Roman" w:hAnsi="Times New Roman" w:cs="Times New Roman"/>
          <w:sz w:val="24"/>
          <w:szCs w:val="24"/>
        </w:rPr>
        <w:t>, профінансовано</w:t>
      </w:r>
      <w:r w:rsidR="00F31B30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видатків</w:t>
      </w:r>
      <w:r w:rsidR="00CC7B61" w:rsidRPr="003F7B7A">
        <w:rPr>
          <w:rFonts w:ascii="Times New Roman" w:hAnsi="Times New Roman" w:cs="Times New Roman"/>
          <w:sz w:val="24"/>
          <w:szCs w:val="24"/>
        </w:rPr>
        <w:t xml:space="preserve"> на суму 804,9тис.</w:t>
      </w:r>
      <w:r w:rsidRPr="003F7B7A">
        <w:rPr>
          <w:rFonts w:ascii="Times New Roman" w:hAnsi="Times New Roman" w:cs="Times New Roman"/>
          <w:sz w:val="24"/>
          <w:szCs w:val="24"/>
        </w:rPr>
        <w:t xml:space="preserve">грн. </w:t>
      </w:r>
    </w:p>
    <w:p w:rsidR="00B7169A" w:rsidRPr="003F7B7A" w:rsidRDefault="00AF275B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lastRenderedPageBreak/>
        <w:t>Станом</w:t>
      </w:r>
      <w:r w:rsidR="001D062C" w:rsidRPr="003F7B7A">
        <w:rPr>
          <w:rFonts w:ascii="Times New Roman" w:hAnsi="Times New Roman" w:cs="Times New Roman"/>
          <w:sz w:val="24"/>
          <w:szCs w:val="24"/>
        </w:rPr>
        <w:t xml:space="preserve"> на 01.10</w:t>
      </w:r>
      <w:r w:rsidRPr="003F7B7A">
        <w:rPr>
          <w:rFonts w:ascii="Times New Roman" w:hAnsi="Times New Roman" w:cs="Times New Roman"/>
          <w:sz w:val="24"/>
          <w:szCs w:val="24"/>
        </w:rPr>
        <w:t>.2023 року за</w:t>
      </w:r>
      <w:r w:rsidR="000037E5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загальним та спеціальному фондом  заборгованості не зареєстровано.</w:t>
      </w:r>
    </w:p>
    <w:p w:rsidR="00CC7B61" w:rsidRPr="003F7B7A" w:rsidRDefault="00EE776A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>Виплата</w:t>
      </w:r>
      <w:r w:rsidR="00F31B30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 xml:space="preserve">заробітної плати  працівникам проводилась за </w:t>
      </w:r>
      <w:r w:rsidR="00F31B30" w:rsidRPr="003F7B7A">
        <w:rPr>
          <w:rFonts w:ascii="Times New Roman" w:hAnsi="Times New Roman" w:cs="Times New Roman"/>
          <w:sz w:val="24"/>
          <w:szCs w:val="24"/>
        </w:rPr>
        <w:t>рахунок коштів загального</w:t>
      </w:r>
      <w:r w:rsidRPr="003F7B7A">
        <w:rPr>
          <w:rFonts w:ascii="Times New Roman" w:hAnsi="Times New Roman" w:cs="Times New Roman"/>
          <w:sz w:val="24"/>
          <w:szCs w:val="24"/>
        </w:rPr>
        <w:t xml:space="preserve"> фонду місцевого бюджету. Заборгованості по виплаті заробітної плати не має, вида</w:t>
      </w:r>
      <w:r w:rsidR="00CC7B61" w:rsidRPr="003F7B7A">
        <w:rPr>
          <w:rFonts w:ascii="Times New Roman" w:hAnsi="Times New Roman" w:cs="Times New Roman"/>
          <w:sz w:val="24"/>
          <w:szCs w:val="24"/>
        </w:rPr>
        <w:t>тки на енергоносії не планували (відділ розташований в приміщені старостату сільської ради яка проводить відповідні розрахунки)</w:t>
      </w:r>
    </w:p>
    <w:p w:rsidR="00EE776A" w:rsidRPr="003F7B7A" w:rsidRDefault="00EE776A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1B5D" w:rsidRPr="003F7B7A" w:rsidRDefault="00131B5D" w:rsidP="003F7B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>ПЕРВИННА МЕДИЧНА ДОПОМОГА</w:t>
      </w:r>
    </w:p>
    <w:p w:rsidR="00131B5D" w:rsidRPr="003F7B7A" w:rsidRDefault="00206D57" w:rsidP="003F7B7A">
      <w:pPr>
        <w:pStyle w:val="docdata"/>
        <w:spacing w:before="0" w:beforeAutospacing="0" w:after="0" w:afterAutospacing="0"/>
        <w:jc w:val="both"/>
      </w:pPr>
      <w:r w:rsidRPr="003F7B7A">
        <w:rPr>
          <w:b/>
        </w:rPr>
        <w:t xml:space="preserve">    </w:t>
      </w:r>
      <w:r w:rsidR="00131B5D" w:rsidRPr="003F7B7A">
        <w:rPr>
          <w:color w:val="000000"/>
        </w:rPr>
        <w:t>  </w:t>
      </w:r>
      <w:r w:rsidR="00131B5D" w:rsidRPr="003F7B7A">
        <w:rPr>
          <w:b/>
          <w:color w:val="000000"/>
        </w:rPr>
        <w:t xml:space="preserve"> По</w:t>
      </w:r>
      <w:r w:rsidR="00131B5D" w:rsidRPr="003F7B7A">
        <w:rPr>
          <w:color w:val="000000"/>
        </w:rPr>
        <w:t> </w:t>
      </w:r>
      <w:r w:rsidR="00131B5D" w:rsidRPr="003F7B7A">
        <w:rPr>
          <w:b/>
          <w:bCs/>
          <w:color w:val="000000"/>
        </w:rPr>
        <w:t>КПКВК 0112111 "Первинна</w:t>
      </w:r>
      <w:r w:rsidR="00F31B30" w:rsidRPr="003F7B7A">
        <w:rPr>
          <w:b/>
          <w:bCs/>
          <w:color w:val="000000"/>
        </w:rPr>
        <w:t xml:space="preserve"> </w:t>
      </w:r>
      <w:r w:rsidR="00131B5D" w:rsidRPr="003F7B7A">
        <w:rPr>
          <w:b/>
          <w:bCs/>
          <w:color w:val="000000"/>
        </w:rPr>
        <w:t>медична</w:t>
      </w:r>
      <w:r w:rsidR="00F31B30" w:rsidRPr="003F7B7A">
        <w:rPr>
          <w:b/>
          <w:bCs/>
          <w:color w:val="000000"/>
        </w:rPr>
        <w:t xml:space="preserve"> </w:t>
      </w:r>
      <w:r w:rsidR="00131B5D" w:rsidRPr="003F7B7A">
        <w:rPr>
          <w:b/>
          <w:bCs/>
          <w:color w:val="000000"/>
        </w:rPr>
        <w:t>допомога</w:t>
      </w:r>
      <w:r w:rsidR="00F31B30" w:rsidRPr="003F7B7A">
        <w:rPr>
          <w:b/>
          <w:bCs/>
          <w:color w:val="000000"/>
        </w:rPr>
        <w:t xml:space="preserve"> </w:t>
      </w:r>
      <w:r w:rsidR="00131B5D" w:rsidRPr="003F7B7A">
        <w:rPr>
          <w:b/>
          <w:bCs/>
          <w:color w:val="000000"/>
        </w:rPr>
        <w:t>населенню, що</w:t>
      </w:r>
      <w:r w:rsidRPr="003F7B7A">
        <w:rPr>
          <w:b/>
          <w:bCs/>
          <w:color w:val="000000"/>
        </w:rPr>
        <w:t xml:space="preserve"> </w:t>
      </w:r>
      <w:r w:rsidR="00131B5D" w:rsidRPr="003F7B7A">
        <w:rPr>
          <w:b/>
          <w:bCs/>
          <w:color w:val="000000"/>
        </w:rPr>
        <w:t>надається центрами первинної</w:t>
      </w:r>
      <w:r w:rsidR="00F31B30" w:rsidRPr="003F7B7A">
        <w:rPr>
          <w:b/>
          <w:bCs/>
          <w:color w:val="000000"/>
        </w:rPr>
        <w:t xml:space="preserve"> </w:t>
      </w:r>
      <w:r w:rsidR="00131B5D" w:rsidRPr="003F7B7A">
        <w:rPr>
          <w:b/>
          <w:bCs/>
          <w:color w:val="000000"/>
        </w:rPr>
        <w:t xml:space="preserve">медичної (медико-санітарної) допомоги" </w:t>
      </w:r>
      <w:r w:rsidR="005F70EB" w:rsidRPr="003F7B7A">
        <w:rPr>
          <w:color w:val="000000"/>
        </w:rPr>
        <w:t xml:space="preserve">Відповідно до </w:t>
      </w:r>
      <w:r w:rsidR="005F70EB" w:rsidRPr="003F7B7A">
        <w:t>Програми</w:t>
      </w:r>
      <w:r w:rsidR="0072162F" w:rsidRPr="003F7B7A">
        <w:t xml:space="preserve"> </w:t>
      </w:r>
      <w:r w:rsidR="005F70EB" w:rsidRPr="003F7B7A">
        <w:t>фінансової</w:t>
      </w:r>
      <w:r w:rsidR="00F31B30" w:rsidRPr="003F7B7A">
        <w:t xml:space="preserve"> </w:t>
      </w:r>
      <w:r w:rsidR="005F70EB" w:rsidRPr="003F7B7A">
        <w:t>підтримки КНП "Райгородський</w:t>
      </w:r>
      <w:r w:rsidR="00F31B30" w:rsidRPr="003F7B7A">
        <w:t xml:space="preserve"> </w:t>
      </w:r>
      <w:r w:rsidR="005F70EB" w:rsidRPr="003F7B7A">
        <w:t>сільський ЦПМСД Райгородської</w:t>
      </w:r>
      <w:r w:rsidR="00F31B30" w:rsidRPr="003F7B7A">
        <w:t xml:space="preserve"> </w:t>
      </w:r>
      <w:r w:rsidR="005F70EB" w:rsidRPr="003F7B7A">
        <w:t>сільської ради"</w:t>
      </w:r>
      <w:r w:rsidR="00F31B30" w:rsidRPr="003F7B7A">
        <w:t xml:space="preserve"> </w:t>
      </w:r>
      <w:r w:rsidR="00457685" w:rsidRPr="003F7B7A">
        <w:t>при уточненому</w:t>
      </w:r>
      <w:r w:rsidR="000A488E" w:rsidRPr="003F7B7A">
        <w:t xml:space="preserve"> плані 2023 року   </w:t>
      </w:r>
      <w:r w:rsidR="00FE3609" w:rsidRPr="003F7B7A">
        <w:t>2562,9</w:t>
      </w:r>
      <w:r w:rsidR="000A488E" w:rsidRPr="003F7B7A">
        <w:t xml:space="preserve"> грн </w:t>
      </w:r>
      <w:r w:rsidR="001A20D3" w:rsidRPr="003F7B7A">
        <w:rPr>
          <w:color w:val="000000"/>
        </w:rPr>
        <w:t>проведено видатків</w:t>
      </w:r>
      <w:r w:rsidR="00131B5D" w:rsidRPr="003F7B7A">
        <w:rPr>
          <w:color w:val="000000"/>
        </w:rPr>
        <w:t xml:space="preserve"> по КЕКВ 2610 "Субсидії та поточні трансферти підприємствам (установам, організаціям)» </w:t>
      </w:r>
      <w:r w:rsidR="001A20D3" w:rsidRPr="003F7B7A">
        <w:rPr>
          <w:color w:val="000000"/>
        </w:rPr>
        <w:t>на суму</w:t>
      </w:r>
      <w:r w:rsidR="00FE3609" w:rsidRPr="003F7B7A">
        <w:rPr>
          <w:color w:val="000000"/>
        </w:rPr>
        <w:t>2551,8</w:t>
      </w:r>
      <w:r w:rsidR="000A488E" w:rsidRPr="003F7B7A">
        <w:rPr>
          <w:color w:val="000000"/>
        </w:rPr>
        <w:t xml:space="preserve"> грн</w:t>
      </w:r>
      <w:r w:rsidR="00131B5D" w:rsidRPr="003F7B7A">
        <w:rPr>
          <w:color w:val="000000"/>
        </w:rPr>
        <w:t>.</w:t>
      </w:r>
      <w:r w:rsidR="001A20D3" w:rsidRPr="003F7B7A">
        <w:rPr>
          <w:color w:val="000000"/>
        </w:rPr>
        <w:t xml:space="preserve"> що становить </w:t>
      </w:r>
      <w:r w:rsidR="00FE3609" w:rsidRPr="003F7B7A">
        <w:rPr>
          <w:color w:val="000000"/>
        </w:rPr>
        <w:t>99,57</w:t>
      </w:r>
      <w:r w:rsidR="001A20D3" w:rsidRPr="003F7B7A">
        <w:rPr>
          <w:color w:val="000000"/>
        </w:rPr>
        <w:t xml:space="preserve"> %</w:t>
      </w:r>
      <w:r w:rsidR="00FE3609" w:rsidRPr="003F7B7A">
        <w:rPr>
          <w:color w:val="000000"/>
        </w:rPr>
        <w:t xml:space="preserve"> </w:t>
      </w:r>
      <w:r w:rsidR="001A20D3" w:rsidRPr="003F7B7A">
        <w:rPr>
          <w:color w:val="000000"/>
        </w:rPr>
        <w:t xml:space="preserve">видатки проведено </w:t>
      </w:r>
      <w:r w:rsidR="00131B5D" w:rsidRPr="003F7B7A">
        <w:rPr>
          <w:color w:val="000000"/>
        </w:rPr>
        <w:t>за рахунок власних доходів</w:t>
      </w:r>
      <w:r w:rsidR="00FB18D1" w:rsidRPr="003F7B7A">
        <w:rPr>
          <w:color w:val="000000"/>
        </w:rPr>
        <w:t xml:space="preserve"> бюджету територіальної громади,  а саме:</w:t>
      </w:r>
    </w:p>
    <w:p w:rsidR="00131B5D" w:rsidRPr="003F7B7A" w:rsidRDefault="00131B5D" w:rsidP="003F7B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7B7A">
        <w:rPr>
          <w:rFonts w:ascii="Times New Roman" w:hAnsi="Times New Roman" w:cs="Times New Roman"/>
          <w:color w:val="000000"/>
          <w:sz w:val="24"/>
          <w:szCs w:val="24"/>
        </w:rPr>
        <w:t> -</w:t>
      </w:r>
      <w:r w:rsidR="001A20D3" w:rsidRPr="003F7B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6D57" w:rsidRPr="003F7B7A">
        <w:rPr>
          <w:rFonts w:ascii="Times New Roman" w:hAnsi="Times New Roman" w:cs="Times New Roman"/>
          <w:color w:val="000000"/>
          <w:sz w:val="24"/>
          <w:szCs w:val="24"/>
        </w:rPr>
        <w:t>на оплату праці працівників ФАП</w:t>
      </w:r>
      <w:r w:rsidR="00F1752E" w:rsidRPr="003F7B7A">
        <w:rPr>
          <w:rFonts w:ascii="Times New Roman" w:hAnsi="Times New Roman" w:cs="Times New Roman"/>
          <w:color w:val="000000"/>
          <w:sz w:val="24"/>
          <w:szCs w:val="24"/>
        </w:rPr>
        <w:t xml:space="preserve"> з нарахуваннями</w:t>
      </w:r>
      <w:r w:rsidR="00206D57" w:rsidRPr="003F7B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752E" w:rsidRPr="003F7B7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F05BA6" w:rsidRPr="003F7B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752E" w:rsidRPr="003F7B7A">
        <w:rPr>
          <w:rFonts w:ascii="Times New Roman" w:hAnsi="Times New Roman" w:cs="Times New Roman"/>
          <w:color w:val="000000"/>
          <w:sz w:val="24"/>
          <w:szCs w:val="24"/>
        </w:rPr>
        <w:t>1412,8</w:t>
      </w:r>
      <w:r w:rsidRPr="003F7B7A">
        <w:rPr>
          <w:rFonts w:ascii="Times New Roman" w:hAnsi="Times New Roman" w:cs="Times New Roman"/>
          <w:color w:val="000000"/>
          <w:sz w:val="24"/>
          <w:szCs w:val="24"/>
        </w:rPr>
        <w:t xml:space="preserve"> грн.</w:t>
      </w:r>
    </w:p>
    <w:p w:rsidR="00131B5D" w:rsidRPr="003F7B7A" w:rsidRDefault="00131B5D" w:rsidP="003F7B7A">
      <w:pPr>
        <w:spacing w:after="0" w:line="240" w:lineRule="auto"/>
        <w:jc w:val="both"/>
        <w:rPr>
          <w:rStyle w:val="1545"/>
          <w:rFonts w:ascii="Times New Roman" w:hAnsi="Times New Roman" w:cs="Times New Roman"/>
          <w:color w:val="000000"/>
          <w:sz w:val="24"/>
          <w:szCs w:val="24"/>
        </w:rPr>
      </w:pPr>
      <w:r w:rsidRPr="003F7B7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A20D3"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 xml:space="preserve"> придбання лікарських</w:t>
      </w:r>
      <w:r w:rsidR="00206D57"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0D3"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>засобів</w:t>
      </w:r>
      <w:r w:rsidR="00DB762E"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>–</w:t>
      </w:r>
      <w:r w:rsidR="00F1752E"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>190,</w:t>
      </w:r>
      <w:r w:rsidR="009B2F64"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>9</w:t>
      </w:r>
      <w:r w:rsidR="00D7282B"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7282B"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>тис.</w:t>
      </w:r>
      <w:r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>грн</w:t>
      </w:r>
      <w:proofErr w:type="spellEnd"/>
      <w:r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>.</w:t>
      </w:r>
      <w:r w:rsidR="005A1DD0"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0D3"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>(</w:t>
      </w:r>
      <w:r w:rsidR="00F1752E"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>70,8 тис. грн.</w:t>
      </w:r>
      <w:r w:rsidR="001A20D3"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866D85"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>для невідкладної медичної допомоги</w:t>
      </w:r>
      <w:r w:rsidR="001A20D3"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>,</w:t>
      </w:r>
      <w:r w:rsidR="00866D85"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F1752E"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>120,1</w:t>
      </w:r>
      <w:r w:rsidR="00866D85"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>- при</w:t>
      </w:r>
      <w:r w:rsidR="001A20D3"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 xml:space="preserve">дбання </w:t>
      </w:r>
      <w:r w:rsidR="00866D85"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 xml:space="preserve"> засобів першої необхідності</w:t>
      </w:r>
      <w:r w:rsidR="001A20D3"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 xml:space="preserve"> )</w:t>
      </w:r>
    </w:p>
    <w:p w:rsidR="00131B5D" w:rsidRPr="003F7B7A" w:rsidRDefault="00CA61E6" w:rsidP="003F7B7A">
      <w:pPr>
        <w:spacing w:after="0" w:line="240" w:lineRule="auto"/>
        <w:jc w:val="both"/>
        <w:rPr>
          <w:rStyle w:val="1545"/>
          <w:rFonts w:ascii="Times New Roman" w:hAnsi="Times New Roman" w:cs="Times New Roman"/>
          <w:color w:val="000000"/>
          <w:sz w:val="24"/>
          <w:szCs w:val="24"/>
        </w:rPr>
      </w:pPr>
      <w:r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>-  матеріали</w:t>
      </w:r>
      <w:r w:rsidR="00206D57"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4A81"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>-</w:t>
      </w:r>
      <w:r w:rsidR="00560D33"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>172,1тис.</w:t>
      </w:r>
      <w:r w:rsidR="00131B5D"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 xml:space="preserve"> грн.</w:t>
      </w:r>
    </w:p>
    <w:p w:rsidR="00131B5D" w:rsidRPr="003F7B7A" w:rsidRDefault="00131B5D" w:rsidP="003F7B7A">
      <w:pPr>
        <w:spacing w:after="0" w:line="240" w:lineRule="auto"/>
        <w:jc w:val="both"/>
        <w:rPr>
          <w:rStyle w:val="1545"/>
          <w:rFonts w:ascii="Times New Roman" w:hAnsi="Times New Roman" w:cs="Times New Roman"/>
          <w:color w:val="000000"/>
          <w:sz w:val="24"/>
          <w:szCs w:val="24"/>
        </w:rPr>
      </w:pPr>
      <w:r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>- послуги</w:t>
      </w:r>
      <w:r w:rsidR="00206D57"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14E0"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>–</w:t>
      </w:r>
      <w:r w:rsidR="009B2F64"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14E0"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>103,6</w:t>
      </w:r>
      <w:r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>грн.</w:t>
      </w:r>
    </w:p>
    <w:p w:rsidR="00131B5D" w:rsidRPr="003F7B7A" w:rsidRDefault="00131B5D" w:rsidP="003F7B7A">
      <w:pPr>
        <w:spacing w:after="0" w:line="240" w:lineRule="auto"/>
        <w:jc w:val="both"/>
        <w:rPr>
          <w:rStyle w:val="1545"/>
          <w:rFonts w:ascii="Times New Roman" w:hAnsi="Times New Roman" w:cs="Times New Roman"/>
          <w:color w:val="000000"/>
          <w:sz w:val="24"/>
          <w:szCs w:val="24"/>
        </w:rPr>
      </w:pPr>
      <w:r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>- оплата комунальних</w:t>
      </w:r>
      <w:r w:rsidR="005A1DD0"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>послуг</w:t>
      </w:r>
      <w:r w:rsidR="00206D57"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2F64"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A714E0"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>327,5</w:t>
      </w:r>
      <w:r w:rsidR="00EC34D3"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>грн.</w:t>
      </w:r>
    </w:p>
    <w:p w:rsidR="00E12E99" w:rsidRPr="003F7B7A" w:rsidRDefault="004F74B0" w:rsidP="003F7B7A">
      <w:pPr>
        <w:spacing w:after="0" w:line="240" w:lineRule="auto"/>
        <w:jc w:val="both"/>
        <w:rPr>
          <w:rStyle w:val="1545"/>
          <w:rFonts w:ascii="Times New Roman" w:hAnsi="Times New Roman" w:cs="Times New Roman"/>
          <w:color w:val="000000"/>
          <w:sz w:val="24"/>
          <w:szCs w:val="24"/>
        </w:rPr>
      </w:pPr>
      <w:r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>- со</w:t>
      </w:r>
      <w:r w:rsidR="00810DDD"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>ціальне забезпечення  (</w:t>
      </w:r>
      <w:r w:rsidR="0028185F"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>програма</w:t>
      </w:r>
      <w:r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 xml:space="preserve"> доступні ліки)</w:t>
      </w:r>
      <w:r w:rsidR="00625CF4"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A714E0"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>80,7</w:t>
      </w:r>
      <w:r w:rsidR="00625CF4"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>грн</w:t>
      </w:r>
    </w:p>
    <w:p w:rsidR="00A47EEA" w:rsidRPr="003F7B7A" w:rsidRDefault="00A47EEA" w:rsidP="003F7B7A">
      <w:pPr>
        <w:spacing w:after="0" w:line="240" w:lineRule="auto"/>
        <w:jc w:val="both"/>
        <w:rPr>
          <w:rStyle w:val="1545"/>
          <w:rFonts w:ascii="Times New Roman" w:hAnsi="Times New Roman" w:cs="Times New Roman"/>
          <w:color w:val="000000"/>
          <w:sz w:val="24"/>
          <w:szCs w:val="24"/>
        </w:rPr>
      </w:pPr>
      <w:r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>- відшкодування плати за навчання</w:t>
      </w:r>
      <w:r w:rsidR="00AE6C7A"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1D062C"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 xml:space="preserve">сімейного лікаря - </w:t>
      </w:r>
      <w:r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 xml:space="preserve"> 11</w:t>
      </w:r>
      <w:r w:rsidR="00A714E0"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>,</w:t>
      </w:r>
      <w:r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>4 грн.</w:t>
      </w:r>
    </w:p>
    <w:p w:rsidR="004F74B0" w:rsidRPr="003F7B7A" w:rsidRDefault="005F70EB" w:rsidP="003F7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color w:val="000000"/>
          <w:sz w:val="24"/>
          <w:szCs w:val="24"/>
        </w:rPr>
        <w:t>        Відповідно до</w:t>
      </w:r>
      <w:r w:rsidR="00206D57" w:rsidRPr="003F7B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74B0" w:rsidRPr="003F7B7A">
        <w:rPr>
          <w:rFonts w:ascii="Times New Roman" w:eastAsia="Times New Roman" w:hAnsi="Times New Roman" w:cs="Times New Roman"/>
          <w:sz w:val="24"/>
          <w:szCs w:val="24"/>
        </w:rPr>
        <w:t>Програми</w:t>
      </w:r>
      <w:r w:rsidR="00A714E0" w:rsidRPr="003F7B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74B0" w:rsidRPr="003F7B7A">
        <w:rPr>
          <w:rFonts w:ascii="Times New Roman" w:eastAsia="Times New Roman" w:hAnsi="Times New Roman" w:cs="Times New Roman"/>
          <w:sz w:val="24"/>
          <w:szCs w:val="24"/>
        </w:rPr>
        <w:t>допомоги</w:t>
      </w:r>
      <w:r w:rsidR="00206D57" w:rsidRPr="003F7B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7A60" w:rsidRPr="003F7B7A">
        <w:rPr>
          <w:rFonts w:ascii="Times New Roman" w:eastAsia="Times New Roman" w:hAnsi="Times New Roman" w:cs="Times New Roman"/>
          <w:sz w:val="24"/>
          <w:szCs w:val="24"/>
        </w:rPr>
        <w:t xml:space="preserve">хворим на </w:t>
      </w:r>
      <w:proofErr w:type="spellStart"/>
      <w:r w:rsidR="00C07A60" w:rsidRPr="003F7B7A">
        <w:rPr>
          <w:rFonts w:ascii="Times New Roman" w:eastAsia="Times New Roman" w:hAnsi="Times New Roman" w:cs="Times New Roman"/>
          <w:sz w:val="24"/>
          <w:szCs w:val="24"/>
        </w:rPr>
        <w:t>фінілкетонурію</w:t>
      </w:r>
      <w:proofErr w:type="spellEnd"/>
      <w:r w:rsidR="00C07A60" w:rsidRPr="003F7B7A">
        <w:rPr>
          <w:rFonts w:ascii="Times New Roman" w:eastAsia="Times New Roman" w:hAnsi="Times New Roman" w:cs="Times New Roman"/>
          <w:sz w:val="24"/>
          <w:szCs w:val="24"/>
        </w:rPr>
        <w:t xml:space="preserve"> на 2023</w:t>
      </w:r>
      <w:r w:rsidR="004F74B0" w:rsidRPr="003F7B7A">
        <w:rPr>
          <w:rFonts w:ascii="Times New Roman" w:eastAsia="Times New Roman" w:hAnsi="Times New Roman" w:cs="Times New Roman"/>
          <w:sz w:val="24"/>
          <w:szCs w:val="24"/>
        </w:rPr>
        <w:t xml:space="preserve">рік  проведено видатки на суму </w:t>
      </w:r>
      <w:r w:rsidR="00A47EEA" w:rsidRPr="003F7B7A">
        <w:rPr>
          <w:rFonts w:ascii="Times New Roman" w:eastAsia="Times New Roman" w:hAnsi="Times New Roman" w:cs="Times New Roman"/>
          <w:sz w:val="24"/>
          <w:szCs w:val="24"/>
        </w:rPr>
        <w:t>252756</w:t>
      </w:r>
      <w:r w:rsidR="004F74B0" w:rsidRPr="003F7B7A">
        <w:rPr>
          <w:rFonts w:ascii="Times New Roman" w:eastAsia="Times New Roman" w:hAnsi="Times New Roman" w:cs="Times New Roman"/>
          <w:sz w:val="24"/>
          <w:szCs w:val="24"/>
        </w:rPr>
        <w:t xml:space="preserve"> грн </w:t>
      </w:r>
      <w:r w:rsidRPr="003F7B7A">
        <w:rPr>
          <w:rFonts w:ascii="Times New Roman" w:eastAsia="Times New Roman" w:hAnsi="Times New Roman" w:cs="Times New Roman"/>
          <w:sz w:val="24"/>
          <w:szCs w:val="24"/>
        </w:rPr>
        <w:t xml:space="preserve"> для закуп</w:t>
      </w:r>
      <w:r w:rsidR="00C07A60" w:rsidRPr="003F7B7A">
        <w:rPr>
          <w:rFonts w:ascii="Times New Roman" w:eastAsia="Times New Roman" w:hAnsi="Times New Roman" w:cs="Times New Roman"/>
          <w:sz w:val="24"/>
          <w:szCs w:val="24"/>
        </w:rPr>
        <w:t>івлі спеціалізованого харчування.</w:t>
      </w:r>
    </w:p>
    <w:p w:rsidR="00A60377" w:rsidRPr="003F7B7A" w:rsidRDefault="0072628C" w:rsidP="003F7B7A">
      <w:pPr>
        <w:tabs>
          <w:tab w:val="left" w:pos="27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>З бюджету Райгородської сільської ради  було профінансовано заробітну плату з нарахуваннями працівників ФАПів на суму 1412,8 тис. грн.</w:t>
      </w:r>
    </w:p>
    <w:p w:rsidR="009A10DF" w:rsidRPr="003F7B7A" w:rsidRDefault="009A10DF" w:rsidP="003F7B7A">
      <w:pPr>
        <w:tabs>
          <w:tab w:val="left" w:pos="27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 xml:space="preserve">. закуплено ліки для лікування </w:t>
      </w:r>
      <w:r w:rsidRPr="003F7B7A">
        <w:rPr>
          <w:rFonts w:ascii="Times New Roman" w:hAnsi="Times New Roman" w:cs="Times New Roman"/>
          <w:sz w:val="24"/>
          <w:szCs w:val="24"/>
        </w:rPr>
        <w:t>онкологічних захворювання</w:t>
      </w:r>
      <w:r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>,</w:t>
      </w:r>
      <w:r w:rsidRPr="003F7B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ревматоїдний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 артрит, шизофренія та епілепсія  для  22 пацієнтів</w:t>
      </w:r>
    </w:p>
    <w:p w:rsidR="00131B5D" w:rsidRPr="003F7B7A" w:rsidRDefault="00A67069" w:rsidP="003F7B7A">
      <w:pPr>
        <w:tabs>
          <w:tab w:val="left" w:pos="2772"/>
        </w:tabs>
        <w:spacing w:after="0" w:line="240" w:lineRule="auto"/>
        <w:jc w:val="both"/>
        <w:rPr>
          <w:rStyle w:val="1545"/>
          <w:rFonts w:ascii="Times New Roman" w:hAnsi="Times New Roman" w:cs="Times New Roman"/>
          <w:color w:val="000000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>Станом на 01.10.2023 року за</w:t>
      </w:r>
      <w:r w:rsidR="0072628C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загальним та спеціальному фондом  заборгованості не зареєстровано</w:t>
      </w:r>
      <w:r w:rsidR="00131B5D" w:rsidRPr="003F7B7A">
        <w:rPr>
          <w:rStyle w:val="1545"/>
          <w:rFonts w:ascii="Times New Roman" w:hAnsi="Times New Roman" w:cs="Times New Roman"/>
          <w:color w:val="000000"/>
          <w:sz w:val="24"/>
          <w:szCs w:val="24"/>
        </w:rPr>
        <w:tab/>
      </w:r>
    </w:p>
    <w:p w:rsidR="009A10DF" w:rsidRPr="003F7B7A" w:rsidRDefault="009A10DF" w:rsidP="003F7B7A">
      <w:pPr>
        <w:tabs>
          <w:tab w:val="left" w:pos="2772"/>
        </w:tabs>
        <w:spacing w:after="0" w:line="240" w:lineRule="auto"/>
        <w:jc w:val="center"/>
        <w:rPr>
          <w:rStyle w:val="1545"/>
          <w:rFonts w:ascii="Times New Roman" w:hAnsi="Times New Roman" w:cs="Times New Roman"/>
          <w:b/>
          <w:color w:val="000000"/>
          <w:sz w:val="24"/>
          <w:szCs w:val="24"/>
        </w:rPr>
      </w:pPr>
      <w:r w:rsidRPr="003F7B7A">
        <w:rPr>
          <w:rStyle w:val="1545"/>
          <w:rFonts w:ascii="Times New Roman" w:hAnsi="Times New Roman" w:cs="Times New Roman"/>
          <w:b/>
          <w:color w:val="000000"/>
          <w:sz w:val="24"/>
          <w:szCs w:val="24"/>
        </w:rPr>
        <w:t>Спеціальний фонд</w:t>
      </w:r>
    </w:p>
    <w:p w:rsidR="00A60377" w:rsidRPr="003F7B7A" w:rsidRDefault="0072628C" w:rsidP="003F7B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B7A">
        <w:rPr>
          <w:rFonts w:ascii="Times New Roman" w:hAnsi="Times New Roman" w:cs="Times New Roman"/>
          <w:b/>
          <w:color w:val="000000"/>
          <w:sz w:val="24"/>
          <w:szCs w:val="24"/>
        </w:rPr>
        <w:t>По</w:t>
      </w:r>
      <w:r w:rsidRPr="003F7B7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F7B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КПКВК 0112111 "Первинна медична допомога населенню, що надається центрами первинної медичної (медико-санітарної) допомоги" </w:t>
      </w:r>
      <w:r w:rsidRPr="003F7B7A">
        <w:rPr>
          <w:rFonts w:ascii="Times New Roman" w:hAnsi="Times New Roman" w:cs="Times New Roman"/>
          <w:color w:val="000000"/>
          <w:sz w:val="24"/>
          <w:szCs w:val="24"/>
        </w:rPr>
        <w:t xml:space="preserve">Відповідно до </w:t>
      </w:r>
      <w:r w:rsidRPr="003F7B7A">
        <w:rPr>
          <w:rFonts w:ascii="Times New Roman" w:hAnsi="Times New Roman" w:cs="Times New Roman"/>
          <w:sz w:val="24"/>
          <w:szCs w:val="24"/>
        </w:rPr>
        <w:t>Програми фінансової підтримки КНП "Райгородський сільський ЦПМСД Райгородської сільської ради"  по КЕКВ 3210 «Капітальні трансферти підприємствам» здійснено закупівлю  медичного  аналізатора на суму 348</w:t>
      </w:r>
      <w:r w:rsidR="001C26CE" w:rsidRPr="003F7B7A">
        <w:rPr>
          <w:rFonts w:ascii="Times New Roman" w:hAnsi="Times New Roman" w:cs="Times New Roman"/>
          <w:sz w:val="24"/>
          <w:szCs w:val="24"/>
        </w:rPr>
        <w:t>,1</w:t>
      </w:r>
      <w:r w:rsidRPr="003F7B7A">
        <w:rPr>
          <w:rFonts w:ascii="Times New Roman" w:hAnsi="Times New Roman" w:cs="Times New Roman"/>
          <w:sz w:val="24"/>
          <w:szCs w:val="24"/>
        </w:rPr>
        <w:t xml:space="preserve"> тис. грн.</w:t>
      </w:r>
    </w:p>
    <w:p w:rsidR="00131B5D" w:rsidRPr="003F7B7A" w:rsidRDefault="00131B5D" w:rsidP="003F7B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>МІСЦЕВА ПОЖЕЖНА ОХОРОНА</w:t>
      </w:r>
    </w:p>
    <w:p w:rsidR="008F68D5" w:rsidRPr="003F7B7A" w:rsidRDefault="00C07A60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eastAsia="Times New Roman" w:hAnsi="Times New Roman" w:cs="Times New Roman"/>
          <w:sz w:val="24"/>
          <w:szCs w:val="24"/>
        </w:rPr>
        <w:t xml:space="preserve">    При уточнений плані на </w:t>
      </w:r>
      <w:r w:rsidR="00FE3609" w:rsidRPr="003F7B7A">
        <w:rPr>
          <w:rFonts w:ascii="Times New Roman" w:eastAsia="Times New Roman" w:hAnsi="Times New Roman" w:cs="Times New Roman"/>
          <w:sz w:val="24"/>
          <w:szCs w:val="24"/>
        </w:rPr>
        <w:t xml:space="preserve">2023 рік </w:t>
      </w:r>
      <w:r w:rsidR="00FE3609" w:rsidRPr="003F7B7A">
        <w:rPr>
          <w:rFonts w:ascii="Times New Roman" w:hAnsi="Times New Roman" w:cs="Times New Roman"/>
          <w:sz w:val="24"/>
          <w:szCs w:val="24"/>
        </w:rPr>
        <w:t>1401,5 тис.</w:t>
      </w:r>
      <w:r w:rsidR="00814686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FE3609" w:rsidRPr="003F7B7A">
        <w:rPr>
          <w:rFonts w:ascii="Times New Roman" w:hAnsi="Times New Roman" w:cs="Times New Roman"/>
          <w:sz w:val="24"/>
          <w:szCs w:val="24"/>
        </w:rPr>
        <w:t>грн.,</w:t>
      </w:r>
      <w:r w:rsidR="0072162F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FE3609" w:rsidRPr="003F7B7A">
        <w:rPr>
          <w:rFonts w:ascii="Times New Roman" w:hAnsi="Times New Roman" w:cs="Times New Roman"/>
          <w:sz w:val="24"/>
          <w:szCs w:val="24"/>
        </w:rPr>
        <w:t>проведен</w:t>
      </w:r>
      <w:r w:rsidRPr="003F7B7A">
        <w:rPr>
          <w:rFonts w:ascii="Times New Roman" w:hAnsi="Times New Roman" w:cs="Times New Roman"/>
          <w:sz w:val="24"/>
          <w:szCs w:val="24"/>
        </w:rPr>
        <w:t>о в</w:t>
      </w:r>
      <w:r w:rsidR="00131B5D" w:rsidRPr="003F7B7A">
        <w:rPr>
          <w:rFonts w:ascii="Times New Roman" w:hAnsi="Times New Roman" w:cs="Times New Roman"/>
          <w:sz w:val="24"/>
          <w:szCs w:val="24"/>
        </w:rPr>
        <w:t xml:space="preserve">идатки на утримання Комунальної організації «Ситковецька територіальна пожежна команда» Райгородської сільської ради по КТКВК 0118130  Забезпечення діяльності місцевої пожежної охорони, штатна чисельність якої 11 штатних одиниць, в сумі </w:t>
      </w:r>
      <w:r w:rsidR="00FE3609" w:rsidRPr="003F7B7A">
        <w:rPr>
          <w:rFonts w:ascii="Times New Roman" w:hAnsi="Times New Roman" w:cs="Times New Roman"/>
          <w:sz w:val="24"/>
          <w:szCs w:val="24"/>
        </w:rPr>
        <w:t>1399,9</w:t>
      </w:r>
      <w:r w:rsidR="00131B5D" w:rsidRPr="003F7B7A">
        <w:rPr>
          <w:rFonts w:ascii="Times New Roman" w:hAnsi="Times New Roman" w:cs="Times New Roman"/>
          <w:sz w:val="24"/>
          <w:szCs w:val="24"/>
        </w:rPr>
        <w:t xml:space="preserve"> грн., </w:t>
      </w:r>
      <w:r w:rsidR="00700D3B" w:rsidRPr="003F7B7A">
        <w:rPr>
          <w:rFonts w:ascii="Times New Roman" w:hAnsi="Times New Roman" w:cs="Times New Roman"/>
          <w:sz w:val="24"/>
          <w:szCs w:val="24"/>
        </w:rPr>
        <w:t xml:space="preserve">видатки здійснено </w:t>
      </w:r>
      <w:r w:rsidR="00131B5D" w:rsidRPr="003F7B7A">
        <w:rPr>
          <w:rFonts w:ascii="Times New Roman" w:hAnsi="Times New Roman" w:cs="Times New Roman"/>
          <w:sz w:val="24"/>
          <w:szCs w:val="24"/>
        </w:rPr>
        <w:t xml:space="preserve">за рахунок власних надходжень сільської ради. </w:t>
      </w:r>
    </w:p>
    <w:p w:rsidR="009A0E78" w:rsidRPr="003F7B7A" w:rsidRDefault="00F134F3" w:rsidP="003F7B7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>Дошкільна освіта</w:t>
      </w:r>
    </w:p>
    <w:p w:rsidR="00270251" w:rsidRPr="003F7B7A" w:rsidRDefault="00131B5D" w:rsidP="003F7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>По</w:t>
      </w:r>
      <w:r w:rsidR="00206D57"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b/>
          <w:sz w:val="24"/>
          <w:szCs w:val="24"/>
        </w:rPr>
        <w:t>КПКВК 0611010 Дошкільна</w:t>
      </w:r>
      <w:r w:rsidR="00206D57"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b/>
          <w:sz w:val="24"/>
          <w:szCs w:val="24"/>
        </w:rPr>
        <w:t>освіта</w:t>
      </w:r>
      <w:r w:rsidR="00206D57"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0D3B" w:rsidRPr="003F7B7A">
        <w:rPr>
          <w:rFonts w:ascii="Times New Roman" w:hAnsi="Times New Roman" w:cs="Times New Roman"/>
          <w:sz w:val="24"/>
          <w:szCs w:val="24"/>
        </w:rPr>
        <w:t xml:space="preserve">при уточненому плані </w:t>
      </w:r>
      <w:r w:rsidR="00B97705" w:rsidRPr="003F7B7A">
        <w:rPr>
          <w:rFonts w:ascii="Times New Roman" w:hAnsi="Times New Roman" w:cs="Times New Roman"/>
          <w:sz w:val="24"/>
          <w:szCs w:val="24"/>
        </w:rPr>
        <w:t>2023 рік</w:t>
      </w:r>
      <w:r w:rsidR="00700D3B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B97705" w:rsidRPr="003F7B7A">
        <w:rPr>
          <w:rFonts w:ascii="Times New Roman" w:hAnsi="Times New Roman" w:cs="Times New Roman"/>
          <w:sz w:val="24"/>
          <w:szCs w:val="24"/>
        </w:rPr>
        <w:t>8507,0</w:t>
      </w:r>
      <w:r w:rsidR="009A0E78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B97705" w:rsidRPr="003F7B7A">
        <w:rPr>
          <w:rFonts w:ascii="Times New Roman" w:hAnsi="Times New Roman" w:cs="Times New Roman"/>
          <w:sz w:val="24"/>
          <w:szCs w:val="24"/>
        </w:rPr>
        <w:t xml:space="preserve">тис. грн., </w:t>
      </w:r>
      <w:r w:rsidR="00700D3B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 xml:space="preserve">проведено видатків на загальну суму </w:t>
      </w:r>
      <w:r w:rsidR="00B97705" w:rsidRPr="003F7B7A">
        <w:rPr>
          <w:rFonts w:ascii="Times New Roman" w:hAnsi="Times New Roman" w:cs="Times New Roman"/>
          <w:sz w:val="24"/>
          <w:szCs w:val="24"/>
        </w:rPr>
        <w:t>6510,5тис.</w:t>
      </w:r>
      <w:r w:rsidR="00AA443D" w:rsidRPr="003F7B7A">
        <w:rPr>
          <w:rFonts w:ascii="Times New Roman" w:hAnsi="Times New Roman" w:cs="Times New Roman"/>
          <w:sz w:val="24"/>
          <w:szCs w:val="24"/>
        </w:rPr>
        <w:t xml:space="preserve"> грн.,</w:t>
      </w:r>
      <w:r w:rsidR="00206D57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FB387F" w:rsidRPr="003F7B7A">
        <w:rPr>
          <w:rFonts w:ascii="Times New Roman" w:hAnsi="Times New Roman" w:cs="Times New Roman"/>
          <w:sz w:val="24"/>
          <w:szCs w:val="24"/>
        </w:rPr>
        <w:t xml:space="preserve">виконання становить </w:t>
      </w:r>
      <w:r w:rsidR="00B97705" w:rsidRPr="003F7B7A">
        <w:rPr>
          <w:rFonts w:ascii="Times New Roman" w:hAnsi="Times New Roman" w:cs="Times New Roman"/>
          <w:sz w:val="24"/>
          <w:szCs w:val="24"/>
        </w:rPr>
        <w:t>76,53</w:t>
      </w:r>
      <w:r w:rsidR="00BC7B45" w:rsidRPr="003F7B7A">
        <w:rPr>
          <w:rFonts w:ascii="Times New Roman" w:hAnsi="Times New Roman" w:cs="Times New Roman"/>
          <w:sz w:val="24"/>
          <w:szCs w:val="24"/>
        </w:rPr>
        <w:t>%</w:t>
      </w:r>
      <w:r w:rsidR="00B97705" w:rsidRPr="003F7B7A">
        <w:rPr>
          <w:rFonts w:ascii="Times New Roman" w:hAnsi="Times New Roman" w:cs="Times New Roman"/>
          <w:sz w:val="24"/>
          <w:szCs w:val="24"/>
        </w:rPr>
        <w:t xml:space="preserve"> плану на рік.</w:t>
      </w:r>
    </w:p>
    <w:p w:rsidR="006B19D7" w:rsidRPr="003F7B7A" w:rsidRDefault="00FB387F" w:rsidP="003F7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>У 202</w:t>
      </w:r>
      <w:r w:rsidR="00700D3B" w:rsidRPr="003F7B7A">
        <w:rPr>
          <w:rFonts w:ascii="Times New Roman" w:hAnsi="Times New Roman" w:cs="Times New Roman"/>
          <w:sz w:val="24"/>
          <w:szCs w:val="24"/>
        </w:rPr>
        <w:t>3</w:t>
      </w:r>
      <w:r w:rsidR="00131B5D" w:rsidRPr="003F7B7A">
        <w:rPr>
          <w:rFonts w:ascii="Times New Roman" w:hAnsi="Times New Roman" w:cs="Times New Roman"/>
          <w:sz w:val="24"/>
          <w:szCs w:val="24"/>
        </w:rPr>
        <w:t xml:space="preserve"> році із сільського бюджету фінансувал</w:t>
      </w:r>
      <w:r w:rsidRPr="003F7B7A">
        <w:rPr>
          <w:rFonts w:ascii="Times New Roman" w:hAnsi="Times New Roman" w:cs="Times New Roman"/>
          <w:sz w:val="24"/>
          <w:szCs w:val="24"/>
        </w:rPr>
        <w:t xml:space="preserve">ося </w:t>
      </w:r>
      <w:r w:rsidR="00700D3B" w:rsidRPr="003F7B7A">
        <w:rPr>
          <w:rFonts w:ascii="Times New Roman" w:hAnsi="Times New Roman" w:cs="Times New Roman"/>
          <w:sz w:val="24"/>
          <w:szCs w:val="24"/>
        </w:rPr>
        <w:t xml:space="preserve">6 </w:t>
      </w:r>
      <w:r w:rsidRPr="003F7B7A">
        <w:rPr>
          <w:rFonts w:ascii="Times New Roman" w:hAnsi="Times New Roman" w:cs="Times New Roman"/>
          <w:sz w:val="24"/>
          <w:szCs w:val="24"/>
        </w:rPr>
        <w:t>закладів дошкільної освіти</w:t>
      </w:r>
      <w:r w:rsidR="00B97705" w:rsidRPr="003F7B7A">
        <w:rPr>
          <w:rFonts w:ascii="Times New Roman" w:hAnsi="Times New Roman" w:cs="Times New Roman"/>
          <w:sz w:val="24"/>
          <w:szCs w:val="24"/>
        </w:rPr>
        <w:t xml:space="preserve"> чотири заклади  перебувають на простої з 24 лютого 2022 року так як не мають </w:t>
      </w:r>
      <w:proofErr w:type="spellStart"/>
      <w:r w:rsidR="00B97705" w:rsidRPr="003F7B7A">
        <w:rPr>
          <w:rFonts w:ascii="Times New Roman" w:hAnsi="Times New Roman" w:cs="Times New Roman"/>
          <w:sz w:val="24"/>
          <w:szCs w:val="24"/>
        </w:rPr>
        <w:t>укритів</w:t>
      </w:r>
      <w:proofErr w:type="spellEnd"/>
      <w:r w:rsidR="00B97705" w:rsidRPr="003F7B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97705" w:rsidRPr="003F7B7A">
        <w:rPr>
          <w:rFonts w:ascii="Times New Roman" w:hAnsi="Times New Roman" w:cs="Times New Roman"/>
          <w:sz w:val="24"/>
          <w:szCs w:val="24"/>
        </w:rPr>
        <w:t>Ситковецький</w:t>
      </w:r>
      <w:proofErr w:type="spellEnd"/>
      <w:r w:rsidR="00B97705" w:rsidRPr="003F7B7A">
        <w:rPr>
          <w:rFonts w:ascii="Times New Roman" w:hAnsi="Times New Roman" w:cs="Times New Roman"/>
          <w:sz w:val="24"/>
          <w:szCs w:val="24"/>
        </w:rPr>
        <w:t xml:space="preserve"> ЗДО «</w:t>
      </w:r>
      <w:r w:rsidR="00257263" w:rsidRPr="003F7B7A">
        <w:rPr>
          <w:rFonts w:ascii="Times New Roman" w:hAnsi="Times New Roman" w:cs="Times New Roman"/>
          <w:sz w:val="24"/>
          <w:szCs w:val="24"/>
        </w:rPr>
        <w:t>Сонечко</w:t>
      </w:r>
      <w:r w:rsidR="00B97705" w:rsidRPr="003F7B7A">
        <w:rPr>
          <w:rFonts w:ascii="Times New Roman" w:hAnsi="Times New Roman" w:cs="Times New Roman"/>
          <w:sz w:val="24"/>
          <w:szCs w:val="24"/>
        </w:rPr>
        <w:t xml:space="preserve">» працював лише підчас літніх канікул </w:t>
      </w:r>
      <w:r w:rsidR="00257263" w:rsidRPr="003F7B7A">
        <w:rPr>
          <w:rFonts w:ascii="Times New Roman" w:hAnsi="Times New Roman" w:cs="Times New Roman"/>
          <w:sz w:val="24"/>
          <w:szCs w:val="24"/>
        </w:rPr>
        <w:t xml:space="preserve"> Ситковецького ліцею</w:t>
      </w:r>
      <w:r w:rsidR="009A0E78" w:rsidRPr="003F7B7A">
        <w:rPr>
          <w:rFonts w:ascii="Times New Roman" w:hAnsi="Times New Roman" w:cs="Times New Roman"/>
          <w:sz w:val="24"/>
          <w:szCs w:val="24"/>
        </w:rPr>
        <w:t xml:space="preserve">. </w:t>
      </w:r>
      <w:r w:rsidR="00131B5D" w:rsidRPr="003F7B7A">
        <w:rPr>
          <w:rFonts w:ascii="Times New Roman" w:hAnsi="Times New Roman" w:cs="Times New Roman"/>
          <w:sz w:val="24"/>
          <w:szCs w:val="24"/>
        </w:rPr>
        <w:t>Штатна</w:t>
      </w:r>
      <w:r w:rsidR="00206D57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131B5D" w:rsidRPr="003F7B7A">
        <w:rPr>
          <w:rFonts w:ascii="Times New Roman" w:hAnsi="Times New Roman" w:cs="Times New Roman"/>
          <w:sz w:val="24"/>
          <w:szCs w:val="24"/>
        </w:rPr>
        <w:t>чисельність</w:t>
      </w:r>
      <w:r w:rsidR="00206D57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131B5D" w:rsidRPr="003F7B7A">
        <w:rPr>
          <w:rFonts w:ascii="Times New Roman" w:hAnsi="Times New Roman" w:cs="Times New Roman"/>
          <w:sz w:val="24"/>
          <w:szCs w:val="24"/>
        </w:rPr>
        <w:t>працівників</w:t>
      </w:r>
      <w:r w:rsidR="00206D57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257263" w:rsidRPr="003F7B7A">
        <w:rPr>
          <w:rFonts w:ascii="Times New Roman" w:hAnsi="Times New Roman" w:cs="Times New Roman"/>
          <w:sz w:val="24"/>
          <w:szCs w:val="24"/>
        </w:rPr>
        <w:t xml:space="preserve">ЗДО </w:t>
      </w:r>
      <w:r w:rsidR="004E5363" w:rsidRPr="003F7B7A">
        <w:rPr>
          <w:rFonts w:ascii="Times New Roman" w:hAnsi="Times New Roman" w:cs="Times New Roman"/>
          <w:sz w:val="24"/>
          <w:szCs w:val="24"/>
        </w:rPr>
        <w:t xml:space="preserve"> становить </w:t>
      </w:r>
      <w:r w:rsidR="009A0E78" w:rsidRPr="003F7B7A">
        <w:rPr>
          <w:rFonts w:ascii="Times New Roman" w:hAnsi="Times New Roman" w:cs="Times New Roman"/>
          <w:sz w:val="24"/>
          <w:szCs w:val="24"/>
        </w:rPr>
        <w:t>57,7</w:t>
      </w:r>
      <w:r w:rsidR="00206D57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131B5D" w:rsidRPr="003F7B7A">
        <w:rPr>
          <w:rFonts w:ascii="Times New Roman" w:hAnsi="Times New Roman" w:cs="Times New Roman"/>
          <w:sz w:val="24"/>
          <w:szCs w:val="24"/>
        </w:rPr>
        <w:t>з них педагогічних</w:t>
      </w:r>
      <w:r w:rsidR="00206D57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4E5363" w:rsidRPr="003F7B7A">
        <w:rPr>
          <w:rFonts w:ascii="Times New Roman" w:hAnsi="Times New Roman" w:cs="Times New Roman"/>
          <w:sz w:val="24"/>
          <w:szCs w:val="24"/>
        </w:rPr>
        <w:t>21,45</w:t>
      </w:r>
      <w:r w:rsidR="009A0E78" w:rsidRPr="003F7B7A">
        <w:rPr>
          <w:rFonts w:ascii="Times New Roman" w:hAnsi="Times New Roman" w:cs="Times New Roman"/>
          <w:sz w:val="24"/>
          <w:szCs w:val="24"/>
        </w:rPr>
        <w:t>.</w:t>
      </w:r>
    </w:p>
    <w:p w:rsidR="009A0E78" w:rsidRPr="003F7B7A" w:rsidRDefault="009A0E78" w:rsidP="003F7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>Виплата заробітної плати працівникам проводилася з загального фонду бюджету громади та становить 5682,6 тис. грн.</w:t>
      </w:r>
    </w:p>
    <w:p w:rsidR="005B6EEA" w:rsidRPr="003F7B7A" w:rsidRDefault="005B6EEA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По КЕКВ 2210 «</w:t>
      </w:r>
      <w:proofErr w:type="spellStart"/>
      <w:r w:rsidRPr="003F7B7A">
        <w:rPr>
          <w:rFonts w:ascii="Times New Roman" w:hAnsi="Times New Roman" w:cs="Times New Roman"/>
          <w:sz w:val="24"/>
          <w:szCs w:val="24"/>
          <w:lang w:val="ru-RU"/>
        </w:rPr>
        <w:t>Предмети</w:t>
      </w:r>
      <w:proofErr w:type="spellEnd"/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3F7B7A">
        <w:rPr>
          <w:rFonts w:ascii="Times New Roman" w:hAnsi="Times New Roman" w:cs="Times New Roman"/>
          <w:sz w:val="24"/>
          <w:szCs w:val="24"/>
          <w:lang w:val="ru-RU"/>
        </w:rPr>
        <w:t>матеріали</w:t>
      </w:r>
      <w:proofErr w:type="spellEnd"/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Pr="003F7B7A">
        <w:rPr>
          <w:rFonts w:ascii="Times New Roman" w:hAnsi="Times New Roman" w:cs="Times New Roman"/>
          <w:sz w:val="24"/>
          <w:szCs w:val="24"/>
          <w:lang w:val="ru-RU"/>
        </w:rPr>
        <w:t>проведені</w:t>
      </w:r>
      <w:proofErr w:type="spellEnd"/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F7B7A">
        <w:rPr>
          <w:rFonts w:ascii="Times New Roman" w:hAnsi="Times New Roman" w:cs="Times New Roman"/>
          <w:sz w:val="24"/>
          <w:szCs w:val="24"/>
          <w:lang w:val="ru-RU"/>
        </w:rPr>
        <w:t>видатки</w:t>
      </w:r>
      <w:proofErr w:type="spellEnd"/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gramStart"/>
      <w:r w:rsidRPr="003F7B7A">
        <w:rPr>
          <w:rFonts w:ascii="Times New Roman" w:hAnsi="Times New Roman" w:cs="Times New Roman"/>
          <w:sz w:val="24"/>
          <w:szCs w:val="24"/>
          <w:lang w:val="ru-RU"/>
        </w:rPr>
        <w:t>суму  91,079</w:t>
      </w:r>
      <w:proofErr w:type="gramEnd"/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тис. </w:t>
      </w:r>
      <w:proofErr w:type="spellStart"/>
      <w:r w:rsidRPr="003F7B7A">
        <w:rPr>
          <w:rFonts w:ascii="Times New Roman" w:hAnsi="Times New Roman" w:cs="Times New Roman"/>
          <w:sz w:val="24"/>
          <w:szCs w:val="24"/>
          <w:lang w:val="ru-RU"/>
        </w:rPr>
        <w:t>грн</w:t>
      </w:r>
      <w:proofErr w:type="spellEnd"/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3F7B7A">
        <w:rPr>
          <w:rFonts w:ascii="Times New Roman" w:hAnsi="Times New Roman" w:cs="Times New Roman"/>
          <w:sz w:val="24"/>
          <w:szCs w:val="24"/>
          <w:lang w:val="ru-RU"/>
        </w:rPr>
        <w:t>придбано</w:t>
      </w:r>
      <w:proofErr w:type="spellEnd"/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F7B7A">
        <w:rPr>
          <w:rFonts w:ascii="Times New Roman" w:hAnsi="Times New Roman" w:cs="Times New Roman"/>
          <w:sz w:val="24"/>
          <w:szCs w:val="24"/>
          <w:lang w:val="ru-RU"/>
        </w:rPr>
        <w:t>канцтовари</w:t>
      </w:r>
      <w:proofErr w:type="spellEnd"/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F7B7A">
        <w:rPr>
          <w:rFonts w:ascii="Times New Roman" w:hAnsi="Times New Roman" w:cs="Times New Roman"/>
          <w:sz w:val="24"/>
          <w:szCs w:val="24"/>
          <w:lang w:val="ru-RU"/>
        </w:rPr>
        <w:t>фарбу</w:t>
      </w:r>
      <w:proofErr w:type="spellEnd"/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spellStart"/>
      <w:r w:rsidRPr="003F7B7A">
        <w:rPr>
          <w:rFonts w:ascii="Times New Roman" w:hAnsi="Times New Roman" w:cs="Times New Roman"/>
          <w:sz w:val="24"/>
          <w:szCs w:val="24"/>
          <w:lang w:val="ru-RU"/>
        </w:rPr>
        <w:t>засоби</w:t>
      </w:r>
      <w:proofErr w:type="spellEnd"/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3F7B7A">
        <w:rPr>
          <w:rFonts w:ascii="Times New Roman" w:hAnsi="Times New Roman" w:cs="Times New Roman"/>
          <w:sz w:val="24"/>
          <w:szCs w:val="24"/>
          <w:lang w:val="ru-RU"/>
        </w:rPr>
        <w:t>кухні</w:t>
      </w:r>
      <w:proofErr w:type="spellEnd"/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F7B7A">
        <w:rPr>
          <w:rFonts w:ascii="Times New Roman" w:hAnsi="Times New Roman" w:cs="Times New Roman"/>
          <w:sz w:val="24"/>
          <w:szCs w:val="24"/>
          <w:lang w:val="ru-RU"/>
        </w:rPr>
        <w:t>електротовари</w:t>
      </w:r>
      <w:proofErr w:type="spellEnd"/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F7B7A">
        <w:rPr>
          <w:rFonts w:ascii="Times New Roman" w:hAnsi="Times New Roman" w:cs="Times New Roman"/>
          <w:sz w:val="24"/>
          <w:szCs w:val="24"/>
          <w:lang w:val="ru-RU"/>
        </w:rPr>
        <w:t>миючі</w:t>
      </w:r>
      <w:proofErr w:type="spellEnd"/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F7B7A">
        <w:rPr>
          <w:rFonts w:ascii="Times New Roman" w:hAnsi="Times New Roman" w:cs="Times New Roman"/>
          <w:sz w:val="24"/>
          <w:szCs w:val="24"/>
          <w:lang w:val="ru-RU"/>
        </w:rPr>
        <w:t>засоби</w:t>
      </w:r>
      <w:proofErr w:type="spellEnd"/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F7B7A">
        <w:rPr>
          <w:rFonts w:ascii="Times New Roman" w:hAnsi="Times New Roman" w:cs="Times New Roman"/>
          <w:sz w:val="24"/>
          <w:szCs w:val="24"/>
          <w:lang w:val="ru-RU"/>
        </w:rPr>
        <w:t>електролампи</w:t>
      </w:r>
      <w:proofErr w:type="spellEnd"/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F7B7A">
        <w:rPr>
          <w:rFonts w:ascii="Times New Roman" w:hAnsi="Times New Roman" w:cs="Times New Roman"/>
          <w:sz w:val="24"/>
          <w:szCs w:val="24"/>
          <w:lang w:val="ru-RU"/>
        </w:rPr>
        <w:t>інші</w:t>
      </w:r>
      <w:proofErr w:type="spellEnd"/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F7B7A">
        <w:rPr>
          <w:rFonts w:ascii="Times New Roman" w:hAnsi="Times New Roman" w:cs="Times New Roman"/>
          <w:sz w:val="24"/>
          <w:szCs w:val="24"/>
          <w:lang w:val="ru-RU"/>
        </w:rPr>
        <w:t>господарчі</w:t>
      </w:r>
      <w:proofErr w:type="spellEnd"/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F7B7A">
        <w:rPr>
          <w:rFonts w:ascii="Times New Roman" w:hAnsi="Times New Roman" w:cs="Times New Roman"/>
          <w:sz w:val="24"/>
          <w:szCs w:val="24"/>
          <w:lang w:val="ru-RU"/>
        </w:rPr>
        <w:t>товари</w:t>
      </w:r>
      <w:proofErr w:type="spellEnd"/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</w:p>
    <w:p w:rsidR="005B6EEA" w:rsidRPr="003F7B7A" w:rsidRDefault="005B6EEA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По КЕКВ 2230 «</w:t>
      </w:r>
      <w:proofErr w:type="spellStart"/>
      <w:r w:rsidRPr="003F7B7A">
        <w:rPr>
          <w:rFonts w:ascii="Times New Roman" w:hAnsi="Times New Roman" w:cs="Times New Roman"/>
          <w:sz w:val="24"/>
          <w:szCs w:val="24"/>
          <w:lang w:val="ru-RU"/>
        </w:rPr>
        <w:t>Продукти</w:t>
      </w:r>
      <w:proofErr w:type="spellEnd"/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3F7B7A">
        <w:rPr>
          <w:rFonts w:ascii="Times New Roman" w:hAnsi="Times New Roman" w:cs="Times New Roman"/>
          <w:sz w:val="24"/>
          <w:szCs w:val="24"/>
          <w:lang w:val="ru-RU"/>
        </w:rPr>
        <w:t>харчування»  96</w:t>
      </w:r>
      <w:proofErr w:type="gramEnd"/>
      <w:r w:rsidR="001F508B" w:rsidRPr="003F7B7A">
        <w:rPr>
          <w:rFonts w:ascii="Times New Roman" w:hAnsi="Times New Roman" w:cs="Times New Roman"/>
          <w:sz w:val="24"/>
          <w:szCs w:val="24"/>
          <w:lang w:val="ru-RU"/>
        </w:rPr>
        <w:t>,4</w:t>
      </w:r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грн. закуплено </w:t>
      </w:r>
      <w:proofErr w:type="spellStart"/>
      <w:r w:rsidRPr="003F7B7A">
        <w:rPr>
          <w:rFonts w:ascii="Times New Roman" w:hAnsi="Times New Roman" w:cs="Times New Roman"/>
          <w:sz w:val="24"/>
          <w:szCs w:val="24"/>
          <w:lang w:val="ru-RU"/>
        </w:rPr>
        <w:t>продукти</w:t>
      </w:r>
      <w:proofErr w:type="spellEnd"/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37E5"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proofErr w:type="spellStart"/>
      <w:r w:rsidR="000037E5" w:rsidRPr="003F7B7A">
        <w:rPr>
          <w:rFonts w:ascii="Times New Roman" w:hAnsi="Times New Roman" w:cs="Times New Roman"/>
          <w:sz w:val="24"/>
          <w:szCs w:val="24"/>
          <w:lang w:val="ru-RU"/>
        </w:rPr>
        <w:t>організації</w:t>
      </w:r>
      <w:proofErr w:type="spellEnd"/>
      <w:r w:rsidR="000037E5"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харчування в закладах.</w:t>
      </w:r>
    </w:p>
    <w:p w:rsidR="001F508B" w:rsidRPr="003F7B7A" w:rsidRDefault="000037E5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 По КЕКВ 2240 «</w:t>
      </w:r>
      <w:r w:rsidR="005B6EEA" w:rsidRPr="003F7B7A">
        <w:rPr>
          <w:rFonts w:ascii="Times New Roman" w:hAnsi="Times New Roman" w:cs="Times New Roman"/>
          <w:sz w:val="24"/>
          <w:szCs w:val="24"/>
        </w:rPr>
        <w:t>Оплата послуг(крім комунальних)</w:t>
      </w:r>
      <w:r w:rsidRPr="003F7B7A">
        <w:rPr>
          <w:rFonts w:ascii="Times New Roman" w:hAnsi="Times New Roman" w:cs="Times New Roman"/>
          <w:sz w:val="24"/>
          <w:szCs w:val="24"/>
        </w:rPr>
        <w:t>»</w:t>
      </w:r>
      <w:r w:rsidR="001C26CE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профінансовано видатків на суму</w:t>
      </w:r>
      <w:r w:rsidR="005B6EEA" w:rsidRPr="003F7B7A">
        <w:rPr>
          <w:rFonts w:ascii="Times New Roman" w:hAnsi="Times New Roman" w:cs="Times New Roman"/>
          <w:sz w:val="24"/>
          <w:szCs w:val="24"/>
        </w:rPr>
        <w:t xml:space="preserve"> 284</w:t>
      </w:r>
      <w:r w:rsidRPr="003F7B7A">
        <w:rPr>
          <w:rFonts w:ascii="Times New Roman" w:hAnsi="Times New Roman" w:cs="Times New Roman"/>
          <w:sz w:val="24"/>
          <w:szCs w:val="24"/>
        </w:rPr>
        <w:t>,2</w:t>
      </w:r>
      <w:r w:rsidR="001F508B" w:rsidRPr="003F7B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тис.</w:t>
      </w:r>
      <w:r w:rsidR="005B6EEA" w:rsidRPr="003F7B7A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1C26CE" w:rsidRPr="003F7B7A">
        <w:rPr>
          <w:rFonts w:ascii="Times New Roman" w:hAnsi="Times New Roman" w:cs="Times New Roman"/>
          <w:sz w:val="24"/>
          <w:szCs w:val="24"/>
        </w:rPr>
        <w:t xml:space="preserve"> а саме: </w:t>
      </w:r>
      <w:r w:rsidR="005B6EEA" w:rsidRPr="003F7B7A">
        <w:rPr>
          <w:rFonts w:ascii="Times New Roman" w:hAnsi="Times New Roman" w:cs="Times New Roman"/>
          <w:sz w:val="24"/>
          <w:szCs w:val="24"/>
        </w:rPr>
        <w:t>опла</w:t>
      </w:r>
      <w:r w:rsidRPr="003F7B7A">
        <w:rPr>
          <w:rFonts w:ascii="Times New Roman" w:hAnsi="Times New Roman" w:cs="Times New Roman"/>
          <w:sz w:val="24"/>
          <w:szCs w:val="24"/>
        </w:rPr>
        <w:t>та інтернету, за вимірювання електроопору,</w:t>
      </w:r>
      <w:r w:rsidR="005B6EEA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1C26CE" w:rsidRPr="003F7B7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оплату послуг з доступу до мережі інтернет , оплата послуг з надання  доступу до програмного забезпечення ІПК «Місцевий бюджет», оплата послуг з надання  доступу до програмного забезпечення для подання звітності  «</w:t>
      </w:r>
      <w:r w:rsidR="001C26CE" w:rsidRPr="003F7B7A">
        <w:rPr>
          <w:rFonts w:ascii="Times New Roman" w:hAnsi="Times New Roman" w:cs="Times New Roman"/>
          <w:sz w:val="24"/>
          <w:szCs w:val="24"/>
          <w:shd w:val="clear" w:color="auto" w:fill="FFFFFF"/>
        </w:rPr>
        <w:t>M.E.Doc</w:t>
      </w:r>
      <w:r w:rsidR="001C26CE" w:rsidRPr="003F7B7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» 70867</w:t>
      </w:r>
      <w:r w:rsidR="005B6EEA" w:rsidRPr="003F7B7A">
        <w:rPr>
          <w:rFonts w:ascii="Times New Roman" w:hAnsi="Times New Roman" w:cs="Times New Roman"/>
          <w:sz w:val="24"/>
          <w:szCs w:val="24"/>
        </w:rPr>
        <w:t xml:space="preserve">,лабораторні </w:t>
      </w:r>
      <w:proofErr w:type="spellStart"/>
      <w:r w:rsidR="005B6EEA" w:rsidRPr="003F7B7A">
        <w:rPr>
          <w:rFonts w:ascii="Times New Roman" w:hAnsi="Times New Roman" w:cs="Times New Roman"/>
          <w:sz w:val="24"/>
          <w:szCs w:val="24"/>
        </w:rPr>
        <w:t>дослідження,за</w:t>
      </w:r>
      <w:proofErr w:type="spellEnd"/>
      <w:r w:rsidR="005B6EEA" w:rsidRPr="003F7B7A">
        <w:rPr>
          <w:rFonts w:ascii="Times New Roman" w:hAnsi="Times New Roman" w:cs="Times New Roman"/>
          <w:sz w:val="24"/>
          <w:szCs w:val="24"/>
        </w:rPr>
        <w:t xml:space="preserve"> ремонт та заправку картриджів, за послуги із розробки проєкту землеустрою,</w:t>
      </w:r>
      <w:r w:rsidR="001C26CE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5B6EEA" w:rsidRPr="003F7B7A">
        <w:rPr>
          <w:rFonts w:ascii="Times New Roman" w:hAnsi="Times New Roman" w:cs="Times New Roman"/>
          <w:sz w:val="24"/>
          <w:szCs w:val="24"/>
        </w:rPr>
        <w:t xml:space="preserve">щодо відведення земельної ділянки, за заправку </w:t>
      </w:r>
      <w:proofErr w:type="spellStart"/>
      <w:r w:rsidR="005B6EEA" w:rsidRPr="003F7B7A">
        <w:rPr>
          <w:rFonts w:ascii="Times New Roman" w:hAnsi="Times New Roman" w:cs="Times New Roman"/>
          <w:sz w:val="24"/>
          <w:szCs w:val="24"/>
        </w:rPr>
        <w:t>вогнегасників,ремонт</w:t>
      </w:r>
      <w:proofErr w:type="spellEnd"/>
      <w:r w:rsidR="005B6EEA" w:rsidRPr="003F7B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EEA" w:rsidRPr="003F7B7A">
        <w:rPr>
          <w:rFonts w:ascii="Times New Roman" w:hAnsi="Times New Roman" w:cs="Times New Roman"/>
          <w:sz w:val="24"/>
          <w:szCs w:val="24"/>
        </w:rPr>
        <w:t>сисчтеми</w:t>
      </w:r>
      <w:proofErr w:type="spellEnd"/>
      <w:r w:rsidR="005B6EEA" w:rsidRPr="003F7B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EEA" w:rsidRPr="003F7B7A">
        <w:rPr>
          <w:rFonts w:ascii="Times New Roman" w:hAnsi="Times New Roman" w:cs="Times New Roman"/>
          <w:sz w:val="24"/>
          <w:szCs w:val="24"/>
        </w:rPr>
        <w:t>опалення,технічне</w:t>
      </w:r>
      <w:proofErr w:type="spellEnd"/>
      <w:r w:rsidR="005B6EEA" w:rsidRPr="003F7B7A">
        <w:rPr>
          <w:rFonts w:ascii="Times New Roman" w:hAnsi="Times New Roman" w:cs="Times New Roman"/>
          <w:sz w:val="24"/>
          <w:szCs w:val="24"/>
        </w:rPr>
        <w:t xml:space="preserve"> обслуговування системи </w:t>
      </w:r>
      <w:proofErr w:type="spellStart"/>
      <w:r w:rsidR="005B6EEA" w:rsidRPr="003F7B7A">
        <w:rPr>
          <w:rFonts w:ascii="Times New Roman" w:hAnsi="Times New Roman" w:cs="Times New Roman"/>
          <w:sz w:val="24"/>
          <w:szCs w:val="24"/>
        </w:rPr>
        <w:t>вентиляції,за</w:t>
      </w:r>
      <w:proofErr w:type="spellEnd"/>
      <w:r w:rsidR="005B6EEA" w:rsidRPr="003F7B7A">
        <w:rPr>
          <w:rFonts w:ascii="Times New Roman" w:hAnsi="Times New Roman" w:cs="Times New Roman"/>
          <w:sz w:val="24"/>
          <w:szCs w:val="24"/>
        </w:rPr>
        <w:t xml:space="preserve"> технічне обслуговування внутрішніх і зовнішніх мереж газопостачання) </w:t>
      </w:r>
    </w:p>
    <w:p w:rsidR="005B6EEA" w:rsidRPr="003F7B7A" w:rsidRDefault="005B6EEA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станом на </w:t>
      </w:r>
      <w:r w:rsidR="001F508B"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01.01.2023 </w:t>
      </w:r>
      <w:proofErr w:type="spellStart"/>
      <w:r w:rsidR="001F508B" w:rsidRPr="003F7B7A">
        <w:rPr>
          <w:rFonts w:ascii="Times New Roman" w:hAnsi="Times New Roman" w:cs="Times New Roman"/>
          <w:sz w:val="24"/>
          <w:szCs w:val="24"/>
          <w:lang w:val="ru-RU"/>
        </w:rPr>
        <w:t>була</w:t>
      </w:r>
      <w:proofErr w:type="spellEnd"/>
      <w:r w:rsidR="001F508B"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F508B" w:rsidRPr="003F7B7A">
        <w:rPr>
          <w:rFonts w:ascii="Times New Roman" w:hAnsi="Times New Roman" w:cs="Times New Roman"/>
          <w:sz w:val="24"/>
          <w:szCs w:val="24"/>
          <w:lang w:val="ru-RU"/>
        </w:rPr>
        <w:t>зареєстрована</w:t>
      </w:r>
      <w:proofErr w:type="spellEnd"/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F7B7A">
        <w:rPr>
          <w:rFonts w:ascii="Times New Roman" w:hAnsi="Times New Roman" w:cs="Times New Roman"/>
          <w:sz w:val="24"/>
          <w:szCs w:val="24"/>
          <w:lang w:val="ru-RU"/>
        </w:rPr>
        <w:t>кредиторська</w:t>
      </w:r>
      <w:proofErr w:type="spellEnd"/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3F7B7A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1F508B" w:rsidRPr="003F7B7A">
        <w:rPr>
          <w:rFonts w:ascii="Times New Roman" w:hAnsi="Times New Roman" w:cs="Times New Roman"/>
          <w:sz w:val="24"/>
          <w:szCs w:val="24"/>
          <w:lang w:val="ru-RU"/>
        </w:rPr>
        <w:t>аборгованість</w:t>
      </w:r>
      <w:proofErr w:type="spellEnd"/>
      <w:r w:rsidR="001F508B"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 на</w:t>
      </w:r>
      <w:proofErr w:type="gramEnd"/>
      <w:r w:rsidR="001F508B"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суму 0,9 </w:t>
      </w:r>
      <w:proofErr w:type="spellStart"/>
      <w:r w:rsidR="001F508B" w:rsidRPr="003F7B7A">
        <w:rPr>
          <w:rFonts w:ascii="Times New Roman" w:hAnsi="Times New Roman" w:cs="Times New Roman"/>
          <w:sz w:val="24"/>
          <w:szCs w:val="24"/>
          <w:lang w:val="ru-RU"/>
        </w:rPr>
        <w:t>тис.грн</w:t>
      </w:r>
      <w:proofErr w:type="spellEnd"/>
      <w:r w:rsidR="001F508B"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F508B" w:rsidRPr="003F7B7A">
        <w:rPr>
          <w:rFonts w:ascii="Times New Roman" w:hAnsi="Times New Roman" w:cs="Times New Roman"/>
          <w:sz w:val="24"/>
          <w:szCs w:val="24"/>
          <w:lang w:val="ru-RU"/>
        </w:rPr>
        <w:t>послуги</w:t>
      </w:r>
      <w:proofErr w:type="spellEnd"/>
      <w:r w:rsidR="001F508B"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="001F508B" w:rsidRPr="003F7B7A">
        <w:rPr>
          <w:rFonts w:ascii="Times New Roman" w:hAnsi="Times New Roman" w:cs="Times New Roman"/>
          <w:sz w:val="24"/>
          <w:szCs w:val="24"/>
          <w:lang w:val="ru-RU"/>
        </w:rPr>
        <w:t>оформлення</w:t>
      </w:r>
      <w:proofErr w:type="spellEnd"/>
      <w:r w:rsidR="001F508B"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F7B7A">
        <w:rPr>
          <w:rFonts w:ascii="Times New Roman" w:hAnsi="Times New Roman" w:cs="Times New Roman"/>
          <w:sz w:val="24"/>
          <w:szCs w:val="24"/>
          <w:lang w:val="ru-RU"/>
        </w:rPr>
        <w:t>ліцензії</w:t>
      </w:r>
      <w:proofErr w:type="spellEnd"/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F508B"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3,0 </w:t>
      </w:r>
      <w:proofErr w:type="spellStart"/>
      <w:r w:rsidR="001F508B" w:rsidRPr="003F7B7A">
        <w:rPr>
          <w:rFonts w:ascii="Times New Roman" w:hAnsi="Times New Roman" w:cs="Times New Roman"/>
          <w:sz w:val="24"/>
          <w:szCs w:val="24"/>
          <w:lang w:val="ru-RU"/>
        </w:rPr>
        <w:t>тис.грн</w:t>
      </w:r>
      <w:proofErr w:type="spellEnd"/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F508B" w:rsidRPr="003F7B7A">
        <w:rPr>
          <w:rFonts w:ascii="Times New Roman" w:hAnsi="Times New Roman" w:cs="Times New Roman"/>
          <w:sz w:val="24"/>
          <w:szCs w:val="24"/>
        </w:rPr>
        <w:t>оплата послуг  за підключення до мережі інтернет</w:t>
      </w:r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F7B7A">
        <w:rPr>
          <w:rFonts w:ascii="Times New Roman" w:hAnsi="Times New Roman" w:cs="Times New Roman"/>
          <w:sz w:val="24"/>
          <w:szCs w:val="24"/>
          <w:lang w:val="ru-RU"/>
        </w:rPr>
        <w:t>заборгованість</w:t>
      </w:r>
      <w:proofErr w:type="spellEnd"/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F7B7A">
        <w:rPr>
          <w:rFonts w:ascii="Times New Roman" w:hAnsi="Times New Roman" w:cs="Times New Roman"/>
          <w:sz w:val="24"/>
          <w:szCs w:val="24"/>
          <w:lang w:val="ru-RU"/>
        </w:rPr>
        <w:t>виникла</w:t>
      </w:r>
      <w:proofErr w:type="spellEnd"/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через те, </w:t>
      </w:r>
      <w:proofErr w:type="spellStart"/>
      <w:r w:rsidRPr="003F7B7A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F7B7A">
        <w:rPr>
          <w:rFonts w:ascii="Times New Roman" w:hAnsi="Times New Roman" w:cs="Times New Roman"/>
          <w:sz w:val="24"/>
          <w:szCs w:val="24"/>
          <w:lang w:val="ru-RU"/>
        </w:rPr>
        <w:t>ці</w:t>
      </w:r>
      <w:proofErr w:type="spellEnd"/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F7B7A">
        <w:rPr>
          <w:rFonts w:ascii="Times New Roman" w:hAnsi="Times New Roman" w:cs="Times New Roman"/>
          <w:sz w:val="24"/>
          <w:szCs w:val="24"/>
          <w:lang w:val="ru-RU"/>
        </w:rPr>
        <w:t>платежі</w:t>
      </w:r>
      <w:proofErr w:type="spellEnd"/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F7B7A">
        <w:rPr>
          <w:rFonts w:ascii="Times New Roman" w:hAnsi="Times New Roman" w:cs="Times New Roman"/>
          <w:sz w:val="24"/>
          <w:szCs w:val="24"/>
          <w:lang w:val="ru-RU"/>
        </w:rPr>
        <w:t>являються</w:t>
      </w:r>
      <w:proofErr w:type="spellEnd"/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F508B" w:rsidRPr="003F7B7A">
        <w:rPr>
          <w:rFonts w:ascii="Times New Roman" w:hAnsi="Times New Roman" w:cs="Times New Roman"/>
          <w:sz w:val="24"/>
          <w:szCs w:val="24"/>
          <w:lang w:val="ru-RU"/>
        </w:rPr>
        <w:t>першої</w:t>
      </w:r>
      <w:proofErr w:type="spellEnd"/>
      <w:r w:rsidR="001F508B"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F508B" w:rsidRPr="003F7B7A">
        <w:rPr>
          <w:rFonts w:ascii="Times New Roman" w:hAnsi="Times New Roman" w:cs="Times New Roman"/>
          <w:sz w:val="24"/>
          <w:szCs w:val="24"/>
          <w:lang w:val="ru-RU"/>
        </w:rPr>
        <w:t>черги</w:t>
      </w:r>
      <w:proofErr w:type="spellEnd"/>
      <w:r w:rsidR="001F508B"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, станом на 01.01.2024 року </w:t>
      </w:r>
      <w:proofErr w:type="spellStart"/>
      <w:r w:rsidR="001F508B" w:rsidRPr="003F7B7A">
        <w:rPr>
          <w:rFonts w:ascii="Times New Roman" w:hAnsi="Times New Roman" w:cs="Times New Roman"/>
          <w:sz w:val="24"/>
          <w:szCs w:val="24"/>
          <w:lang w:val="ru-RU"/>
        </w:rPr>
        <w:t>заборгованість</w:t>
      </w:r>
      <w:proofErr w:type="spellEnd"/>
      <w:r w:rsidR="001F508B"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F508B" w:rsidRPr="003F7B7A">
        <w:rPr>
          <w:rFonts w:ascii="Times New Roman" w:hAnsi="Times New Roman" w:cs="Times New Roman"/>
          <w:sz w:val="24"/>
          <w:szCs w:val="24"/>
          <w:lang w:val="ru-RU"/>
        </w:rPr>
        <w:t>відсутня</w:t>
      </w:r>
      <w:proofErr w:type="spellEnd"/>
      <w:r w:rsidR="001F508B" w:rsidRPr="003F7B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B6EEA" w:rsidRPr="003F7B7A" w:rsidRDefault="001F508B" w:rsidP="003F7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AA2B43" w:rsidRPr="003F7B7A">
        <w:rPr>
          <w:rFonts w:ascii="Times New Roman" w:hAnsi="Times New Roman" w:cs="Times New Roman"/>
          <w:sz w:val="24"/>
          <w:szCs w:val="24"/>
          <w:lang w:val="ru-RU"/>
        </w:rPr>
        <w:t>КЕКВ 2273</w:t>
      </w:r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5B6EEA"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Оплата </w:t>
      </w:r>
      <w:proofErr w:type="spellStart"/>
      <w:r w:rsidR="005B6EEA" w:rsidRPr="003F7B7A">
        <w:rPr>
          <w:rFonts w:ascii="Times New Roman" w:hAnsi="Times New Roman" w:cs="Times New Roman"/>
          <w:sz w:val="24"/>
          <w:szCs w:val="24"/>
          <w:lang w:val="ru-RU"/>
        </w:rPr>
        <w:t>електроенергії</w:t>
      </w:r>
      <w:proofErr w:type="spellEnd"/>
      <w:r w:rsidRPr="003F7B7A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5B6EEA"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215</w:t>
      </w:r>
      <w:r w:rsidRPr="003F7B7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B6EEA" w:rsidRPr="003F7B7A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тис. </w:t>
      </w:r>
      <w:r w:rsidR="005B6EEA" w:rsidRPr="003F7B7A">
        <w:rPr>
          <w:rFonts w:ascii="Times New Roman" w:hAnsi="Times New Roman" w:cs="Times New Roman"/>
          <w:sz w:val="24"/>
          <w:szCs w:val="24"/>
          <w:lang w:val="ru-RU"/>
        </w:rPr>
        <w:t>грн.</w:t>
      </w:r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5B6EEA" w:rsidRPr="003F7B7A">
        <w:rPr>
          <w:rFonts w:ascii="Times New Roman" w:hAnsi="Times New Roman" w:cs="Times New Roman"/>
          <w:sz w:val="24"/>
          <w:szCs w:val="24"/>
          <w:lang w:val="ru-RU"/>
        </w:rPr>
        <w:t>( за</w:t>
      </w:r>
      <w:proofErr w:type="gramEnd"/>
      <w:r w:rsidR="005B6EEA"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B6EEA" w:rsidRPr="003F7B7A">
        <w:rPr>
          <w:rFonts w:ascii="Times New Roman" w:hAnsi="Times New Roman" w:cs="Times New Roman"/>
          <w:sz w:val="24"/>
          <w:szCs w:val="24"/>
          <w:lang w:val="ru-RU"/>
        </w:rPr>
        <w:t>розподіл</w:t>
      </w:r>
      <w:proofErr w:type="spellEnd"/>
      <w:r w:rsidR="005B6EEA"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B6EEA" w:rsidRPr="003F7B7A">
        <w:rPr>
          <w:rFonts w:ascii="Times New Roman" w:hAnsi="Times New Roman" w:cs="Times New Roman"/>
          <w:sz w:val="24"/>
          <w:szCs w:val="24"/>
          <w:lang w:val="ru-RU"/>
        </w:rPr>
        <w:t>ел.енергії</w:t>
      </w:r>
      <w:proofErr w:type="spellEnd"/>
      <w:r w:rsidR="005B6EEA"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та за </w:t>
      </w:r>
      <w:proofErr w:type="spellStart"/>
      <w:r w:rsidR="005B6EEA" w:rsidRPr="003F7B7A">
        <w:rPr>
          <w:rFonts w:ascii="Times New Roman" w:hAnsi="Times New Roman" w:cs="Times New Roman"/>
          <w:sz w:val="24"/>
          <w:szCs w:val="24"/>
          <w:lang w:val="ru-RU"/>
        </w:rPr>
        <w:t>спожиту</w:t>
      </w:r>
      <w:proofErr w:type="spellEnd"/>
      <w:r w:rsidR="005B6EEA"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B6EEA" w:rsidRPr="003F7B7A">
        <w:rPr>
          <w:rFonts w:ascii="Times New Roman" w:hAnsi="Times New Roman" w:cs="Times New Roman"/>
          <w:sz w:val="24"/>
          <w:szCs w:val="24"/>
          <w:lang w:val="ru-RU"/>
        </w:rPr>
        <w:t>електроенергію</w:t>
      </w:r>
      <w:proofErr w:type="spellEnd"/>
      <w:r w:rsidR="005B6EEA" w:rsidRPr="003F7B7A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5B6EEA" w:rsidRPr="003F7B7A" w:rsidRDefault="00AA2B43" w:rsidP="003F7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КЕКВ 2274 </w:t>
      </w:r>
      <w:r w:rsidR="005B6EEA" w:rsidRPr="003F7B7A">
        <w:rPr>
          <w:rFonts w:ascii="Times New Roman" w:hAnsi="Times New Roman" w:cs="Times New Roman"/>
          <w:sz w:val="24"/>
          <w:szCs w:val="24"/>
          <w:lang w:val="ru-RU"/>
        </w:rPr>
        <w:t>Оплата природного газу 37</w:t>
      </w:r>
      <w:r w:rsidR="001F508B" w:rsidRPr="003F7B7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B6EEA" w:rsidRPr="003F7B7A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F508B"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F508B" w:rsidRPr="003F7B7A">
        <w:rPr>
          <w:rFonts w:ascii="Times New Roman" w:hAnsi="Times New Roman" w:cs="Times New Roman"/>
          <w:sz w:val="24"/>
          <w:szCs w:val="24"/>
          <w:lang w:val="ru-RU"/>
        </w:rPr>
        <w:t>тис.</w:t>
      </w:r>
      <w:r w:rsidR="005B6EEA" w:rsidRPr="003F7B7A">
        <w:rPr>
          <w:rFonts w:ascii="Times New Roman" w:hAnsi="Times New Roman" w:cs="Times New Roman"/>
          <w:sz w:val="24"/>
          <w:szCs w:val="24"/>
          <w:lang w:val="ru-RU"/>
        </w:rPr>
        <w:t>грн</w:t>
      </w:r>
      <w:proofErr w:type="spellEnd"/>
      <w:r w:rsidR="005B6EEA" w:rsidRPr="003F7B7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оплачено </w:t>
      </w:r>
      <w:proofErr w:type="spellStart"/>
      <w:r w:rsidRPr="003F7B7A">
        <w:rPr>
          <w:rFonts w:ascii="Times New Roman" w:hAnsi="Times New Roman" w:cs="Times New Roman"/>
          <w:sz w:val="24"/>
          <w:szCs w:val="24"/>
          <w:lang w:val="ru-RU"/>
        </w:rPr>
        <w:t>послуги</w:t>
      </w:r>
      <w:proofErr w:type="spellEnd"/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3F7B7A">
        <w:rPr>
          <w:rFonts w:ascii="Times New Roman" w:hAnsi="Times New Roman" w:cs="Times New Roman"/>
          <w:sz w:val="24"/>
          <w:szCs w:val="24"/>
          <w:lang w:val="ru-RU"/>
        </w:rPr>
        <w:t>траспортування</w:t>
      </w:r>
      <w:proofErr w:type="spellEnd"/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F7B7A">
        <w:rPr>
          <w:rFonts w:ascii="Times New Roman" w:hAnsi="Times New Roman" w:cs="Times New Roman"/>
          <w:sz w:val="24"/>
          <w:szCs w:val="24"/>
          <w:lang w:val="ru-RU"/>
        </w:rPr>
        <w:t>розподілу</w:t>
      </w:r>
      <w:proofErr w:type="spellEnd"/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F7B7A">
        <w:rPr>
          <w:rFonts w:ascii="Times New Roman" w:hAnsi="Times New Roman" w:cs="Times New Roman"/>
          <w:sz w:val="24"/>
          <w:szCs w:val="24"/>
          <w:lang w:val="ru-RU"/>
        </w:rPr>
        <w:t>природньного</w:t>
      </w:r>
      <w:proofErr w:type="spellEnd"/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газу та газ.</w:t>
      </w:r>
    </w:p>
    <w:p w:rsidR="005B6EEA" w:rsidRPr="003F7B7A" w:rsidRDefault="005B6EEA" w:rsidP="003F7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Оплата </w:t>
      </w:r>
      <w:proofErr w:type="spellStart"/>
      <w:r w:rsidRPr="003F7B7A">
        <w:rPr>
          <w:rFonts w:ascii="Times New Roman" w:hAnsi="Times New Roman" w:cs="Times New Roman"/>
          <w:sz w:val="24"/>
          <w:szCs w:val="24"/>
          <w:lang w:val="ru-RU"/>
        </w:rPr>
        <w:t>інших</w:t>
      </w:r>
      <w:proofErr w:type="spellEnd"/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F7B7A">
        <w:rPr>
          <w:rFonts w:ascii="Times New Roman" w:hAnsi="Times New Roman" w:cs="Times New Roman"/>
          <w:sz w:val="24"/>
          <w:szCs w:val="24"/>
          <w:lang w:val="ru-RU"/>
        </w:rPr>
        <w:t>енергоносіїв</w:t>
      </w:r>
      <w:proofErr w:type="spellEnd"/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101</w:t>
      </w:r>
      <w:r w:rsidR="001F508B"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,1тис.  </w:t>
      </w:r>
      <w:r w:rsidRPr="003F7B7A">
        <w:rPr>
          <w:rFonts w:ascii="Times New Roman" w:hAnsi="Times New Roman" w:cs="Times New Roman"/>
          <w:sz w:val="24"/>
          <w:szCs w:val="24"/>
          <w:lang w:val="ru-RU"/>
        </w:rPr>
        <w:t>грн.</w:t>
      </w:r>
      <w:r w:rsidR="001F508B"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(закуплено дрова для </w:t>
      </w:r>
      <w:proofErr w:type="spellStart"/>
      <w:r w:rsidRPr="003F7B7A">
        <w:rPr>
          <w:rFonts w:ascii="Times New Roman" w:hAnsi="Times New Roman" w:cs="Times New Roman"/>
          <w:sz w:val="24"/>
          <w:szCs w:val="24"/>
          <w:lang w:val="ru-RU"/>
        </w:rPr>
        <w:t>опалення</w:t>
      </w:r>
      <w:proofErr w:type="spellEnd"/>
      <w:r w:rsidRPr="003F7B7A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5B6EEA" w:rsidRPr="003F7B7A" w:rsidRDefault="005B6EEA" w:rsidP="003F7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F7B7A">
        <w:rPr>
          <w:rFonts w:ascii="Times New Roman" w:hAnsi="Times New Roman" w:cs="Times New Roman"/>
          <w:sz w:val="24"/>
          <w:szCs w:val="24"/>
          <w:lang w:val="ru-RU"/>
        </w:rPr>
        <w:t>Окремі</w:t>
      </w:r>
      <w:proofErr w:type="spellEnd"/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заходи по </w:t>
      </w:r>
      <w:proofErr w:type="spellStart"/>
      <w:r w:rsidRPr="003F7B7A">
        <w:rPr>
          <w:rFonts w:ascii="Times New Roman" w:hAnsi="Times New Roman" w:cs="Times New Roman"/>
          <w:sz w:val="24"/>
          <w:szCs w:val="24"/>
          <w:lang w:val="ru-RU"/>
        </w:rPr>
        <w:t>реалізації</w:t>
      </w:r>
      <w:proofErr w:type="spellEnd"/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3F7B7A">
        <w:rPr>
          <w:rFonts w:ascii="Times New Roman" w:hAnsi="Times New Roman" w:cs="Times New Roman"/>
          <w:sz w:val="24"/>
          <w:szCs w:val="24"/>
          <w:lang w:val="ru-RU"/>
        </w:rPr>
        <w:t>державних</w:t>
      </w:r>
      <w:proofErr w:type="spellEnd"/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 (</w:t>
      </w:r>
      <w:proofErr w:type="spellStart"/>
      <w:proofErr w:type="gramEnd"/>
      <w:r w:rsidRPr="003F7B7A">
        <w:rPr>
          <w:rFonts w:ascii="Times New Roman" w:hAnsi="Times New Roman" w:cs="Times New Roman"/>
          <w:sz w:val="24"/>
          <w:szCs w:val="24"/>
          <w:lang w:val="ru-RU"/>
        </w:rPr>
        <w:t>регіональних</w:t>
      </w:r>
      <w:proofErr w:type="spellEnd"/>
      <w:r w:rsidRPr="003F7B7A">
        <w:rPr>
          <w:rFonts w:ascii="Times New Roman" w:hAnsi="Times New Roman" w:cs="Times New Roman"/>
          <w:sz w:val="24"/>
          <w:szCs w:val="24"/>
          <w:lang w:val="ru-RU"/>
        </w:rPr>
        <w:t>)</w:t>
      </w:r>
      <w:proofErr w:type="spellStart"/>
      <w:r w:rsidRPr="003F7B7A">
        <w:rPr>
          <w:rFonts w:ascii="Times New Roman" w:hAnsi="Times New Roman" w:cs="Times New Roman"/>
          <w:sz w:val="24"/>
          <w:szCs w:val="24"/>
          <w:lang w:val="ru-RU"/>
        </w:rPr>
        <w:t>програм,не</w:t>
      </w:r>
      <w:proofErr w:type="spellEnd"/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F7B7A">
        <w:rPr>
          <w:rFonts w:ascii="Times New Roman" w:hAnsi="Times New Roman" w:cs="Times New Roman"/>
          <w:sz w:val="24"/>
          <w:szCs w:val="24"/>
          <w:lang w:val="ru-RU"/>
        </w:rPr>
        <w:t>віднесені</w:t>
      </w:r>
      <w:proofErr w:type="spellEnd"/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3F7B7A">
        <w:rPr>
          <w:rFonts w:ascii="Times New Roman" w:hAnsi="Times New Roman" w:cs="Times New Roman"/>
          <w:sz w:val="24"/>
          <w:szCs w:val="24"/>
          <w:lang w:val="ru-RU"/>
        </w:rPr>
        <w:t>заходів</w:t>
      </w:r>
      <w:proofErr w:type="spellEnd"/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розвитку 1786,40грн.(за </w:t>
      </w:r>
      <w:proofErr w:type="spellStart"/>
      <w:r w:rsidRPr="003F7B7A">
        <w:rPr>
          <w:rFonts w:ascii="Times New Roman" w:hAnsi="Times New Roman" w:cs="Times New Roman"/>
          <w:sz w:val="24"/>
          <w:szCs w:val="24"/>
          <w:lang w:val="ru-RU"/>
        </w:rPr>
        <w:t>навчання</w:t>
      </w:r>
      <w:proofErr w:type="spellEnd"/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F7B7A">
        <w:rPr>
          <w:rFonts w:ascii="Times New Roman" w:hAnsi="Times New Roman" w:cs="Times New Roman"/>
          <w:sz w:val="24"/>
          <w:szCs w:val="24"/>
          <w:lang w:val="ru-RU"/>
        </w:rPr>
        <w:t>операторів</w:t>
      </w:r>
      <w:proofErr w:type="spellEnd"/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3F7B7A">
        <w:rPr>
          <w:rFonts w:ascii="Times New Roman" w:hAnsi="Times New Roman" w:cs="Times New Roman"/>
          <w:sz w:val="24"/>
          <w:szCs w:val="24"/>
          <w:lang w:val="ru-RU"/>
        </w:rPr>
        <w:t>машиністів</w:t>
      </w:r>
      <w:proofErr w:type="spellEnd"/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F7B7A">
        <w:rPr>
          <w:rFonts w:ascii="Times New Roman" w:hAnsi="Times New Roman" w:cs="Times New Roman"/>
          <w:sz w:val="24"/>
          <w:szCs w:val="24"/>
          <w:lang w:val="ru-RU"/>
        </w:rPr>
        <w:t>котелень</w:t>
      </w:r>
      <w:proofErr w:type="spellEnd"/>
      <w:r w:rsidRPr="003F7B7A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851C25" w:rsidRPr="003F7B7A" w:rsidRDefault="00131B5D" w:rsidP="003F7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>За КЕКВ 2282 “Окремі заходи розвитку</w:t>
      </w:r>
      <w:r w:rsidR="00206D57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реалізації</w:t>
      </w:r>
      <w:r w:rsidR="00206D57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державних</w:t>
      </w:r>
      <w:r w:rsidR="00206D57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прогр</w:t>
      </w:r>
      <w:r w:rsidR="00851C25" w:rsidRPr="003F7B7A">
        <w:rPr>
          <w:rFonts w:ascii="Times New Roman" w:hAnsi="Times New Roman" w:cs="Times New Roman"/>
          <w:sz w:val="24"/>
          <w:szCs w:val="24"/>
        </w:rPr>
        <w:t>ам”</w:t>
      </w:r>
      <w:r w:rsidR="00206D57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6B19D7" w:rsidRPr="003F7B7A">
        <w:rPr>
          <w:rFonts w:ascii="Times New Roman" w:hAnsi="Times New Roman" w:cs="Times New Roman"/>
          <w:sz w:val="24"/>
          <w:szCs w:val="24"/>
        </w:rPr>
        <w:t xml:space="preserve">при уточненому  плані </w:t>
      </w:r>
      <w:r w:rsidR="00257263" w:rsidRPr="003F7B7A">
        <w:rPr>
          <w:rFonts w:ascii="Times New Roman" w:hAnsi="Times New Roman" w:cs="Times New Roman"/>
          <w:sz w:val="24"/>
          <w:szCs w:val="24"/>
        </w:rPr>
        <w:t>2023 року 8,3 тис.,</w:t>
      </w:r>
      <w:r w:rsidR="00206D57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257263" w:rsidRPr="003F7B7A">
        <w:rPr>
          <w:rFonts w:ascii="Times New Roman" w:hAnsi="Times New Roman" w:cs="Times New Roman"/>
          <w:sz w:val="24"/>
          <w:szCs w:val="24"/>
        </w:rPr>
        <w:t>грн. видатків проведено на суму 1,8</w:t>
      </w:r>
      <w:r w:rsidR="009A0E78" w:rsidRPr="003F7B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263" w:rsidRPr="003F7B7A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="006B19D7" w:rsidRPr="003F7B7A">
        <w:rPr>
          <w:rFonts w:ascii="Times New Roman" w:hAnsi="Times New Roman" w:cs="Times New Roman"/>
          <w:sz w:val="24"/>
          <w:szCs w:val="24"/>
        </w:rPr>
        <w:t>.</w:t>
      </w:r>
      <w:r w:rsidR="00E25C0E" w:rsidRPr="003F7B7A">
        <w:rPr>
          <w:rFonts w:ascii="Times New Roman" w:hAnsi="Times New Roman" w:cs="Times New Roman"/>
          <w:sz w:val="24"/>
          <w:szCs w:val="24"/>
        </w:rPr>
        <w:t xml:space="preserve"> навчання </w:t>
      </w:r>
      <w:proofErr w:type="spellStart"/>
      <w:r w:rsidR="00E25C0E" w:rsidRPr="003F7B7A">
        <w:rPr>
          <w:rFonts w:ascii="Times New Roman" w:hAnsi="Times New Roman" w:cs="Times New Roman"/>
          <w:sz w:val="24"/>
          <w:szCs w:val="24"/>
          <w:lang w:val="ru-RU"/>
        </w:rPr>
        <w:t>операторів</w:t>
      </w:r>
      <w:proofErr w:type="spellEnd"/>
      <w:r w:rsidR="00E25C0E"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="00E25C0E" w:rsidRPr="003F7B7A">
        <w:rPr>
          <w:rFonts w:ascii="Times New Roman" w:hAnsi="Times New Roman" w:cs="Times New Roman"/>
          <w:sz w:val="24"/>
          <w:szCs w:val="24"/>
          <w:lang w:val="ru-RU"/>
        </w:rPr>
        <w:t>машиністів</w:t>
      </w:r>
      <w:proofErr w:type="spellEnd"/>
      <w:r w:rsidR="00E25C0E"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25C0E" w:rsidRPr="003F7B7A">
        <w:rPr>
          <w:rFonts w:ascii="Times New Roman" w:hAnsi="Times New Roman" w:cs="Times New Roman"/>
          <w:sz w:val="24"/>
          <w:szCs w:val="24"/>
          <w:lang w:val="ru-RU"/>
        </w:rPr>
        <w:t>котелень</w:t>
      </w:r>
      <w:proofErr w:type="spellEnd"/>
      <w:r w:rsidR="00E25C0E" w:rsidRPr="003F7B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31B5D" w:rsidRPr="003F7B7A" w:rsidRDefault="00131B5D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>Виплата</w:t>
      </w:r>
      <w:r w:rsidR="00206D57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заробітної плати  працівникам</w:t>
      </w:r>
      <w:r w:rsidR="00206D57" w:rsidRPr="003F7B7A">
        <w:rPr>
          <w:rFonts w:ascii="Times New Roman" w:hAnsi="Times New Roman" w:cs="Times New Roman"/>
          <w:sz w:val="24"/>
          <w:szCs w:val="24"/>
        </w:rPr>
        <w:t xml:space="preserve">  </w:t>
      </w:r>
      <w:r w:rsidRPr="003F7B7A">
        <w:rPr>
          <w:rFonts w:ascii="Times New Roman" w:hAnsi="Times New Roman" w:cs="Times New Roman"/>
          <w:sz w:val="24"/>
          <w:szCs w:val="24"/>
        </w:rPr>
        <w:t>дошкільних</w:t>
      </w:r>
      <w:r w:rsidR="00206D57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навчальних</w:t>
      </w:r>
      <w:r w:rsidR="00206D57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 xml:space="preserve">закладів проводилась за </w:t>
      </w:r>
      <w:r w:rsidR="009A3353" w:rsidRPr="003F7B7A">
        <w:rPr>
          <w:rFonts w:ascii="Times New Roman" w:hAnsi="Times New Roman" w:cs="Times New Roman"/>
          <w:sz w:val="24"/>
          <w:szCs w:val="24"/>
        </w:rPr>
        <w:t>рахунок</w:t>
      </w:r>
      <w:r w:rsidR="00206D57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9A3353" w:rsidRPr="003F7B7A">
        <w:rPr>
          <w:rFonts w:ascii="Times New Roman" w:hAnsi="Times New Roman" w:cs="Times New Roman"/>
          <w:sz w:val="24"/>
          <w:szCs w:val="24"/>
        </w:rPr>
        <w:t>коштів</w:t>
      </w:r>
      <w:r w:rsidR="00206D57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9A3353" w:rsidRPr="003F7B7A">
        <w:rPr>
          <w:rFonts w:ascii="Times New Roman" w:hAnsi="Times New Roman" w:cs="Times New Roman"/>
          <w:sz w:val="24"/>
          <w:szCs w:val="24"/>
        </w:rPr>
        <w:t xml:space="preserve">загального фонду місцевого </w:t>
      </w:r>
      <w:r w:rsidRPr="003F7B7A">
        <w:rPr>
          <w:rFonts w:ascii="Times New Roman" w:hAnsi="Times New Roman" w:cs="Times New Roman"/>
          <w:sz w:val="24"/>
          <w:szCs w:val="24"/>
        </w:rPr>
        <w:t>бюджету.</w:t>
      </w:r>
      <w:r w:rsidR="007B53A0" w:rsidRPr="003F7B7A">
        <w:rPr>
          <w:rFonts w:ascii="Times New Roman" w:hAnsi="Times New Roman" w:cs="Times New Roman"/>
          <w:sz w:val="24"/>
          <w:szCs w:val="24"/>
        </w:rPr>
        <w:t xml:space="preserve"> Заборгованості по </w:t>
      </w:r>
      <w:r w:rsidR="00AC1076" w:rsidRPr="003F7B7A">
        <w:rPr>
          <w:rFonts w:ascii="Times New Roman" w:hAnsi="Times New Roman" w:cs="Times New Roman"/>
          <w:sz w:val="24"/>
          <w:szCs w:val="24"/>
        </w:rPr>
        <w:t>виплаті заробітної плати  і енергоносіях</w:t>
      </w:r>
      <w:r w:rsidR="007B53A0" w:rsidRPr="003F7B7A">
        <w:rPr>
          <w:rFonts w:ascii="Times New Roman" w:hAnsi="Times New Roman" w:cs="Times New Roman"/>
          <w:sz w:val="24"/>
          <w:szCs w:val="24"/>
        </w:rPr>
        <w:t xml:space="preserve"> не має.</w:t>
      </w:r>
    </w:p>
    <w:p w:rsidR="00E6055C" w:rsidRPr="003F7B7A" w:rsidRDefault="00E6055C" w:rsidP="003F7B7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>Спеціальний фонд</w:t>
      </w:r>
    </w:p>
    <w:p w:rsidR="00BB078A" w:rsidRPr="003F7B7A" w:rsidRDefault="00E6055C" w:rsidP="003F7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>По</w:t>
      </w:r>
      <w:r w:rsidR="00F134F3"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b/>
          <w:sz w:val="24"/>
          <w:szCs w:val="24"/>
        </w:rPr>
        <w:t xml:space="preserve">КПКВК 0611010 Дошкільна освіта </w:t>
      </w:r>
      <w:r w:rsidRPr="003F7B7A">
        <w:rPr>
          <w:rFonts w:ascii="Times New Roman" w:hAnsi="Times New Roman" w:cs="Times New Roman"/>
          <w:sz w:val="24"/>
          <w:szCs w:val="24"/>
        </w:rPr>
        <w:t xml:space="preserve">по спеціальному фонду проведено видатків </w:t>
      </w:r>
      <w:r w:rsidR="00BB078A" w:rsidRPr="003F7B7A">
        <w:rPr>
          <w:rFonts w:ascii="Times New Roman" w:hAnsi="Times New Roman" w:cs="Times New Roman"/>
          <w:sz w:val="24"/>
          <w:szCs w:val="24"/>
        </w:rPr>
        <w:t xml:space="preserve"> на суму 100,0 тис грн.</w:t>
      </w:r>
    </w:p>
    <w:p w:rsidR="00E6055C" w:rsidRPr="003F7B7A" w:rsidRDefault="00E6055C" w:rsidP="003F7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 КЕКВ 2230 «Продукти харчування» на загальну суму </w:t>
      </w:r>
      <w:r w:rsidR="002B0825" w:rsidRPr="003F7B7A">
        <w:rPr>
          <w:rFonts w:ascii="Times New Roman" w:hAnsi="Times New Roman" w:cs="Times New Roman"/>
          <w:sz w:val="24"/>
          <w:szCs w:val="24"/>
        </w:rPr>
        <w:t>70,9</w:t>
      </w:r>
      <w:r w:rsidRPr="003F7B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>., закуплено продукти харчування за кошти від надходження плати за харчування дітей в закладах освіти</w:t>
      </w:r>
    </w:p>
    <w:p w:rsidR="00F134F3" w:rsidRPr="003F7B7A" w:rsidRDefault="00F134F3" w:rsidP="003F7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>По КЕКВ 3110 «Придбання обладнання та предметів довгострокового  користування »</w:t>
      </w:r>
    </w:p>
    <w:p w:rsidR="00F134F3" w:rsidRPr="003F7B7A" w:rsidRDefault="00F134F3" w:rsidP="003F7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>Закуплено обладнання на кухню Райгородського садочка «Сонечко»  на суму 29,1 тис грн.</w:t>
      </w:r>
    </w:p>
    <w:p w:rsidR="00F134F3" w:rsidRPr="003F7B7A" w:rsidRDefault="00A67069" w:rsidP="003F7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>Станом на 01.</w:t>
      </w:r>
      <w:r w:rsidR="00257263" w:rsidRPr="003F7B7A">
        <w:rPr>
          <w:rFonts w:ascii="Times New Roman" w:hAnsi="Times New Roman" w:cs="Times New Roman"/>
          <w:sz w:val="24"/>
          <w:szCs w:val="24"/>
        </w:rPr>
        <w:t>01</w:t>
      </w:r>
      <w:r w:rsidRPr="003F7B7A">
        <w:rPr>
          <w:rFonts w:ascii="Times New Roman" w:hAnsi="Times New Roman" w:cs="Times New Roman"/>
          <w:sz w:val="24"/>
          <w:szCs w:val="24"/>
        </w:rPr>
        <w:t>.20</w:t>
      </w:r>
      <w:r w:rsidR="00257263" w:rsidRPr="003F7B7A">
        <w:rPr>
          <w:rFonts w:ascii="Times New Roman" w:hAnsi="Times New Roman" w:cs="Times New Roman"/>
          <w:sz w:val="24"/>
          <w:szCs w:val="24"/>
        </w:rPr>
        <w:t>24</w:t>
      </w:r>
      <w:r w:rsidRPr="003F7B7A">
        <w:rPr>
          <w:rFonts w:ascii="Times New Roman" w:hAnsi="Times New Roman" w:cs="Times New Roman"/>
          <w:sz w:val="24"/>
          <w:szCs w:val="24"/>
        </w:rPr>
        <w:t xml:space="preserve"> року за</w:t>
      </w:r>
      <w:r w:rsidR="00257263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загальним та спеціальн</w:t>
      </w:r>
      <w:r w:rsidR="00F134F3" w:rsidRPr="003F7B7A">
        <w:rPr>
          <w:rFonts w:ascii="Times New Roman" w:hAnsi="Times New Roman" w:cs="Times New Roman"/>
          <w:sz w:val="24"/>
          <w:szCs w:val="24"/>
        </w:rPr>
        <w:t>и</w:t>
      </w:r>
      <w:r w:rsidR="00206D57" w:rsidRPr="003F7B7A">
        <w:rPr>
          <w:rFonts w:ascii="Times New Roman" w:hAnsi="Times New Roman" w:cs="Times New Roman"/>
          <w:sz w:val="24"/>
          <w:szCs w:val="24"/>
        </w:rPr>
        <w:t>м</w:t>
      </w:r>
      <w:r w:rsidRPr="003F7B7A">
        <w:rPr>
          <w:rFonts w:ascii="Times New Roman" w:hAnsi="Times New Roman" w:cs="Times New Roman"/>
          <w:sz w:val="24"/>
          <w:szCs w:val="24"/>
        </w:rPr>
        <w:t xml:space="preserve"> фондом  заборгованості не зареєстровано</w:t>
      </w:r>
      <w:r w:rsidR="00206D57" w:rsidRPr="003F7B7A">
        <w:rPr>
          <w:rFonts w:ascii="Times New Roman" w:hAnsi="Times New Roman" w:cs="Times New Roman"/>
          <w:sz w:val="24"/>
          <w:szCs w:val="24"/>
        </w:rPr>
        <w:t>.</w:t>
      </w:r>
    </w:p>
    <w:p w:rsidR="00BB078A" w:rsidRPr="003F7B7A" w:rsidRDefault="00BB078A" w:rsidP="003F7B7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>Заклади загальної середньої освіти</w:t>
      </w:r>
    </w:p>
    <w:p w:rsidR="00E25C0E" w:rsidRPr="003F7B7A" w:rsidRDefault="004A196E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E25C0E" w:rsidRPr="003F7B7A">
        <w:rPr>
          <w:rFonts w:ascii="Times New Roman" w:hAnsi="Times New Roman" w:cs="Times New Roman"/>
          <w:sz w:val="24"/>
          <w:szCs w:val="24"/>
        </w:rPr>
        <w:t xml:space="preserve">З бюджету Райгородської сільської ради на початок 2023 року фінансувалися 6 </w:t>
      </w:r>
      <w:r w:rsidR="00E6055C" w:rsidRPr="003F7B7A">
        <w:rPr>
          <w:rFonts w:ascii="Times New Roman" w:hAnsi="Times New Roman" w:cs="Times New Roman"/>
          <w:sz w:val="24"/>
          <w:szCs w:val="24"/>
        </w:rPr>
        <w:t>закладів освіти</w:t>
      </w:r>
      <w:r w:rsidR="00E25C0E" w:rsidRPr="003F7B7A">
        <w:rPr>
          <w:rFonts w:ascii="Times New Roman" w:hAnsi="Times New Roman" w:cs="Times New Roman"/>
          <w:sz w:val="24"/>
          <w:szCs w:val="24"/>
        </w:rPr>
        <w:t xml:space="preserve">, протягом року були проведені заходи щодо оптимізації мережі закладів освіти – ліквідовано 1 заклад  </w:t>
      </w:r>
      <w:proofErr w:type="spellStart"/>
      <w:r w:rsidR="00E25C0E" w:rsidRPr="003F7B7A">
        <w:rPr>
          <w:rFonts w:ascii="Times New Roman" w:hAnsi="Times New Roman" w:cs="Times New Roman"/>
          <w:sz w:val="24"/>
          <w:szCs w:val="24"/>
        </w:rPr>
        <w:t>Ометинецьку</w:t>
      </w:r>
      <w:proofErr w:type="spellEnd"/>
      <w:r w:rsidR="00E25C0E" w:rsidRPr="003F7B7A">
        <w:rPr>
          <w:rFonts w:ascii="Times New Roman" w:hAnsi="Times New Roman" w:cs="Times New Roman"/>
          <w:sz w:val="24"/>
          <w:szCs w:val="24"/>
        </w:rPr>
        <w:t xml:space="preserve"> гімназію на кінець року фінансувалося  5 закладів освіти в яких навчається 600 учнів:</w:t>
      </w:r>
    </w:p>
    <w:p w:rsidR="005974DC" w:rsidRPr="003F7B7A" w:rsidRDefault="00BD4DF4" w:rsidP="003F7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0F34A0" w:rsidRPr="003F7B7A">
        <w:rPr>
          <w:rFonts w:ascii="Times New Roman" w:hAnsi="Times New Roman" w:cs="Times New Roman"/>
          <w:sz w:val="24"/>
          <w:szCs w:val="24"/>
        </w:rPr>
        <w:t>2023 рік</w:t>
      </w:r>
      <w:r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131B5D" w:rsidRPr="003F7B7A">
        <w:rPr>
          <w:rFonts w:ascii="Times New Roman" w:hAnsi="Times New Roman" w:cs="Times New Roman"/>
          <w:sz w:val="24"/>
          <w:szCs w:val="24"/>
        </w:rPr>
        <w:t xml:space="preserve">проведено видатків по загальному фонду бюджету на  загальну суму  </w:t>
      </w:r>
      <w:r w:rsidR="000F34A0" w:rsidRPr="003F7B7A">
        <w:rPr>
          <w:rFonts w:ascii="Times New Roman" w:hAnsi="Times New Roman" w:cs="Times New Roman"/>
          <w:sz w:val="24"/>
          <w:szCs w:val="24"/>
        </w:rPr>
        <w:t>18560,9 тис.</w:t>
      </w:r>
      <w:r w:rsidR="00206D57" w:rsidRPr="003F7B7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31B5D" w:rsidRPr="003F7B7A">
        <w:rPr>
          <w:rFonts w:ascii="Times New Roman" w:hAnsi="Times New Roman" w:cs="Times New Roman"/>
          <w:sz w:val="24"/>
          <w:szCs w:val="24"/>
        </w:rPr>
        <w:t>грн.</w:t>
      </w:r>
      <w:r w:rsidR="000F34A0" w:rsidRPr="003F7B7A">
        <w:rPr>
          <w:rFonts w:ascii="Times New Roman" w:hAnsi="Times New Roman" w:cs="Times New Roman"/>
          <w:sz w:val="24"/>
          <w:szCs w:val="24"/>
        </w:rPr>
        <w:t>,</w:t>
      </w:r>
      <w:r w:rsidR="00131B5D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0F34A0" w:rsidRPr="003F7B7A">
        <w:rPr>
          <w:rFonts w:ascii="Times New Roman" w:hAnsi="Times New Roman" w:cs="Times New Roman"/>
          <w:sz w:val="24"/>
          <w:szCs w:val="24"/>
        </w:rPr>
        <w:t>п</w:t>
      </w:r>
      <w:r w:rsidR="00131B5D" w:rsidRPr="003F7B7A">
        <w:rPr>
          <w:rFonts w:ascii="Times New Roman" w:hAnsi="Times New Roman" w:cs="Times New Roman"/>
          <w:sz w:val="24"/>
          <w:szCs w:val="24"/>
        </w:rPr>
        <w:t>ри</w:t>
      </w:r>
      <w:r w:rsidR="00E1486C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131B5D" w:rsidRPr="003F7B7A">
        <w:rPr>
          <w:rFonts w:ascii="Times New Roman" w:hAnsi="Times New Roman" w:cs="Times New Roman"/>
          <w:sz w:val="24"/>
          <w:szCs w:val="24"/>
        </w:rPr>
        <w:t>плані</w:t>
      </w:r>
      <w:r w:rsidR="00206D57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0F34A0" w:rsidRPr="003F7B7A">
        <w:rPr>
          <w:rFonts w:ascii="Times New Roman" w:hAnsi="Times New Roman" w:cs="Times New Roman"/>
          <w:sz w:val="24"/>
          <w:szCs w:val="24"/>
        </w:rPr>
        <w:t>19735,2тис.</w:t>
      </w:r>
      <w:r w:rsidR="00131B5D" w:rsidRPr="003F7B7A">
        <w:rPr>
          <w:rFonts w:ascii="Times New Roman" w:hAnsi="Times New Roman" w:cs="Times New Roman"/>
          <w:sz w:val="24"/>
          <w:szCs w:val="24"/>
        </w:rPr>
        <w:t xml:space="preserve"> грн.</w:t>
      </w:r>
      <w:r w:rsidR="00131B5D" w:rsidRPr="003F7B7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31B5D" w:rsidRPr="003F7B7A">
        <w:rPr>
          <w:rFonts w:ascii="Times New Roman" w:hAnsi="Times New Roman" w:cs="Times New Roman"/>
          <w:sz w:val="24"/>
          <w:szCs w:val="24"/>
        </w:rPr>
        <w:t>Штатна</w:t>
      </w:r>
      <w:r w:rsidR="00E1486C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131B5D" w:rsidRPr="003F7B7A">
        <w:rPr>
          <w:rFonts w:ascii="Times New Roman" w:hAnsi="Times New Roman" w:cs="Times New Roman"/>
          <w:sz w:val="24"/>
          <w:szCs w:val="24"/>
        </w:rPr>
        <w:t>чисельність</w:t>
      </w:r>
      <w:r w:rsidR="00206D57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131B5D" w:rsidRPr="003F7B7A">
        <w:rPr>
          <w:rFonts w:ascii="Times New Roman" w:hAnsi="Times New Roman" w:cs="Times New Roman"/>
          <w:sz w:val="24"/>
          <w:szCs w:val="24"/>
        </w:rPr>
        <w:t>працівників становить</w:t>
      </w:r>
      <w:r w:rsidR="00206D57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0F34A0" w:rsidRPr="003F7B7A">
        <w:rPr>
          <w:rFonts w:ascii="Times New Roman" w:hAnsi="Times New Roman" w:cs="Times New Roman"/>
          <w:sz w:val="24"/>
          <w:szCs w:val="24"/>
        </w:rPr>
        <w:t>224,1</w:t>
      </w:r>
      <w:r w:rsidR="00206D57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131B5D" w:rsidRPr="003F7B7A">
        <w:rPr>
          <w:rFonts w:ascii="Times New Roman" w:hAnsi="Times New Roman" w:cs="Times New Roman"/>
          <w:sz w:val="24"/>
          <w:szCs w:val="24"/>
        </w:rPr>
        <w:t>одиниць, з них педагогічних</w:t>
      </w:r>
      <w:r w:rsidR="000F34A0" w:rsidRPr="003F7B7A">
        <w:rPr>
          <w:rFonts w:ascii="Times New Roman" w:hAnsi="Times New Roman" w:cs="Times New Roman"/>
          <w:sz w:val="24"/>
          <w:szCs w:val="24"/>
        </w:rPr>
        <w:t xml:space="preserve"> 137,85</w:t>
      </w:r>
    </w:p>
    <w:p w:rsidR="00190AFE" w:rsidRPr="003F7B7A" w:rsidRDefault="005974DC" w:rsidP="003F7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 У 2023 проведено оптимізацію закладів ЗЗСУ  </w:t>
      </w:r>
      <w:r w:rsidR="00BD4DF4" w:rsidRPr="003F7B7A">
        <w:rPr>
          <w:rFonts w:ascii="Times New Roman" w:hAnsi="Times New Roman" w:cs="Times New Roman"/>
          <w:sz w:val="24"/>
          <w:szCs w:val="24"/>
        </w:rPr>
        <w:t xml:space="preserve">ліквідовано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Ометене</w:t>
      </w:r>
      <w:r w:rsidR="00773848" w:rsidRPr="003F7B7A">
        <w:rPr>
          <w:rFonts w:ascii="Times New Roman" w:hAnsi="Times New Roman" w:cs="Times New Roman"/>
          <w:sz w:val="24"/>
          <w:szCs w:val="24"/>
        </w:rPr>
        <w:t>цьку</w:t>
      </w:r>
      <w:proofErr w:type="spellEnd"/>
      <w:r w:rsidR="00773848" w:rsidRPr="003F7B7A">
        <w:rPr>
          <w:rFonts w:ascii="Times New Roman" w:hAnsi="Times New Roman" w:cs="Times New Roman"/>
          <w:sz w:val="24"/>
          <w:szCs w:val="24"/>
        </w:rPr>
        <w:t xml:space="preserve"> гімназію в якій навчалося </w:t>
      </w:r>
      <w:r w:rsidRPr="003F7B7A">
        <w:rPr>
          <w:rFonts w:ascii="Times New Roman" w:hAnsi="Times New Roman" w:cs="Times New Roman"/>
          <w:sz w:val="24"/>
          <w:szCs w:val="24"/>
        </w:rPr>
        <w:t>3</w:t>
      </w:r>
      <w:r w:rsidR="00BD4DF4" w:rsidRPr="003F7B7A">
        <w:rPr>
          <w:rFonts w:ascii="Times New Roman" w:hAnsi="Times New Roman" w:cs="Times New Roman"/>
          <w:sz w:val="24"/>
          <w:szCs w:val="24"/>
        </w:rPr>
        <w:t xml:space="preserve">1 дитина, організовано підвіз дітей до </w:t>
      </w:r>
      <w:proofErr w:type="spellStart"/>
      <w:r w:rsidR="00BD4DF4" w:rsidRPr="003F7B7A">
        <w:rPr>
          <w:rFonts w:ascii="Times New Roman" w:hAnsi="Times New Roman" w:cs="Times New Roman"/>
          <w:sz w:val="24"/>
          <w:szCs w:val="24"/>
        </w:rPr>
        <w:t>Мелниківського</w:t>
      </w:r>
      <w:proofErr w:type="spellEnd"/>
      <w:r w:rsidR="00BD4DF4" w:rsidRPr="003F7B7A">
        <w:rPr>
          <w:rFonts w:ascii="Times New Roman" w:hAnsi="Times New Roman" w:cs="Times New Roman"/>
          <w:sz w:val="24"/>
          <w:szCs w:val="24"/>
        </w:rPr>
        <w:t xml:space="preserve"> ліцею.</w:t>
      </w:r>
    </w:p>
    <w:p w:rsidR="00773848" w:rsidRPr="003F7B7A" w:rsidRDefault="00131B5D" w:rsidP="003F7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>КПКВК 0611021 Надання</w:t>
      </w:r>
      <w:r w:rsidR="00206D57"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b/>
          <w:sz w:val="24"/>
          <w:szCs w:val="24"/>
        </w:rPr>
        <w:t>загальної</w:t>
      </w:r>
      <w:r w:rsidR="00206D57"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b/>
          <w:sz w:val="24"/>
          <w:szCs w:val="24"/>
        </w:rPr>
        <w:t>середньої</w:t>
      </w:r>
      <w:r w:rsidR="00206D57"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b/>
          <w:sz w:val="24"/>
          <w:szCs w:val="24"/>
        </w:rPr>
        <w:t>освіти закладами загальної</w:t>
      </w:r>
      <w:r w:rsidR="00206D57"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b/>
          <w:sz w:val="24"/>
          <w:szCs w:val="24"/>
        </w:rPr>
        <w:t>середньої</w:t>
      </w:r>
      <w:r w:rsidR="00206D57"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b/>
          <w:sz w:val="24"/>
          <w:szCs w:val="24"/>
        </w:rPr>
        <w:t>освіти</w:t>
      </w:r>
      <w:r w:rsidR="00206D57"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профінансовано</w:t>
      </w:r>
      <w:r w:rsidR="00206D57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видатків на суму</w:t>
      </w:r>
      <w:r w:rsidR="002E054A" w:rsidRPr="003F7B7A">
        <w:rPr>
          <w:rFonts w:ascii="Times New Roman" w:hAnsi="Times New Roman" w:cs="Times New Roman"/>
          <w:sz w:val="24"/>
          <w:szCs w:val="24"/>
        </w:rPr>
        <w:t xml:space="preserve"> 13717,8</w:t>
      </w:r>
      <w:r w:rsidRPr="003F7B7A">
        <w:rPr>
          <w:rFonts w:ascii="Times New Roman" w:hAnsi="Times New Roman" w:cs="Times New Roman"/>
          <w:sz w:val="24"/>
          <w:szCs w:val="24"/>
        </w:rPr>
        <w:t xml:space="preserve"> грн. при </w:t>
      </w:r>
      <w:proofErr w:type="spellStart"/>
      <w:r w:rsidR="00206D57" w:rsidRPr="003F7B7A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="00206D57" w:rsidRPr="003F7B7A">
        <w:rPr>
          <w:rFonts w:ascii="Times New Roman" w:hAnsi="Times New Roman" w:cs="Times New Roman"/>
          <w:sz w:val="24"/>
          <w:szCs w:val="24"/>
        </w:rPr>
        <w:t xml:space="preserve"> уточненому плані</w:t>
      </w:r>
      <w:r w:rsidR="00F063D8" w:rsidRPr="003F7B7A">
        <w:rPr>
          <w:rFonts w:ascii="Times New Roman" w:hAnsi="Times New Roman" w:cs="Times New Roman"/>
          <w:sz w:val="24"/>
          <w:szCs w:val="24"/>
        </w:rPr>
        <w:t xml:space="preserve"> на </w:t>
      </w:r>
      <w:r w:rsidR="002E054A" w:rsidRPr="003F7B7A">
        <w:rPr>
          <w:rFonts w:ascii="Times New Roman" w:hAnsi="Times New Roman" w:cs="Times New Roman"/>
          <w:sz w:val="24"/>
          <w:szCs w:val="24"/>
        </w:rPr>
        <w:t xml:space="preserve">2023 рік  14562,9 </w:t>
      </w:r>
      <w:r w:rsidR="00F063D8" w:rsidRPr="003F7B7A">
        <w:rPr>
          <w:rFonts w:ascii="Times New Roman" w:hAnsi="Times New Roman" w:cs="Times New Roman"/>
          <w:sz w:val="24"/>
          <w:szCs w:val="24"/>
        </w:rPr>
        <w:t>грн.</w:t>
      </w:r>
      <w:r w:rsidR="008F3E64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871445" w:rsidRPr="003F7B7A">
        <w:rPr>
          <w:rFonts w:ascii="Times New Roman" w:hAnsi="Times New Roman" w:cs="Times New Roman"/>
          <w:sz w:val="24"/>
          <w:szCs w:val="24"/>
        </w:rPr>
        <w:t>Відсоток</w:t>
      </w:r>
      <w:r w:rsidR="002F7817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871445" w:rsidRPr="003F7B7A">
        <w:rPr>
          <w:rFonts w:ascii="Times New Roman" w:hAnsi="Times New Roman" w:cs="Times New Roman"/>
          <w:sz w:val="24"/>
          <w:szCs w:val="24"/>
        </w:rPr>
        <w:t xml:space="preserve">виконання становить </w:t>
      </w:r>
      <w:r w:rsidR="002E054A" w:rsidRPr="003F7B7A">
        <w:rPr>
          <w:rFonts w:ascii="Times New Roman" w:hAnsi="Times New Roman" w:cs="Times New Roman"/>
          <w:sz w:val="24"/>
          <w:szCs w:val="24"/>
        </w:rPr>
        <w:t xml:space="preserve"> 94,05</w:t>
      </w:r>
      <w:r w:rsidR="00773848" w:rsidRPr="003F7B7A">
        <w:rPr>
          <w:rFonts w:ascii="Times New Roman" w:hAnsi="Times New Roman" w:cs="Times New Roman"/>
          <w:sz w:val="24"/>
          <w:szCs w:val="24"/>
        </w:rPr>
        <w:t>%.</w:t>
      </w:r>
    </w:p>
    <w:p w:rsidR="003B384E" w:rsidRPr="003F7B7A" w:rsidRDefault="00773848" w:rsidP="003F7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lastRenderedPageBreak/>
        <w:t xml:space="preserve">Станом на </w:t>
      </w:r>
      <w:r w:rsidR="002E054A" w:rsidRPr="003F7B7A">
        <w:rPr>
          <w:rFonts w:ascii="Times New Roman" w:hAnsi="Times New Roman" w:cs="Times New Roman"/>
          <w:sz w:val="24"/>
          <w:szCs w:val="24"/>
        </w:rPr>
        <w:t>31.12</w:t>
      </w:r>
      <w:r w:rsidRPr="003F7B7A">
        <w:rPr>
          <w:rFonts w:ascii="Times New Roman" w:hAnsi="Times New Roman" w:cs="Times New Roman"/>
          <w:sz w:val="24"/>
          <w:szCs w:val="24"/>
        </w:rPr>
        <w:t>.2023</w:t>
      </w:r>
      <w:r w:rsidR="003B384E" w:rsidRPr="003F7B7A">
        <w:rPr>
          <w:rFonts w:ascii="Times New Roman" w:hAnsi="Times New Roman" w:cs="Times New Roman"/>
          <w:sz w:val="24"/>
          <w:szCs w:val="24"/>
        </w:rPr>
        <w:t xml:space="preserve"> с</w:t>
      </w:r>
      <w:r w:rsidR="000A7612" w:rsidRPr="003F7B7A">
        <w:rPr>
          <w:rFonts w:ascii="Times New Roman" w:hAnsi="Times New Roman" w:cs="Times New Roman"/>
          <w:sz w:val="24"/>
          <w:szCs w:val="24"/>
        </w:rPr>
        <w:t>прямовано коштів місцевого бюджету на оплату праці педагогічних працівників</w:t>
      </w:r>
      <w:r w:rsidRPr="003F7B7A">
        <w:rPr>
          <w:rFonts w:ascii="Times New Roman" w:hAnsi="Times New Roman" w:cs="Times New Roman"/>
          <w:sz w:val="24"/>
          <w:szCs w:val="24"/>
        </w:rPr>
        <w:t xml:space="preserve"> закладів загальної середньої освіти </w:t>
      </w:r>
      <w:r w:rsidR="003B384E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AB2638" w:rsidRPr="003F7B7A">
        <w:rPr>
          <w:rFonts w:ascii="Times New Roman" w:hAnsi="Times New Roman" w:cs="Times New Roman"/>
          <w:sz w:val="24"/>
          <w:szCs w:val="24"/>
        </w:rPr>
        <w:t>2827,0</w:t>
      </w:r>
      <w:r w:rsidR="003B384E" w:rsidRPr="003F7B7A">
        <w:rPr>
          <w:rFonts w:ascii="Times New Roman" w:hAnsi="Times New Roman" w:cs="Times New Roman"/>
          <w:sz w:val="24"/>
          <w:szCs w:val="24"/>
        </w:rPr>
        <w:t xml:space="preserve"> грн що становить 100 % від запланованих</w:t>
      </w:r>
    </w:p>
    <w:p w:rsidR="00A67069" w:rsidRPr="003F7B7A" w:rsidRDefault="00206D57" w:rsidP="003F7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Станом на 01.10.2023 року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зазагальним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 та спеціальним фондом  заборгованості не зареєстровано</w:t>
      </w:r>
    </w:p>
    <w:p w:rsidR="00B7663B" w:rsidRPr="003F7B7A" w:rsidRDefault="00206D57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За </w:t>
      </w:r>
      <w:r w:rsidRPr="003F7B7A">
        <w:rPr>
          <w:rFonts w:ascii="Times New Roman" w:hAnsi="Times New Roman" w:cs="Times New Roman"/>
          <w:b/>
          <w:sz w:val="24"/>
          <w:szCs w:val="24"/>
        </w:rPr>
        <w:t>КЕКВ 2282</w:t>
      </w:r>
      <w:r w:rsidRPr="003F7B7A">
        <w:rPr>
          <w:rFonts w:ascii="Times New Roman" w:hAnsi="Times New Roman" w:cs="Times New Roman"/>
          <w:sz w:val="24"/>
          <w:szCs w:val="24"/>
        </w:rPr>
        <w:t xml:space="preserve"> “</w:t>
      </w:r>
      <w:r w:rsidRPr="003F7B7A">
        <w:rPr>
          <w:rFonts w:ascii="Times New Roman" w:hAnsi="Times New Roman" w:cs="Times New Roman"/>
          <w:b/>
          <w:sz w:val="24"/>
          <w:szCs w:val="24"/>
        </w:rPr>
        <w:t>Окремі заходи розвитку реалізації державних програм”</w:t>
      </w:r>
      <w:r w:rsidRPr="003F7B7A">
        <w:rPr>
          <w:rFonts w:ascii="Times New Roman" w:hAnsi="Times New Roman" w:cs="Times New Roman"/>
          <w:sz w:val="24"/>
          <w:szCs w:val="24"/>
        </w:rPr>
        <w:t xml:space="preserve"> при уточненому плані 2023 року </w:t>
      </w:r>
      <w:r w:rsidR="002E054A" w:rsidRPr="003F7B7A">
        <w:rPr>
          <w:rFonts w:ascii="Times New Roman" w:hAnsi="Times New Roman" w:cs="Times New Roman"/>
          <w:sz w:val="24"/>
          <w:szCs w:val="24"/>
        </w:rPr>
        <w:t xml:space="preserve"> 10,8тис.</w:t>
      </w:r>
      <w:r w:rsidRPr="003F7B7A">
        <w:rPr>
          <w:rFonts w:ascii="Times New Roman" w:hAnsi="Times New Roman" w:cs="Times New Roman"/>
          <w:sz w:val="24"/>
          <w:szCs w:val="24"/>
        </w:rPr>
        <w:t xml:space="preserve"> грн. проведено видатки в сумі </w:t>
      </w:r>
      <w:r w:rsidR="002E054A" w:rsidRPr="003F7B7A">
        <w:rPr>
          <w:rFonts w:ascii="Times New Roman" w:hAnsi="Times New Roman" w:cs="Times New Roman"/>
          <w:sz w:val="24"/>
          <w:szCs w:val="24"/>
        </w:rPr>
        <w:t>9,8тис.</w:t>
      </w:r>
      <w:r w:rsidRPr="003F7B7A">
        <w:rPr>
          <w:rFonts w:ascii="Times New Roman" w:hAnsi="Times New Roman" w:cs="Times New Roman"/>
          <w:sz w:val="24"/>
          <w:szCs w:val="24"/>
        </w:rPr>
        <w:t>грн. в тому числі :</w:t>
      </w:r>
    </w:p>
    <w:p w:rsidR="002E054A" w:rsidRPr="003F7B7A" w:rsidRDefault="002E054A" w:rsidP="003F7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>- навчання  працівників -9,8 тис. грн.</w:t>
      </w:r>
    </w:p>
    <w:p w:rsidR="00B7663B" w:rsidRPr="003F7B7A" w:rsidRDefault="00206D57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>Фінансування закладів</w:t>
      </w:r>
      <w:r w:rsidR="008658F6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проводилась за</w:t>
      </w:r>
      <w:r w:rsidR="00131B5D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рахунок коштів місцевого</w:t>
      </w:r>
      <w:r w:rsidR="00131B5D" w:rsidRPr="003F7B7A">
        <w:rPr>
          <w:rFonts w:ascii="Times New Roman" w:hAnsi="Times New Roman" w:cs="Times New Roman"/>
          <w:sz w:val="24"/>
          <w:szCs w:val="24"/>
        </w:rPr>
        <w:t xml:space="preserve">  бюджету.</w:t>
      </w:r>
    </w:p>
    <w:p w:rsidR="00473DF2" w:rsidRPr="003F7B7A" w:rsidRDefault="00720A31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 С</w:t>
      </w:r>
      <w:proofErr w:type="spellStart"/>
      <w:r w:rsidR="00473DF2" w:rsidRPr="003F7B7A">
        <w:rPr>
          <w:rFonts w:ascii="Times New Roman" w:hAnsi="Times New Roman" w:cs="Times New Roman"/>
          <w:sz w:val="24"/>
          <w:szCs w:val="24"/>
          <w:lang w:val="ru-RU"/>
        </w:rPr>
        <w:t>таном</w:t>
      </w:r>
      <w:proofErr w:type="spellEnd"/>
      <w:r w:rsidR="00473DF2"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на 01.01.2023 року </w:t>
      </w:r>
      <w:proofErr w:type="spellStart"/>
      <w:r w:rsidR="00473DF2" w:rsidRPr="003F7B7A">
        <w:rPr>
          <w:rFonts w:ascii="Times New Roman" w:hAnsi="Times New Roman" w:cs="Times New Roman"/>
          <w:sz w:val="24"/>
          <w:szCs w:val="24"/>
          <w:lang w:val="ru-RU"/>
        </w:rPr>
        <w:t>було</w:t>
      </w:r>
      <w:proofErr w:type="spellEnd"/>
      <w:r w:rsidR="00473DF2"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73DF2" w:rsidRPr="003F7B7A">
        <w:rPr>
          <w:rFonts w:ascii="Times New Roman" w:hAnsi="Times New Roman" w:cs="Times New Roman"/>
          <w:sz w:val="24"/>
          <w:szCs w:val="24"/>
          <w:lang w:val="ru-RU"/>
        </w:rPr>
        <w:t>зареєстровано</w:t>
      </w:r>
      <w:proofErr w:type="spellEnd"/>
      <w:r w:rsidR="00473DF2"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473DF2" w:rsidRPr="003F7B7A">
        <w:rPr>
          <w:rFonts w:ascii="Times New Roman" w:hAnsi="Times New Roman" w:cs="Times New Roman"/>
          <w:sz w:val="24"/>
          <w:szCs w:val="24"/>
          <w:lang w:val="ru-RU"/>
        </w:rPr>
        <w:t>кредиторську</w:t>
      </w:r>
      <w:proofErr w:type="spellEnd"/>
      <w:r w:rsidR="00473DF2"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73DF2" w:rsidRPr="003F7B7A">
        <w:rPr>
          <w:rFonts w:ascii="Times New Roman" w:hAnsi="Times New Roman" w:cs="Times New Roman"/>
          <w:sz w:val="24"/>
          <w:szCs w:val="24"/>
          <w:lang w:val="ru-RU"/>
        </w:rPr>
        <w:t>заборгованість</w:t>
      </w:r>
      <w:proofErr w:type="spellEnd"/>
      <w:r w:rsidR="00473DF2"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15,0</w:t>
      </w:r>
      <w:r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3DF2"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тис. </w:t>
      </w:r>
      <w:r w:rsidRPr="003F7B7A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473DF2" w:rsidRPr="003F7B7A">
        <w:rPr>
          <w:rFonts w:ascii="Times New Roman" w:hAnsi="Times New Roman" w:cs="Times New Roman"/>
          <w:sz w:val="24"/>
          <w:szCs w:val="24"/>
          <w:lang w:val="ru-RU"/>
        </w:rPr>
        <w:t>рн</w:t>
      </w:r>
      <w:r w:rsidRPr="003F7B7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3DF2"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473DF2" w:rsidRPr="003F7B7A">
        <w:rPr>
          <w:rFonts w:ascii="Times New Roman" w:hAnsi="Times New Roman" w:cs="Times New Roman"/>
          <w:sz w:val="24"/>
          <w:szCs w:val="24"/>
          <w:lang w:val="ru-RU"/>
        </w:rPr>
        <w:t>виготовлення</w:t>
      </w:r>
      <w:proofErr w:type="spellEnd"/>
      <w:r w:rsidR="00473DF2"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73DF2" w:rsidRPr="003F7B7A">
        <w:rPr>
          <w:rFonts w:ascii="Times New Roman" w:hAnsi="Times New Roman" w:cs="Times New Roman"/>
          <w:sz w:val="24"/>
          <w:szCs w:val="24"/>
          <w:lang w:val="ru-RU"/>
        </w:rPr>
        <w:t>дозволу</w:t>
      </w:r>
      <w:proofErr w:type="spellEnd"/>
      <w:r w:rsidR="00473DF2"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473DF2" w:rsidRPr="003F7B7A">
        <w:rPr>
          <w:rFonts w:ascii="Times New Roman" w:hAnsi="Times New Roman" w:cs="Times New Roman"/>
          <w:sz w:val="24"/>
          <w:szCs w:val="24"/>
          <w:lang w:val="ru-RU"/>
        </w:rPr>
        <w:t>викиди</w:t>
      </w:r>
      <w:proofErr w:type="spellEnd"/>
      <w:r w:rsidR="00473DF2"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473DF2" w:rsidRPr="003F7B7A">
        <w:rPr>
          <w:rFonts w:ascii="Times New Roman" w:hAnsi="Times New Roman" w:cs="Times New Roman"/>
          <w:sz w:val="24"/>
          <w:szCs w:val="24"/>
          <w:lang w:val="ru-RU"/>
        </w:rPr>
        <w:t>атмосферне</w:t>
      </w:r>
      <w:proofErr w:type="spellEnd"/>
      <w:r w:rsidR="00473DF2"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73DF2" w:rsidRPr="003F7B7A">
        <w:rPr>
          <w:rFonts w:ascii="Times New Roman" w:hAnsi="Times New Roman" w:cs="Times New Roman"/>
          <w:sz w:val="24"/>
          <w:szCs w:val="24"/>
          <w:lang w:val="ru-RU"/>
        </w:rPr>
        <w:t>повітря</w:t>
      </w:r>
      <w:proofErr w:type="spellEnd"/>
      <w:r w:rsidR="00473DF2"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73DF2" w:rsidRPr="003F7B7A">
        <w:rPr>
          <w:rFonts w:ascii="Times New Roman" w:hAnsi="Times New Roman" w:cs="Times New Roman"/>
          <w:sz w:val="24"/>
          <w:szCs w:val="24"/>
          <w:lang w:val="ru-RU"/>
        </w:rPr>
        <w:t>заборгованість</w:t>
      </w:r>
      <w:proofErr w:type="spellEnd"/>
      <w:r w:rsidR="00473DF2"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73DF2" w:rsidRPr="003F7B7A">
        <w:rPr>
          <w:rFonts w:ascii="Times New Roman" w:hAnsi="Times New Roman" w:cs="Times New Roman"/>
          <w:sz w:val="24"/>
          <w:szCs w:val="24"/>
          <w:lang w:val="ru-RU"/>
        </w:rPr>
        <w:t>виникла</w:t>
      </w:r>
      <w:proofErr w:type="spellEnd"/>
      <w:r w:rsidR="00473DF2"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через те </w:t>
      </w:r>
      <w:proofErr w:type="spellStart"/>
      <w:r w:rsidR="00473DF2" w:rsidRPr="003F7B7A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473DF2"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73DF2" w:rsidRPr="003F7B7A">
        <w:rPr>
          <w:rFonts w:ascii="Times New Roman" w:hAnsi="Times New Roman" w:cs="Times New Roman"/>
          <w:sz w:val="24"/>
          <w:szCs w:val="24"/>
          <w:lang w:val="ru-RU"/>
        </w:rPr>
        <w:t>даний</w:t>
      </w:r>
      <w:proofErr w:type="spellEnd"/>
      <w:r w:rsidR="00473DF2"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73DF2" w:rsidRPr="003F7B7A">
        <w:rPr>
          <w:rFonts w:ascii="Times New Roman" w:hAnsi="Times New Roman" w:cs="Times New Roman"/>
          <w:sz w:val="24"/>
          <w:szCs w:val="24"/>
          <w:lang w:val="ru-RU"/>
        </w:rPr>
        <w:t>платіж</w:t>
      </w:r>
      <w:proofErr w:type="spellEnd"/>
      <w:r w:rsidR="00473DF2"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не входить до </w:t>
      </w:r>
      <w:proofErr w:type="spellStart"/>
      <w:r w:rsidR="00473DF2" w:rsidRPr="003F7B7A">
        <w:rPr>
          <w:rFonts w:ascii="Times New Roman" w:hAnsi="Times New Roman" w:cs="Times New Roman"/>
          <w:sz w:val="24"/>
          <w:szCs w:val="24"/>
          <w:lang w:val="ru-RU"/>
        </w:rPr>
        <w:t>переліку</w:t>
      </w:r>
      <w:proofErr w:type="spellEnd"/>
      <w:r w:rsidR="00473DF2"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73DF2" w:rsidRPr="003F7B7A">
        <w:rPr>
          <w:rFonts w:ascii="Times New Roman" w:hAnsi="Times New Roman" w:cs="Times New Roman"/>
          <w:sz w:val="24"/>
          <w:szCs w:val="24"/>
          <w:lang w:val="ru-RU"/>
        </w:rPr>
        <w:t>першочергових</w:t>
      </w:r>
      <w:proofErr w:type="spellEnd"/>
      <w:r w:rsidR="00473DF2"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73DF2" w:rsidRPr="003F7B7A">
        <w:rPr>
          <w:rFonts w:ascii="Times New Roman" w:hAnsi="Times New Roman" w:cs="Times New Roman"/>
          <w:sz w:val="24"/>
          <w:szCs w:val="24"/>
          <w:lang w:val="ru-RU"/>
        </w:rPr>
        <w:t>згідно</w:t>
      </w:r>
      <w:proofErr w:type="spellEnd"/>
      <w:r w:rsidR="00473DF2"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постанови</w:t>
      </w:r>
      <w:r w:rsidR="00C072CB" w:rsidRPr="003F7B7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3DF2"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на 01.01.2024 року </w:t>
      </w:r>
      <w:proofErr w:type="spellStart"/>
      <w:r w:rsidR="00473DF2" w:rsidRPr="003F7B7A">
        <w:rPr>
          <w:rFonts w:ascii="Times New Roman" w:hAnsi="Times New Roman" w:cs="Times New Roman"/>
          <w:sz w:val="24"/>
          <w:szCs w:val="24"/>
          <w:lang w:val="ru-RU"/>
        </w:rPr>
        <w:t>заборгованість</w:t>
      </w:r>
      <w:proofErr w:type="spellEnd"/>
      <w:r w:rsidR="00473DF2" w:rsidRPr="003F7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73DF2" w:rsidRPr="003F7B7A">
        <w:rPr>
          <w:rFonts w:ascii="Times New Roman" w:hAnsi="Times New Roman" w:cs="Times New Roman"/>
          <w:sz w:val="24"/>
          <w:szCs w:val="24"/>
          <w:lang w:val="ru-RU"/>
        </w:rPr>
        <w:t>відсутня</w:t>
      </w:r>
      <w:proofErr w:type="spellEnd"/>
      <w:r w:rsidRPr="003F7B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67069" w:rsidRPr="003F7B7A" w:rsidRDefault="00206D57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>Виплата заробітної</w:t>
      </w:r>
      <w:r w:rsidR="00A67069" w:rsidRPr="003F7B7A">
        <w:rPr>
          <w:rFonts w:ascii="Times New Roman" w:hAnsi="Times New Roman" w:cs="Times New Roman"/>
          <w:sz w:val="24"/>
          <w:szCs w:val="24"/>
        </w:rPr>
        <w:t xml:space="preserve"> плати  </w:t>
      </w:r>
      <w:r w:rsidRPr="003F7B7A">
        <w:rPr>
          <w:rFonts w:ascii="Times New Roman" w:hAnsi="Times New Roman" w:cs="Times New Roman"/>
          <w:sz w:val="24"/>
          <w:szCs w:val="24"/>
        </w:rPr>
        <w:t>працівникам освіти</w:t>
      </w:r>
      <w:r w:rsidR="00AA443D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A67069" w:rsidRPr="003F7B7A">
        <w:rPr>
          <w:rFonts w:ascii="Times New Roman" w:hAnsi="Times New Roman" w:cs="Times New Roman"/>
          <w:sz w:val="24"/>
          <w:szCs w:val="24"/>
        </w:rPr>
        <w:t xml:space="preserve">проводилась за </w:t>
      </w:r>
      <w:r w:rsidRPr="003F7B7A">
        <w:rPr>
          <w:rFonts w:ascii="Times New Roman" w:hAnsi="Times New Roman" w:cs="Times New Roman"/>
          <w:sz w:val="24"/>
          <w:szCs w:val="24"/>
        </w:rPr>
        <w:t>рахунок коштів загального</w:t>
      </w:r>
      <w:r w:rsidR="00A67069" w:rsidRPr="003F7B7A">
        <w:rPr>
          <w:rFonts w:ascii="Times New Roman" w:hAnsi="Times New Roman" w:cs="Times New Roman"/>
          <w:sz w:val="24"/>
          <w:szCs w:val="24"/>
        </w:rPr>
        <w:t xml:space="preserve"> фонду місцевого бюджету. Заборгованості по виплаті заробітної плати  і енергоносіях не має.</w:t>
      </w:r>
    </w:p>
    <w:p w:rsidR="00131B5D" w:rsidRPr="003F7B7A" w:rsidRDefault="00131B5D" w:rsidP="003F7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 xml:space="preserve">КПКВК 0611031 Надання загальної середньої освіти закладами загальної середньої освіти </w:t>
      </w:r>
      <w:r w:rsidR="00484DF5" w:rsidRPr="003F7B7A">
        <w:rPr>
          <w:rFonts w:ascii="Times New Roman" w:hAnsi="Times New Roman" w:cs="Times New Roman"/>
          <w:b/>
          <w:sz w:val="24"/>
          <w:szCs w:val="24"/>
        </w:rPr>
        <w:t>за рахунок освіт</w:t>
      </w:r>
      <w:r w:rsidR="008658F6" w:rsidRPr="003F7B7A">
        <w:rPr>
          <w:rFonts w:ascii="Times New Roman" w:hAnsi="Times New Roman" w:cs="Times New Roman"/>
          <w:b/>
          <w:sz w:val="24"/>
          <w:szCs w:val="24"/>
        </w:rPr>
        <w:t>н</w:t>
      </w:r>
      <w:r w:rsidR="00484DF5" w:rsidRPr="003F7B7A">
        <w:rPr>
          <w:rFonts w:ascii="Times New Roman" w:hAnsi="Times New Roman" w:cs="Times New Roman"/>
          <w:b/>
          <w:sz w:val="24"/>
          <w:szCs w:val="24"/>
        </w:rPr>
        <w:t xml:space="preserve">ьої субвенції </w:t>
      </w:r>
      <w:r w:rsidR="008658F6" w:rsidRPr="003F7B7A">
        <w:rPr>
          <w:rFonts w:ascii="Times New Roman" w:hAnsi="Times New Roman" w:cs="Times New Roman"/>
          <w:sz w:val="24"/>
          <w:szCs w:val="24"/>
        </w:rPr>
        <w:t xml:space="preserve">при уточненому плані 2023 року </w:t>
      </w:r>
      <w:r w:rsidR="00A36DE1" w:rsidRPr="003F7B7A">
        <w:rPr>
          <w:rFonts w:ascii="Times New Roman" w:hAnsi="Times New Roman" w:cs="Times New Roman"/>
          <w:sz w:val="24"/>
          <w:szCs w:val="24"/>
        </w:rPr>
        <w:t>22594,4</w:t>
      </w:r>
      <w:r w:rsidR="008658F6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 xml:space="preserve">профінансовано видатків на суму </w:t>
      </w:r>
      <w:r w:rsidR="00A36DE1" w:rsidRPr="003F7B7A">
        <w:rPr>
          <w:rFonts w:ascii="Times New Roman" w:hAnsi="Times New Roman" w:cs="Times New Roman"/>
          <w:sz w:val="24"/>
          <w:szCs w:val="24"/>
        </w:rPr>
        <w:t>22594,4</w:t>
      </w:r>
      <w:r w:rsidR="008658F6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 xml:space="preserve">грн. відсоток виконання становить </w:t>
      </w:r>
      <w:r w:rsidR="00A36DE1" w:rsidRPr="003F7B7A">
        <w:rPr>
          <w:rFonts w:ascii="Times New Roman" w:hAnsi="Times New Roman" w:cs="Times New Roman"/>
          <w:sz w:val="24"/>
          <w:szCs w:val="24"/>
        </w:rPr>
        <w:t>100</w:t>
      </w:r>
      <w:r w:rsidR="008658F6" w:rsidRPr="003F7B7A">
        <w:rPr>
          <w:rFonts w:ascii="Times New Roman" w:hAnsi="Times New Roman" w:cs="Times New Roman"/>
          <w:sz w:val="24"/>
          <w:szCs w:val="24"/>
        </w:rPr>
        <w:t>%</w:t>
      </w:r>
      <w:r w:rsidRPr="003F7B7A">
        <w:rPr>
          <w:rFonts w:ascii="Times New Roman" w:hAnsi="Times New Roman" w:cs="Times New Roman"/>
          <w:sz w:val="24"/>
          <w:szCs w:val="24"/>
        </w:rPr>
        <w:t>.</w:t>
      </w:r>
    </w:p>
    <w:p w:rsidR="00F63CC0" w:rsidRPr="003F7B7A" w:rsidRDefault="00F63CC0" w:rsidP="003F7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Дебіторської та </w:t>
      </w:r>
      <w:r w:rsidR="00206D57" w:rsidRPr="003F7B7A">
        <w:rPr>
          <w:rFonts w:ascii="Times New Roman" w:hAnsi="Times New Roman" w:cs="Times New Roman"/>
          <w:sz w:val="24"/>
          <w:szCs w:val="24"/>
        </w:rPr>
        <w:t>кредиторської заборгованості станом</w:t>
      </w:r>
      <w:r w:rsidR="004A38A6" w:rsidRPr="003F7B7A">
        <w:rPr>
          <w:rFonts w:ascii="Times New Roman" w:hAnsi="Times New Roman" w:cs="Times New Roman"/>
          <w:sz w:val="24"/>
          <w:szCs w:val="24"/>
        </w:rPr>
        <w:t xml:space="preserve"> на 01.10</w:t>
      </w:r>
      <w:r w:rsidRPr="003F7B7A">
        <w:rPr>
          <w:rFonts w:ascii="Times New Roman" w:hAnsi="Times New Roman" w:cs="Times New Roman"/>
          <w:sz w:val="24"/>
          <w:szCs w:val="24"/>
        </w:rPr>
        <w:t>.2023</w:t>
      </w:r>
      <w:r w:rsidR="004A38A6" w:rsidRPr="003F7B7A">
        <w:rPr>
          <w:rFonts w:ascii="Times New Roman" w:hAnsi="Times New Roman" w:cs="Times New Roman"/>
          <w:sz w:val="24"/>
          <w:szCs w:val="24"/>
        </w:rPr>
        <w:t xml:space="preserve"> року не зареєстровано</w:t>
      </w:r>
      <w:r w:rsidRPr="003F7B7A">
        <w:rPr>
          <w:rFonts w:ascii="Times New Roman" w:hAnsi="Times New Roman" w:cs="Times New Roman"/>
          <w:sz w:val="24"/>
          <w:szCs w:val="24"/>
        </w:rPr>
        <w:t>.</w:t>
      </w:r>
    </w:p>
    <w:p w:rsidR="00784853" w:rsidRPr="003F7B7A" w:rsidRDefault="00131B5D" w:rsidP="003F7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eastAsia="Arial" w:hAnsi="Times New Roman" w:cs="Times New Roman"/>
          <w:b/>
          <w:sz w:val="24"/>
          <w:szCs w:val="24"/>
        </w:rPr>
        <w:t>КПКВК</w:t>
      </w:r>
      <w:r w:rsidRPr="003F7B7A">
        <w:rPr>
          <w:rFonts w:ascii="Times New Roman" w:hAnsi="Times New Roman" w:cs="Times New Roman"/>
          <w:b/>
          <w:sz w:val="24"/>
          <w:szCs w:val="24"/>
        </w:rPr>
        <w:t xml:space="preserve"> 0611200 Надання освіти за рахунок субвенції з державного бюджету місцевим бюджетам на надання державної підтримки особам з особливими освітніми потребами</w:t>
      </w:r>
      <w:r w:rsidR="00A65BF8" w:rsidRPr="003F7B7A">
        <w:rPr>
          <w:rFonts w:ascii="Times New Roman" w:hAnsi="Times New Roman" w:cs="Times New Roman"/>
          <w:sz w:val="24"/>
          <w:szCs w:val="24"/>
        </w:rPr>
        <w:t xml:space="preserve"> при уточненому плані</w:t>
      </w:r>
      <w:r w:rsidR="00531495" w:rsidRPr="003F7B7A">
        <w:rPr>
          <w:rFonts w:ascii="Times New Roman" w:hAnsi="Times New Roman" w:cs="Times New Roman"/>
          <w:sz w:val="24"/>
          <w:szCs w:val="24"/>
        </w:rPr>
        <w:t xml:space="preserve"> на 2023 року </w:t>
      </w:r>
      <w:r w:rsidR="005C1335" w:rsidRPr="003F7B7A">
        <w:rPr>
          <w:rFonts w:ascii="Times New Roman" w:hAnsi="Times New Roman" w:cs="Times New Roman"/>
          <w:sz w:val="24"/>
          <w:szCs w:val="24"/>
        </w:rPr>
        <w:t>128,4 тис. грн</w:t>
      </w:r>
      <w:r w:rsidR="00531495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 xml:space="preserve">профінансовано  </w:t>
      </w:r>
      <w:r w:rsidR="00D41F25" w:rsidRPr="003F7B7A">
        <w:rPr>
          <w:rFonts w:ascii="Times New Roman" w:hAnsi="Times New Roman" w:cs="Times New Roman"/>
          <w:sz w:val="24"/>
          <w:szCs w:val="24"/>
        </w:rPr>
        <w:t xml:space="preserve">видатки </w:t>
      </w:r>
      <w:r w:rsidRPr="003F7B7A">
        <w:rPr>
          <w:rFonts w:ascii="Times New Roman" w:hAnsi="Times New Roman" w:cs="Times New Roman"/>
          <w:sz w:val="24"/>
          <w:szCs w:val="24"/>
        </w:rPr>
        <w:t xml:space="preserve">в сумі </w:t>
      </w:r>
      <w:r w:rsidR="005C1335" w:rsidRPr="003F7B7A">
        <w:rPr>
          <w:rFonts w:ascii="Times New Roman" w:hAnsi="Times New Roman" w:cs="Times New Roman"/>
          <w:sz w:val="24"/>
          <w:szCs w:val="24"/>
        </w:rPr>
        <w:t>97,3тис.</w:t>
      </w:r>
      <w:r w:rsidRPr="003F7B7A">
        <w:rPr>
          <w:rFonts w:ascii="Times New Roman" w:hAnsi="Times New Roman" w:cs="Times New Roman"/>
          <w:sz w:val="24"/>
          <w:szCs w:val="24"/>
        </w:rPr>
        <w:t xml:space="preserve">грн. відсоток виконання становить </w:t>
      </w:r>
      <w:r w:rsidR="005C1335" w:rsidRPr="003F7B7A">
        <w:rPr>
          <w:rFonts w:ascii="Times New Roman" w:hAnsi="Times New Roman" w:cs="Times New Roman"/>
          <w:sz w:val="24"/>
          <w:szCs w:val="24"/>
        </w:rPr>
        <w:t>75,81</w:t>
      </w:r>
      <w:r w:rsidR="00531495" w:rsidRPr="003F7B7A">
        <w:rPr>
          <w:rFonts w:ascii="Times New Roman" w:hAnsi="Times New Roman" w:cs="Times New Roman"/>
          <w:sz w:val="24"/>
          <w:szCs w:val="24"/>
        </w:rPr>
        <w:t>%</w:t>
      </w:r>
      <w:r w:rsidR="00206D57" w:rsidRPr="003F7B7A">
        <w:rPr>
          <w:rFonts w:ascii="Times New Roman" w:hAnsi="Times New Roman" w:cs="Times New Roman"/>
          <w:sz w:val="24"/>
          <w:szCs w:val="24"/>
        </w:rPr>
        <w:t>. Кошти</w:t>
      </w:r>
      <w:r w:rsidR="00D41F25" w:rsidRPr="003F7B7A">
        <w:rPr>
          <w:rFonts w:ascii="Times New Roman" w:hAnsi="Times New Roman" w:cs="Times New Roman"/>
          <w:sz w:val="24"/>
          <w:szCs w:val="24"/>
        </w:rPr>
        <w:t xml:space="preserve"> в</w:t>
      </w:r>
      <w:r w:rsidR="00206D57" w:rsidRPr="003F7B7A">
        <w:rPr>
          <w:rFonts w:ascii="Times New Roman" w:hAnsi="Times New Roman" w:cs="Times New Roman"/>
          <w:sz w:val="24"/>
          <w:szCs w:val="24"/>
        </w:rPr>
        <w:t>икористан</w:t>
      </w:r>
      <w:r w:rsidR="00D41F25" w:rsidRPr="003F7B7A">
        <w:rPr>
          <w:rFonts w:ascii="Times New Roman" w:hAnsi="Times New Roman" w:cs="Times New Roman"/>
          <w:sz w:val="24"/>
          <w:szCs w:val="24"/>
        </w:rPr>
        <w:t xml:space="preserve">о </w:t>
      </w:r>
      <w:r w:rsidRPr="003F7B7A">
        <w:rPr>
          <w:rFonts w:ascii="Times New Roman" w:hAnsi="Times New Roman" w:cs="Times New Roman"/>
          <w:sz w:val="24"/>
          <w:szCs w:val="24"/>
        </w:rPr>
        <w:t xml:space="preserve">на </w:t>
      </w:r>
      <w:r w:rsidR="00D41F25" w:rsidRPr="003F7B7A">
        <w:rPr>
          <w:rFonts w:ascii="Times New Roman" w:hAnsi="Times New Roman" w:cs="Times New Roman"/>
          <w:sz w:val="24"/>
          <w:szCs w:val="24"/>
        </w:rPr>
        <w:t>заробітну плату з нарахуваннями.</w:t>
      </w:r>
    </w:p>
    <w:p w:rsidR="00D41F25" w:rsidRPr="003F7B7A" w:rsidRDefault="00D41F25" w:rsidP="003F7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1F25" w:rsidRPr="003F7B7A" w:rsidRDefault="00D41F25" w:rsidP="003F7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eastAsia="Arial" w:hAnsi="Times New Roman" w:cs="Times New Roman"/>
          <w:b/>
          <w:sz w:val="24"/>
          <w:szCs w:val="24"/>
        </w:rPr>
        <w:t>КПКВК</w:t>
      </w:r>
      <w:r w:rsidR="00083608" w:rsidRPr="003F7B7A">
        <w:rPr>
          <w:rFonts w:ascii="Times New Roman" w:hAnsi="Times New Roman" w:cs="Times New Roman"/>
          <w:b/>
          <w:sz w:val="24"/>
          <w:szCs w:val="24"/>
        </w:rPr>
        <w:t xml:space="preserve"> 061121</w:t>
      </w:r>
      <w:r w:rsidR="005C1335" w:rsidRPr="003F7B7A">
        <w:rPr>
          <w:rFonts w:ascii="Times New Roman" w:hAnsi="Times New Roman" w:cs="Times New Roman"/>
          <w:b/>
          <w:sz w:val="24"/>
          <w:szCs w:val="24"/>
        </w:rPr>
        <w:t>0</w:t>
      </w:r>
      <w:r w:rsidRPr="003F7B7A">
        <w:rPr>
          <w:rFonts w:ascii="Times New Roman" w:hAnsi="Times New Roman" w:cs="Times New Roman"/>
          <w:b/>
          <w:sz w:val="24"/>
          <w:szCs w:val="24"/>
        </w:rPr>
        <w:t xml:space="preserve"> Надання освіти за рахунок залишку коштів  за субвенцією з державного бюджету місцевим бюджетам на надання державної підтримки особам з особливими освітніми потребами</w:t>
      </w:r>
      <w:r w:rsidRPr="003F7B7A">
        <w:rPr>
          <w:rFonts w:ascii="Times New Roman" w:hAnsi="Times New Roman" w:cs="Times New Roman"/>
          <w:sz w:val="24"/>
          <w:szCs w:val="24"/>
        </w:rPr>
        <w:t xml:space="preserve">  при уточненому плані </w:t>
      </w:r>
      <w:r w:rsidR="005C1335" w:rsidRPr="003F7B7A">
        <w:rPr>
          <w:rFonts w:ascii="Times New Roman" w:hAnsi="Times New Roman" w:cs="Times New Roman"/>
          <w:sz w:val="24"/>
          <w:szCs w:val="24"/>
        </w:rPr>
        <w:t>на</w:t>
      </w:r>
      <w:r w:rsidRPr="003F7B7A">
        <w:rPr>
          <w:rFonts w:ascii="Times New Roman" w:hAnsi="Times New Roman" w:cs="Times New Roman"/>
          <w:sz w:val="24"/>
          <w:szCs w:val="24"/>
        </w:rPr>
        <w:t xml:space="preserve"> 2023 року 81</w:t>
      </w:r>
      <w:r w:rsidR="005C1335" w:rsidRPr="003F7B7A">
        <w:rPr>
          <w:rFonts w:ascii="Times New Roman" w:hAnsi="Times New Roman" w:cs="Times New Roman"/>
          <w:sz w:val="24"/>
          <w:szCs w:val="24"/>
        </w:rPr>
        <w:t>,1</w:t>
      </w:r>
      <w:r w:rsidRPr="003F7B7A">
        <w:rPr>
          <w:rFonts w:ascii="Times New Roman" w:hAnsi="Times New Roman" w:cs="Times New Roman"/>
          <w:sz w:val="24"/>
          <w:szCs w:val="24"/>
        </w:rPr>
        <w:t xml:space="preserve"> грн. профінансовано  видатки в сумі </w:t>
      </w:r>
      <w:r w:rsidR="005C1335" w:rsidRPr="003F7B7A">
        <w:rPr>
          <w:rFonts w:ascii="Times New Roman" w:hAnsi="Times New Roman" w:cs="Times New Roman"/>
          <w:sz w:val="24"/>
          <w:szCs w:val="24"/>
        </w:rPr>
        <w:t>52,3тис.</w:t>
      </w:r>
      <w:r w:rsidRPr="003F7B7A">
        <w:rPr>
          <w:rFonts w:ascii="Times New Roman" w:hAnsi="Times New Roman" w:cs="Times New Roman"/>
          <w:sz w:val="24"/>
          <w:szCs w:val="24"/>
        </w:rPr>
        <w:t xml:space="preserve"> грн. відсоток виконання становить </w:t>
      </w:r>
      <w:r w:rsidR="005C1335" w:rsidRPr="003F7B7A">
        <w:rPr>
          <w:rFonts w:ascii="Times New Roman" w:hAnsi="Times New Roman" w:cs="Times New Roman"/>
          <w:sz w:val="24"/>
          <w:szCs w:val="24"/>
        </w:rPr>
        <w:t>64,6</w:t>
      </w:r>
      <w:r w:rsidRPr="003F7B7A">
        <w:rPr>
          <w:rFonts w:ascii="Times New Roman" w:hAnsi="Times New Roman" w:cs="Times New Roman"/>
          <w:sz w:val="24"/>
          <w:szCs w:val="24"/>
        </w:rPr>
        <w:t xml:space="preserve">%. Кошти використано на </w:t>
      </w:r>
      <w:r w:rsidR="00083608" w:rsidRPr="003F7B7A">
        <w:rPr>
          <w:rFonts w:ascii="Times New Roman" w:hAnsi="Times New Roman" w:cs="Times New Roman"/>
          <w:sz w:val="24"/>
          <w:szCs w:val="24"/>
        </w:rPr>
        <w:t xml:space="preserve">заробітну плату з </w:t>
      </w:r>
      <w:proofErr w:type="spellStart"/>
      <w:r w:rsidR="00083608" w:rsidRPr="003F7B7A">
        <w:rPr>
          <w:rFonts w:ascii="Times New Roman" w:hAnsi="Times New Roman" w:cs="Times New Roman"/>
          <w:sz w:val="24"/>
          <w:szCs w:val="24"/>
        </w:rPr>
        <w:t>нарахуван</w:t>
      </w:r>
      <w:r w:rsidRPr="003F7B7A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  </w:t>
      </w:r>
      <w:r w:rsidR="005C1335" w:rsidRPr="003F7B7A">
        <w:rPr>
          <w:rFonts w:ascii="Times New Roman" w:hAnsi="Times New Roman" w:cs="Times New Roman"/>
          <w:sz w:val="24"/>
          <w:szCs w:val="24"/>
        </w:rPr>
        <w:t>36,1 тис.</w:t>
      </w:r>
      <w:r w:rsidR="006054C3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5C1335" w:rsidRPr="003F7B7A">
        <w:rPr>
          <w:rFonts w:ascii="Times New Roman" w:hAnsi="Times New Roman" w:cs="Times New Roman"/>
          <w:sz w:val="24"/>
          <w:szCs w:val="24"/>
        </w:rPr>
        <w:t>грн.</w:t>
      </w:r>
      <w:r w:rsidR="006054C3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та</w:t>
      </w:r>
      <w:r w:rsidR="006054C3" w:rsidRPr="003F7B7A">
        <w:rPr>
          <w:rFonts w:ascii="Times New Roman" w:hAnsi="Times New Roman" w:cs="Times New Roman"/>
          <w:sz w:val="24"/>
          <w:szCs w:val="24"/>
        </w:rPr>
        <w:t xml:space="preserve"> на</w:t>
      </w:r>
      <w:r w:rsidRPr="003F7B7A">
        <w:rPr>
          <w:rFonts w:ascii="Times New Roman" w:hAnsi="Times New Roman" w:cs="Times New Roman"/>
          <w:sz w:val="24"/>
          <w:szCs w:val="24"/>
        </w:rPr>
        <w:t xml:space="preserve"> придбання предмет</w:t>
      </w:r>
      <w:r w:rsidR="003158C5" w:rsidRPr="003F7B7A">
        <w:rPr>
          <w:rFonts w:ascii="Times New Roman" w:hAnsi="Times New Roman" w:cs="Times New Roman"/>
          <w:sz w:val="24"/>
          <w:szCs w:val="24"/>
        </w:rPr>
        <w:t xml:space="preserve">ів та матеріалів на суму </w:t>
      </w:r>
      <w:r w:rsidR="006054C3" w:rsidRPr="003F7B7A">
        <w:rPr>
          <w:rFonts w:ascii="Times New Roman" w:hAnsi="Times New Roman" w:cs="Times New Roman"/>
          <w:sz w:val="24"/>
          <w:szCs w:val="24"/>
        </w:rPr>
        <w:t>16,2 тис.</w:t>
      </w:r>
      <w:r w:rsidR="003158C5" w:rsidRPr="003F7B7A">
        <w:rPr>
          <w:rFonts w:ascii="Times New Roman" w:hAnsi="Times New Roman" w:cs="Times New Roman"/>
          <w:sz w:val="24"/>
          <w:szCs w:val="24"/>
        </w:rPr>
        <w:t xml:space="preserve"> грн.</w:t>
      </w:r>
    </w:p>
    <w:p w:rsidR="00F572E8" w:rsidRPr="003F7B7A" w:rsidRDefault="00F572E8" w:rsidP="003F7B7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>Спеціальний фонд</w:t>
      </w:r>
    </w:p>
    <w:p w:rsidR="008F7EFA" w:rsidRPr="003F7B7A" w:rsidRDefault="008F7EFA" w:rsidP="003F7B7A">
      <w:pPr>
        <w:suppressAutoHyphens/>
        <w:spacing w:after="0" w:line="240" w:lineRule="auto"/>
        <w:ind w:leftChars="-1" w:hangingChars="1" w:hanging="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 xml:space="preserve">КПКВК 0611021 Надання загальної </w:t>
      </w:r>
      <w:proofErr w:type="spellStart"/>
      <w:r w:rsidRPr="003F7B7A">
        <w:rPr>
          <w:rFonts w:ascii="Times New Roman" w:hAnsi="Times New Roman" w:cs="Times New Roman"/>
          <w:b/>
          <w:sz w:val="24"/>
          <w:szCs w:val="24"/>
        </w:rPr>
        <w:t>середньоїо</w:t>
      </w:r>
      <w:proofErr w:type="spellEnd"/>
      <w:r w:rsidRPr="003F7B7A">
        <w:rPr>
          <w:rFonts w:ascii="Times New Roman" w:hAnsi="Times New Roman" w:cs="Times New Roman"/>
          <w:b/>
          <w:sz w:val="24"/>
          <w:szCs w:val="24"/>
        </w:rPr>
        <w:t xml:space="preserve"> світи закладами загальної середньої освіти </w:t>
      </w:r>
      <w:r w:rsidRPr="003F7B7A">
        <w:rPr>
          <w:rFonts w:ascii="Times New Roman" w:hAnsi="Times New Roman" w:cs="Times New Roman"/>
          <w:sz w:val="24"/>
          <w:szCs w:val="24"/>
        </w:rPr>
        <w:t xml:space="preserve">по спеціальному фонду за 2023 профінансовано видатків на суму </w:t>
      </w:r>
      <w:r w:rsidR="008E1516" w:rsidRPr="003F7B7A">
        <w:rPr>
          <w:rFonts w:ascii="Times New Roman" w:hAnsi="Times New Roman" w:cs="Times New Roman"/>
          <w:sz w:val="24"/>
          <w:szCs w:val="24"/>
        </w:rPr>
        <w:t>44201,</w:t>
      </w:r>
      <w:r w:rsidRPr="003F7B7A">
        <w:rPr>
          <w:rFonts w:ascii="Times New Roman" w:hAnsi="Times New Roman" w:cs="Times New Roman"/>
          <w:sz w:val="24"/>
          <w:szCs w:val="24"/>
        </w:rPr>
        <w:t>1</w:t>
      </w:r>
      <w:r w:rsidR="008E1516" w:rsidRPr="003F7B7A">
        <w:rPr>
          <w:rFonts w:ascii="Times New Roman" w:hAnsi="Times New Roman" w:cs="Times New Roman"/>
          <w:sz w:val="24"/>
          <w:szCs w:val="24"/>
        </w:rPr>
        <w:t>тис.</w:t>
      </w:r>
      <w:r w:rsidRPr="003F7B7A">
        <w:rPr>
          <w:rFonts w:ascii="Times New Roman" w:hAnsi="Times New Roman" w:cs="Times New Roman"/>
          <w:sz w:val="24"/>
          <w:szCs w:val="24"/>
        </w:rPr>
        <w:t xml:space="preserve"> грн. </w:t>
      </w:r>
    </w:p>
    <w:p w:rsidR="008F7EFA" w:rsidRPr="003F7B7A" w:rsidRDefault="008F7EFA" w:rsidP="003F7B7A">
      <w:pPr>
        <w:suppressAutoHyphens/>
        <w:spacing w:after="0" w:line="240" w:lineRule="auto"/>
        <w:ind w:leftChars="-1" w:hangingChars="1" w:hanging="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 xml:space="preserve"> По КЕКВ  2210  </w:t>
      </w:r>
      <w:r w:rsidRPr="003F7B7A">
        <w:rPr>
          <w:rFonts w:ascii="Times New Roman" w:hAnsi="Times New Roman" w:cs="Times New Roman"/>
          <w:sz w:val="24"/>
          <w:szCs w:val="24"/>
        </w:rPr>
        <w:t xml:space="preserve">на підставі довідки в натуральній формі і  на суму </w:t>
      </w:r>
      <w:r w:rsidR="008E1516" w:rsidRPr="003F7B7A">
        <w:rPr>
          <w:rFonts w:ascii="Times New Roman" w:hAnsi="Times New Roman" w:cs="Times New Roman"/>
          <w:sz w:val="24"/>
          <w:szCs w:val="24"/>
        </w:rPr>
        <w:t>293,1тис.грн.</w:t>
      </w:r>
      <w:r w:rsidRPr="003F7B7A">
        <w:rPr>
          <w:rFonts w:ascii="Times New Roman" w:hAnsi="Times New Roman" w:cs="Times New Roman"/>
          <w:sz w:val="24"/>
          <w:szCs w:val="24"/>
        </w:rPr>
        <w:t xml:space="preserve"> оприбутковано книги та хром буки. </w:t>
      </w:r>
    </w:p>
    <w:p w:rsidR="008F7EFA" w:rsidRPr="003F7B7A" w:rsidRDefault="008F7EFA" w:rsidP="003F7B7A">
      <w:pPr>
        <w:suppressAutoHyphens/>
        <w:spacing w:after="0" w:line="240" w:lineRule="auto"/>
        <w:ind w:leftChars="-1" w:hangingChars="1" w:hanging="2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 xml:space="preserve">по КЕКВ 3110 </w:t>
      </w:r>
      <w:r w:rsidR="002B0825"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825" w:rsidRPr="003F7B7A">
        <w:rPr>
          <w:rFonts w:ascii="Times New Roman" w:hAnsi="Times New Roman" w:cs="Times New Roman"/>
          <w:sz w:val="24"/>
          <w:szCs w:val="24"/>
        </w:rPr>
        <w:t>проведено видатків на суму 3348,0 тис. грн</w:t>
      </w:r>
      <w:r w:rsidR="002B0825" w:rsidRPr="003F7B7A">
        <w:rPr>
          <w:rFonts w:ascii="Times New Roman" w:hAnsi="Times New Roman" w:cs="Times New Roman"/>
          <w:b/>
          <w:sz w:val="24"/>
          <w:szCs w:val="24"/>
        </w:rPr>
        <w:t>.</w:t>
      </w:r>
    </w:p>
    <w:p w:rsidR="008F7EFA" w:rsidRPr="003F7B7A" w:rsidRDefault="008F7EFA" w:rsidP="003F7B7A">
      <w:pPr>
        <w:suppressAutoHyphens/>
        <w:spacing w:after="0" w:line="240" w:lineRule="auto"/>
        <w:ind w:leftChars="-1" w:hangingChars="1" w:hanging="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 Придбання автобуса  для організованого підвозу дітей 315</w:t>
      </w:r>
      <w:r w:rsidR="008E1516" w:rsidRPr="003F7B7A">
        <w:rPr>
          <w:rFonts w:ascii="Times New Roman" w:hAnsi="Times New Roman" w:cs="Times New Roman"/>
          <w:sz w:val="24"/>
          <w:szCs w:val="24"/>
        </w:rPr>
        <w:t>0,</w:t>
      </w:r>
      <w:r w:rsidRPr="003F7B7A">
        <w:rPr>
          <w:rFonts w:ascii="Times New Roman" w:hAnsi="Times New Roman" w:cs="Times New Roman"/>
          <w:sz w:val="24"/>
          <w:szCs w:val="24"/>
        </w:rPr>
        <w:t>0 грн. осушувач</w:t>
      </w:r>
      <w:r w:rsidR="008E1516" w:rsidRPr="003F7B7A">
        <w:rPr>
          <w:rFonts w:ascii="Times New Roman" w:hAnsi="Times New Roman" w:cs="Times New Roman"/>
          <w:sz w:val="24"/>
          <w:szCs w:val="24"/>
        </w:rPr>
        <w:t>а</w:t>
      </w:r>
      <w:r w:rsidRPr="003F7B7A">
        <w:rPr>
          <w:rFonts w:ascii="Times New Roman" w:hAnsi="Times New Roman" w:cs="Times New Roman"/>
          <w:sz w:val="24"/>
          <w:szCs w:val="24"/>
        </w:rPr>
        <w:t xml:space="preserve"> для шкільної їдальні- 24</w:t>
      </w:r>
      <w:r w:rsidR="008E1516" w:rsidRPr="003F7B7A">
        <w:rPr>
          <w:rFonts w:ascii="Times New Roman" w:hAnsi="Times New Roman" w:cs="Times New Roman"/>
          <w:sz w:val="24"/>
          <w:szCs w:val="24"/>
        </w:rPr>
        <w:t>,</w:t>
      </w:r>
      <w:r w:rsidRPr="003F7B7A">
        <w:rPr>
          <w:rFonts w:ascii="Times New Roman" w:hAnsi="Times New Roman" w:cs="Times New Roman"/>
          <w:sz w:val="24"/>
          <w:szCs w:val="24"/>
        </w:rPr>
        <w:t>0</w:t>
      </w:r>
      <w:r w:rsidR="008E1516" w:rsidRPr="003F7B7A">
        <w:rPr>
          <w:rFonts w:ascii="Times New Roman" w:hAnsi="Times New Roman" w:cs="Times New Roman"/>
          <w:sz w:val="24"/>
          <w:szCs w:val="24"/>
        </w:rPr>
        <w:t xml:space="preserve"> тис.</w:t>
      </w:r>
      <w:r w:rsidRPr="003F7B7A">
        <w:rPr>
          <w:rFonts w:ascii="Times New Roman" w:hAnsi="Times New Roman" w:cs="Times New Roman"/>
          <w:sz w:val="24"/>
          <w:szCs w:val="24"/>
        </w:rPr>
        <w:t xml:space="preserve"> грн, стелаж</w:t>
      </w:r>
      <w:r w:rsidR="008E1516" w:rsidRPr="003F7B7A">
        <w:rPr>
          <w:rFonts w:ascii="Times New Roman" w:hAnsi="Times New Roman" w:cs="Times New Roman"/>
          <w:sz w:val="24"/>
          <w:szCs w:val="24"/>
        </w:rPr>
        <w:t>а</w:t>
      </w:r>
      <w:r w:rsidRPr="003F7B7A">
        <w:rPr>
          <w:rFonts w:ascii="Times New Roman" w:hAnsi="Times New Roman" w:cs="Times New Roman"/>
          <w:sz w:val="24"/>
          <w:szCs w:val="24"/>
        </w:rPr>
        <w:t xml:space="preserve"> 13</w:t>
      </w:r>
      <w:r w:rsidR="008E1516" w:rsidRPr="003F7B7A">
        <w:rPr>
          <w:rFonts w:ascii="Times New Roman" w:hAnsi="Times New Roman" w:cs="Times New Roman"/>
          <w:sz w:val="24"/>
          <w:szCs w:val="24"/>
        </w:rPr>
        <w:t>,8 тис. грн.</w:t>
      </w:r>
      <w:r w:rsidRPr="003F7B7A">
        <w:rPr>
          <w:rFonts w:ascii="Times New Roman" w:hAnsi="Times New Roman" w:cs="Times New Roman"/>
          <w:sz w:val="24"/>
          <w:szCs w:val="24"/>
        </w:rPr>
        <w:t xml:space="preserve">, </w:t>
      </w:r>
      <w:r w:rsidR="008E1516" w:rsidRPr="003F7B7A">
        <w:rPr>
          <w:rFonts w:ascii="Times New Roman" w:hAnsi="Times New Roman" w:cs="Times New Roman"/>
          <w:sz w:val="24"/>
          <w:szCs w:val="24"/>
        </w:rPr>
        <w:t xml:space="preserve"> та </w:t>
      </w:r>
      <w:r w:rsidRPr="003F7B7A">
        <w:rPr>
          <w:rFonts w:ascii="Times New Roman" w:hAnsi="Times New Roman" w:cs="Times New Roman"/>
          <w:sz w:val="24"/>
          <w:szCs w:val="24"/>
        </w:rPr>
        <w:t>книги 50</w:t>
      </w:r>
      <w:r w:rsidR="008E1516" w:rsidRPr="003F7B7A">
        <w:rPr>
          <w:rFonts w:ascii="Times New Roman" w:hAnsi="Times New Roman" w:cs="Times New Roman"/>
          <w:sz w:val="24"/>
          <w:szCs w:val="24"/>
        </w:rPr>
        <w:t>,</w:t>
      </w:r>
      <w:r w:rsidRPr="003F7B7A">
        <w:rPr>
          <w:rFonts w:ascii="Times New Roman" w:hAnsi="Times New Roman" w:cs="Times New Roman"/>
          <w:sz w:val="24"/>
          <w:szCs w:val="24"/>
        </w:rPr>
        <w:t>8</w:t>
      </w:r>
      <w:r w:rsidR="008E1516" w:rsidRPr="003F7B7A">
        <w:rPr>
          <w:rFonts w:ascii="Times New Roman" w:hAnsi="Times New Roman" w:cs="Times New Roman"/>
          <w:sz w:val="24"/>
          <w:szCs w:val="24"/>
        </w:rPr>
        <w:t>тис.грн.</w:t>
      </w:r>
    </w:p>
    <w:p w:rsidR="008F7EFA" w:rsidRPr="003F7B7A" w:rsidRDefault="008F7EFA" w:rsidP="003F7B7A">
      <w:pPr>
        <w:suppressAutoHyphens/>
        <w:spacing w:after="0" w:line="240" w:lineRule="auto"/>
        <w:ind w:leftChars="-1" w:hangingChars="1" w:hanging="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на підставі довідки  в натуральній формі  на суму </w:t>
      </w:r>
      <w:r w:rsidR="008E1516" w:rsidRPr="003F7B7A">
        <w:rPr>
          <w:rFonts w:ascii="Times New Roman" w:hAnsi="Times New Roman" w:cs="Times New Roman"/>
          <w:sz w:val="24"/>
          <w:szCs w:val="24"/>
        </w:rPr>
        <w:t>109,4</w:t>
      </w:r>
      <w:r w:rsidRPr="003F7B7A">
        <w:rPr>
          <w:rFonts w:ascii="Times New Roman" w:hAnsi="Times New Roman" w:cs="Times New Roman"/>
          <w:sz w:val="24"/>
          <w:szCs w:val="24"/>
        </w:rPr>
        <w:t xml:space="preserve"> оприбутковано хром буки  </w:t>
      </w:r>
    </w:p>
    <w:p w:rsidR="00E04428" w:rsidRPr="003F7B7A" w:rsidRDefault="00E04428" w:rsidP="003F7B7A">
      <w:pPr>
        <w:suppressAutoHyphens/>
        <w:spacing w:after="0" w:line="240" w:lineRule="auto"/>
        <w:ind w:leftChars="-1" w:hangingChars="1" w:hanging="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по КЕКВ 3142 «Реконструкція та реставрація інших об’єктів» проведено видатків на суму 323,6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7EFA" w:rsidRPr="003F7B7A" w:rsidRDefault="00E04428" w:rsidP="003F7B7A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 За роботи з технічний нагляду за реконструкцію будівлі котельні  -  16,7 тис. грн.,  реконструкція будівлі котельні 257,1 тис. грн.,</w:t>
      </w:r>
    </w:p>
    <w:p w:rsidR="008F7EFA" w:rsidRPr="003F7B7A" w:rsidRDefault="00E04428" w:rsidP="003F7B7A">
      <w:pPr>
        <w:suppressAutoHyphens/>
        <w:spacing w:after="0" w:line="240" w:lineRule="auto"/>
        <w:ind w:leftChars="-1" w:hangingChars="1" w:hanging="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  </w:t>
      </w:r>
      <w:r w:rsidR="008F7EFA" w:rsidRPr="003F7B7A">
        <w:rPr>
          <w:rFonts w:ascii="Times New Roman" w:hAnsi="Times New Roman" w:cs="Times New Roman"/>
          <w:sz w:val="24"/>
          <w:szCs w:val="24"/>
        </w:rPr>
        <w:t xml:space="preserve">Станом на </w:t>
      </w:r>
      <w:r w:rsidRPr="003F7B7A">
        <w:rPr>
          <w:rFonts w:ascii="Times New Roman" w:hAnsi="Times New Roman" w:cs="Times New Roman"/>
          <w:sz w:val="24"/>
          <w:szCs w:val="24"/>
        </w:rPr>
        <w:t>01.01</w:t>
      </w:r>
      <w:r w:rsidR="008F7EFA" w:rsidRPr="003F7B7A">
        <w:rPr>
          <w:rFonts w:ascii="Times New Roman" w:hAnsi="Times New Roman" w:cs="Times New Roman"/>
          <w:sz w:val="24"/>
          <w:szCs w:val="24"/>
        </w:rPr>
        <w:t xml:space="preserve">.2023 року </w:t>
      </w:r>
      <w:r w:rsidRPr="003F7B7A">
        <w:rPr>
          <w:rFonts w:ascii="Times New Roman" w:hAnsi="Times New Roman" w:cs="Times New Roman"/>
          <w:sz w:val="24"/>
          <w:szCs w:val="24"/>
        </w:rPr>
        <w:t xml:space="preserve">була зареєстрована </w:t>
      </w:r>
      <w:r w:rsidR="008F7EFA" w:rsidRPr="003F7B7A">
        <w:rPr>
          <w:rFonts w:ascii="Times New Roman" w:hAnsi="Times New Roman" w:cs="Times New Roman"/>
          <w:sz w:val="24"/>
          <w:szCs w:val="24"/>
        </w:rPr>
        <w:t xml:space="preserve"> кредиторська заборгованість по КЕКВ 3142 «Реконструкція та реставрація інших об’єктів» на суму 49</w:t>
      </w:r>
      <w:r w:rsidRPr="003F7B7A">
        <w:rPr>
          <w:rFonts w:ascii="Times New Roman" w:hAnsi="Times New Roman" w:cs="Times New Roman"/>
          <w:sz w:val="24"/>
          <w:szCs w:val="24"/>
        </w:rPr>
        <w:t>,</w:t>
      </w:r>
      <w:r w:rsidR="008F7EFA" w:rsidRPr="003F7B7A">
        <w:rPr>
          <w:rFonts w:ascii="Times New Roman" w:hAnsi="Times New Roman" w:cs="Times New Roman"/>
          <w:sz w:val="24"/>
          <w:szCs w:val="24"/>
        </w:rPr>
        <w:t>8</w:t>
      </w:r>
      <w:r w:rsidRPr="003F7B7A">
        <w:rPr>
          <w:rFonts w:ascii="Times New Roman" w:hAnsi="Times New Roman" w:cs="Times New Roman"/>
          <w:sz w:val="24"/>
          <w:szCs w:val="24"/>
        </w:rPr>
        <w:t xml:space="preserve"> тис.</w:t>
      </w:r>
      <w:r w:rsidR="008F7EFA" w:rsidRPr="003F7B7A">
        <w:rPr>
          <w:rFonts w:ascii="Times New Roman" w:hAnsi="Times New Roman" w:cs="Times New Roman"/>
          <w:sz w:val="24"/>
          <w:szCs w:val="24"/>
        </w:rPr>
        <w:t xml:space="preserve"> грн.</w:t>
      </w:r>
      <w:r w:rsidRPr="003F7B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проєктно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 кошторисна документація  по Реконструкції</w:t>
      </w:r>
      <w:r w:rsidR="008F7EFA" w:rsidRPr="003F7B7A">
        <w:rPr>
          <w:rFonts w:ascii="Times New Roman" w:hAnsi="Times New Roman" w:cs="Times New Roman"/>
          <w:sz w:val="24"/>
          <w:szCs w:val="24"/>
        </w:rPr>
        <w:t xml:space="preserve"> будівлі котельні закладу загальної середньої освіти 1-111 ступенів – дошкільний навчальний заклад с. Нові Обиходи</w:t>
      </w:r>
      <w:r w:rsidR="008E1516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8F7EFA" w:rsidRPr="003F7B7A">
        <w:rPr>
          <w:rFonts w:ascii="Times New Roman" w:hAnsi="Times New Roman" w:cs="Times New Roman"/>
          <w:sz w:val="24"/>
          <w:szCs w:val="24"/>
        </w:rPr>
        <w:t>Райгородської сі</w:t>
      </w:r>
      <w:r w:rsidRPr="003F7B7A">
        <w:rPr>
          <w:rFonts w:ascii="Times New Roman" w:hAnsi="Times New Roman" w:cs="Times New Roman"/>
          <w:sz w:val="24"/>
          <w:szCs w:val="24"/>
        </w:rPr>
        <w:t>льської ради Вінницької області станом на 01.01.2024 заборгованість погашена.</w:t>
      </w:r>
    </w:p>
    <w:p w:rsidR="008F7EFA" w:rsidRPr="003F7B7A" w:rsidRDefault="008F7EFA" w:rsidP="003F7B7A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F7EFA" w:rsidRPr="003F7B7A" w:rsidRDefault="008F7EFA" w:rsidP="003F7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>по спеціальному фонду</w:t>
      </w:r>
      <w:r w:rsidR="002B0825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 xml:space="preserve">по </w:t>
      </w:r>
      <w:r w:rsidRPr="003F7B7A">
        <w:rPr>
          <w:rFonts w:ascii="Times New Roman" w:hAnsi="Times New Roman" w:cs="Times New Roman"/>
          <w:b/>
          <w:sz w:val="24"/>
          <w:szCs w:val="24"/>
        </w:rPr>
        <w:t>КЕКВ 2230</w:t>
      </w:r>
      <w:r w:rsidRPr="003F7B7A">
        <w:rPr>
          <w:rFonts w:ascii="Times New Roman" w:hAnsi="Times New Roman" w:cs="Times New Roman"/>
          <w:sz w:val="24"/>
          <w:szCs w:val="24"/>
        </w:rPr>
        <w:t xml:space="preserve"> «Продукти харчування» проведено видатків на загальну суму </w:t>
      </w:r>
      <w:r w:rsidR="00D84E72" w:rsidRPr="003F7B7A">
        <w:rPr>
          <w:rFonts w:ascii="Times New Roman" w:hAnsi="Times New Roman" w:cs="Times New Roman"/>
          <w:sz w:val="24"/>
          <w:szCs w:val="24"/>
        </w:rPr>
        <w:t>439,2</w:t>
      </w:r>
      <w:r w:rsidRPr="003F7B7A">
        <w:rPr>
          <w:rFonts w:ascii="Times New Roman" w:hAnsi="Times New Roman" w:cs="Times New Roman"/>
          <w:sz w:val="24"/>
          <w:szCs w:val="24"/>
        </w:rPr>
        <w:t>грн., закуплено продукти харчування за кошти від надходження плати за харчування дітей в закладах освіти.</w:t>
      </w:r>
    </w:p>
    <w:p w:rsidR="00B96D1C" w:rsidRPr="003F7B7A" w:rsidRDefault="00B96D1C" w:rsidP="003F7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lastRenderedPageBreak/>
        <w:t>КПКВК 0611210 Надання освіти за рахунок залишку коштів  за субвенцією з державного бюджету місцевим бюджетам на надання державної підтримки особам з особливими освітніми потребами</w:t>
      </w:r>
      <w:r w:rsidRPr="003F7B7A">
        <w:rPr>
          <w:rFonts w:ascii="Times New Roman" w:hAnsi="Times New Roman" w:cs="Times New Roman"/>
          <w:sz w:val="24"/>
          <w:szCs w:val="24"/>
        </w:rPr>
        <w:t xml:space="preserve">  по КЕКВ 3110 «Придбання предметів і обладнання довгострокового користування»  проведено видатків на суму 20,8 тис. грн.</w:t>
      </w:r>
    </w:p>
    <w:p w:rsidR="00F855BF" w:rsidRPr="003F7B7A" w:rsidRDefault="00B96D1C" w:rsidP="003F7B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>КПКВК 06</w:t>
      </w:r>
      <w:r w:rsidR="00882BE1" w:rsidRPr="003F7B7A">
        <w:rPr>
          <w:rFonts w:ascii="Times New Roman" w:hAnsi="Times New Roman" w:cs="Times New Roman"/>
          <w:b/>
          <w:sz w:val="24"/>
          <w:szCs w:val="24"/>
        </w:rPr>
        <w:t xml:space="preserve">11271 </w:t>
      </w:r>
      <w:r w:rsidR="00F855BF" w:rsidRPr="003F7B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Співфінансування заходів, що реалізуються за рахунок освітньої субвенції з державного бюджету місцевими бюджетам (за спеціальним фондом державного бюджету) по КЕКВ 3110 </w:t>
      </w:r>
      <w:r w:rsidR="00F855BF" w:rsidRPr="003F7B7A">
        <w:rPr>
          <w:rFonts w:ascii="Times New Roman" w:hAnsi="Times New Roman" w:cs="Times New Roman"/>
          <w:sz w:val="24"/>
          <w:szCs w:val="24"/>
        </w:rPr>
        <w:t xml:space="preserve">«Придбання предметів і обладнання довгострокового користування»  </w:t>
      </w:r>
      <w:r w:rsidR="00F855BF" w:rsidRPr="003F7B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855BF" w:rsidRPr="003F7B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проведено видатків на суму 27,4 тис. грн. </w:t>
      </w:r>
      <w:r w:rsidR="00CA3C0B" w:rsidRPr="003F7B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співфін</w:t>
      </w:r>
      <w:r w:rsidR="001E03AA" w:rsidRPr="003F7B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</w:t>
      </w:r>
      <w:r w:rsidR="00CA3C0B" w:rsidRPr="003F7B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суванн</w:t>
      </w:r>
      <w:r w:rsidR="001E03AA" w:rsidRPr="003F7B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  на закупівлю засобів навчань</w:t>
      </w:r>
    </w:p>
    <w:p w:rsidR="001E03AA" w:rsidRPr="003F7B7A" w:rsidRDefault="00F855BF" w:rsidP="003F7B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 xml:space="preserve">КПКВК 0611272 </w:t>
      </w:r>
      <w:r w:rsidRPr="003F7B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Реалізація заходів за рахунок освітньої субвенції з державного бюджету місцевим бюджетам (за спеціальним фондом державного бюджету)</w:t>
      </w:r>
      <w:r w:rsidR="008405E4" w:rsidRPr="003F7B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405E4" w:rsidRPr="003F7B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КЕКВ</w:t>
      </w:r>
      <w:r w:rsidR="008405E4" w:rsidRPr="003F7B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405E4" w:rsidRPr="003F7B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3110 «Придбання предметів і обладнання довгострокового користування»</w:t>
      </w:r>
      <w:r w:rsidRPr="003F7B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проведено видатків </w:t>
      </w:r>
      <w:r w:rsidR="001E03AA" w:rsidRPr="003F7B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сумі</w:t>
      </w:r>
      <w:r w:rsidRPr="003F7B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79,0 тис. грн.</w:t>
      </w:r>
      <w:r w:rsidR="001E03AA" w:rsidRPr="003F7B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на  закупівлю засобів навчань</w:t>
      </w:r>
    </w:p>
    <w:p w:rsidR="00F855BF" w:rsidRPr="003F7B7A" w:rsidRDefault="00F855BF" w:rsidP="003F7B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1FAC" w:rsidRPr="003F7B7A" w:rsidRDefault="00311FAC" w:rsidP="003F7B7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>КУЛЬТУРА ТА МИСТЕЦТВО</w:t>
      </w:r>
    </w:p>
    <w:p w:rsidR="00B514FF" w:rsidRPr="003F7B7A" w:rsidRDefault="00206D57" w:rsidP="003F7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>У 2023році з сільського бюджету фінансувалися 1 Публічна бібліотека із 9 філіями. Штатна чисельність працівників</w:t>
      </w:r>
      <w:r w:rsidR="00B514FF" w:rsidRPr="003F7B7A">
        <w:rPr>
          <w:rFonts w:ascii="Times New Roman" w:hAnsi="Times New Roman" w:cs="Times New Roman"/>
          <w:sz w:val="24"/>
          <w:szCs w:val="24"/>
        </w:rPr>
        <w:t xml:space="preserve"> становить  10,25 одиниць. </w:t>
      </w:r>
    </w:p>
    <w:p w:rsidR="00B514FF" w:rsidRPr="003F7B7A" w:rsidRDefault="00206D57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>По КПКВК</w:t>
      </w:r>
      <w:r w:rsidR="00311FAC" w:rsidRPr="003F7B7A">
        <w:rPr>
          <w:rFonts w:ascii="Times New Roman" w:hAnsi="Times New Roman" w:cs="Times New Roman"/>
          <w:b/>
          <w:sz w:val="24"/>
          <w:szCs w:val="24"/>
        </w:rPr>
        <w:t xml:space="preserve"> 0614030 </w:t>
      </w:r>
      <w:r w:rsidRPr="003F7B7A">
        <w:rPr>
          <w:rFonts w:ascii="Times New Roman" w:hAnsi="Times New Roman" w:cs="Times New Roman"/>
          <w:b/>
          <w:sz w:val="24"/>
          <w:szCs w:val="24"/>
        </w:rPr>
        <w:t xml:space="preserve">Забезпечення діяльності бібліотек </w:t>
      </w:r>
      <w:r w:rsidR="00AA443D" w:rsidRPr="003F7B7A">
        <w:rPr>
          <w:rFonts w:ascii="Times New Roman" w:hAnsi="Times New Roman" w:cs="Times New Roman"/>
          <w:sz w:val="24"/>
          <w:szCs w:val="24"/>
        </w:rPr>
        <w:t xml:space="preserve">при уточненому </w:t>
      </w:r>
      <w:r w:rsidRPr="003F7B7A">
        <w:rPr>
          <w:rFonts w:ascii="Times New Roman" w:hAnsi="Times New Roman" w:cs="Times New Roman"/>
          <w:sz w:val="24"/>
          <w:szCs w:val="24"/>
        </w:rPr>
        <w:t xml:space="preserve">плані </w:t>
      </w:r>
      <w:r w:rsidR="00043465" w:rsidRPr="003F7B7A">
        <w:rPr>
          <w:rFonts w:ascii="Times New Roman" w:hAnsi="Times New Roman" w:cs="Times New Roman"/>
          <w:sz w:val="24"/>
          <w:szCs w:val="24"/>
        </w:rPr>
        <w:t xml:space="preserve">2023 року </w:t>
      </w:r>
      <w:r w:rsidR="006054C3" w:rsidRPr="003F7B7A">
        <w:rPr>
          <w:rFonts w:ascii="Times New Roman" w:hAnsi="Times New Roman" w:cs="Times New Roman"/>
          <w:sz w:val="24"/>
          <w:szCs w:val="24"/>
        </w:rPr>
        <w:t>1435,2тис.грн</w:t>
      </w:r>
      <w:r w:rsidR="00311FAC" w:rsidRPr="003F7B7A">
        <w:rPr>
          <w:rFonts w:ascii="Times New Roman" w:hAnsi="Times New Roman" w:cs="Times New Roman"/>
          <w:sz w:val="24"/>
          <w:szCs w:val="24"/>
        </w:rPr>
        <w:t xml:space="preserve"> проведено видатків на загальну суму </w:t>
      </w:r>
      <w:r w:rsidR="00AD0381" w:rsidRPr="003F7B7A">
        <w:rPr>
          <w:rFonts w:ascii="Times New Roman" w:hAnsi="Times New Roman" w:cs="Times New Roman"/>
          <w:sz w:val="24"/>
          <w:szCs w:val="24"/>
        </w:rPr>
        <w:t xml:space="preserve">1386,2 тис. </w:t>
      </w:r>
      <w:r w:rsidR="00311FAC" w:rsidRPr="003F7B7A">
        <w:rPr>
          <w:rFonts w:ascii="Times New Roman" w:hAnsi="Times New Roman" w:cs="Times New Roman"/>
          <w:sz w:val="24"/>
          <w:szCs w:val="24"/>
        </w:rPr>
        <w:t xml:space="preserve">грн., виконання становить </w:t>
      </w:r>
      <w:r w:rsidR="00AD0381" w:rsidRPr="003F7B7A">
        <w:rPr>
          <w:rFonts w:ascii="Times New Roman" w:hAnsi="Times New Roman" w:cs="Times New Roman"/>
          <w:sz w:val="24"/>
          <w:szCs w:val="24"/>
        </w:rPr>
        <w:t>96,58%</w:t>
      </w:r>
    </w:p>
    <w:p w:rsidR="00B514FF" w:rsidRPr="003F7B7A" w:rsidRDefault="00206D57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За </w:t>
      </w:r>
      <w:r w:rsidRPr="003F7B7A">
        <w:rPr>
          <w:rFonts w:ascii="Times New Roman" w:hAnsi="Times New Roman" w:cs="Times New Roman"/>
          <w:b/>
          <w:sz w:val="24"/>
          <w:szCs w:val="24"/>
        </w:rPr>
        <w:t>КЕКВ 2282</w:t>
      </w:r>
      <w:r w:rsidRPr="003F7B7A">
        <w:rPr>
          <w:rFonts w:ascii="Times New Roman" w:hAnsi="Times New Roman" w:cs="Times New Roman"/>
          <w:sz w:val="24"/>
          <w:szCs w:val="24"/>
        </w:rPr>
        <w:t xml:space="preserve"> “</w:t>
      </w:r>
      <w:r w:rsidRPr="003F7B7A">
        <w:rPr>
          <w:rFonts w:ascii="Times New Roman" w:hAnsi="Times New Roman" w:cs="Times New Roman"/>
          <w:b/>
          <w:sz w:val="24"/>
          <w:szCs w:val="24"/>
        </w:rPr>
        <w:t>Окремі заходи розвитку реалізації державних програм”</w:t>
      </w:r>
      <w:r w:rsidRPr="003F7B7A">
        <w:rPr>
          <w:rFonts w:ascii="Times New Roman" w:hAnsi="Times New Roman" w:cs="Times New Roman"/>
          <w:sz w:val="24"/>
          <w:szCs w:val="24"/>
        </w:rPr>
        <w:t xml:space="preserve"> п</w:t>
      </w:r>
      <w:r w:rsidR="00AD0381" w:rsidRPr="003F7B7A">
        <w:rPr>
          <w:rFonts w:ascii="Times New Roman" w:hAnsi="Times New Roman" w:cs="Times New Roman"/>
          <w:sz w:val="24"/>
          <w:szCs w:val="24"/>
        </w:rPr>
        <w:t xml:space="preserve">ри уточненому плані на  2023 рік </w:t>
      </w:r>
      <w:r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6054C3" w:rsidRPr="003F7B7A">
        <w:rPr>
          <w:rFonts w:ascii="Times New Roman" w:hAnsi="Times New Roman" w:cs="Times New Roman"/>
          <w:sz w:val="24"/>
          <w:szCs w:val="24"/>
        </w:rPr>
        <w:t>5,0 тис.</w:t>
      </w:r>
      <w:r w:rsidRPr="003F7B7A">
        <w:rPr>
          <w:rFonts w:ascii="Times New Roman" w:hAnsi="Times New Roman" w:cs="Times New Roman"/>
          <w:sz w:val="24"/>
          <w:szCs w:val="24"/>
        </w:rPr>
        <w:t xml:space="preserve"> грн. видатки не проводились.</w:t>
      </w:r>
    </w:p>
    <w:p w:rsidR="00B514FF" w:rsidRPr="003F7B7A" w:rsidRDefault="00206D57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>Фінансування закладів проводилась за рахунок коштів місцевого  бюджету.</w:t>
      </w:r>
    </w:p>
    <w:p w:rsidR="00B514FF" w:rsidRPr="003F7B7A" w:rsidRDefault="00206D57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>Виплата заробітної</w:t>
      </w:r>
      <w:r w:rsidR="00B514FF" w:rsidRPr="003F7B7A">
        <w:rPr>
          <w:rFonts w:ascii="Times New Roman" w:hAnsi="Times New Roman" w:cs="Times New Roman"/>
          <w:sz w:val="24"/>
          <w:szCs w:val="24"/>
        </w:rPr>
        <w:t xml:space="preserve"> плати  </w:t>
      </w:r>
      <w:r w:rsidRPr="003F7B7A">
        <w:rPr>
          <w:rFonts w:ascii="Times New Roman" w:hAnsi="Times New Roman" w:cs="Times New Roman"/>
          <w:sz w:val="24"/>
          <w:szCs w:val="24"/>
        </w:rPr>
        <w:t>працівникам проводилась</w:t>
      </w:r>
      <w:r w:rsidR="00B514FF" w:rsidRPr="003F7B7A">
        <w:rPr>
          <w:rFonts w:ascii="Times New Roman" w:hAnsi="Times New Roman" w:cs="Times New Roman"/>
          <w:sz w:val="24"/>
          <w:szCs w:val="24"/>
        </w:rPr>
        <w:t xml:space="preserve"> за </w:t>
      </w:r>
      <w:r w:rsidRPr="003F7B7A">
        <w:rPr>
          <w:rFonts w:ascii="Times New Roman" w:hAnsi="Times New Roman" w:cs="Times New Roman"/>
          <w:sz w:val="24"/>
          <w:szCs w:val="24"/>
        </w:rPr>
        <w:t>рахунок коштів загального</w:t>
      </w:r>
      <w:r w:rsidR="00B514FF" w:rsidRPr="003F7B7A">
        <w:rPr>
          <w:rFonts w:ascii="Times New Roman" w:hAnsi="Times New Roman" w:cs="Times New Roman"/>
          <w:sz w:val="24"/>
          <w:szCs w:val="24"/>
        </w:rPr>
        <w:t xml:space="preserve"> фонду місцевого бюджету. Заборгованості по виплаті заробітної плати  і енергоносіях не має.</w:t>
      </w:r>
    </w:p>
    <w:p w:rsidR="0065424D" w:rsidRPr="003F7B7A" w:rsidRDefault="0065424D" w:rsidP="003F7B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>Спеціальний фонд</w:t>
      </w:r>
    </w:p>
    <w:p w:rsidR="0065424D" w:rsidRPr="003F7B7A" w:rsidRDefault="0065424D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 xml:space="preserve">По КПКВК 0614030 Забезпечення діяльності бібліотек  по КЕКВ </w:t>
      </w:r>
      <w:r w:rsidRPr="003F7B7A">
        <w:rPr>
          <w:rFonts w:ascii="Times New Roman" w:hAnsi="Times New Roman" w:cs="Times New Roman"/>
          <w:sz w:val="24"/>
          <w:szCs w:val="24"/>
        </w:rPr>
        <w:t>2210 «Предмети обладнання та матеріали » проведено видатки  на суму 7,2тис. грн.</w:t>
      </w:r>
      <w:r w:rsidR="00892AC4" w:rsidRPr="003F7B7A">
        <w:rPr>
          <w:rFonts w:ascii="Times New Roman" w:hAnsi="Times New Roman" w:cs="Times New Roman"/>
          <w:sz w:val="24"/>
          <w:szCs w:val="24"/>
        </w:rPr>
        <w:t xml:space="preserve"> виписка періодичних видань за кошти отримані від  продажу макулатури.</w:t>
      </w:r>
    </w:p>
    <w:p w:rsidR="006B42E9" w:rsidRPr="003F7B7A" w:rsidRDefault="006B42E9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74F" w:rsidRPr="003F7B7A" w:rsidRDefault="00540364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>У 2022 році із сільського бюджету фінансувалося 1 Центр культури і дозвілля із 11 філіями. Штатна чисельність працівників становить  15,75 одиниць.</w:t>
      </w:r>
    </w:p>
    <w:p w:rsidR="00B97D8E" w:rsidRPr="003F7B7A" w:rsidRDefault="00311FAC" w:rsidP="003F7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65A5" w:rsidRPr="003F7B7A">
        <w:rPr>
          <w:rFonts w:ascii="Times New Roman" w:hAnsi="Times New Roman" w:cs="Times New Roman"/>
          <w:b/>
          <w:sz w:val="24"/>
          <w:szCs w:val="24"/>
        </w:rPr>
        <w:t xml:space="preserve">По КПКВК 0614060  Забезпечення діяльності палаців і будинків культури, клубів та інші заклади клубного типу </w:t>
      </w:r>
      <w:r w:rsidR="00DE65A5" w:rsidRPr="003F7B7A">
        <w:rPr>
          <w:rFonts w:ascii="Times New Roman" w:hAnsi="Times New Roman" w:cs="Times New Roman"/>
          <w:sz w:val="24"/>
          <w:szCs w:val="24"/>
        </w:rPr>
        <w:t xml:space="preserve">проведено видатків на загальну суму </w:t>
      </w:r>
      <w:r w:rsidR="00AD0381" w:rsidRPr="003F7B7A">
        <w:rPr>
          <w:rFonts w:ascii="Times New Roman" w:hAnsi="Times New Roman" w:cs="Times New Roman"/>
          <w:sz w:val="24"/>
          <w:szCs w:val="24"/>
        </w:rPr>
        <w:t>1994,6</w:t>
      </w:r>
      <w:r w:rsidR="00DE65A5" w:rsidRPr="003F7B7A">
        <w:rPr>
          <w:rFonts w:ascii="Times New Roman" w:hAnsi="Times New Roman" w:cs="Times New Roman"/>
          <w:sz w:val="24"/>
          <w:szCs w:val="24"/>
        </w:rPr>
        <w:t xml:space="preserve"> грн., при уточненому плані </w:t>
      </w:r>
      <w:r w:rsidR="00AD0381" w:rsidRPr="003F7B7A">
        <w:rPr>
          <w:rFonts w:ascii="Times New Roman" w:hAnsi="Times New Roman" w:cs="Times New Roman"/>
          <w:sz w:val="24"/>
          <w:szCs w:val="24"/>
        </w:rPr>
        <w:t>на</w:t>
      </w:r>
      <w:r w:rsidR="00DE65A5" w:rsidRPr="003F7B7A">
        <w:rPr>
          <w:rFonts w:ascii="Times New Roman" w:hAnsi="Times New Roman" w:cs="Times New Roman"/>
          <w:sz w:val="24"/>
          <w:szCs w:val="24"/>
        </w:rPr>
        <w:t xml:space="preserve"> 2023 р</w:t>
      </w:r>
      <w:r w:rsidR="00AD0381" w:rsidRPr="003F7B7A">
        <w:rPr>
          <w:rFonts w:ascii="Times New Roman" w:hAnsi="Times New Roman" w:cs="Times New Roman"/>
          <w:sz w:val="24"/>
          <w:szCs w:val="24"/>
        </w:rPr>
        <w:t>ік 2004,5</w:t>
      </w:r>
      <w:r w:rsidR="00DE65A5" w:rsidRPr="003F7B7A">
        <w:rPr>
          <w:rFonts w:ascii="Times New Roman" w:hAnsi="Times New Roman" w:cs="Times New Roman"/>
          <w:sz w:val="24"/>
          <w:szCs w:val="24"/>
        </w:rPr>
        <w:t xml:space="preserve"> грн. виконання ста</w:t>
      </w:r>
      <w:r w:rsidR="00AD0381" w:rsidRPr="003F7B7A">
        <w:rPr>
          <w:rFonts w:ascii="Times New Roman" w:hAnsi="Times New Roman" w:cs="Times New Roman"/>
          <w:sz w:val="24"/>
          <w:szCs w:val="24"/>
        </w:rPr>
        <w:t>новить 99,51% до річного плану</w:t>
      </w:r>
    </w:p>
    <w:p w:rsidR="002A7396" w:rsidRPr="003F7B7A" w:rsidRDefault="00AD0381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За </w:t>
      </w:r>
      <w:r w:rsidRPr="003F7B7A">
        <w:rPr>
          <w:rFonts w:ascii="Times New Roman" w:hAnsi="Times New Roman" w:cs="Times New Roman"/>
          <w:b/>
          <w:sz w:val="24"/>
          <w:szCs w:val="24"/>
        </w:rPr>
        <w:t>КЕКВ 2282</w:t>
      </w:r>
      <w:r w:rsidRPr="003F7B7A">
        <w:rPr>
          <w:rFonts w:ascii="Times New Roman" w:hAnsi="Times New Roman" w:cs="Times New Roman"/>
          <w:sz w:val="24"/>
          <w:szCs w:val="24"/>
        </w:rPr>
        <w:t xml:space="preserve"> “</w:t>
      </w:r>
      <w:r w:rsidRPr="003F7B7A">
        <w:rPr>
          <w:rFonts w:ascii="Times New Roman" w:hAnsi="Times New Roman" w:cs="Times New Roman"/>
          <w:b/>
          <w:sz w:val="24"/>
          <w:szCs w:val="24"/>
        </w:rPr>
        <w:t>Окремі заходи розвитку реалізації державних програм”</w:t>
      </w:r>
      <w:r w:rsidRPr="003F7B7A">
        <w:rPr>
          <w:rFonts w:ascii="Times New Roman" w:hAnsi="Times New Roman" w:cs="Times New Roman"/>
          <w:sz w:val="24"/>
          <w:szCs w:val="24"/>
        </w:rPr>
        <w:t xml:space="preserve"> при уточненому плані на  2023 рік  5,0 тис. грн. видатки не проводились.</w:t>
      </w:r>
    </w:p>
    <w:p w:rsidR="00D32B44" w:rsidRPr="003F7B7A" w:rsidRDefault="00540364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>Виплата</w:t>
      </w:r>
      <w:r w:rsidR="00D32B44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заробітної плати  працівникам проводилась за рахунок</w:t>
      </w:r>
      <w:r w:rsidR="00DE65A5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коштів</w:t>
      </w:r>
      <w:r w:rsidR="00DE65A5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загального фонду місцевого бюджету. Заборгованості по виплаті заробітної плати  і енергоносіях не має.</w:t>
      </w:r>
      <w:r w:rsidR="00D32B44" w:rsidRPr="003F7B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952" w:rsidRPr="003F7B7A" w:rsidRDefault="00521952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7B7A">
        <w:rPr>
          <w:rFonts w:ascii="Times New Roman" w:hAnsi="Times New Roman" w:cs="Times New Roman"/>
          <w:b/>
          <w:sz w:val="24"/>
          <w:szCs w:val="24"/>
        </w:rPr>
        <w:t>ПоКПКВК</w:t>
      </w:r>
      <w:proofErr w:type="spellEnd"/>
      <w:r w:rsidRPr="003F7B7A">
        <w:rPr>
          <w:rFonts w:ascii="Times New Roman" w:hAnsi="Times New Roman" w:cs="Times New Roman"/>
          <w:b/>
          <w:sz w:val="24"/>
          <w:szCs w:val="24"/>
        </w:rPr>
        <w:t xml:space="preserve"> 0614082 Інші заходи </w:t>
      </w:r>
      <w:proofErr w:type="spellStart"/>
      <w:r w:rsidRPr="003F7B7A">
        <w:rPr>
          <w:rFonts w:ascii="Times New Roman" w:hAnsi="Times New Roman" w:cs="Times New Roman"/>
          <w:b/>
          <w:sz w:val="24"/>
          <w:szCs w:val="24"/>
        </w:rPr>
        <w:t>всфері</w:t>
      </w:r>
      <w:proofErr w:type="spellEnd"/>
      <w:r w:rsidRPr="003F7B7A">
        <w:rPr>
          <w:rFonts w:ascii="Times New Roman" w:hAnsi="Times New Roman" w:cs="Times New Roman"/>
          <w:b/>
          <w:sz w:val="24"/>
          <w:szCs w:val="24"/>
        </w:rPr>
        <w:t xml:space="preserve"> культури і мистецтва </w:t>
      </w:r>
      <w:r w:rsidR="00B84BF2" w:rsidRPr="003F7B7A">
        <w:rPr>
          <w:rFonts w:ascii="Times New Roman" w:hAnsi="Times New Roman" w:cs="Times New Roman"/>
          <w:sz w:val="24"/>
          <w:szCs w:val="24"/>
        </w:rPr>
        <w:t>проведено</w:t>
      </w:r>
      <w:r w:rsidRPr="003F7B7A">
        <w:rPr>
          <w:rFonts w:ascii="Times New Roman" w:hAnsi="Times New Roman" w:cs="Times New Roman"/>
          <w:sz w:val="24"/>
          <w:szCs w:val="24"/>
        </w:rPr>
        <w:t xml:space="preserve"> видатків на суму </w:t>
      </w:r>
      <w:r w:rsidR="00AD0381" w:rsidRPr="003F7B7A">
        <w:rPr>
          <w:rFonts w:ascii="Times New Roman" w:hAnsi="Times New Roman" w:cs="Times New Roman"/>
          <w:sz w:val="24"/>
          <w:szCs w:val="24"/>
        </w:rPr>
        <w:t>56,5</w:t>
      </w:r>
      <w:r w:rsidRPr="003F7B7A">
        <w:rPr>
          <w:rFonts w:ascii="Times New Roman" w:hAnsi="Times New Roman" w:cs="Times New Roman"/>
          <w:sz w:val="24"/>
          <w:szCs w:val="24"/>
        </w:rPr>
        <w:t>грн.</w:t>
      </w:r>
      <w:r w:rsidR="00B84BF2" w:rsidRPr="003F7B7A">
        <w:rPr>
          <w:rFonts w:ascii="Times New Roman" w:hAnsi="Times New Roman" w:cs="Times New Roman"/>
          <w:sz w:val="24"/>
          <w:szCs w:val="24"/>
        </w:rPr>
        <w:t xml:space="preserve">, при уточненому плані  2023 року  </w:t>
      </w:r>
      <w:r w:rsidR="00AD0381" w:rsidRPr="003F7B7A">
        <w:rPr>
          <w:rFonts w:ascii="Times New Roman" w:hAnsi="Times New Roman" w:cs="Times New Roman"/>
          <w:sz w:val="24"/>
          <w:szCs w:val="24"/>
        </w:rPr>
        <w:t>56,7</w:t>
      </w:r>
      <w:r w:rsidR="00B84BF2" w:rsidRPr="003F7B7A">
        <w:rPr>
          <w:rFonts w:ascii="Times New Roman" w:hAnsi="Times New Roman" w:cs="Times New Roman"/>
          <w:sz w:val="24"/>
          <w:szCs w:val="24"/>
        </w:rPr>
        <w:t xml:space="preserve"> грн., % виконання  становить </w:t>
      </w:r>
      <w:r w:rsidR="00AD0381" w:rsidRPr="003F7B7A">
        <w:rPr>
          <w:rFonts w:ascii="Times New Roman" w:hAnsi="Times New Roman" w:cs="Times New Roman"/>
          <w:sz w:val="24"/>
          <w:szCs w:val="24"/>
        </w:rPr>
        <w:t>99,61</w:t>
      </w:r>
      <w:r w:rsidR="00B84BF2" w:rsidRPr="003F7B7A">
        <w:rPr>
          <w:rFonts w:ascii="Times New Roman" w:hAnsi="Times New Roman" w:cs="Times New Roman"/>
          <w:sz w:val="24"/>
          <w:szCs w:val="24"/>
        </w:rPr>
        <w:t xml:space="preserve">. </w:t>
      </w:r>
      <w:r w:rsidR="00780F31" w:rsidRPr="003F7B7A">
        <w:rPr>
          <w:rFonts w:ascii="Times New Roman" w:hAnsi="Times New Roman" w:cs="Times New Roman"/>
          <w:sz w:val="24"/>
          <w:szCs w:val="24"/>
        </w:rPr>
        <w:t xml:space="preserve"> Проведено закупівлю матеріалів  та виготовлення банерів загиблим воїнам.</w:t>
      </w:r>
    </w:p>
    <w:p w:rsidR="00540364" w:rsidRPr="003F7B7A" w:rsidRDefault="00540364" w:rsidP="003F7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1B5D" w:rsidRPr="003F7B7A" w:rsidRDefault="00131B5D" w:rsidP="003F7B7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>СОЦІАЛЬНИЙ ЗАХИСТ</w:t>
      </w:r>
    </w:p>
    <w:p w:rsidR="00131B5D" w:rsidRPr="003F7B7A" w:rsidRDefault="00131B5D" w:rsidP="003F7B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ab/>
      </w:r>
      <w:r w:rsidRPr="003F7B7A">
        <w:rPr>
          <w:rFonts w:ascii="Times New Roman" w:hAnsi="Times New Roman" w:cs="Times New Roman"/>
          <w:b/>
          <w:sz w:val="24"/>
          <w:szCs w:val="24"/>
        </w:rPr>
        <w:t>КПКВК 0813035 Компенсаційні</w:t>
      </w:r>
      <w:r w:rsidR="00DE65A5"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b/>
          <w:sz w:val="24"/>
          <w:szCs w:val="24"/>
        </w:rPr>
        <w:t>випл</w:t>
      </w:r>
      <w:r w:rsidR="00C3523C" w:rsidRPr="003F7B7A">
        <w:rPr>
          <w:rFonts w:ascii="Times New Roman" w:hAnsi="Times New Roman" w:cs="Times New Roman"/>
          <w:b/>
          <w:sz w:val="24"/>
          <w:szCs w:val="24"/>
        </w:rPr>
        <w:t>ати за пільговий</w:t>
      </w:r>
      <w:r w:rsidR="00DE65A5"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523C" w:rsidRPr="003F7B7A">
        <w:rPr>
          <w:rFonts w:ascii="Times New Roman" w:hAnsi="Times New Roman" w:cs="Times New Roman"/>
          <w:b/>
          <w:sz w:val="24"/>
          <w:szCs w:val="24"/>
        </w:rPr>
        <w:t>проїзд</w:t>
      </w:r>
      <w:r w:rsidR="00DE65A5"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523C" w:rsidRPr="003F7B7A">
        <w:rPr>
          <w:rFonts w:ascii="Times New Roman" w:hAnsi="Times New Roman" w:cs="Times New Roman"/>
          <w:b/>
          <w:sz w:val="24"/>
          <w:szCs w:val="24"/>
        </w:rPr>
        <w:t>окремим</w:t>
      </w:r>
      <w:r w:rsidR="00AA6D51"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b/>
          <w:sz w:val="24"/>
          <w:szCs w:val="24"/>
        </w:rPr>
        <w:t>категоріям</w:t>
      </w:r>
      <w:r w:rsidR="00DE65A5"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b/>
          <w:sz w:val="24"/>
          <w:szCs w:val="24"/>
        </w:rPr>
        <w:t>громадян на залізничному</w:t>
      </w:r>
      <w:r w:rsidR="00DE65A5"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b/>
          <w:sz w:val="24"/>
          <w:szCs w:val="24"/>
        </w:rPr>
        <w:t>транспорті</w:t>
      </w:r>
      <w:r w:rsidR="00DE65A5"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0775" w:rsidRPr="003F7B7A">
        <w:rPr>
          <w:rFonts w:ascii="Times New Roman" w:hAnsi="Times New Roman" w:cs="Times New Roman"/>
          <w:sz w:val="24"/>
          <w:szCs w:val="24"/>
        </w:rPr>
        <w:t xml:space="preserve">по КЕКВ 260  видатки складають </w:t>
      </w:r>
      <w:r w:rsidR="006E377E" w:rsidRPr="003F7B7A">
        <w:rPr>
          <w:rFonts w:ascii="Times New Roman" w:hAnsi="Times New Roman" w:cs="Times New Roman"/>
          <w:sz w:val="24"/>
          <w:szCs w:val="24"/>
        </w:rPr>
        <w:t xml:space="preserve">41,0 </w:t>
      </w:r>
      <w:proofErr w:type="spellStart"/>
      <w:r w:rsidR="006E377E" w:rsidRPr="003F7B7A">
        <w:rPr>
          <w:rFonts w:ascii="Times New Roman" w:hAnsi="Times New Roman" w:cs="Times New Roman"/>
          <w:sz w:val="24"/>
          <w:szCs w:val="24"/>
        </w:rPr>
        <w:t>тис.</w:t>
      </w:r>
      <w:r w:rsidR="00650775" w:rsidRPr="003F7B7A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="00650775" w:rsidRPr="003F7B7A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="00650775" w:rsidRPr="003F7B7A">
        <w:rPr>
          <w:rFonts w:ascii="Times New Roman" w:hAnsi="Times New Roman" w:cs="Times New Roman"/>
          <w:sz w:val="24"/>
          <w:szCs w:val="24"/>
        </w:rPr>
        <w:t>проведенно</w:t>
      </w:r>
      <w:proofErr w:type="spellEnd"/>
      <w:r w:rsidR="00650775" w:rsidRPr="003F7B7A">
        <w:rPr>
          <w:rFonts w:ascii="Times New Roman" w:hAnsi="Times New Roman" w:cs="Times New Roman"/>
          <w:sz w:val="24"/>
          <w:szCs w:val="24"/>
        </w:rPr>
        <w:t xml:space="preserve"> відшкодування вартості проїзду пільго</w:t>
      </w:r>
      <w:r w:rsidR="006E377E" w:rsidRPr="003F7B7A">
        <w:rPr>
          <w:rFonts w:ascii="Times New Roman" w:hAnsi="Times New Roman" w:cs="Times New Roman"/>
          <w:sz w:val="24"/>
          <w:szCs w:val="24"/>
        </w:rPr>
        <w:t xml:space="preserve">вих категорій зв січень –грудень 2023 року, 1281 </w:t>
      </w:r>
      <w:r w:rsidR="00650775" w:rsidRPr="003F7B7A">
        <w:rPr>
          <w:rFonts w:ascii="Times New Roman" w:hAnsi="Times New Roman" w:cs="Times New Roman"/>
          <w:sz w:val="24"/>
          <w:szCs w:val="24"/>
        </w:rPr>
        <w:t>квитків, середня вартість відшкодованого квитка складає 32,00 грн.)</w:t>
      </w:r>
    </w:p>
    <w:p w:rsidR="00131B5D" w:rsidRPr="003F7B7A" w:rsidRDefault="00131B5D" w:rsidP="003F7B7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F7B7A">
        <w:rPr>
          <w:rFonts w:ascii="Times New Roman" w:hAnsi="Times New Roman"/>
          <w:b/>
          <w:sz w:val="24"/>
          <w:szCs w:val="24"/>
        </w:rPr>
        <w:tab/>
        <w:t>КПКВК 0813104 Забезпечення</w:t>
      </w:r>
      <w:r w:rsidR="00DE65A5" w:rsidRPr="003F7B7A">
        <w:rPr>
          <w:rFonts w:ascii="Times New Roman" w:hAnsi="Times New Roman"/>
          <w:b/>
          <w:sz w:val="24"/>
          <w:szCs w:val="24"/>
        </w:rPr>
        <w:t xml:space="preserve"> </w:t>
      </w:r>
      <w:r w:rsidRPr="003F7B7A">
        <w:rPr>
          <w:rFonts w:ascii="Times New Roman" w:hAnsi="Times New Roman"/>
          <w:b/>
          <w:sz w:val="24"/>
          <w:szCs w:val="24"/>
        </w:rPr>
        <w:t>соціальними</w:t>
      </w:r>
      <w:r w:rsidR="00AA6D51" w:rsidRPr="003F7B7A">
        <w:rPr>
          <w:rFonts w:ascii="Times New Roman" w:hAnsi="Times New Roman"/>
          <w:b/>
          <w:sz w:val="24"/>
          <w:szCs w:val="24"/>
        </w:rPr>
        <w:t xml:space="preserve"> </w:t>
      </w:r>
      <w:r w:rsidRPr="003F7B7A">
        <w:rPr>
          <w:rFonts w:ascii="Times New Roman" w:hAnsi="Times New Roman"/>
          <w:b/>
          <w:sz w:val="24"/>
          <w:szCs w:val="24"/>
        </w:rPr>
        <w:t>послугами за місцем</w:t>
      </w:r>
      <w:r w:rsidR="00AA6D51" w:rsidRPr="003F7B7A">
        <w:rPr>
          <w:rFonts w:ascii="Times New Roman" w:hAnsi="Times New Roman"/>
          <w:b/>
          <w:sz w:val="24"/>
          <w:szCs w:val="24"/>
        </w:rPr>
        <w:t xml:space="preserve"> </w:t>
      </w:r>
      <w:r w:rsidRPr="003F7B7A">
        <w:rPr>
          <w:rFonts w:ascii="Times New Roman" w:hAnsi="Times New Roman"/>
          <w:b/>
          <w:sz w:val="24"/>
          <w:szCs w:val="24"/>
        </w:rPr>
        <w:t>проживання</w:t>
      </w:r>
      <w:r w:rsidR="00AA6D51" w:rsidRPr="003F7B7A">
        <w:rPr>
          <w:rFonts w:ascii="Times New Roman" w:hAnsi="Times New Roman"/>
          <w:b/>
          <w:sz w:val="24"/>
          <w:szCs w:val="24"/>
        </w:rPr>
        <w:t xml:space="preserve"> </w:t>
      </w:r>
      <w:r w:rsidRPr="003F7B7A">
        <w:rPr>
          <w:rFonts w:ascii="Times New Roman" w:hAnsi="Times New Roman"/>
          <w:b/>
          <w:sz w:val="24"/>
          <w:szCs w:val="24"/>
        </w:rPr>
        <w:t>громадян, які не здатні до самообслуговування у зв’язку з похилим</w:t>
      </w:r>
      <w:r w:rsidR="00AA6D51" w:rsidRPr="003F7B7A">
        <w:rPr>
          <w:rFonts w:ascii="Times New Roman" w:hAnsi="Times New Roman"/>
          <w:b/>
          <w:sz w:val="24"/>
          <w:szCs w:val="24"/>
        </w:rPr>
        <w:t xml:space="preserve"> </w:t>
      </w:r>
      <w:r w:rsidRPr="003F7B7A">
        <w:rPr>
          <w:rFonts w:ascii="Times New Roman" w:hAnsi="Times New Roman"/>
          <w:b/>
          <w:sz w:val="24"/>
          <w:szCs w:val="24"/>
        </w:rPr>
        <w:t>віком, хворобою, інвалідністю</w:t>
      </w:r>
      <w:r w:rsidR="00205894" w:rsidRPr="003F7B7A">
        <w:rPr>
          <w:rFonts w:ascii="Times New Roman" w:hAnsi="Times New Roman"/>
          <w:sz w:val="24"/>
          <w:szCs w:val="24"/>
        </w:rPr>
        <w:t xml:space="preserve"> за </w:t>
      </w:r>
      <w:r w:rsidR="006E377E" w:rsidRPr="003F7B7A">
        <w:rPr>
          <w:rFonts w:ascii="Times New Roman" w:hAnsi="Times New Roman"/>
          <w:sz w:val="24"/>
          <w:szCs w:val="24"/>
        </w:rPr>
        <w:t>2023 рік</w:t>
      </w:r>
      <w:r w:rsidR="00205894" w:rsidRPr="003F7B7A">
        <w:rPr>
          <w:rFonts w:ascii="Times New Roman" w:hAnsi="Times New Roman"/>
          <w:sz w:val="24"/>
          <w:szCs w:val="24"/>
        </w:rPr>
        <w:t xml:space="preserve"> </w:t>
      </w:r>
      <w:r w:rsidR="00632811" w:rsidRPr="003F7B7A">
        <w:rPr>
          <w:rFonts w:ascii="Times New Roman" w:hAnsi="Times New Roman"/>
          <w:sz w:val="24"/>
          <w:szCs w:val="24"/>
        </w:rPr>
        <w:t xml:space="preserve">проведено видатків </w:t>
      </w:r>
      <w:r w:rsidRPr="003F7B7A">
        <w:rPr>
          <w:rFonts w:ascii="Times New Roman" w:hAnsi="Times New Roman"/>
          <w:sz w:val="24"/>
          <w:szCs w:val="24"/>
        </w:rPr>
        <w:t>в сумі</w:t>
      </w:r>
      <w:r w:rsidR="00916982" w:rsidRPr="003F7B7A">
        <w:rPr>
          <w:rFonts w:ascii="Times New Roman" w:hAnsi="Times New Roman"/>
          <w:sz w:val="24"/>
          <w:szCs w:val="24"/>
        </w:rPr>
        <w:t xml:space="preserve"> </w:t>
      </w:r>
      <w:r w:rsidR="006E377E" w:rsidRPr="003F7B7A">
        <w:rPr>
          <w:rFonts w:ascii="Times New Roman" w:hAnsi="Times New Roman"/>
          <w:sz w:val="24"/>
          <w:szCs w:val="24"/>
        </w:rPr>
        <w:t>1474,1 тис.</w:t>
      </w:r>
      <w:r w:rsidR="00144851" w:rsidRPr="003F7B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4851" w:rsidRPr="003F7B7A">
        <w:rPr>
          <w:rFonts w:ascii="Times New Roman" w:hAnsi="Times New Roman"/>
          <w:sz w:val="24"/>
          <w:szCs w:val="24"/>
        </w:rPr>
        <w:t>грн.</w:t>
      </w:r>
      <w:r w:rsidRPr="003F7B7A">
        <w:rPr>
          <w:rFonts w:ascii="Times New Roman" w:hAnsi="Times New Roman"/>
          <w:sz w:val="24"/>
          <w:szCs w:val="24"/>
        </w:rPr>
        <w:t>,на</w:t>
      </w:r>
      <w:proofErr w:type="spellEnd"/>
      <w:r w:rsidRPr="003F7B7A">
        <w:rPr>
          <w:rFonts w:ascii="Times New Roman" w:hAnsi="Times New Roman"/>
          <w:sz w:val="24"/>
          <w:szCs w:val="24"/>
        </w:rPr>
        <w:t xml:space="preserve"> утримання КУ «Територіальний центр соціального обслуговування (надання соціальних послуг) Райгородської сільської ради» в </w:t>
      </w:r>
      <w:proofErr w:type="spellStart"/>
      <w:r w:rsidRPr="003F7B7A">
        <w:rPr>
          <w:rFonts w:ascii="Times New Roman" w:hAnsi="Times New Roman"/>
          <w:sz w:val="24"/>
          <w:szCs w:val="24"/>
        </w:rPr>
        <w:t>т.ч</w:t>
      </w:r>
      <w:proofErr w:type="spellEnd"/>
      <w:r w:rsidRPr="003F7B7A">
        <w:rPr>
          <w:rFonts w:ascii="Times New Roman" w:hAnsi="Times New Roman"/>
          <w:sz w:val="24"/>
          <w:szCs w:val="24"/>
        </w:rPr>
        <w:t xml:space="preserve">. на заробітну плату з нарахуваннями </w:t>
      </w:r>
      <w:r w:rsidR="006E377E" w:rsidRPr="003F7B7A">
        <w:rPr>
          <w:rFonts w:ascii="Times New Roman" w:hAnsi="Times New Roman"/>
          <w:sz w:val="24"/>
          <w:szCs w:val="24"/>
        </w:rPr>
        <w:t xml:space="preserve">1462,1тис. </w:t>
      </w:r>
      <w:r w:rsidR="00144851" w:rsidRPr="003F7B7A">
        <w:rPr>
          <w:rFonts w:ascii="Times New Roman" w:hAnsi="Times New Roman"/>
          <w:sz w:val="24"/>
          <w:szCs w:val="24"/>
        </w:rPr>
        <w:t xml:space="preserve">грн., </w:t>
      </w:r>
      <w:r w:rsidR="00632811" w:rsidRPr="003F7B7A">
        <w:rPr>
          <w:rFonts w:ascii="Times New Roman" w:hAnsi="Times New Roman"/>
          <w:sz w:val="24"/>
          <w:szCs w:val="24"/>
        </w:rPr>
        <w:t>штатна чисельність</w:t>
      </w:r>
      <w:r w:rsidR="00205894" w:rsidRPr="003F7B7A">
        <w:rPr>
          <w:rFonts w:ascii="Times New Roman" w:hAnsi="Times New Roman"/>
          <w:sz w:val="24"/>
          <w:szCs w:val="24"/>
        </w:rPr>
        <w:t xml:space="preserve"> 14</w:t>
      </w:r>
      <w:r w:rsidR="00632811" w:rsidRPr="003F7B7A">
        <w:rPr>
          <w:rFonts w:ascii="Times New Roman" w:hAnsi="Times New Roman"/>
          <w:sz w:val="24"/>
          <w:szCs w:val="24"/>
        </w:rPr>
        <w:t xml:space="preserve"> штатних одиниць</w:t>
      </w:r>
      <w:r w:rsidRPr="003F7B7A">
        <w:rPr>
          <w:rFonts w:ascii="Times New Roman" w:hAnsi="Times New Roman"/>
          <w:sz w:val="24"/>
          <w:szCs w:val="24"/>
        </w:rPr>
        <w:t>. Видатки на оплату  спожитих</w:t>
      </w:r>
      <w:r w:rsidR="006E377E" w:rsidRPr="003F7B7A">
        <w:rPr>
          <w:rFonts w:ascii="Times New Roman" w:hAnsi="Times New Roman"/>
          <w:sz w:val="24"/>
          <w:szCs w:val="24"/>
        </w:rPr>
        <w:t xml:space="preserve"> </w:t>
      </w:r>
      <w:r w:rsidRPr="003F7B7A">
        <w:rPr>
          <w:rFonts w:ascii="Times New Roman" w:hAnsi="Times New Roman"/>
          <w:sz w:val="24"/>
          <w:szCs w:val="24"/>
        </w:rPr>
        <w:t>енергоносіїв</w:t>
      </w:r>
      <w:r w:rsidR="006E377E" w:rsidRPr="003F7B7A">
        <w:rPr>
          <w:rFonts w:ascii="Times New Roman" w:hAnsi="Times New Roman"/>
          <w:sz w:val="24"/>
          <w:szCs w:val="24"/>
        </w:rPr>
        <w:t xml:space="preserve"> </w:t>
      </w:r>
      <w:r w:rsidRPr="003F7B7A">
        <w:rPr>
          <w:rFonts w:ascii="Times New Roman" w:hAnsi="Times New Roman"/>
          <w:sz w:val="24"/>
          <w:szCs w:val="24"/>
        </w:rPr>
        <w:t>в</w:t>
      </w:r>
      <w:r w:rsidR="006E377E" w:rsidRPr="003F7B7A">
        <w:rPr>
          <w:rFonts w:ascii="Times New Roman" w:hAnsi="Times New Roman"/>
          <w:sz w:val="24"/>
          <w:szCs w:val="24"/>
        </w:rPr>
        <w:t xml:space="preserve"> </w:t>
      </w:r>
      <w:r w:rsidRPr="003F7B7A">
        <w:rPr>
          <w:rFonts w:ascii="Times New Roman" w:hAnsi="Times New Roman"/>
          <w:sz w:val="24"/>
          <w:szCs w:val="24"/>
        </w:rPr>
        <w:lastRenderedPageBreak/>
        <w:t>бюджеті не передбачаються.</w:t>
      </w:r>
      <w:r w:rsidR="006E377E" w:rsidRPr="003F7B7A">
        <w:rPr>
          <w:rFonts w:ascii="Times New Roman" w:hAnsi="Times New Roman"/>
          <w:sz w:val="24"/>
          <w:szCs w:val="24"/>
        </w:rPr>
        <w:t xml:space="preserve"> </w:t>
      </w:r>
      <w:r w:rsidR="00205894" w:rsidRPr="003F7B7A">
        <w:rPr>
          <w:rFonts w:ascii="Times New Roman" w:hAnsi="Times New Roman"/>
          <w:sz w:val="24"/>
          <w:szCs w:val="24"/>
        </w:rPr>
        <w:t>Виплата</w:t>
      </w:r>
      <w:r w:rsidR="006E377E" w:rsidRPr="003F7B7A">
        <w:rPr>
          <w:rFonts w:ascii="Times New Roman" w:hAnsi="Times New Roman"/>
          <w:sz w:val="24"/>
          <w:szCs w:val="24"/>
        </w:rPr>
        <w:t xml:space="preserve"> </w:t>
      </w:r>
      <w:r w:rsidR="00205894" w:rsidRPr="003F7B7A">
        <w:rPr>
          <w:rFonts w:ascii="Times New Roman" w:hAnsi="Times New Roman"/>
          <w:sz w:val="24"/>
          <w:szCs w:val="24"/>
        </w:rPr>
        <w:t>заробітної плати  працівникам проводилась за рахунок</w:t>
      </w:r>
      <w:r w:rsidR="006E377E" w:rsidRPr="003F7B7A">
        <w:rPr>
          <w:rFonts w:ascii="Times New Roman" w:hAnsi="Times New Roman"/>
          <w:sz w:val="24"/>
          <w:szCs w:val="24"/>
        </w:rPr>
        <w:t xml:space="preserve"> </w:t>
      </w:r>
      <w:r w:rsidR="00205894" w:rsidRPr="003F7B7A">
        <w:rPr>
          <w:rFonts w:ascii="Times New Roman" w:hAnsi="Times New Roman"/>
          <w:sz w:val="24"/>
          <w:szCs w:val="24"/>
        </w:rPr>
        <w:t>к</w:t>
      </w:r>
      <w:r w:rsidR="006E377E" w:rsidRPr="003F7B7A">
        <w:rPr>
          <w:rFonts w:ascii="Times New Roman" w:hAnsi="Times New Roman"/>
          <w:sz w:val="24"/>
          <w:szCs w:val="24"/>
        </w:rPr>
        <w:t xml:space="preserve">оштів </w:t>
      </w:r>
      <w:r w:rsidR="00205894" w:rsidRPr="003F7B7A">
        <w:rPr>
          <w:rFonts w:ascii="Times New Roman" w:hAnsi="Times New Roman"/>
          <w:sz w:val="24"/>
          <w:szCs w:val="24"/>
        </w:rPr>
        <w:t>загального фонду місцевого бюджету.</w:t>
      </w:r>
    </w:p>
    <w:p w:rsidR="00131B5D" w:rsidRPr="003F7B7A" w:rsidRDefault="00131B5D" w:rsidP="003F7B7A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6E377E" w:rsidRPr="003F7B7A" w:rsidRDefault="00131B5D" w:rsidP="003F7B7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>КПКВК 0813160 Надання</w:t>
      </w:r>
      <w:r w:rsidR="006143D6"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b/>
          <w:sz w:val="24"/>
          <w:szCs w:val="24"/>
        </w:rPr>
        <w:t>соціальних</w:t>
      </w:r>
      <w:r w:rsidR="00E24A9F"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b/>
          <w:sz w:val="24"/>
          <w:szCs w:val="24"/>
        </w:rPr>
        <w:t>гарантій</w:t>
      </w:r>
      <w:r w:rsidR="00E24A9F"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b/>
          <w:sz w:val="24"/>
          <w:szCs w:val="24"/>
        </w:rPr>
        <w:t>фізичним особам, які</w:t>
      </w:r>
      <w:r w:rsidR="00E24A9F"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b/>
          <w:sz w:val="24"/>
          <w:szCs w:val="24"/>
        </w:rPr>
        <w:t>надають</w:t>
      </w:r>
      <w:r w:rsidR="00E24A9F"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b/>
          <w:sz w:val="24"/>
          <w:szCs w:val="24"/>
        </w:rPr>
        <w:t>соціальні</w:t>
      </w:r>
      <w:r w:rsidR="00E24A9F"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b/>
          <w:sz w:val="24"/>
          <w:szCs w:val="24"/>
        </w:rPr>
        <w:t>послуги</w:t>
      </w:r>
      <w:r w:rsidR="00E24A9F"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b/>
          <w:sz w:val="24"/>
          <w:szCs w:val="24"/>
        </w:rPr>
        <w:t>громадянам</w:t>
      </w:r>
      <w:r w:rsidR="00E24A9F"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7B7A">
        <w:rPr>
          <w:rFonts w:ascii="Times New Roman" w:hAnsi="Times New Roman" w:cs="Times New Roman"/>
          <w:b/>
          <w:sz w:val="24"/>
          <w:szCs w:val="24"/>
        </w:rPr>
        <w:t>похилоговіку</w:t>
      </w:r>
      <w:proofErr w:type="spellEnd"/>
      <w:r w:rsidRPr="003F7B7A">
        <w:rPr>
          <w:rFonts w:ascii="Times New Roman" w:hAnsi="Times New Roman" w:cs="Times New Roman"/>
          <w:b/>
          <w:sz w:val="24"/>
          <w:szCs w:val="24"/>
        </w:rPr>
        <w:t>, особам з інва</w:t>
      </w:r>
      <w:r w:rsidR="00E24A9F" w:rsidRPr="003F7B7A">
        <w:rPr>
          <w:rFonts w:ascii="Times New Roman" w:hAnsi="Times New Roman" w:cs="Times New Roman"/>
          <w:b/>
          <w:sz w:val="24"/>
          <w:szCs w:val="24"/>
        </w:rPr>
        <w:t>лідністю, дітям з інвалідністю, хворим</w:t>
      </w:r>
      <w:r w:rsidRPr="003F7B7A">
        <w:rPr>
          <w:rFonts w:ascii="Times New Roman" w:hAnsi="Times New Roman" w:cs="Times New Roman"/>
          <w:b/>
          <w:sz w:val="24"/>
          <w:szCs w:val="24"/>
        </w:rPr>
        <w:t>, які не здатні до само</w:t>
      </w:r>
      <w:r w:rsidR="00E24A9F"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b/>
          <w:sz w:val="24"/>
          <w:szCs w:val="24"/>
        </w:rPr>
        <w:t>обслуговування і потребують</w:t>
      </w:r>
      <w:r w:rsidR="00E24A9F"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b/>
          <w:sz w:val="24"/>
          <w:szCs w:val="24"/>
        </w:rPr>
        <w:t>сторонньої</w:t>
      </w:r>
      <w:r w:rsidR="00E24A9F"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b/>
          <w:sz w:val="24"/>
          <w:szCs w:val="24"/>
        </w:rPr>
        <w:t>допомоги</w:t>
      </w:r>
      <w:r w:rsidR="00205894" w:rsidRPr="003F7B7A">
        <w:rPr>
          <w:rFonts w:ascii="Times New Roman" w:hAnsi="Times New Roman" w:cs="Times New Roman"/>
          <w:sz w:val="24"/>
          <w:szCs w:val="24"/>
        </w:rPr>
        <w:t xml:space="preserve"> при уточненому плані 2023 року </w:t>
      </w:r>
      <w:r w:rsidR="006E377E" w:rsidRPr="003F7B7A">
        <w:rPr>
          <w:rFonts w:ascii="Times New Roman" w:hAnsi="Times New Roman" w:cs="Times New Roman"/>
          <w:sz w:val="24"/>
          <w:szCs w:val="24"/>
        </w:rPr>
        <w:t>55,0 тис.</w:t>
      </w:r>
      <w:r w:rsidR="003607E8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205894" w:rsidRPr="003F7B7A">
        <w:rPr>
          <w:rFonts w:ascii="Times New Roman" w:hAnsi="Times New Roman" w:cs="Times New Roman"/>
          <w:sz w:val="24"/>
          <w:szCs w:val="24"/>
        </w:rPr>
        <w:t xml:space="preserve">грн., по КЕКВ 2730 проведено видатків на суму </w:t>
      </w:r>
      <w:r w:rsidR="006E377E" w:rsidRPr="003F7B7A">
        <w:rPr>
          <w:rFonts w:ascii="Times New Roman" w:hAnsi="Times New Roman" w:cs="Times New Roman"/>
          <w:sz w:val="24"/>
          <w:szCs w:val="24"/>
        </w:rPr>
        <w:t>51,8тис.</w:t>
      </w:r>
      <w:r w:rsidR="00205894" w:rsidRPr="003F7B7A">
        <w:rPr>
          <w:rFonts w:ascii="Times New Roman" w:hAnsi="Times New Roman" w:cs="Times New Roman"/>
          <w:sz w:val="24"/>
          <w:szCs w:val="24"/>
        </w:rPr>
        <w:t xml:space="preserve"> грн. (виплату</w:t>
      </w:r>
      <w:r w:rsidR="00E24A9F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205894" w:rsidRPr="003F7B7A">
        <w:rPr>
          <w:rFonts w:ascii="Times New Roman" w:hAnsi="Times New Roman" w:cs="Times New Roman"/>
          <w:sz w:val="24"/>
          <w:szCs w:val="24"/>
        </w:rPr>
        <w:t>отримали 5 чоловік, що</w:t>
      </w:r>
      <w:r w:rsidR="003607E8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205894" w:rsidRPr="003F7B7A">
        <w:rPr>
          <w:rFonts w:ascii="Times New Roman" w:hAnsi="Times New Roman" w:cs="Times New Roman"/>
          <w:sz w:val="24"/>
          <w:szCs w:val="24"/>
        </w:rPr>
        <w:t>здійснюють догляд на непрофесійній</w:t>
      </w:r>
      <w:r w:rsidR="00EF4D33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E24A9F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205894" w:rsidRPr="003F7B7A">
        <w:rPr>
          <w:rFonts w:ascii="Times New Roman" w:hAnsi="Times New Roman" w:cs="Times New Roman"/>
          <w:sz w:val="24"/>
          <w:szCs w:val="24"/>
        </w:rPr>
        <w:t>основі</w:t>
      </w:r>
      <w:r w:rsidR="00E24A9F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205894" w:rsidRPr="003F7B7A">
        <w:rPr>
          <w:rFonts w:ascii="Times New Roman" w:hAnsi="Times New Roman" w:cs="Times New Roman"/>
          <w:sz w:val="24"/>
          <w:szCs w:val="24"/>
        </w:rPr>
        <w:t>за</w:t>
      </w:r>
      <w:r w:rsidR="00E24A9F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205894" w:rsidRPr="003F7B7A">
        <w:rPr>
          <w:rFonts w:ascii="Times New Roman" w:hAnsi="Times New Roman" w:cs="Times New Roman"/>
          <w:sz w:val="24"/>
          <w:szCs w:val="24"/>
        </w:rPr>
        <w:t>січень-</w:t>
      </w:r>
      <w:r w:rsidR="006E377E" w:rsidRPr="003F7B7A">
        <w:rPr>
          <w:rFonts w:ascii="Times New Roman" w:hAnsi="Times New Roman" w:cs="Times New Roman"/>
          <w:sz w:val="24"/>
          <w:szCs w:val="24"/>
        </w:rPr>
        <w:t>грудень</w:t>
      </w:r>
      <w:r w:rsidR="00205894" w:rsidRPr="003F7B7A">
        <w:rPr>
          <w:rFonts w:ascii="Times New Roman" w:hAnsi="Times New Roman" w:cs="Times New Roman"/>
          <w:sz w:val="24"/>
          <w:szCs w:val="24"/>
        </w:rPr>
        <w:t xml:space="preserve">2023 року). </w:t>
      </w:r>
    </w:p>
    <w:p w:rsidR="008B0E28" w:rsidRPr="003F7B7A" w:rsidRDefault="008B0E28" w:rsidP="003F7B7A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 xml:space="preserve">КПКВК 0813160 Надання соціальних гарантій фізичним особам, які надають соціальні послуги громадянам </w:t>
      </w:r>
      <w:proofErr w:type="spellStart"/>
      <w:r w:rsidRPr="003F7B7A">
        <w:rPr>
          <w:rFonts w:ascii="Times New Roman" w:hAnsi="Times New Roman" w:cs="Times New Roman"/>
          <w:b/>
          <w:sz w:val="24"/>
          <w:szCs w:val="24"/>
        </w:rPr>
        <w:t>похилоговіку</w:t>
      </w:r>
      <w:proofErr w:type="spellEnd"/>
      <w:r w:rsidRPr="003F7B7A">
        <w:rPr>
          <w:rFonts w:ascii="Times New Roman" w:hAnsi="Times New Roman" w:cs="Times New Roman"/>
          <w:b/>
          <w:sz w:val="24"/>
          <w:szCs w:val="24"/>
        </w:rPr>
        <w:t xml:space="preserve">, особам з інвалідністю, дітям з інвалідністю, хворим, які не здатні до само обслуговування і потребують сторонньої допомоги </w:t>
      </w:r>
      <w:r w:rsidRPr="003F7B7A">
        <w:rPr>
          <w:rFonts w:ascii="Times New Roman" w:hAnsi="Times New Roman" w:cs="Times New Roman"/>
          <w:sz w:val="24"/>
          <w:szCs w:val="24"/>
        </w:rPr>
        <w:t>оприбутковано довідкою в натуральній формі  планшет  на суму 6,5 тис. грн.</w:t>
      </w:r>
    </w:p>
    <w:p w:rsidR="00131B5D" w:rsidRPr="003F7B7A" w:rsidRDefault="00131B5D" w:rsidP="003F7B7A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05894" w:rsidRPr="003F7B7A" w:rsidRDefault="00DE6F04" w:rsidP="003F7B7A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3F7B7A">
        <w:rPr>
          <w:rFonts w:ascii="Times New Roman" w:hAnsi="Times New Roman"/>
          <w:b/>
          <w:sz w:val="24"/>
          <w:szCs w:val="24"/>
        </w:rPr>
        <w:t xml:space="preserve">КПКВК 0813171 Компенсаційні виплати особам з інвалідністю на бензин, ремонт, технічне обслуговування автомобілів мотоколясок і транспортне обслуговування  </w:t>
      </w:r>
      <w:r w:rsidRPr="003F7B7A">
        <w:rPr>
          <w:rFonts w:ascii="Times New Roman" w:hAnsi="Times New Roman"/>
          <w:sz w:val="24"/>
          <w:szCs w:val="24"/>
        </w:rPr>
        <w:t>при плані</w:t>
      </w:r>
      <w:r w:rsidR="006E377E" w:rsidRPr="003F7B7A">
        <w:rPr>
          <w:rFonts w:ascii="Times New Roman" w:hAnsi="Times New Roman"/>
          <w:sz w:val="24"/>
          <w:szCs w:val="24"/>
        </w:rPr>
        <w:t xml:space="preserve"> </w:t>
      </w:r>
      <w:r w:rsidRPr="003F7B7A">
        <w:rPr>
          <w:rFonts w:ascii="Times New Roman" w:hAnsi="Times New Roman"/>
          <w:sz w:val="24"/>
          <w:szCs w:val="24"/>
        </w:rPr>
        <w:t xml:space="preserve">на </w:t>
      </w:r>
      <w:r w:rsidR="006E377E" w:rsidRPr="003F7B7A">
        <w:rPr>
          <w:rFonts w:ascii="Times New Roman" w:hAnsi="Times New Roman"/>
          <w:sz w:val="24"/>
          <w:szCs w:val="24"/>
        </w:rPr>
        <w:t>2023 рік</w:t>
      </w:r>
      <w:r w:rsidRPr="003F7B7A">
        <w:rPr>
          <w:rFonts w:ascii="Times New Roman" w:hAnsi="Times New Roman"/>
          <w:sz w:val="24"/>
          <w:szCs w:val="24"/>
        </w:rPr>
        <w:t xml:space="preserve"> 2000</w:t>
      </w:r>
      <w:r w:rsidR="00520819" w:rsidRPr="003F7B7A">
        <w:rPr>
          <w:rFonts w:ascii="Times New Roman" w:hAnsi="Times New Roman"/>
          <w:sz w:val="24"/>
          <w:szCs w:val="24"/>
        </w:rPr>
        <w:t xml:space="preserve"> грн  </w:t>
      </w:r>
      <w:r w:rsidR="006E377E" w:rsidRPr="003F7B7A">
        <w:rPr>
          <w:rFonts w:ascii="Times New Roman" w:hAnsi="Times New Roman"/>
          <w:sz w:val="24"/>
          <w:szCs w:val="24"/>
        </w:rPr>
        <w:t>станом на 31.12</w:t>
      </w:r>
      <w:r w:rsidR="008A7E00" w:rsidRPr="003F7B7A">
        <w:rPr>
          <w:rFonts w:ascii="Times New Roman" w:hAnsi="Times New Roman"/>
          <w:sz w:val="24"/>
          <w:szCs w:val="24"/>
        </w:rPr>
        <w:t>.2023 року видатки не проводилися.</w:t>
      </w:r>
    </w:p>
    <w:p w:rsidR="008A7E00" w:rsidRPr="003F7B7A" w:rsidRDefault="008A7E00" w:rsidP="003F7B7A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23E34" w:rsidRPr="003F7B7A" w:rsidRDefault="00131B5D" w:rsidP="003F7B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>КПКВК 0813242 Інші заходи у сфері</w:t>
      </w:r>
      <w:r w:rsidR="00E24A9F"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b/>
          <w:sz w:val="24"/>
          <w:szCs w:val="24"/>
        </w:rPr>
        <w:t>соціального</w:t>
      </w:r>
      <w:r w:rsidR="00492CBE"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b/>
          <w:sz w:val="24"/>
          <w:szCs w:val="24"/>
        </w:rPr>
        <w:t>захисту і соціального</w:t>
      </w:r>
      <w:r w:rsidR="00492CBE"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b/>
          <w:sz w:val="24"/>
          <w:szCs w:val="24"/>
        </w:rPr>
        <w:t>забезпечення</w:t>
      </w:r>
      <w:r w:rsidR="00492CBE"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6EF9" w:rsidRPr="003F7B7A">
        <w:rPr>
          <w:rFonts w:ascii="Times New Roman" w:hAnsi="Times New Roman" w:cs="Times New Roman"/>
          <w:sz w:val="24"/>
          <w:szCs w:val="24"/>
        </w:rPr>
        <w:t xml:space="preserve">при плані </w:t>
      </w:r>
      <w:r w:rsidR="003607E8" w:rsidRPr="003F7B7A">
        <w:rPr>
          <w:rFonts w:ascii="Times New Roman" w:hAnsi="Times New Roman" w:cs="Times New Roman"/>
          <w:sz w:val="24"/>
          <w:szCs w:val="24"/>
        </w:rPr>
        <w:t xml:space="preserve">2023 року  </w:t>
      </w:r>
      <w:r w:rsidR="00205894" w:rsidRPr="003F7B7A">
        <w:rPr>
          <w:rFonts w:ascii="Times New Roman" w:hAnsi="Times New Roman" w:cs="Times New Roman"/>
          <w:sz w:val="24"/>
          <w:szCs w:val="24"/>
        </w:rPr>
        <w:t>5</w:t>
      </w:r>
      <w:r w:rsidR="003607E8" w:rsidRPr="003F7B7A">
        <w:rPr>
          <w:rFonts w:ascii="Times New Roman" w:hAnsi="Times New Roman" w:cs="Times New Roman"/>
          <w:sz w:val="24"/>
          <w:szCs w:val="24"/>
        </w:rPr>
        <w:t xml:space="preserve">39,6 тис. </w:t>
      </w:r>
      <w:r w:rsidR="00205894" w:rsidRPr="003F7B7A">
        <w:rPr>
          <w:rFonts w:ascii="Times New Roman" w:hAnsi="Times New Roman" w:cs="Times New Roman"/>
          <w:sz w:val="24"/>
          <w:szCs w:val="24"/>
        </w:rPr>
        <w:t>грн</w:t>
      </w:r>
      <w:r w:rsidR="001E6EF9" w:rsidRPr="003F7B7A">
        <w:rPr>
          <w:rFonts w:ascii="Times New Roman" w:hAnsi="Times New Roman" w:cs="Times New Roman"/>
          <w:sz w:val="24"/>
          <w:szCs w:val="24"/>
        </w:rPr>
        <w:t xml:space="preserve">  </w:t>
      </w:r>
      <w:r w:rsidR="003607E8" w:rsidRPr="003F7B7A">
        <w:rPr>
          <w:rFonts w:ascii="Times New Roman" w:hAnsi="Times New Roman" w:cs="Times New Roman"/>
          <w:sz w:val="24"/>
          <w:szCs w:val="24"/>
        </w:rPr>
        <w:t>проведен</w:t>
      </w:r>
      <w:r w:rsidR="00205894" w:rsidRPr="003F7B7A">
        <w:rPr>
          <w:rFonts w:ascii="Times New Roman" w:hAnsi="Times New Roman" w:cs="Times New Roman"/>
          <w:sz w:val="24"/>
          <w:szCs w:val="24"/>
        </w:rPr>
        <w:t>о вида</w:t>
      </w:r>
      <w:r w:rsidR="000F02DF" w:rsidRPr="003F7B7A">
        <w:rPr>
          <w:rFonts w:ascii="Times New Roman" w:hAnsi="Times New Roman" w:cs="Times New Roman"/>
          <w:sz w:val="24"/>
          <w:szCs w:val="24"/>
        </w:rPr>
        <w:t xml:space="preserve">тків на </w:t>
      </w:r>
      <w:r w:rsidR="00B8466C" w:rsidRPr="003F7B7A">
        <w:rPr>
          <w:rFonts w:ascii="Times New Roman" w:hAnsi="Times New Roman" w:cs="Times New Roman"/>
          <w:sz w:val="24"/>
          <w:szCs w:val="24"/>
        </w:rPr>
        <w:t xml:space="preserve">суму </w:t>
      </w:r>
      <w:r w:rsidR="00A642F0" w:rsidRPr="003F7B7A">
        <w:rPr>
          <w:rFonts w:ascii="Times New Roman" w:hAnsi="Times New Roman" w:cs="Times New Roman"/>
          <w:sz w:val="24"/>
          <w:szCs w:val="24"/>
        </w:rPr>
        <w:t>433,9</w:t>
      </w:r>
      <w:r w:rsidR="000F02DF" w:rsidRPr="003F7B7A">
        <w:rPr>
          <w:rFonts w:ascii="Times New Roman" w:hAnsi="Times New Roman" w:cs="Times New Roman"/>
          <w:sz w:val="24"/>
          <w:szCs w:val="24"/>
        </w:rPr>
        <w:t xml:space="preserve"> грн.</w:t>
      </w:r>
      <w:r w:rsidR="006545BE" w:rsidRPr="003F7B7A">
        <w:rPr>
          <w:rFonts w:ascii="Times New Roman" w:hAnsi="Times New Roman" w:cs="Times New Roman"/>
          <w:sz w:val="24"/>
          <w:szCs w:val="24"/>
        </w:rPr>
        <w:t xml:space="preserve"> що становить </w:t>
      </w:r>
      <w:r w:rsidR="00A642F0" w:rsidRPr="003F7B7A">
        <w:rPr>
          <w:rFonts w:ascii="Times New Roman" w:hAnsi="Times New Roman" w:cs="Times New Roman"/>
          <w:sz w:val="24"/>
          <w:szCs w:val="24"/>
        </w:rPr>
        <w:t xml:space="preserve">80,41 </w:t>
      </w:r>
      <w:r w:rsidR="006545BE" w:rsidRPr="003F7B7A">
        <w:rPr>
          <w:rFonts w:ascii="Times New Roman" w:hAnsi="Times New Roman" w:cs="Times New Roman"/>
          <w:sz w:val="24"/>
          <w:szCs w:val="24"/>
        </w:rPr>
        <w:t>% від плану. Видатки проведені на підставі програми «Соціального</w:t>
      </w:r>
      <w:r w:rsidR="000B0CDB" w:rsidRPr="003F7B7A">
        <w:rPr>
          <w:rFonts w:ascii="Times New Roman" w:hAnsi="Times New Roman" w:cs="Times New Roman"/>
          <w:sz w:val="24"/>
          <w:szCs w:val="24"/>
        </w:rPr>
        <w:t xml:space="preserve"> захисту населення Райгородської</w:t>
      </w:r>
      <w:r w:rsidR="00A642F0" w:rsidRPr="003F7B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CDB" w:rsidRPr="003F7B7A">
        <w:rPr>
          <w:rFonts w:ascii="Times New Roman" w:hAnsi="Times New Roman" w:cs="Times New Roman"/>
          <w:sz w:val="24"/>
          <w:szCs w:val="24"/>
        </w:rPr>
        <w:t>тереторіальної</w:t>
      </w:r>
      <w:proofErr w:type="spellEnd"/>
      <w:r w:rsidR="000B0CDB" w:rsidRPr="003F7B7A">
        <w:rPr>
          <w:rFonts w:ascii="Times New Roman" w:hAnsi="Times New Roman" w:cs="Times New Roman"/>
          <w:sz w:val="24"/>
          <w:szCs w:val="24"/>
        </w:rPr>
        <w:t xml:space="preserve"> громади на 2023-2025 роки</w:t>
      </w:r>
      <w:r w:rsidR="006545BE" w:rsidRPr="003F7B7A">
        <w:rPr>
          <w:rFonts w:ascii="Times New Roman" w:hAnsi="Times New Roman" w:cs="Times New Roman"/>
          <w:sz w:val="24"/>
          <w:szCs w:val="24"/>
        </w:rPr>
        <w:t>»</w:t>
      </w:r>
    </w:p>
    <w:p w:rsidR="00205894" w:rsidRPr="003F7B7A" w:rsidRDefault="00B713FA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Кошти </w:t>
      </w:r>
      <w:r w:rsidR="00205894" w:rsidRPr="003F7B7A">
        <w:rPr>
          <w:rFonts w:ascii="Times New Roman" w:hAnsi="Times New Roman" w:cs="Times New Roman"/>
          <w:sz w:val="24"/>
          <w:szCs w:val="24"/>
        </w:rPr>
        <w:t>спрямовані  на виплату для вирішення</w:t>
      </w:r>
      <w:r w:rsidR="00F67C3A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205894" w:rsidRPr="003F7B7A">
        <w:rPr>
          <w:rFonts w:ascii="Times New Roman" w:hAnsi="Times New Roman" w:cs="Times New Roman"/>
          <w:sz w:val="24"/>
          <w:szCs w:val="24"/>
        </w:rPr>
        <w:t>питань</w:t>
      </w:r>
      <w:r w:rsidR="00F67C3A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205894" w:rsidRPr="003F7B7A">
        <w:rPr>
          <w:rFonts w:ascii="Times New Roman" w:hAnsi="Times New Roman" w:cs="Times New Roman"/>
          <w:sz w:val="24"/>
          <w:szCs w:val="24"/>
        </w:rPr>
        <w:t>що</w:t>
      </w:r>
      <w:r w:rsidR="00F67C3A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205894" w:rsidRPr="003F7B7A">
        <w:rPr>
          <w:rFonts w:ascii="Times New Roman" w:hAnsi="Times New Roman" w:cs="Times New Roman"/>
          <w:sz w:val="24"/>
          <w:szCs w:val="24"/>
        </w:rPr>
        <w:t>до</w:t>
      </w:r>
      <w:r w:rsidR="00F67C3A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205894" w:rsidRPr="003F7B7A">
        <w:rPr>
          <w:rFonts w:ascii="Times New Roman" w:hAnsi="Times New Roman" w:cs="Times New Roman"/>
          <w:sz w:val="24"/>
          <w:szCs w:val="24"/>
        </w:rPr>
        <w:t>надання</w:t>
      </w:r>
      <w:r w:rsidR="00F67C3A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205894" w:rsidRPr="003F7B7A">
        <w:rPr>
          <w:rFonts w:ascii="Times New Roman" w:hAnsi="Times New Roman" w:cs="Times New Roman"/>
          <w:sz w:val="24"/>
          <w:szCs w:val="24"/>
        </w:rPr>
        <w:t>г</w:t>
      </w:r>
      <w:r w:rsidRPr="003F7B7A">
        <w:rPr>
          <w:rFonts w:ascii="Times New Roman" w:hAnsi="Times New Roman" w:cs="Times New Roman"/>
          <w:sz w:val="24"/>
          <w:szCs w:val="24"/>
        </w:rPr>
        <w:t>ромадянам</w:t>
      </w:r>
      <w:r w:rsidR="00F67C3A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матеріальної</w:t>
      </w:r>
      <w:r w:rsidR="00F67C3A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допомоги. В</w:t>
      </w:r>
      <w:r w:rsidR="00205894" w:rsidRPr="003F7B7A">
        <w:rPr>
          <w:rFonts w:ascii="Times New Roman" w:hAnsi="Times New Roman" w:cs="Times New Roman"/>
          <w:sz w:val="24"/>
          <w:szCs w:val="24"/>
        </w:rPr>
        <w:t>ідділом</w:t>
      </w:r>
      <w:r w:rsidR="00F67C3A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AD4AEC" w:rsidRPr="003F7B7A">
        <w:rPr>
          <w:rFonts w:ascii="Times New Roman" w:hAnsi="Times New Roman" w:cs="Times New Roman"/>
          <w:sz w:val="24"/>
          <w:szCs w:val="24"/>
        </w:rPr>
        <w:t>виплачена</w:t>
      </w:r>
      <w:r w:rsidR="00F67C3A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205894" w:rsidRPr="003F7B7A">
        <w:rPr>
          <w:rFonts w:ascii="Times New Roman" w:hAnsi="Times New Roman" w:cs="Times New Roman"/>
          <w:sz w:val="24"/>
          <w:szCs w:val="24"/>
        </w:rPr>
        <w:t>матеріальної</w:t>
      </w:r>
      <w:r w:rsidR="00F67C3A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205894" w:rsidRPr="003F7B7A">
        <w:rPr>
          <w:rFonts w:ascii="Times New Roman" w:hAnsi="Times New Roman" w:cs="Times New Roman"/>
          <w:sz w:val="24"/>
          <w:szCs w:val="24"/>
        </w:rPr>
        <w:t>допомоги</w:t>
      </w:r>
      <w:r w:rsidR="00A642F0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205894" w:rsidRPr="003F7B7A">
        <w:rPr>
          <w:rFonts w:ascii="Times New Roman" w:hAnsi="Times New Roman" w:cs="Times New Roman"/>
          <w:sz w:val="24"/>
          <w:szCs w:val="24"/>
        </w:rPr>
        <w:t>громадянам з числа соціально</w:t>
      </w:r>
      <w:r w:rsidR="008D3835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205894" w:rsidRPr="003F7B7A">
        <w:rPr>
          <w:rFonts w:ascii="Times New Roman" w:hAnsi="Times New Roman" w:cs="Times New Roman"/>
          <w:sz w:val="24"/>
          <w:szCs w:val="24"/>
        </w:rPr>
        <w:t>вразливих</w:t>
      </w:r>
      <w:r w:rsidR="008D3835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205894" w:rsidRPr="003F7B7A">
        <w:rPr>
          <w:rFonts w:ascii="Times New Roman" w:hAnsi="Times New Roman" w:cs="Times New Roman"/>
          <w:sz w:val="24"/>
          <w:szCs w:val="24"/>
        </w:rPr>
        <w:t>верств</w:t>
      </w:r>
      <w:r w:rsidR="008D3835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205894" w:rsidRPr="003F7B7A">
        <w:rPr>
          <w:rFonts w:ascii="Times New Roman" w:hAnsi="Times New Roman" w:cs="Times New Roman"/>
          <w:sz w:val="24"/>
          <w:szCs w:val="24"/>
        </w:rPr>
        <w:t>населення та громадянам, які</w:t>
      </w:r>
      <w:r w:rsidR="008D3835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205894" w:rsidRPr="003F7B7A">
        <w:rPr>
          <w:rFonts w:ascii="Times New Roman" w:hAnsi="Times New Roman" w:cs="Times New Roman"/>
          <w:sz w:val="24"/>
          <w:szCs w:val="24"/>
        </w:rPr>
        <w:t>перебувають у складних</w:t>
      </w:r>
      <w:r w:rsidR="008D3835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205894" w:rsidRPr="003F7B7A">
        <w:rPr>
          <w:rFonts w:ascii="Times New Roman" w:hAnsi="Times New Roman" w:cs="Times New Roman"/>
          <w:sz w:val="24"/>
          <w:szCs w:val="24"/>
        </w:rPr>
        <w:t>життєвих</w:t>
      </w:r>
      <w:r w:rsidR="008D3835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205894" w:rsidRPr="003F7B7A">
        <w:rPr>
          <w:rFonts w:ascii="Times New Roman" w:hAnsi="Times New Roman" w:cs="Times New Roman"/>
          <w:sz w:val="24"/>
          <w:szCs w:val="24"/>
        </w:rPr>
        <w:t>обставинах 75 особам,</w:t>
      </w:r>
      <w:r w:rsidR="008D3835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205894" w:rsidRPr="003F7B7A">
        <w:rPr>
          <w:rFonts w:ascii="Times New Roman" w:hAnsi="Times New Roman" w:cs="Times New Roman"/>
          <w:sz w:val="24"/>
          <w:szCs w:val="24"/>
        </w:rPr>
        <w:t xml:space="preserve">з них : </w:t>
      </w:r>
    </w:p>
    <w:p w:rsidR="00A642F0" w:rsidRPr="003F7B7A" w:rsidRDefault="00A642F0" w:rsidP="003F7B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7B7A">
        <w:rPr>
          <w:rFonts w:ascii="Times New Roman" w:hAnsi="Times New Roman" w:cs="Times New Roman"/>
          <w:color w:val="000000"/>
          <w:sz w:val="24"/>
          <w:szCs w:val="24"/>
        </w:rPr>
        <w:t xml:space="preserve">Виплата до дня відзначення 33 річниці виведення військ з Афганістану – 14 </w:t>
      </w:r>
      <w:r w:rsidRPr="003F7B7A">
        <w:rPr>
          <w:rFonts w:ascii="Times New Roman" w:hAnsi="Times New Roman" w:cs="Times New Roman"/>
          <w:sz w:val="24"/>
          <w:szCs w:val="24"/>
        </w:rPr>
        <w:t>осіб</w:t>
      </w:r>
      <w:r w:rsidRPr="003F7B7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color w:val="000000"/>
          <w:sz w:val="24"/>
          <w:szCs w:val="24"/>
        </w:rPr>
        <w:t>на суму 7,0 тис. грн.;</w:t>
      </w:r>
    </w:p>
    <w:p w:rsidR="00A642F0" w:rsidRPr="003F7B7A" w:rsidRDefault="00A642F0" w:rsidP="003F7B7A">
      <w:pPr>
        <w:pStyle w:val="a5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3F7B7A">
        <w:rPr>
          <w:rFonts w:ascii="Times New Roman" w:hAnsi="Times New Roman"/>
          <w:color w:val="000000"/>
          <w:sz w:val="24"/>
          <w:szCs w:val="24"/>
        </w:rPr>
        <w:t xml:space="preserve">Матеріальна допомога на лікування – </w:t>
      </w:r>
      <w:r w:rsidRPr="003F7B7A">
        <w:rPr>
          <w:rFonts w:ascii="Times New Roman" w:hAnsi="Times New Roman"/>
          <w:sz w:val="24"/>
          <w:szCs w:val="24"/>
        </w:rPr>
        <w:t>40 осіб на суму</w:t>
      </w:r>
      <w:r w:rsidRPr="003F7B7A">
        <w:rPr>
          <w:rFonts w:ascii="Times New Roman" w:hAnsi="Times New Roman"/>
          <w:color w:val="000000"/>
          <w:sz w:val="24"/>
          <w:szCs w:val="24"/>
        </w:rPr>
        <w:t xml:space="preserve"> 99,0 тис. грн. </w:t>
      </w:r>
    </w:p>
    <w:p w:rsidR="00A642F0" w:rsidRPr="003F7B7A" w:rsidRDefault="00A642F0" w:rsidP="003F7B7A">
      <w:pPr>
        <w:pStyle w:val="a5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3F7B7A">
        <w:rPr>
          <w:rFonts w:ascii="Times New Roman" w:hAnsi="Times New Roman"/>
          <w:color w:val="000000"/>
          <w:sz w:val="24"/>
          <w:szCs w:val="24"/>
        </w:rPr>
        <w:t>Матеріальна допомога на доїзди для проведення гемодіалізу – 1 особа на суму 10,0 тис грн.;</w:t>
      </w:r>
    </w:p>
    <w:p w:rsidR="00A642F0" w:rsidRPr="003F7B7A" w:rsidRDefault="00A642F0" w:rsidP="003F7B7A">
      <w:pPr>
        <w:pStyle w:val="a5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F7B7A">
        <w:rPr>
          <w:rFonts w:ascii="Times New Roman" w:hAnsi="Times New Roman"/>
          <w:color w:val="000000"/>
          <w:sz w:val="24"/>
          <w:szCs w:val="24"/>
        </w:rPr>
        <w:t xml:space="preserve">Матеріальна допомога до річниці аварії на </w:t>
      </w:r>
      <w:proofErr w:type="spellStart"/>
      <w:r w:rsidRPr="003F7B7A">
        <w:rPr>
          <w:rFonts w:ascii="Times New Roman" w:hAnsi="Times New Roman"/>
          <w:color w:val="000000"/>
          <w:sz w:val="24"/>
          <w:szCs w:val="24"/>
        </w:rPr>
        <w:t>Чорнобильскій</w:t>
      </w:r>
      <w:proofErr w:type="spellEnd"/>
      <w:r w:rsidRPr="003F7B7A">
        <w:rPr>
          <w:rFonts w:ascii="Times New Roman" w:hAnsi="Times New Roman"/>
          <w:color w:val="000000"/>
          <w:sz w:val="24"/>
          <w:szCs w:val="24"/>
        </w:rPr>
        <w:t xml:space="preserve"> АЕС – 25 </w:t>
      </w:r>
      <w:r w:rsidRPr="003F7B7A">
        <w:rPr>
          <w:rFonts w:ascii="Times New Roman" w:hAnsi="Times New Roman"/>
          <w:sz w:val="24"/>
          <w:szCs w:val="24"/>
        </w:rPr>
        <w:t>осіб</w:t>
      </w:r>
      <w:r w:rsidRPr="003F7B7A">
        <w:rPr>
          <w:rFonts w:ascii="Times New Roman" w:hAnsi="Times New Roman"/>
          <w:color w:val="000000"/>
          <w:sz w:val="24"/>
          <w:szCs w:val="24"/>
        </w:rPr>
        <w:t xml:space="preserve"> на суму 12,5 тис. грн.; </w:t>
      </w:r>
    </w:p>
    <w:p w:rsidR="00A642F0" w:rsidRPr="003F7B7A" w:rsidRDefault="00A642F0" w:rsidP="003F7B7A">
      <w:pPr>
        <w:pStyle w:val="a5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3F7B7A">
        <w:rPr>
          <w:rFonts w:ascii="Times New Roman" w:hAnsi="Times New Roman"/>
          <w:color w:val="000000"/>
          <w:sz w:val="24"/>
          <w:szCs w:val="24"/>
        </w:rPr>
        <w:t xml:space="preserve">Матеріальна допомога на реабілітацію після поранень – 4 </w:t>
      </w:r>
      <w:r w:rsidRPr="003F7B7A">
        <w:rPr>
          <w:rFonts w:ascii="Times New Roman" w:hAnsi="Times New Roman"/>
          <w:sz w:val="24"/>
          <w:szCs w:val="24"/>
        </w:rPr>
        <w:t>особи на</w:t>
      </w:r>
      <w:r w:rsidRPr="003F7B7A">
        <w:rPr>
          <w:rFonts w:ascii="Times New Roman" w:hAnsi="Times New Roman"/>
          <w:color w:val="000000"/>
          <w:sz w:val="24"/>
          <w:szCs w:val="24"/>
        </w:rPr>
        <w:t xml:space="preserve"> суму 56,0 тис. грн.;</w:t>
      </w:r>
    </w:p>
    <w:p w:rsidR="00A642F0" w:rsidRPr="003F7B7A" w:rsidRDefault="00A642F0" w:rsidP="003F7B7A">
      <w:pPr>
        <w:pStyle w:val="a5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3F7B7A">
        <w:rPr>
          <w:rFonts w:ascii="Times New Roman" w:hAnsi="Times New Roman"/>
          <w:color w:val="000000"/>
          <w:sz w:val="24"/>
          <w:szCs w:val="24"/>
        </w:rPr>
        <w:t>Матеріальна допомога на поховання – 1 особі на суму 1,0 тис.  грн.;</w:t>
      </w:r>
    </w:p>
    <w:p w:rsidR="00A642F0" w:rsidRPr="003F7B7A" w:rsidRDefault="00A642F0" w:rsidP="003F7B7A">
      <w:pPr>
        <w:pStyle w:val="a5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3F7B7A">
        <w:rPr>
          <w:rFonts w:ascii="Times New Roman" w:hAnsi="Times New Roman"/>
          <w:color w:val="000000"/>
          <w:sz w:val="24"/>
          <w:szCs w:val="24"/>
        </w:rPr>
        <w:t>Матеріальна допомога до Дня Захисників та Захисниць – 292 особи на суму 146,0 тис. грн.;</w:t>
      </w:r>
    </w:p>
    <w:p w:rsidR="00A642F0" w:rsidRPr="003F7B7A" w:rsidRDefault="00A642F0" w:rsidP="003F7B7A">
      <w:pPr>
        <w:pStyle w:val="a5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3F7B7A">
        <w:rPr>
          <w:rFonts w:ascii="Times New Roman" w:hAnsi="Times New Roman"/>
          <w:color w:val="000000"/>
          <w:sz w:val="24"/>
          <w:szCs w:val="24"/>
        </w:rPr>
        <w:t>Матеріальна допомога до Міжнародного дня людей з інвалідністю – 26 осіб на суму 13,0 тис.  грн.;</w:t>
      </w:r>
    </w:p>
    <w:p w:rsidR="00A642F0" w:rsidRPr="003F7B7A" w:rsidRDefault="00A642F0" w:rsidP="003F7B7A">
      <w:pPr>
        <w:pStyle w:val="a5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3F7B7A">
        <w:rPr>
          <w:rFonts w:ascii="Times New Roman" w:hAnsi="Times New Roman"/>
          <w:color w:val="000000"/>
          <w:sz w:val="24"/>
          <w:szCs w:val="24"/>
        </w:rPr>
        <w:t>Матеріальна допомога дітям загиблих захисників – 7 дітей на суму 21</w:t>
      </w:r>
      <w:r w:rsidR="001569AE" w:rsidRPr="003F7B7A">
        <w:rPr>
          <w:rFonts w:ascii="Times New Roman" w:hAnsi="Times New Roman"/>
          <w:color w:val="000000"/>
          <w:sz w:val="24"/>
          <w:szCs w:val="24"/>
        </w:rPr>
        <w:t>,</w:t>
      </w:r>
      <w:r w:rsidRPr="003F7B7A">
        <w:rPr>
          <w:rFonts w:ascii="Times New Roman" w:hAnsi="Times New Roman"/>
          <w:color w:val="000000"/>
          <w:sz w:val="24"/>
          <w:szCs w:val="24"/>
        </w:rPr>
        <w:t>0</w:t>
      </w:r>
      <w:r w:rsidR="001569AE" w:rsidRPr="003F7B7A">
        <w:rPr>
          <w:rFonts w:ascii="Times New Roman" w:hAnsi="Times New Roman"/>
          <w:color w:val="000000"/>
          <w:sz w:val="24"/>
          <w:szCs w:val="24"/>
        </w:rPr>
        <w:t xml:space="preserve"> тис.</w:t>
      </w:r>
      <w:r w:rsidRPr="003F7B7A">
        <w:rPr>
          <w:rFonts w:ascii="Times New Roman" w:hAnsi="Times New Roman"/>
          <w:color w:val="000000"/>
          <w:sz w:val="24"/>
          <w:szCs w:val="24"/>
        </w:rPr>
        <w:t xml:space="preserve"> грн.</w:t>
      </w:r>
    </w:p>
    <w:p w:rsidR="00A642F0" w:rsidRPr="003F7B7A" w:rsidRDefault="00A642F0" w:rsidP="003F7B7A">
      <w:pPr>
        <w:pStyle w:val="a5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3F7B7A">
        <w:rPr>
          <w:rFonts w:ascii="Times New Roman" w:hAnsi="Times New Roman"/>
          <w:color w:val="000000"/>
          <w:sz w:val="24"/>
          <w:szCs w:val="24"/>
        </w:rPr>
        <w:t>По КЕКВ 2240 Оплата послуг (крім комунальних)  68</w:t>
      </w:r>
      <w:r w:rsidR="001569AE" w:rsidRPr="003F7B7A">
        <w:rPr>
          <w:rFonts w:ascii="Times New Roman" w:hAnsi="Times New Roman"/>
          <w:color w:val="000000"/>
          <w:sz w:val="24"/>
          <w:szCs w:val="24"/>
        </w:rPr>
        <w:t>,4тис.</w:t>
      </w:r>
      <w:r w:rsidRPr="003F7B7A">
        <w:rPr>
          <w:rFonts w:ascii="Times New Roman" w:hAnsi="Times New Roman"/>
          <w:color w:val="000000"/>
          <w:sz w:val="24"/>
          <w:szCs w:val="24"/>
        </w:rPr>
        <w:t xml:space="preserve"> грн. відшкодовано вартість послуг з поховання загиблих військовослужбовців (12 виплат).</w:t>
      </w:r>
    </w:p>
    <w:p w:rsidR="00131B5D" w:rsidRPr="003F7B7A" w:rsidRDefault="00131B5D" w:rsidP="003F7B7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>Житлово-комунальне</w:t>
      </w:r>
      <w:r w:rsidR="006506FA"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b/>
          <w:sz w:val="24"/>
          <w:szCs w:val="24"/>
        </w:rPr>
        <w:t>господарство</w:t>
      </w:r>
    </w:p>
    <w:p w:rsidR="00131B5D" w:rsidRPr="003F7B7A" w:rsidRDefault="00EF58A5" w:rsidP="003F7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 xml:space="preserve"> По КТКВК 12</w:t>
      </w:r>
      <w:r w:rsidR="00131B5D" w:rsidRPr="003F7B7A">
        <w:rPr>
          <w:rFonts w:ascii="Times New Roman" w:hAnsi="Times New Roman" w:cs="Times New Roman"/>
          <w:b/>
          <w:sz w:val="24"/>
          <w:szCs w:val="24"/>
        </w:rPr>
        <w:t>16020  Забезпечення</w:t>
      </w:r>
      <w:r w:rsidR="00EF4D33"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1B5D" w:rsidRPr="003F7B7A">
        <w:rPr>
          <w:rFonts w:ascii="Times New Roman" w:hAnsi="Times New Roman" w:cs="Times New Roman"/>
          <w:b/>
          <w:sz w:val="24"/>
          <w:szCs w:val="24"/>
        </w:rPr>
        <w:t>функціонування</w:t>
      </w:r>
      <w:r w:rsidR="00EF4D33"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1B5D" w:rsidRPr="003F7B7A">
        <w:rPr>
          <w:rFonts w:ascii="Times New Roman" w:hAnsi="Times New Roman" w:cs="Times New Roman"/>
          <w:b/>
          <w:sz w:val="24"/>
          <w:szCs w:val="24"/>
        </w:rPr>
        <w:t>підприємств, установ та організацій, що</w:t>
      </w:r>
      <w:r w:rsidR="00EF4D33"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1B5D" w:rsidRPr="003F7B7A">
        <w:rPr>
          <w:rFonts w:ascii="Times New Roman" w:hAnsi="Times New Roman" w:cs="Times New Roman"/>
          <w:b/>
          <w:sz w:val="24"/>
          <w:szCs w:val="24"/>
        </w:rPr>
        <w:t>виробляють та\або</w:t>
      </w:r>
      <w:r w:rsidR="00EF4D33"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1B5D" w:rsidRPr="003F7B7A">
        <w:rPr>
          <w:rFonts w:ascii="Times New Roman" w:hAnsi="Times New Roman" w:cs="Times New Roman"/>
          <w:b/>
          <w:sz w:val="24"/>
          <w:szCs w:val="24"/>
        </w:rPr>
        <w:t>надають</w:t>
      </w:r>
      <w:r w:rsidR="00EF4D33"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1B5D" w:rsidRPr="003F7B7A">
        <w:rPr>
          <w:rFonts w:ascii="Times New Roman" w:hAnsi="Times New Roman" w:cs="Times New Roman"/>
          <w:b/>
          <w:sz w:val="24"/>
          <w:szCs w:val="24"/>
        </w:rPr>
        <w:t>житлово-комунальні</w:t>
      </w:r>
      <w:r w:rsidR="00EF4D33"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1B5D" w:rsidRPr="003F7B7A">
        <w:rPr>
          <w:rFonts w:ascii="Times New Roman" w:hAnsi="Times New Roman" w:cs="Times New Roman"/>
          <w:b/>
          <w:sz w:val="24"/>
          <w:szCs w:val="24"/>
        </w:rPr>
        <w:t>послуги</w:t>
      </w:r>
      <w:r w:rsidR="00EF4D33"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6982" w:rsidRPr="003F7B7A">
        <w:rPr>
          <w:rFonts w:ascii="Times New Roman" w:hAnsi="Times New Roman" w:cs="Times New Roman"/>
          <w:sz w:val="24"/>
          <w:szCs w:val="24"/>
        </w:rPr>
        <w:t xml:space="preserve">при уточненому плані </w:t>
      </w:r>
      <w:r w:rsidR="00FE0EFA" w:rsidRPr="003F7B7A">
        <w:rPr>
          <w:rFonts w:ascii="Times New Roman" w:hAnsi="Times New Roman" w:cs="Times New Roman"/>
          <w:sz w:val="24"/>
          <w:szCs w:val="24"/>
        </w:rPr>
        <w:t xml:space="preserve"> 2023 року</w:t>
      </w:r>
      <w:r w:rsidR="00916982" w:rsidRPr="003F7B7A">
        <w:rPr>
          <w:rFonts w:ascii="Times New Roman" w:hAnsi="Times New Roman" w:cs="Times New Roman"/>
          <w:sz w:val="24"/>
          <w:szCs w:val="24"/>
        </w:rPr>
        <w:t xml:space="preserve"> 5</w:t>
      </w:r>
      <w:r w:rsidR="00FE0EFA" w:rsidRPr="003F7B7A">
        <w:rPr>
          <w:rFonts w:ascii="Times New Roman" w:hAnsi="Times New Roman" w:cs="Times New Roman"/>
          <w:sz w:val="24"/>
          <w:szCs w:val="24"/>
        </w:rPr>
        <w:t>00</w:t>
      </w:r>
      <w:r w:rsidR="00165AC3" w:rsidRPr="003F7B7A">
        <w:rPr>
          <w:rFonts w:ascii="Times New Roman" w:hAnsi="Times New Roman" w:cs="Times New Roman"/>
          <w:sz w:val="24"/>
          <w:szCs w:val="24"/>
        </w:rPr>
        <w:t>,</w:t>
      </w:r>
      <w:r w:rsidR="00FE0EFA" w:rsidRPr="003F7B7A">
        <w:rPr>
          <w:rFonts w:ascii="Times New Roman" w:hAnsi="Times New Roman" w:cs="Times New Roman"/>
          <w:sz w:val="24"/>
          <w:szCs w:val="24"/>
        </w:rPr>
        <w:t xml:space="preserve">0 </w:t>
      </w:r>
      <w:r w:rsidR="00165AC3" w:rsidRPr="003F7B7A">
        <w:rPr>
          <w:rFonts w:ascii="Times New Roman" w:hAnsi="Times New Roman" w:cs="Times New Roman"/>
          <w:sz w:val="24"/>
          <w:szCs w:val="24"/>
        </w:rPr>
        <w:t xml:space="preserve">тис. </w:t>
      </w:r>
      <w:r w:rsidR="00FE0EFA" w:rsidRPr="003F7B7A">
        <w:rPr>
          <w:rFonts w:ascii="Times New Roman" w:hAnsi="Times New Roman" w:cs="Times New Roman"/>
          <w:sz w:val="24"/>
          <w:szCs w:val="24"/>
        </w:rPr>
        <w:t>грн.</w:t>
      </w:r>
      <w:r w:rsidR="00165AC3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131B5D" w:rsidRPr="003F7B7A">
        <w:rPr>
          <w:rFonts w:ascii="Times New Roman" w:hAnsi="Times New Roman" w:cs="Times New Roman"/>
          <w:sz w:val="24"/>
          <w:szCs w:val="24"/>
        </w:rPr>
        <w:t xml:space="preserve">проведено видатків на суму </w:t>
      </w:r>
      <w:r w:rsidR="00916982" w:rsidRPr="003F7B7A">
        <w:rPr>
          <w:rFonts w:ascii="Times New Roman" w:hAnsi="Times New Roman" w:cs="Times New Roman"/>
          <w:sz w:val="24"/>
          <w:szCs w:val="24"/>
        </w:rPr>
        <w:t>384,4</w:t>
      </w:r>
      <w:r w:rsidR="00165AC3" w:rsidRPr="003F7B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AC3" w:rsidRPr="003F7B7A">
        <w:rPr>
          <w:rFonts w:ascii="Times New Roman" w:hAnsi="Times New Roman" w:cs="Times New Roman"/>
          <w:sz w:val="24"/>
          <w:szCs w:val="24"/>
        </w:rPr>
        <w:t>тис.</w:t>
      </w:r>
      <w:r w:rsidR="00FE0EFA" w:rsidRPr="003F7B7A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="00FE0EFA" w:rsidRPr="003F7B7A">
        <w:rPr>
          <w:rFonts w:ascii="Times New Roman" w:hAnsi="Times New Roman" w:cs="Times New Roman"/>
          <w:sz w:val="24"/>
          <w:szCs w:val="24"/>
        </w:rPr>
        <w:t>., на підставі</w:t>
      </w:r>
      <w:r w:rsidR="00EF4D33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131B5D" w:rsidRPr="003F7B7A">
        <w:rPr>
          <w:rFonts w:ascii="Times New Roman" w:hAnsi="Times New Roman" w:cs="Times New Roman"/>
          <w:sz w:val="24"/>
          <w:szCs w:val="24"/>
        </w:rPr>
        <w:t>Програми</w:t>
      </w:r>
      <w:r w:rsidR="00EF4D33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131B5D" w:rsidRPr="003F7B7A">
        <w:rPr>
          <w:rFonts w:ascii="Times New Roman" w:hAnsi="Times New Roman" w:cs="Times New Roman"/>
          <w:sz w:val="24"/>
          <w:szCs w:val="24"/>
        </w:rPr>
        <w:t>підтримки</w:t>
      </w:r>
      <w:r w:rsidR="00EF4D33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131B5D" w:rsidRPr="003F7B7A">
        <w:rPr>
          <w:rFonts w:ascii="Times New Roman" w:hAnsi="Times New Roman" w:cs="Times New Roman"/>
          <w:sz w:val="24"/>
          <w:szCs w:val="24"/>
        </w:rPr>
        <w:t>комунального</w:t>
      </w:r>
      <w:r w:rsidR="00EF4D33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131B5D" w:rsidRPr="003F7B7A">
        <w:rPr>
          <w:rFonts w:ascii="Times New Roman" w:hAnsi="Times New Roman" w:cs="Times New Roman"/>
          <w:sz w:val="24"/>
          <w:szCs w:val="24"/>
        </w:rPr>
        <w:t>підприємства «Господар»</w:t>
      </w:r>
      <w:r w:rsidR="006545BE" w:rsidRPr="003F7B7A">
        <w:rPr>
          <w:rFonts w:ascii="Times New Roman" w:hAnsi="Times New Roman" w:cs="Times New Roman"/>
          <w:sz w:val="24"/>
          <w:szCs w:val="24"/>
        </w:rPr>
        <w:t xml:space="preserve"> на 2023</w:t>
      </w:r>
      <w:r w:rsidR="007E17E0" w:rsidRPr="003F7B7A">
        <w:rPr>
          <w:rFonts w:ascii="Times New Roman" w:hAnsi="Times New Roman" w:cs="Times New Roman"/>
          <w:sz w:val="24"/>
          <w:szCs w:val="24"/>
        </w:rPr>
        <w:t xml:space="preserve"> рік</w:t>
      </w:r>
    </w:p>
    <w:p w:rsidR="00874A69" w:rsidRPr="003F7B7A" w:rsidRDefault="00131B5D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 xml:space="preserve"> По КТКВК 1216030  Організація благоустрою населених</w:t>
      </w:r>
      <w:r w:rsidR="006A7969" w:rsidRPr="003F7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b/>
          <w:sz w:val="24"/>
          <w:szCs w:val="24"/>
        </w:rPr>
        <w:t>пунктів</w:t>
      </w:r>
      <w:r w:rsidR="00FE0EFA" w:rsidRPr="003F7B7A">
        <w:rPr>
          <w:rFonts w:ascii="Times New Roman" w:hAnsi="Times New Roman" w:cs="Times New Roman"/>
          <w:sz w:val="24"/>
          <w:szCs w:val="24"/>
        </w:rPr>
        <w:t xml:space="preserve"> при уточненому плані на 9 м</w:t>
      </w:r>
      <w:r w:rsidR="00EE2256" w:rsidRPr="003F7B7A">
        <w:rPr>
          <w:rFonts w:ascii="Times New Roman" w:hAnsi="Times New Roman" w:cs="Times New Roman"/>
          <w:sz w:val="24"/>
          <w:szCs w:val="24"/>
        </w:rPr>
        <w:t>і</w:t>
      </w:r>
      <w:r w:rsidR="00FE0EFA" w:rsidRPr="003F7B7A">
        <w:rPr>
          <w:rFonts w:ascii="Times New Roman" w:hAnsi="Times New Roman" w:cs="Times New Roman"/>
          <w:sz w:val="24"/>
          <w:szCs w:val="24"/>
        </w:rPr>
        <w:t>сяців 2023 року</w:t>
      </w:r>
      <w:r w:rsidR="00EF1CCA" w:rsidRPr="003F7B7A">
        <w:rPr>
          <w:rFonts w:ascii="Times New Roman" w:hAnsi="Times New Roman" w:cs="Times New Roman"/>
          <w:sz w:val="24"/>
          <w:szCs w:val="24"/>
        </w:rPr>
        <w:t xml:space="preserve"> 1294</w:t>
      </w:r>
      <w:r w:rsidR="00165AC3" w:rsidRPr="003F7B7A">
        <w:rPr>
          <w:rFonts w:ascii="Times New Roman" w:hAnsi="Times New Roman" w:cs="Times New Roman"/>
          <w:sz w:val="24"/>
          <w:szCs w:val="24"/>
        </w:rPr>
        <w:t>,</w:t>
      </w:r>
      <w:r w:rsidR="00EE2256" w:rsidRPr="003F7B7A">
        <w:rPr>
          <w:rFonts w:ascii="Times New Roman" w:hAnsi="Times New Roman" w:cs="Times New Roman"/>
          <w:sz w:val="24"/>
          <w:szCs w:val="24"/>
        </w:rPr>
        <w:t>0</w:t>
      </w:r>
      <w:r w:rsidR="00165AC3" w:rsidRPr="003F7B7A">
        <w:rPr>
          <w:rFonts w:ascii="Times New Roman" w:hAnsi="Times New Roman" w:cs="Times New Roman"/>
          <w:sz w:val="24"/>
          <w:szCs w:val="24"/>
        </w:rPr>
        <w:t xml:space="preserve"> тис.</w:t>
      </w:r>
      <w:r w:rsidR="00EE2256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D04A18" w:rsidRPr="003F7B7A">
        <w:rPr>
          <w:rFonts w:ascii="Times New Roman" w:hAnsi="Times New Roman" w:cs="Times New Roman"/>
          <w:sz w:val="24"/>
          <w:szCs w:val="24"/>
        </w:rPr>
        <w:t>грн.</w:t>
      </w:r>
      <w:r w:rsidR="00165AC3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по загальному фонду проведено видатки</w:t>
      </w:r>
      <w:r w:rsidR="00EF4D33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в</w:t>
      </w:r>
      <w:r w:rsidR="00EF4D33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>сумі</w:t>
      </w:r>
      <w:r w:rsidR="000140D4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EF1CCA" w:rsidRPr="003F7B7A">
        <w:rPr>
          <w:rFonts w:ascii="Times New Roman" w:hAnsi="Times New Roman" w:cs="Times New Roman"/>
          <w:sz w:val="24"/>
          <w:szCs w:val="24"/>
        </w:rPr>
        <w:t xml:space="preserve">887,7 тис. </w:t>
      </w:r>
      <w:r w:rsidRPr="003F7B7A">
        <w:rPr>
          <w:rFonts w:ascii="Times New Roman" w:hAnsi="Times New Roman" w:cs="Times New Roman"/>
          <w:sz w:val="24"/>
          <w:szCs w:val="24"/>
        </w:rPr>
        <w:t>грн</w:t>
      </w:r>
      <w:r w:rsidRPr="003F7B7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F4D33" w:rsidRPr="003F7B7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3F7B7A">
        <w:rPr>
          <w:rFonts w:ascii="Times New Roman" w:hAnsi="Times New Roman" w:cs="Times New Roman"/>
          <w:color w:val="000000"/>
          <w:sz w:val="24"/>
          <w:szCs w:val="24"/>
        </w:rPr>
        <w:t>ідсоток</w:t>
      </w:r>
      <w:r w:rsidR="00EF4D33" w:rsidRPr="003F7B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color w:val="000000"/>
          <w:sz w:val="24"/>
          <w:szCs w:val="24"/>
        </w:rPr>
        <w:t xml:space="preserve">виконання становить </w:t>
      </w:r>
      <w:r w:rsidR="00EF1CCA" w:rsidRPr="003F7B7A">
        <w:rPr>
          <w:rFonts w:ascii="Times New Roman" w:hAnsi="Times New Roman" w:cs="Times New Roman"/>
          <w:color w:val="000000"/>
          <w:sz w:val="24"/>
          <w:szCs w:val="24"/>
        </w:rPr>
        <w:t>68,6</w:t>
      </w:r>
      <w:r w:rsidRPr="003F7B7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04A18" w:rsidRPr="003F7B7A">
        <w:rPr>
          <w:rFonts w:ascii="Times New Roman" w:hAnsi="Times New Roman" w:cs="Times New Roman"/>
          <w:sz w:val="24"/>
          <w:szCs w:val="24"/>
        </w:rPr>
        <w:t>Заборгованості по оплаті  енергоносіїв не має.</w:t>
      </w:r>
    </w:p>
    <w:p w:rsidR="00E24A9F" w:rsidRPr="003F7B7A" w:rsidRDefault="00E24A9F" w:rsidP="003F7B7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>КЕКВ 2210 «Предмети, матеріали, обладнання та інвентар»</w:t>
      </w:r>
      <w:r w:rsidR="00EF1CCA" w:rsidRPr="003F7B7A">
        <w:rPr>
          <w:rFonts w:ascii="Times New Roman" w:hAnsi="Times New Roman" w:cs="Times New Roman"/>
          <w:sz w:val="24"/>
          <w:szCs w:val="24"/>
        </w:rPr>
        <w:t xml:space="preserve"> 46,3тис.</w:t>
      </w:r>
      <w:r w:rsidRPr="003F7B7A">
        <w:rPr>
          <w:rFonts w:ascii="Times New Roman" w:hAnsi="Times New Roman" w:cs="Times New Roman"/>
          <w:sz w:val="24"/>
          <w:szCs w:val="24"/>
        </w:rPr>
        <w:t xml:space="preserve"> грн;</w:t>
      </w:r>
    </w:p>
    <w:p w:rsidR="00E24A9F" w:rsidRPr="003F7B7A" w:rsidRDefault="00E24A9F" w:rsidP="003F7B7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>КЕКВ 2240 «Оплата послуг (крім комунальних)»</w:t>
      </w:r>
      <w:r w:rsidR="00F572E8" w:rsidRPr="003F7B7A">
        <w:rPr>
          <w:rFonts w:ascii="Times New Roman" w:hAnsi="Times New Roman" w:cs="Times New Roman"/>
          <w:sz w:val="24"/>
          <w:szCs w:val="24"/>
        </w:rPr>
        <w:t xml:space="preserve"> 606,8 тис. грн.</w:t>
      </w:r>
    </w:p>
    <w:p w:rsidR="00F572E8" w:rsidRPr="003F7B7A" w:rsidRDefault="00E24A9F" w:rsidP="003F7B7A">
      <w:pPr>
        <w:pStyle w:val="a6"/>
        <w:widowControl w:val="0"/>
        <w:snapToGrid w:val="0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Лабораторні випробування питної води зі 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скважин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F51881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sz w:val="24"/>
          <w:szCs w:val="24"/>
        </w:rPr>
        <w:t xml:space="preserve">Райгородської територіальної громади на </w:t>
      </w:r>
    </w:p>
    <w:p w:rsidR="00E24A9F" w:rsidRPr="003F7B7A" w:rsidRDefault="00E24A9F" w:rsidP="003F7B7A">
      <w:pPr>
        <w:pStyle w:val="a6"/>
        <w:widowControl w:val="0"/>
        <w:snapToGrid w:val="0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lastRenderedPageBreak/>
        <w:t>Послуги по утриманню сміттєзвалищ та вивозу сміття</w:t>
      </w:r>
      <w:r w:rsidR="00F572E8" w:rsidRPr="003F7B7A">
        <w:rPr>
          <w:rFonts w:ascii="Times New Roman" w:hAnsi="Times New Roman" w:cs="Times New Roman"/>
          <w:sz w:val="24"/>
          <w:szCs w:val="24"/>
        </w:rPr>
        <w:t>;</w:t>
      </w:r>
      <w:r w:rsidRPr="003F7B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A9F" w:rsidRPr="003F7B7A" w:rsidRDefault="00E24A9F" w:rsidP="003F7B7A">
      <w:pPr>
        <w:pStyle w:val="a6"/>
        <w:widowControl w:val="0"/>
        <w:snapToGrid w:val="0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>Послуги по утриманню територій ;</w:t>
      </w:r>
    </w:p>
    <w:p w:rsidR="00E24A9F" w:rsidRPr="003F7B7A" w:rsidRDefault="00F572E8" w:rsidP="003F7B7A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506FA" w:rsidRPr="003F7B7A">
        <w:rPr>
          <w:rFonts w:ascii="Times New Roman" w:hAnsi="Times New Roman" w:cs="Times New Roman"/>
          <w:sz w:val="24"/>
          <w:szCs w:val="24"/>
        </w:rPr>
        <w:t xml:space="preserve">Послуги </w:t>
      </w:r>
      <w:proofErr w:type="spellStart"/>
      <w:r w:rsidR="006506FA" w:rsidRPr="003F7B7A">
        <w:rPr>
          <w:rFonts w:ascii="Times New Roman" w:hAnsi="Times New Roman" w:cs="Times New Roman"/>
          <w:sz w:val="24"/>
          <w:szCs w:val="24"/>
        </w:rPr>
        <w:t>РЕСу</w:t>
      </w:r>
      <w:proofErr w:type="spellEnd"/>
    </w:p>
    <w:p w:rsidR="00E24A9F" w:rsidRPr="003F7B7A" w:rsidRDefault="00E24A9F" w:rsidP="003F7B7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>КЕКВ 2273 «Оплата електроенергії»</w:t>
      </w:r>
    </w:p>
    <w:p w:rsidR="00E24A9F" w:rsidRPr="003F7B7A" w:rsidRDefault="00E24A9F" w:rsidP="003F7B7A">
      <w:pPr>
        <w:pStyle w:val="a6"/>
        <w:widowControl w:val="0"/>
        <w:numPr>
          <w:ilvl w:val="0"/>
          <w:numId w:val="2"/>
        </w:num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Оплата за спожиту електричну енергію на суму </w:t>
      </w:r>
      <w:r w:rsidR="00F572E8" w:rsidRPr="003F7B7A">
        <w:rPr>
          <w:rFonts w:ascii="Times New Roman" w:hAnsi="Times New Roman" w:cs="Times New Roman"/>
          <w:sz w:val="24"/>
          <w:szCs w:val="24"/>
        </w:rPr>
        <w:t>234,5 тис.</w:t>
      </w:r>
      <w:r w:rsidRPr="003F7B7A">
        <w:rPr>
          <w:rFonts w:ascii="Times New Roman" w:hAnsi="Times New Roman" w:cs="Times New Roman"/>
          <w:sz w:val="24"/>
          <w:szCs w:val="24"/>
        </w:rPr>
        <w:t xml:space="preserve"> грн</w:t>
      </w:r>
      <w:r w:rsidR="00F572E8" w:rsidRPr="003F7B7A">
        <w:rPr>
          <w:rFonts w:ascii="Times New Roman" w:hAnsi="Times New Roman" w:cs="Times New Roman"/>
          <w:sz w:val="24"/>
          <w:szCs w:val="24"/>
        </w:rPr>
        <w:t>.</w:t>
      </w:r>
    </w:p>
    <w:p w:rsidR="00E24A9F" w:rsidRPr="003F7B7A" w:rsidRDefault="00E24A9F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A69" w:rsidRPr="003F7B7A" w:rsidRDefault="00131B5D" w:rsidP="003F7B7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 xml:space="preserve">По КТКВК 0117461 Утримання та розвиток автомобільних доріг та дорожньої інфраструктури за рахунок коштів місцевого бюджету </w:t>
      </w:r>
      <w:r w:rsidR="00D04A18" w:rsidRPr="003F7B7A">
        <w:rPr>
          <w:rFonts w:ascii="Times New Roman" w:hAnsi="Times New Roman" w:cs="Times New Roman"/>
          <w:iCs/>
          <w:sz w:val="24"/>
          <w:szCs w:val="24"/>
        </w:rPr>
        <w:t xml:space="preserve">при уточненому плані </w:t>
      </w:r>
      <w:r w:rsidR="00F572E8" w:rsidRPr="003F7B7A">
        <w:rPr>
          <w:rFonts w:ascii="Times New Roman" w:hAnsi="Times New Roman" w:cs="Times New Roman"/>
          <w:iCs/>
          <w:sz w:val="24"/>
          <w:szCs w:val="24"/>
        </w:rPr>
        <w:t xml:space="preserve">850,0 тис. </w:t>
      </w:r>
      <w:r w:rsidR="00D04A18" w:rsidRPr="003F7B7A">
        <w:rPr>
          <w:rFonts w:ascii="Times New Roman" w:hAnsi="Times New Roman" w:cs="Times New Roman"/>
          <w:iCs/>
          <w:sz w:val="24"/>
          <w:szCs w:val="24"/>
        </w:rPr>
        <w:t xml:space="preserve"> грн</w:t>
      </w:r>
      <w:r w:rsidR="00F572E8" w:rsidRPr="003F7B7A">
        <w:rPr>
          <w:rFonts w:ascii="Times New Roman" w:hAnsi="Times New Roman" w:cs="Times New Roman"/>
          <w:iCs/>
          <w:sz w:val="24"/>
          <w:szCs w:val="24"/>
        </w:rPr>
        <w:t>. проведен</w:t>
      </w:r>
      <w:r w:rsidR="00D04A18" w:rsidRPr="003F7B7A">
        <w:rPr>
          <w:rFonts w:ascii="Times New Roman" w:hAnsi="Times New Roman" w:cs="Times New Roman"/>
          <w:iCs/>
          <w:sz w:val="24"/>
          <w:szCs w:val="24"/>
        </w:rPr>
        <w:t xml:space="preserve">о видатків  </w:t>
      </w:r>
      <w:r w:rsidR="00F572E8" w:rsidRPr="003F7B7A">
        <w:rPr>
          <w:rFonts w:ascii="Times New Roman" w:hAnsi="Times New Roman" w:cs="Times New Roman"/>
          <w:iCs/>
          <w:sz w:val="24"/>
          <w:szCs w:val="24"/>
        </w:rPr>
        <w:t>850,0</w:t>
      </w:r>
      <w:r w:rsidR="00D04A18" w:rsidRPr="003F7B7A">
        <w:rPr>
          <w:rFonts w:ascii="Times New Roman" w:hAnsi="Times New Roman" w:cs="Times New Roman"/>
          <w:iCs/>
          <w:sz w:val="24"/>
          <w:szCs w:val="24"/>
        </w:rPr>
        <w:t>грн.</w:t>
      </w:r>
      <w:r w:rsidR="002432F0" w:rsidRPr="003F7B7A">
        <w:rPr>
          <w:rFonts w:ascii="Times New Roman" w:hAnsi="Times New Roman" w:cs="Times New Roman"/>
          <w:iCs/>
          <w:sz w:val="24"/>
          <w:szCs w:val="24"/>
        </w:rPr>
        <w:t xml:space="preserve"> що становить 100 % від плану. Кошти перераховані для співфінансування ремонту дороги </w:t>
      </w:r>
      <w:proofErr w:type="spellStart"/>
      <w:r w:rsidR="002432F0" w:rsidRPr="003F7B7A">
        <w:rPr>
          <w:rFonts w:ascii="Times New Roman" w:hAnsi="Times New Roman" w:cs="Times New Roman"/>
          <w:iCs/>
          <w:sz w:val="24"/>
          <w:szCs w:val="24"/>
        </w:rPr>
        <w:t>Мелниківці</w:t>
      </w:r>
      <w:proofErr w:type="spellEnd"/>
      <w:r w:rsidR="002432F0" w:rsidRPr="003F7B7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F4D33" w:rsidRPr="003F7B7A">
        <w:rPr>
          <w:rFonts w:ascii="Times New Roman" w:hAnsi="Times New Roman" w:cs="Times New Roman"/>
          <w:iCs/>
          <w:sz w:val="24"/>
          <w:szCs w:val="24"/>
        </w:rPr>
        <w:t>–</w:t>
      </w:r>
      <w:r w:rsidR="002432F0" w:rsidRPr="003F7B7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432F0" w:rsidRPr="003F7B7A">
        <w:rPr>
          <w:rFonts w:ascii="Times New Roman" w:hAnsi="Times New Roman" w:cs="Times New Roman"/>
          <w:iCs/>
          <w:sz w:val="24"/>
          <w:szCs w:val="24"/>
        </w:rPr>
        <w:t>Ометенці</w:t>
      </w:r>
      <w:proofErr w:type="spellEnd"/>
      <w:r w:rsidR="00EF4D33" w:rsidRPr="003F7B7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432F0" w:rsidRPr="003F7B7A">
        <w:rPr>
          <w:rFonts w:ascii="Times New Roman" w:hAnsi="Times New Roman" w:cs="Times New Roman"/>
          <w:sz w:val="24"/>
          <w:szCs w:val="24"/>
        </w:rPr>
        <w:t>одержувач</w:t>
      </w:r>
      <w:r w:rsidR="00874A69" w:rsidRPr="003F7B7A">
        <w:rPr>
          <w:rFonts w:ascii="Times New Roman" w:hAnsi="Times New Roman" w:cs="Times New Roman"/>
          <w:sz w:val="24"/>
          <w:szCs w:val="24"/>
        </w:rPr>
        <w:t xml:space="preserve"> ДП «Служба місцевих автомобільних доріг у Вінницькій області» профінансовано на суму </w:t>
      </w:r>
      <w:r w:rsidR="00F572E8" w:rsidRPr="003F7B7A">
        <w:rPr>
          <w:rFonts w:ascii="Times New Roman" w:hAnsi="Times New Roman" w:cs="Times New Roman"/>
          <w:sz w:val="24"/>
          <w:szCs w:val="24"/>
        </w:rPr>
        <w:t xml:space="preserve">650,0 </w:t>
      </w:r>
      <w:r w:rsidR="00874A69" w:rsidRPr="003F7B7A">
        <w:rPr>
          <w:rFonts w:ascii="Times New Roman" w:hAnsi="Times New Roman" w:cs="Times New Roman"/>
          <w:sz w:val="24"/>
          <w:szCs w:val="24"/>
        </w:rPr>
        <w:t>грн</w:t>
      </w:r>
      <w:r w:rsidR="002432F0" w:rsidRPr="003F7B7A">
        <w:rPr>
          <w:rFonts w:ascii="Times New Roman" w:hAnsi="Times New Roman" w:cs="Times New Roman"/>
          <w:sz w:val="24"/>
          <w:szCs w:val="24"/>
        </w:rPr>
        <w:t>.</w:t>
      </w:r>
      <w:r w:rsidR="00F572E8" w:rsidRPr="003F7B7A">
        <w:rPr>
          <w:rFonts w:ascii="Times New Roman" w:hAnsi="Times New Roman" w:cs="Times New Roman"/>
          <w:sz w:val="24"/>
          <w:szCs w:val="24"/>
        </w:rPr>
        <w:t xml:space="preserve"> та перераховано кошти для посипання доріг</w:t>
      </w:r>
      <w:r w:rsidR="00AE19ED" w:rsidRPr="003F7B7A">
        <w:rPr>
          <w:rFonts w:ascii="Times New Roman" w:hAnsi="Times New Roman" w:cs="Times New Roman"/>
          <w:sz w:val="24"/>
          <w:szCs w:val="24"/>
        </w:rPr>
        <w:t xml:space="preserve"> під час зимової ожеледиці.</w:t>
      </w:r>
    </w:p>
    <w:p w:rsidR="00B71F73" w:rsidRPr="003F7B7A" w:rsidRDefault="00B71F73" w:rsidP="003F7B7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>Спеціальний фонд</w:t>
      </w:r>
    </w:p>
    <w:p w:rsidR="00B71F73" w:rsidRPr="003F7B7A" w:rsidRDefault="00B71F73" w:rsidP="003F7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 xml:space="preserve">По КПКВК 1216030 Організація благоустрою населених пунктів по </w:t>
      </w:r>
      <w:r w:rsidRPr="003F7B7A">
        <w:rPr>
          <w:rFonts w:ascii="Times New Roman" w:hAnsi="Times New Roman" w:cs="Times New Roman"/>
          <w:sz w:val="24"/>
          <w:szCs w:val="24"/>
        </w:rPr>
        <w:t xml:space="preserve">КЕКВ 2273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проведано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 видатків на суму 87,0 тис грн  за рахунок відшкодованих коштів  на оплату електроенергії  від юридичних та фізичних осіб коштів   за користування системою водопостачання.</w:t>
      </w:r>
    </w:p>
    <w:p w:rsidR="00131B5D" w:rsidRPr="003F7B7A" w:rsidRDefault="00131B5D" w:rsidP="003F7B7A">
      <w:pPr>
        <w:pStyle w:val="a5"/>
        <w:jc w:val="center"/>
        <w:rPr>
          <w:rFonts w:ascii="Times New Roman" w:hAnsi="Times New Roman"/>
          <w:color w:val="000000"/>
          <w:sz w:val="24"/>
          <w:szCs w:val="24"/>
        </w:rPr>
      </w:pPr>
      <w:r w:rsidRPr="003F7B7A">
        <w:rPr>
          <w:rFonts w:ascii="Times New Roman" w:hAnsi="Times New Roman"/>
          <w:b/>
          <w:sz w:val="24"/>
          <w:szCs w:val="24"/>
        </w:rPr>
        <w:t xml:space="preserve"> МІЖБЮДЖЕТНІ ТРАНСФЕРТИ</w:t>
      </w:r>
    </w:p>
    <w:p w:rsidR="00131B5D" w:rsidRPr="003F7B7A" w:rsidRDefault="00131B5D" w:rsidP="003F7B7A">
      <w:pPr>
        <w:pStyle w:val="a5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3F7B7A">
        <w:rPr>
          <w:rFonts w:ascii="Times New Roman" w:eastAsia="Times New Roman" w:hAnsi="Times New Roman"/>
          <w:b/>
          <w:sz w:val="24"/>
          <w:szCs w:val="24"/>
          <w:lang w:eastAsia="uk-UA"/>
        </w:rPr>
        <w:t>ЗаКПКВК</w:t>
      </w:r>
      <w:proofErr w:type="spellEnd"/>
      <w:r w:rsidRPr="003F7B7A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3719770 "Інші субвенції з місцевих бюджетів"</w:t>
      </w:r>
      <w:r w:rsidR="002432F0" w:rsidRPr="003F7B7A">
        <w:rPr>
          <w:rFonts w:ascii="Times New Roman" w:eastAsia="Times New Roman" w:hAnsi="Times New Roman"/>
          <w:sz w:val="24"/>
          <w:szCs w:val="24"/>
          <w:lang w:eastAsia="uk-UA"/>
        </w:rPr>
        <w:t xml:space="preserve"> за 2023 року </w:t>
      </w:r>
      <w:r w:rsidRPr="003F7B7A">
        <w:rPr>
          <w:rFonts w:ascii="Times New Roman" w:eastAsia="Times New Roman" w:hAnsi="Times New Roman"/>
          <w:sz w:val="24"/>
          <w:szCs w:val="24"/>
          <w:lang w:eastAsia="uk-UA"/>
        </w:rPr>
        <w:t>прове</w:t>
      </w:r>
      <w:r w:rsidR="00874A69" w:rsidRPr="003F7B7A">
        <w:rPr>
          <w:rFonts w:ascii="Times New Roman" w:eastAsia="Times New Roman" w:hAnsi="Times New Roman"/>
          <w:sz w:val="24"/>
          <w:szCs w:val="24"/>
          <w:lang w:eastAsia="uk-UA"/>
        </w:rPr>
        <w:t xml:space="preserve">дено видатків в сумі грн. </w:t>
      </w:r>
      <w:r w:rsidR="002432F0" w:rsidRPr="003F7B7A">
        <w:rPr>
          <w:rFonts w:ascii="Times New Roman" w:eastAsia="Times New Roman" w:hAnsi="Times New Roman"/>
          <w:sz w:val="24"/>
          <w:szCs w:val="24"/>
          <w:lang w:eastAsia="uk-UA"/>
        </w:rPr>
        <w:t>152095</w:t>
      </w:r>
      <w:r w:rsidRPr="003F7B7A">
        <w:rPr>
          <w:rFonts w:ascii="Times New Roman" w:eastAsia="Times New Roman" w:hAnsi="Times New Roman"/>
          <w:sz w:val="24"/>
          <w:szCs w:val="24"/>
          <w:lang w:eastAsia="uk-UA"/>
        </w:rPr>
        <w:t xml:space="preserve"> для передачі іншої субвенції </w:t>
      </w:r>
    </w:p>
    <w:p w:rsidR="002432F0" w:rsidRPr="003F7B7A" w:rsidRDefault="002432F0" w:rsidP="003F7B7A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F7B7A">
        <w:rPr>
          <w:rFonts w:ascii="Times New Roman" w:eastAsia="Times New Roman" w:hAnsi="Times New Roman"/>
          <w:sz w:val="24"/>
          <w:szCs w:val="24"/>
          <w:lang w:eastAsia="uk-UA"/>
        </w:rPr>
        <w:t xml:space="preserve">перераховано іншої субвенції </w:t>
      </w:r>
      <w:proofErr w:type="spellStart"/>
      <w:r w:rsidRPr="003F7B7A">
        <w:rPr>
          <w:rFonts w:ascii="Times New Roman" w:eastAsia="Times New Roman" w:hAnsi="Times New Roman"/>
          <w:sz w:val="24"/>
          <w:szCs w:val="24"/>
          <w:lang w:eastAsia="uk-UA"/>
        </w:rPr>
        <w:t>Дашівській</w:t>
      </w:r>
      <w:proofErr w:type="spellEnd"/>
      <w:r w:rsidRPr="003F7B7A">
        <w:rPr>
          <w:rFonts w:ascii="Times New Roman" w:eastAsia="Times New Roman" w:hAnsi="Times New Roman"/>
          <w:sz w:val="24"/>
          <w:szCs w:val="24"/>
          <w:lang w:eastAsia="uk-UA"/>
        </w:rPr>
        <w:t xml:space="preserve"> ТГ на підставі рішення 41сесії 8 склик</w:t>
      </w:r>
      <w:r w:rsidR="00235500" w:rsidRPr="003F7B7A">
        <w:rPr>
          <w:rFonts w:ascii="Times New Roman" w:eastAsia="Times New Roman" w:hAnsi="Times New Roman"/>
          <w:sz w:val="24"/>
          <w:szCs w:val="24"/>
          <w:lang w:eastAsia="uk-UA"/>
        </w:rPr>
        <w:t>ання</w:t>
      </w:r>
      <w:r w:rsidRPr="003F7B7A">
        <w:rPr>
          <w:rFonts w:ascii="Times New Roman" w:eastAsia="Times New Roman" w:hAnsi="Times New Roman"/>
          <w:sz w:val="24"/>
          <w:szCs w:val="24"/>
          <w:lang w:eastAsia="uk-UA"/>
        </w:rPr>
        <w:t xml:space="preserve"> від 22.12.22 р №1837 ; у</w:t>
      </w:r>
      <w:r w:rsidR="00235500" w:rsidRPr="003F7B7A">
        <w:rPr>
          <w:rFonts w:ascii="Times New Roman" w:eastAsia="Times New Roman" w:hAnsi="Times New Roman"/>
          <w:sz w:val="24"/>
          <w:szCs w:val="24"/>
          <w:lang w:eastAsia="uk-UA"/>
        </w:rPr>
        <w:t xml:space="preserve">тримання КУ "ІРЦ" </w:t>
      </w:r>
      <w:proofErr w:type="spellStart"/>
      <w:r w:rsidR="00235500" w:rsidRPr="003F7B7A">
        <w:rPr>
          <w:rFonts w:ascii="Times New Roman" w:eastAsia="Times New Roman" w:hAnsi="Times New Roman"/>
          <w:sz w:val="24"/>
          <w:szCs w:val="24"/>
          <w:lang w:eastAsia="uk-UA"/>
        </w:rPr>
        <w:t>Дашівської</w:t>
      </w:r>
      <w:proofErr w:type="spellEnd"/>
      <w:r w:rsidR="00235500" w:rsidRPr="003F7B7A">
        <w:rPr>
          <w:rFonts w:ascii="Times New Roman" w:eastAsia="Times New Roman" w:hAnsi="Times New Roman"/>
          <w:sz w:val="24"/>
          <w:szCs w:val="24"/>
          <w:lang w:eastAsia="uk-UA"/>
        </w:rPr>
        <w:t xml:space="preserve"> сільської ради   -</w:t>
      </w:r>
      <w:r w:rsidRPr="003F7B7A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A73A7C" w:rsidRPr="003F7B7A">
        <w:rPr>
          <w:rFonts w:ascii="Times New Roman" w:eastAsia="Times New Roman" w:hAnsi="Times New Roman"/>
          <w:sz w:val="24"/>
          <w:szCs w:val="24"/>
          <w:lang w:eastAsia="uk-UA"/>
        </w:rPr>
        <w:t>37,1тис.</w:t>
      </w:r>
      <w:r w:rsidRPr="003F7B7A">
        <w:rPr>
          <w:rFonts w:ascii="Times New Roman" w:eastAsia="Times New Roman" w:hAnsi="Times New Roman"/>
          <w:sz w:val="24"/>
          <w:szCs w:val="24"/>
          <w:lang w:eastAsia="uk-UA"/>
        </w:rPr>
        <w:t xml:space="preserve"> грн</w:t>
      </w:r>
      <w:r w:rsidR="00235500" w:rsidRPr="003F7B7A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235500" w:rsidRPr="003F7B7A" w:rsidRDefault="00131B5D" w:rsidP="003F7B7A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F7B7A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235500" w:rsidRPr="003F7B7A">
        <w:rPr>
          <w:rFonts w:ascii="Times New Roman" w:eastAsia="Times New Roman" w:hAnsi="Times New Roman"/>
          <w:sz w:val="24"/>
          <w:szCs w:val="24"/>
          <w:lang w:eastAsia="uk-UA"/>
        </w:rPr>
        <w:t xml:space="preserve">- перераховано </w:t>
      </w:r>
      <w:r w:rsidR="002432F0" w:rsidRPr="003F7B7A">
        <w:rPr>
          <w:rFonts w:ascii="Times New Roman" w:eastAsia="Times New Roman" w:hAnsi="Times New Roman"/>
          <w:sz w:val="24"/>
          <w:szCs w:val="24"/>
          <w:lang w:eastAsia="uk-UA"/>
        </w:rPr>
        <w:t>ін</w:t>
      </w:r>
      <w:r w:rsidR="00235500" w:rsidRPr="003F7B7A">
        <w:rPr>
          <w:rFonts w:ascii="Times New Roman" w:eastAsia="Times New Roman" w:hAnsi="Times New Roman"/>
          <w:sz w:val="24"/>
          <w:szCs w:val="24"/>
          <w:lang w:eastAsia="uk-UA"/>
        </w:rPr>
        <w:t xml:space="preserve">шої субвенції обласному бюджету на підставі </w:t>
      </w:r>
      <w:r w:rsidR="002432F0" w:rsidRPr="003F7B7A">
        <w:rPr>
          <w:rFonts w:ascii="Times New Roman" w:eastAsia="Times New Roman" w:hAnsi="Times New Roman"/>
          <w:sz w:val="24"/>
          <w:szCs w:val="24"/>
          <w:lang w:eastAsia="uk-UA"/>
        </w:rPr>
        <w:t>рішення 43сесії 8 склик</w:t>
      </w:r>
      <w:r w:rsidR="00235500" w:rsidRPr="003F7B7A">
        <w:rPr>
          <w:rFonts w:ascii="Times New Roman" w:eastAsia="Times New Roman" w:hAnsi="Times New Roman"/>
          <w:sz w:val="24"/>
          <w:szCs w:val="24"/>
          <w:lang w:eastAsia="uk-UA"/>
        </w:rPr>
        <w:t>ання</w:t>
      </w:r>
      <w:r w:rsidR="002432F0" w:rsidRPr="003F7B7A">
        <w:rPr>
          <w:rFonts w:ascii="Times New Roman" w:eastAsia="Times New Roman" w:hAnsi="Times New Roman"/>
          <w:sz w:val="24"/>
          <w:szCs w:val="24"/>
          <w:lang w:eastAsia="uk-UA"/>
        </w:rPr>
        <w:t xml:space="preserve"> від 20.02.23 р №1904 ; закупівля засобів індивідуального захисту РХС</w:t>
      </w:r>
      <w:r w:rsidR="00235500" w:rsidRPr="003F7B7A">
        <w:rPr>
          <w:rFonts w:ascii="Times New Roman" w:eastAsia="Times New Roman" w:hAnsi="Times New Roman"/>
          <w:sz w:val="24"/>
          <w:szCs w:val="24"/>
          <w:lang w:eastAsia="uk-UA"/>
        </w:rPr>
        <w:t xml:space="preserve"> – 124</w:t>
      </w:r>
      <w:r w:rsidR="00A73A7C" w:rsidRPr="003F7B7A">
        <w:rPr>
          <w:rFonts w:ascii="Times New Roman" w:eastAsia="Times New Roman" w:hAnsi="Times New Roman"/>
          <w:sz w:val="24"/>
          <w:szCs w:val="24"/>
          <w:lang w:eastAsia="uk-UA"/>
        </w:rPr>
        <w:t>,3</w:t>
      </w:r>
      <w:r w:rsidR="00235500" w:rsidRPr="003F7B7A">
        <w:rPr>
          <w:rFonts w:ascii="Times New Roman" w:eastAsia="Times New Roman" w:hAnsi="Times New Roman"/>
          <w:sz w:val="24"/>
          <w:szCs w:val="24"/>
          <w:lang w:eastAsia="uk-UA"/>
        </w:rPr>
        <w:t>грн.</w:t>
      </w:r>
    </w:p>
    <w:p w:rsidR="00131B5D" w:rsidRPr="003F7B7A" w:rsidRDefault="00131B5D" w:rsidP="003F7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7B7A">
        <w:rPr>
          <w:rFonts w:ascii="Times New Roman" w:eastAsia="Times New Roman" w:hAnsi="Times New Roman" w:cs="Times New Roman"/>
          <w:b/>
          <w:sz w:val="24"/>
          <w:szCs w:val="24"/>
        </w:rPr>
        <w:t>ЗаКПКВК</w:t>
      </w:r>
      <w:proofErr w:type="spellEnd"/>
      <w:r w:rsidRPr="003F7B7A">
        <w:rPr>
          <w:rFonts w:ascii="Times New Roman" w:hAnsi="Times New Roman" w:cs="Times New Roman"/>
          <w:b/>
          <w:sz w:val="24"/>
          <w:szCs w:val="24"/>
        </w:rPr>
        <w:t xml:space="preserve"> 3719800 Субвенція з місцевого бюджету державному бюджету на виконання програм соціально-економічного розвитку регіонів </w:t>
      </w:r>
      <w:r w:rsidR="00283984" w:rsidRPr="003F7B7A">
        <w:rPr>
          <w:rFonts w:ascii="Times New Roman" w:hAnsi="Times New Roman" w:cs="Times New Roman"/>
          <w:sz w:val="24"/>
          <w:szCs w:val="24"/>
        </w:rPr>
        <w:t>З місц</w:t>
      </w:r>
      <w:r w:rsidR="009E4616" w:rsidRPr="003F7B7A">
        <w:rPr>
          <w:rFonts w:ascii="Times New Roman" w:hAnsi="Times New Roman" w:cs="Times New Roman"/>
          <w:sz w:val="24"/>
          <w:szCs w:val="24"/>
        </w:rPr>
        <w:t xml:space="preserve">евого бюджету Райгородської сільської </w:t>
      </w:r>
      <w:r w:rsidR="00F572E8" w:rsidRPr="003F7B7A">
        <w:rPr>
          <w:rFonts w:ascii="Times New Roman" w:hAnsi="Times New Roman" w:cs="Times New Roman"/>
          <w:sz w:val="24"/>
          <w:szCs w:val="24"/>
        </w:rPr>
        <w:t>у  2023 році</w:t>
      </w:r>
      <w:r w:rsidR="009E4616" w:rsidRPr="003F7B7A">
        <w:rPr>
          <w:rFonts w:ascii="Times New Roman" w:hAnsi="Times New Roman" w:cs="Times New Roman"/>
          <w:sz w:val="24"/>
          <w:szCs w:val="24"/>
        </w:rPr>
        <w:t xml:space="preserve"> профінансовано видатки в сумі 110000 грн</w:t>
      </w:r>
    </w:p>
    <w:p w:rsidR="009E4616" w:rsidRPr="003F7B7A" w:rsidRDefault="009E4616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  С</w:t>
      </w:r>
      <w:r w:rsidR="00186B6D" w:rsidRPr="003F7B7A">
        <w:rPr>
          <w:rFonts w:ascii="Times New Roman" w:hAnsi="Times New Roman" w:cs="Times New Roman"/>
          <w:sz w:val="24"/>
          <w:szCs w:val="24"/>
        </w:rPr>
        <w:t>у</w:t>
      </w:r>
      <w:r w:rsidR="00865D46" w:rsidRPr="003F7B7A">
        <w:rPr>
          <w:rFonts w:ascii="Times New Roman" w:hAnsi="Times New Roman" w:cs="Times New Roman"/>
          <w:sz w:val="24"/>
          <w:szCs w:val="24"/>
        </w:rPr>
        <w:t>бвенція з місцевого бюджету  державному бюджету на виконання  Правоохоронної програми на 2021-2025 роки згідно рішення 34 сесії 8 скликання від 14.06.22 р №1776 та  договір №2  від  09.08.2023 року</w:t>
      </w:r>
      <w:r w:rsidR="00316C83" w:rsidRPr="003F7B7A">
        <w:rPr>
          <w:rFonts w:ascii="Times New Roman" w:hAnsi="Times New Roman" w:cs="Times New Roman"/>
          <w:sz w:val="24"/>
          <w:szCs w:val="24"/>
        </w:rPr>
        <w:t xml:space="preserve"> в сумі </w:t>
      </w:r>
      <w:r w:rsidRPr="003F7B7A">
        <w:rPr>
          <w:rFonts w:ascii="Times New Roman" w:hAnsi="Times New Roman" w:cs="Times New Roman"/>
          <w:sz w:val="24"/>
          <w:szCs w:val="24"/>
        </w:rPr>
        <w:t>100</w:t>
      </w:r>
      <w:r w:rsidR="00506630" w:rsidRPr="003F7B7A">
        <w:rPr>
          <w:rFonts w:ascii="Times New Roman" w:hAnsi="Times New Roman" w:cs="Times New Roman"/>
          <w:sz w:val="24"/>
          <w:szCs w:val="24"/>
        </w:rPr>
        <w:t>,0 тис.</w:t>
      </w:r>
      <w:r w:rsidRPr="003F7B7A">
        <w:rPr>
          <w:rFonts w:ascii="Times New Roman" w:hAnsi="Times New Roman" w:cs="Times New Roman"/>
          <w:sz w:val="24"/>
          <w:szCs w:val="24"/>
        </w:rPr>
        <w:t xml:space="preserve"> грн</w:t>
      </w:r>
      <w:r w:rsidR="00506630" w:rsidRPr="003F7B7A">
        <w:rPr>
          <w:rFonts w:ascii="Times New Roman" w:hAnsi="Times New Roman" w:cs="Times New Roman"/>
          <w:sz w:val="24"/>
          <w:szCs w:val="24"/>
        </w:rPr>
        <w:t>.</w:t>
      </w:r>
    </w:p>
    <w:p w:rsidR="00B71F73" w:rsidRPr="003F7B7A" w:rsidRDefault="009E4616" w:rsidP="003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  Субвенції на виконання  Програми підтримки УДКСУ у Немирівському районі згідно рішення 48 сесії 8 скликання від 18.07.2023 року №2054</w:t>
      </w:r>
      <w:r w:rsidR="00316C83" w:rsidRPr="003F7B7A">
        <w:rPr>
          <w:rFonts w:ascii="Times New Roman" w:hAnsi="Times New Roman" w:cs="Times New Roman"/>
          <w:sz w:val="24"/>
          <w:szCs w:val="24"/>
        </w:rPr>
        <w:t xml:space="preserve"> в сумі </w:t>
      </w:r>
      <w:r w:rsidRPr="003F7B7A">
        <w:rPr>
          <w:rFonts w:ascii="Times New Roman" w:hAnsi="Times New Roman" w:cs="Times New Roman"/>
          <w:sz w:val="24"/>
          <w:szCs w:val="24"/>
        </w:rPr>
        <w:t xml:space="preserve"> 10</w:t>
      </w:r>
      <w:r w:rsidR="00506630" w:rsidRPr="003F7B7A">
        <w:rPr>
          <w:rFonts w:ascii="Times New Roman" w:hAnsi="Times New Roman" w:cs="Times New Roman"/>
          <w:sz w:val="24"/>
          <w:szCs w:val="24"/>
        </w:rPr>
        <w:t>,</w:t>
      </w:r>
      <w:r w:rsidRPr="003F7B7A">
        <w:rPr>
          <w:rFonts w:ascii="Times New Roman" w:hAnsi="Times New Roman" w:cs="Times New Roman"/>
          <w:sz w:val="24"/>
          <w:szCs w:val="24"/>
        </w:rPr>
        <w:t>0</w:t>
      </w:r>
      <w:r w:rsidR="00506630" w:rsidRPr="003F7B7A">
        <w:rPr>
          <w:rFonts w:ascii="Times New Roman" w:hAnsi="Times New Roman" w:cs="Times New Roman"/>
          <w:sz w:val="24"/>
          <w:szCs w:val="24"/>
        </w:rPr>
        <w:t xml:space="preserve"> тис.</w:t>
      </w:r>
      <w:r w:rsidRPr="003F7B7A">
        <w:rPr>
          <w:rFonts w:ascii="Times New Roman" w:hAnsi="Times New Roman" w:cs="Times New Roman"/>
          <w:sz w:val="24"/>
          <w:szCs w:val="24"/>
        </w:rPr>
        <w:t xml:space="preserve"> грн.</w:t>
      </w:r>
    </w:p>
    <w:p w:rsidR="008F68D5" w:rsidRPr="003F7B7A" w:rsidRDefault="004C67F8" w:rsidP="003F7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По </w:t>
      </w:r>
      <w:r w:rsidRPr="003F7B7A">
        <w:rPr>
          <w:rFonts w:ascii="Times New Roman" w:hAnsi="Times New Roman" w:cs="Times New Roman"/>
          <w:b/>
          <w:sz w:val="24"/>
          <w:szCs w:val="24"/>
        </w:rPr>
        <w:t>КПКВК 371</w:t>
      </w:r>
      <w:r w:rsidR="00971FCF" w:rsidRPr="003F7B7A">
        <w:rPr>
          <w:rFonts w:ascii="Times New Roman" w:hAnsi="Times New Roman" w:cs="Times New Roman"/>
          <w:b/>
          <w:sz w:val="24"/>
          <w:szCs w:val="24"/>
        </w:rPr>
        <w:t>9800</w:t>
      </w:r>
      <w:r w:rsidRPr="003F7B7A">
        <w:rPr>
          <w:rFonts w:ascii="Times New Roman" w:hAnsi="Times New Roman" w:cs="Times New Roman"/>
          <w:b/>
          <w:sz w:val="24"/>
          <w:szCs w:val="24"/>
        </w:rPr>
        <w:t xml:space="preserve"> Фінансовий відділ  Райгородської сільської ради  </w:t>
      </w:r>
      <w:r w:rsidR="00F4736E" w:rsidRPr="003F7B7A">
        <w:rPr>
          <w:rFonts w:ascii="Times New Roman" w:hAnsi="Times New Roman" w:cs="Times New Roman"/>
          <w:sz w:val="24"/>
          <w:szCs w:val="24"/>
        </w:rPr>
        <w:t xml:space="preserve">проведено видатки спеціального фонд по </w:t>
      </w:r>
      <w:r w:rsidR="00F4736E" w:rsidRPr="003F7B7A">
        <w:rPr>
          <w:rFonts w:ascii="Times New Roman" w:hAnsi="Times New Roman" w:cs="Times New Roman"/>
          <w:b/>
          <w:sz w:val="24"/>
          <w:szCs w:val="24"/>
        </w:rPr>
        <w:t>КЕКВ 3220</w:t>
      </w:r>
      <w:r w:rsidR="00F4736E" w:rsidRPr="003F7B7A">
        <w:rPr>
          <w:rFonts w:ascii="Times New Roman" w:hAnsi="Times New Roman" w:cs="Times New Roman"/>
          <w:sz w:val="24"/>
          <w:szCs w:val="24"/>
        </w:rPr>
        <w:t xml:space="preserve"> «Капітальні трансферти органам державного управління інших рівнів» шляхом передачі коштів у вигляді субвенцій з місцевого бюджету в сумі </w:t>
      </w:r>
      <w:r w:rsidR="00D02E79" w:rsidRPr="003F7B7A">
        <w:rPr>
          <w:rFonts w:ascii="Times New Roman" w:hAnsi="Times New Roman" w:cs="Times New Roman"/>
          <w:sz w:val="24"/>
          <w:szCs w:val="24"/>
        </w:rPr>
        <w:t>–</w:t>
      </w:r>
      <w:r w:rsidR="00395BEA" w:rsidRPr="003F7B7A">
        <w:rPr>
          <w:rFonts w:ascii="Times New Roman" w:hAnsi="Times New Roman" w:cs="Times New Roman"/>
          <w:sz w:val="24"/>
          <w:szCs w:val="24"/>
        </w:rPr>
        <w:t xml:space="preserve"> 65</w:t>
      </w:r>
      <w:r w:rsidR="00D02E79" w:rsidRPr="003F7B7A">
        <w:rPr>
          <w:rFonts w:ascii="Times New Roman" w:hAnsi="Times New Roman" w:cs="Times New Roman"/>
          <w:sz w:val="24"/>
          <w:szCs w:val="24"/>
        </w:rPr>
        <w:t xml:space="preserve">,0 </w:t>
      </w:r>
      <w:proofErr w:type="spellStart"/>
      <w:r w:rsidR="00D02E79" w:rsidRPr="003F7B7A">
        <w:rPr>
          <w:rFonts w:ascii="Times New Roman" w:hAnsi="Times New Roman" w:cs="Times New Roman"/>
          <w:sz w:val="24"/>
          <w:szCs w:val="24"/>
        </w:rPr>
        <w:t>тис.</w:t>
      </w:r>
      <w:r w:rsidR="00F4736E" w:rsidRPr="003F7B7A">
        <w:rPr>
          <w:rFonts w:ascii="Times New Roman" w:hAnsi="Times New Roman" w:cs="Times New Roman"/>
          <w:sz w:val="24"/>
          <w:szCs w:val="24"/>
        </w:rPr>
        <w:t>грн.</w:t>
      </w:r>
      <w:r w:rsidR="001545C1" w:rsidRPr="003F7B7A">
        <w:rPr>
          <w:rFonts w:ascii="Times New Roman" w:hAnsi="Times New Roman" w:cs="Times New Roman"/>
          <w:sz w:val="24"/>
          <w:szCs w:val="24"/>
        </w:rPr>
        <w:t>субвенції</w:t>
      </w:r>
      <w:proofErr w:type="spellEnd"/>
      <w:r w:rsidR="001545C1" w:rsidRPr="003F7B7A">
        <w:rPr>
          <w:rFonts w:ascii="Times New Roman" w:hAnsi="Times New Roman" w:cs="Times New Roman"/>
          <w:sz w:val="24"/>
          <w:szCs w:val="24"/>
        </w:rPr>
        <w:t xml:space="preserve"> на виконя</w:t>
      </w:r>
      <w:r w:rsidR="00395BEA" w:rsidRPr="003F7B7A">
        <w:rPr>
          <w:rFonts w:ascii="Times New Roman" w:hAnsi="Times New Roman" w:cs="Times New Roman"/>
          <w:sz w:val="24"/>
          <w:szCs w:val="24"/>
        </w:rPr>
        <w:t xml:space="preserve"> Програми підтрим</w:t>
      </w:r>
      <w:r w:rsidR="001545C1" w:rsidRPr="003F7B7A">
        <w:rPr>
          <w:rFonts w:ascii="Times New Roman" w:hAnsi="Times New Roman" w:cs="Times New Roman"/>
          <w:sz w:val="24"/>
          <w:szCs w:val="24"/>
        </w:rPr>
        <w:t xml:space="preserve">ки УДКСУ у Немирівському районі </w:t>
      </w:r>
      <w:r w:rsidR="00395BEA" w:rsidRPr="003F7B7A">
        <w:rPr>
          <w:rFonts w:ascii="Times New Roman" w:hAnsi="Times New Roman" w:cs="Times New Roman"/>
          <w:sz w:val="24"/>
          <w:szCs w:val="24"/>
        </w:rPr>
        <w:t>згідно рішення 48 сесії 8 скликання від 18.07.2023 року №2054;</w:t>
      </w:r>
    </w:p>
    <w:p w:rsidR="00190AFE" w:rsidRPr="003F7B7A" w:rsidRDefault="00190AFE" w:rsidP="003F7B7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B7A">
        <w:rPr>
          <w:rFonts w:ascii="Times New Roman" w:hAnsi="Times New Roman" w:cs="Times New Roman"/>
          <w:b/>
          <w:sz w:val="24"/>
          <w:szCs w:val="24"/>
        </w:rPr>
        <w:t>Заборгованість</w:t>
      </w:r>
    </w:p>
    <w:p w:rsidR="00190AFE" w:rsidRPr="003F7B7A" w:rsidRDefault="00190AFE" w:rsidP="003F7B7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Станом на 01. 01.2023  року </w:t>
      </w:r>
      <w:r w:rsidR="008F3E64" w:rsidRPr="003F7B7A">
        <w:rPr>
          <w:rFonts w:ascii="Times New Roman" w:hAnsi="Times New Roman" w:cs="Times New Roman"/>
          <w:sz w:val="24"/>
          <w:szCs w:val="24"/>
        </w:rPr>
        <w:t xml:space="preserve"> була зареєстрована к</w:t>
      </w:r>
      <w:r w:rsidRPr="003F7B7A">
        <w:rPr>
          <w:rFonts w:ascii="Times New Roman" w:hAnsi="Times New Roman" w:cs="Times New Roman"/>
          <w:sz w:val="24"/>
          <w:szCs w:val="24"/>
        </w:rPr>
        <w:t>редиторська забор</w:t>
      </w:r>
      <w:r w:rsidR="00F21264" w:rsidRPr="003F7B7A">
        <w:rPr>
          <w:rFonts w:ascii="Times New Roman" w:hAnsi="Times New Roman" w:cs="Times New Roman"/>
          <w:sz w:val="24"/>
          <w:szCs w:val="24"/>
        </w:rPr>
        <w:t>гованість по загальному фонду а саме:</w:t>
      </w:r>
      <w:r w:rsidR="007E5AC7" w:rsidRPr="003F7B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0AFE" w:rsidRPr="003F7B7A" w:rsidRDefault="00190AFE" w:rsidP="003F7B7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КПКВК: 0610160 КЕКВ – 2800  в сумі </w:t>
      </w:r>
      <w:r w:rsidR="000B626D" w:rsidRPr="003F7B7A">
        <w:rPr>
          <w:rFonts w:ascii="Times New Roman" w:hAnsi="Times New Roman" w:cs="Times New Roman"/>
          <w:sz w:val="24"/>
          <w:szCs w:val="24"/>
        </w:rPr>
        <w:t>0,</w:t>
      </w:r>
      <w:r w:rsidRPr="003F7B7A">
        <w:rPr>
          <w:rFonts w:ascii="Times New Roman" w:hAnsi="Times New Roman" w:cs="Times New Roman"/>
          <w:sz w:val="24"/>
          <w:szCs w:val="24"/>
        </w:rPr>
        <w:t>7</w:t>
      </w:r>
      <w:r w:rsidR="007E5AC7" w:rsidRPr="003F7B7A">
        <w:rPr>
          <w:rFonts w:ascii="Times New Roman" w:hAnsi="Times New Roman" w:cs="Times New Roman"/>
          <w:sz w:val="24"/>
          <w:szCs w:val="24"/>
        </w:rPr>
        <w:t xml:space="preserve"> </w:t>
      </w:r>
      <w:r w:rsidR="000B626D" w:rsidRPr="003F7B7A">
        <w:rPr>
          <w:rFonts w:ascii="Times New Roman" w:hAnsi="Times New Roman" w:cs="Times New Roman"/>
          <w:sz w:val="24"/>
          <w:szCs w:val="24"/>
        </w:rPr>
        <w:t>тис.</w:t>
      </w:r>
      <w:r w:rsidRPr="003F7B7A">
        <w:rPr>
          <w:rFonts w:ascii="Times New Roman" w:hAnsi="Times New Roman" w:cs="Times New Roman"/>
          <w:sz w:val="24"/>
          <w:szCs w:val="24"/>
        </w:rPr>
        <w:t xml:space="preserve"> грн., -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адмінпослуги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 за перереє</w:t>
      </w:r>
      <w:r w:rsidR="00B53550" w:rsidRPr="003F7B7A">
        <w:rPr>
          <w:rFonts w:ascii="Times New Roman" w:hAnsi="Times New Roman" w:cs="Times New Roman"/>
          <w:sz w:val="24"/>
          <w:szCs w:val="24"/>
        </w:rPr>
        <w:t>страцію установи станом на 01.01.2024</w:t>
      </w:r>
      <w:r w:rsidRPr="003F7B7A">
        <w:rPr>
          <w:rFonts w:ascii="Times New Roman" w:hAnsi="Times New Roman" w:cs="Times New Roman"/>
          <w:sz w:val="24"/>
          <w:szCs w:val="24"/>
        </w:rPr>
        <w:t xml:space="preserve"> заборгованість відсутня </w:t>
      </w:r>
    </w:p>
    <w:p w:rsidR="00190AFE" w:rsidRPr="003F7B7A" w:rsidRDefault="00190AFE" w:rsidP="003F7B7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>КПКВК: 0611010 КЕКВ – 2240  в сумі 4</w:t>
      </w:r>
      <w:r w:rsidR="000B626D" w:rsidRPr="003F7B7A">
        <w:rPr>
          <w:rFonts w:ascii="Times New Roman" w:hAnsi="Times New Roman" w:cs="Times New Roman"/>
          <w:sz w:val="24"/>
          <w:szCs w:val="24"/>
        </w:rPr>
        <w:t>,</w:t>
      </w:r>
      <w:r w:rsidRPr="003F7B7A">
        <w:rPr>
          <w:rFonts w:ascii="Times New Roman" w:hAnsi="Times New Roman" w:cs="Times New Roman"/>
          <w:sz w:val="24"/>
          <w:szCs w:val="24"/>
        </w:rPr>
        <w:t>2</w:t>
      </w:r>
      <w:r w:rsidR="000B626D" w:rsidRPr="003F7B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26D" w:rsidRPr="003F7B7A">
        <w:rPr>
          <w:rFonts w:ascii="Times New Roman" w:hAnsi="Times New Roman" w:cs="Times New Roman"/>
          <w:sz w:val="24"/>
          <w:szCs w:val="24"/>
        </w:rPr>
        <w:t>тис.</w:t>
      </w:r>
      <w:r w:rsidRPr="003F7B7A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. оплата за підключення до мережі інтернет  на </w:t>
      </w:r>
      <w:r w:rsidR="00B53550" w:rsidRPr="003F7B7A">
        <w:rPr>
          <w:rFonts w:ascii="Times New Roman" w:hAnsi="Times New Roman" w:cs="Times New Roman"/>
          <w:sz w:val="24"/>
          <w:szCs w:val="24"/>
        </w:rPr>
        <w:t xml:space="preserve">01.01.2024 </w:t>
      </w:r>
      <w:r w:rsidRPr="003F7B7A">
        <w:rPr>
          <w:rFonts w:ascii="Times New Roman" w:hAnsi="Times New Roman" w:cs="Times New Roman"/>
          <w:sz w:val="24"/>
          <w:szCs w:val="24"/>
        </w:rPr>
        <w:t>заборгованість відсутня</w:t>
      </w:r>
    </w:p>
    <w:p w:rsidR="00190AFE" w:rsidRPr="003F7B7A" w:rsidRDefault="00190AFE" w:rsidP="003F7B7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>КПКВК</w:t>
      </w:r>
      <w:r w:rsidR="000B626D" w:rsidRPr="003F7B7A">
        <w:rPr>
          <w:rFonts w:ascii="Times New Roman" w:hAnsi="Times New Roman" w:cs="Times New Roman"/>
          <w:sz w:val="24"/>
          <w:szCs w:val="24"/>
        </w:rPr>
        <w:t>: 0611021 КЕКВ – 2210  в сумі 20,</w:t>
      </w:r>
      <w:r w:rsidRPr="003F7B7A">
        <w:rPr>
          <w:rFonts w:ascii="Times New Roman" w:hAnsi="Times New Roman" w:cs="Times New Roman"/>
          <w:sz w:val="24"/>
          <w:szCs w:val="24"/>
        </w:rPr>
        <w:t>9</w:t>
      </w:r>
      <w:r w:rsidR="000B626D" w:rsidRPr="003F7B7A">
        <w:rPr>
          <w:rFonts w:ascii="Times New Roman" w:hAnsi="Times New Roman" w:cs="Times New Roman"/>
          <w:sz w:val="24"/>
          <w:szCs w:val="24"/>
        </w:rPr>
        <w:t xml:space="preserve"> тис.</w:t>
      </w:r>
      <w:r w:rsidRPr="003F7B7A">
        <w:rPr>
          <w:rFonts w:ascii="Times New Roman" w:hAnsi="Times New Roman" w:cs="Times New Roman"/>
          <w:sz w:val="24"/>
          <w:szCs w:val="24"/>
        </w:rPr>
        <w:t xml:space="preserve"> грн. 1</w:t>
      </w:r>
      <w:r w:rsidR="000B626D" w:rsidRPr="003F7B7A">
        <w:rPr>
          <w:rFonts w:ascii="Times New Roman" w:hAnsi="Times New Roman" w:cs="Times New Roman"/>
          <w:sz w:val="24"/>
          <w:szCs w:val="24"/>
        </w:rPr>
        <w:t xml:space="preserve">,0 тис, </w:t>
      </w:r>
      <w:r w:rsidRPr="003F7B7A">
        <w:rPr>
          <w:rFonts w:ascii="Times New Roman" w:hAnsi="Times New Roman" w:cs="Times New Roman"/>
          <w:sz w:val="24"/>
          <w:szCs w:val="24"/>
        </w:rPr>
        <w:t>грн</w:t>
      </w:r>
      <w:r w:rsidR="000B626D" w:rsidRPr="003F7B7A">
        <w:rPr>
          <w:rFonts w:ascii="Times New Roman" w:hAnsi="Times New Roman" w:cs="Times New Roman"/>
          <w:sz w:val="24"/>
          <w:szCs w:val="24"/>
        </w:rPr>
        <w:t>., оплата канцелярських товарів</w:t>
      </w:r>
      <w:r w:rsidRPr="003F7B7A">
        <w:rPr>
          <w:rFonts w:ascii="Times New Roman" w:hAnsi="Times New Roman" w:cs="Times New Roman"/>
          <w:sz w:val="24"/>
          <w:szCs w:val="24"/>
        </w:rPr>
        <w:t xml:space="preserve"> 19</w:t>
      </w:r>
      <w:r w:rsidR="000B626D" w:rsidRPr="003F7B7A">
        <w:rPr>
          <w:rFonts w:ascii="Times New Roman" w:hAnsi="Times New Roman" w:cs="Times New Roman"/>
          <w:sz w:val="24"/>
          <w:szCs w:val="24"/>
        </w:rPr>
        <w:t>,</w:t>
      </w:r>
      <w:r w:rsidRPr="003F7B7A">
        <w:rPr>
          <w:rFonts w:ascii="Times New Roman" w:hAnsi="Times New Roman" w:cs="Times New Roman"/>
          <w:sz w:val="24"/>
          <w:szCs w:val="24"/>
        </w:rPr>
        <w:t>9</w:t>
      </w:r>
      <w:r w:rsidR="000B626D" w:rsidRPr="003F7B7A">
        <w:rPr>
          <w:rFonts w:ascii="Times New Roman" w:hAnsi="Times New Roman" w:cs="Times New Roman"/>
          <w:sz w:val="24"/>
          <w:szCs w:val="24"/>
        </w:rPr>
        <w:t>тис.</w:t>
      </w:r>
      <w:r w:rsidRPr="003F7B7A">
        <w:rPr>
          <w:rFonts w:ascii="Times New Roman" w:hAnsi="Times New Roman" w:cs="Times New Roman"/>
          <w:sz w:val="24"/>
          <w:szCs w:val="24"/>
        </w:rPr>
        <w:t xml:space="preserve"> грн. господарські матеріали на </w:t>
      </w:r>
      <w:r w:rsidR="00B53550" w:rsidRPr="003F7B7A">
        <w:rPr>
          <w:rFonts w:ascii="Times New Roman" w:hAnsi="Times New Roman" w:cs="Times New Roman"/>
          <w:sz w:val="24"/>
          <w:szCs w:val="24"/>
        </w:rPr>
        <w:t xml:space="preserve">01.01.2024 </w:t>
      </w:r>
      <w:r w:rsidRPr="003F7B7A">
        <w:rPr>
          <w:rFonts w:ascii="Times New Roman" w:hAnsi="Times New Roman" w:cs="Times New Roman"/>
          <w:sz w:val="24"/>
          <w:szCs w:val="24"/>
        </w:rPr>
        <w:t>заборгованість відсутня</w:t>
      </w:r>
    </w:p>
    <w:p w:rsidR="00190AFE" w:rsidRPr="003F7B7A" w:rsidRDefault="00190AFE" w:rsidP="003F7B7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КЕКВ – 2240  в сумі </w:t>
      </w:r>
      <w:r w:rsidR="00F27A3B" w:rsidRPr="003F7B7A">
        <w:rPr>
          <w:rFonts w:ascii="Times New Roman" w:hAnsi="Times New Roman" w:cs="Times New Roman"/>
          <w:sz w:val="24"/>
          <w:szCs w:val="24"/>
        </w:rPr>
        <w:t>15</w:t>
      </w:r>
      <w:r w:rsidR="000B626D" w:rsidRPr="003F7B7A">
        <w:rPr>
          <w:rFonts w:ascii="Times New Roman" w:hAnsi="Times New Roman" w:cs="Times New Roman"/>
          <w:sz w:val="24"/>
          <w:szCs w:val="24"/>
        </w:rPr>
        <w:t>,</w:t>
      </w:r>
      <w:r w:rsidR="00F21264" w:rsidRPr="003F7B7A">
        <w:rPr>
          <w:rFonts w:ascii="Times New Roman" w:hAnsi="Times New Roman" w:cs="Times New Roman"/>
          <w:sz w:val="24"/>
          <w:szCs w:val="24"/>
        </w:rPr>
        <w:t xml:space="preserve">000  оплата послуг за виготовлення документів на викиди стаціонарними джерелами забруднення на </w:t>
      </w:r>
      <w:r w:rsidR="00B53550" w:rsidRPr="003F7B7A">
        <w:rPr>
          <w:rFonts w:ascii="Times New Roman" w:hAnsi="Times New Roman" w:cs="Times New Roman"/>
          <w:sz w:val="24"/>
          <w:szCs w:val="24"/>
        </w:rPr>
        <w:t xml:space="preserve">01.01.2024 </w:t>
      </w:r>
      <w:r w:rsidR="00F21264" w:rsidRPr="003F7B7A">
        <w:rPr>
          <w:rFonts w:ascii="Times New Roman" w:hAnsi="Times New Roman" w:cs="Times New Roman"/>
          <w:sz w:val="24"/>
          <w:szCs w:val="24"/>
        </w:rPr>
        <w:t>заборгованість відсутня</w:t>
      </w:r>
    </w:p>
    <w:p w:rsidR="00F21264" w:rsidRPr="003F7B7A" w:rsidRDefault="00F27A3B" w:rsidP="003F7B7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>КПКВК: 0614030 КЕКВ – 22</w:t>
      </w:r>
      <w:r w:rsidR="00F21264" w:rsidRPr="003F7B7A">
        <w:rPr>
          <w:rFonts w:ascii="Times New Roman" w:hAnsi="Times New Roman" w:cs="Times New Roman"/>
          <w:sz w:val="24"/>
          <w:szCs w:val="24"/>
        </w:rPr>
        <w:t>40 на суму 3</w:t>
      </w:r>
      <w:r w:rsidR="000B626D" w:rsidRPr="003F7B7A">
        <w:rPr>
          <w:rFonts w:ascii="Times New Roman" w:hAnsi="Times New Roman" w:cs="Times New Roman"/>
          <w:sz w:val="24"/>
          <w:szCs w:val="24"/>
        </w:rPr>
        <w:t>,</w:t>
      </w:r>
      <w:r w:rsidR="00F21264" w:rsidRPr="003F7B7A">
        <w:rPr>
          <w:rFonts w:ascii="Times New Roman" w:hAnsi="Times New Roman" w:cs="Times New Roman"/>
          <w:sz w:val="24"/>
          <w:szCs w:val="24"/>
        </w:rPr>
        <w:t>0</w:t>
      </w:r>
      <w:r w:rsidR="000B626D" w:rsidRPr="003F7B7A">
        <w:rPr>
          <w:rFonts w:ascii="Times New Roman" w:hAnsi="Times New Roman" w:cs="Times New Roman"/>
          <w:sz w:val="24"/>
          <w:szCs w:val="24"/>
        </w:rPr>
        <w:t xml:space="preserve"> тис.</w:t>
      </w:r>
      <w:r w:rsidR="00F21264" w:rsidRPr="003F7B7A">
        <w:rPr>
          <w:rFonts w:ascii="Times New Roman" w:hAnsi="Times New Roman" w:cs="Times New Roman"/>
          <w:sz w:val="24"/>
          <w:szCs w:val="24"/>
        </w:rPr>
        <w:t xml:space="preserve"> грн.</w:t>
      </w:r>
      <w:r w:rsidR="000B626D" w:rsidRPr="003F7B7A">
        <w:rPr>
          <w:rFonts w:ascii="Times New Roman" w:hAnsi="Times New Roman" w:cs="Times New Roman"/>
          <w:sz w:val="24"/>
          <w:szCs w:val="24"/>
        </w:rPr>
        <w:t>,</w:t>
      </w:r>
      <w:r w:rsidR="00F21264" w:rsidRPr="003F7B7A">
        <w:rPr>
          <w:rFonts w:ascii="Times New Roman" w:hAnsi="Times New Roman" w:cs="Times New Roman"/>
          <w:sz w:val="24"/>
          <w:szCs w:val="24"/>
        </w:rPr>
        <w:t xml:space="preserve"> за підключення до мережі інтернет на </w:t>
      </w:r>
      <w:r w:rsidR="00B53550" w:rsidRPr="003F7B7A">
        <w:rPr>
          <w:rFonts w:ascii="Times New Roman" w:hAnsi="Times New Roman" w:cs="Times New Roman"/>
          <w:sz w:val="24"/>
          <w:szCs w:val="24"/>
        </w:rPr>
        <w:t xml:space="preserve">01.01.2024 </w:t>
      </w:r>
      <w:r w:rsidR="00F21264" w:rsidRPr="003F7B7A">
        <w:rPr>
          <w:rFonts w:ascii="Times New Roman" w:hAnsi="Times New Roman" w:cs="Times New Roman"/>
          <w:sz w:val="24"/>
          <w:szCs w:val="24"/>
        </w:rPr>
        <w:t>заборгованість відсутня</w:t>
      </w:r>
    </w:p>
    <w:p w:rsidR="00190AFE" w:rsidRPr="003F7B7A" w:rsidRDefault="00F21264" w:rsidP="003F7B7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>КПКВК: 0614060 КЕКВ – 2210 на суму</w:t>
      </w:r>
      <w:r w:rsidR="000B626D" w:rsidRPr="003F7B7A">
        <w:rPr>
          <w:rFonts w:ascii="Times New Roman" w:hAnsi="Times New Roman" w:cs="Times New Roman"/>
          <w:sz w:val="24"/>
          <w:szCs w:val="24"/>
        </w:rPr>
        <w:t xml:space="preserve"> 0,</w:t>
      </w:r>
      <w:r w:rsidRPr="003F7B7A">
        <w:rPr>
          <w:rFonts w:ascii="Times New Roman" w:hAnsi="Times New Roman" w:cs="Times New Roman"/>
          <w:sz w:val="24"/>
          <w:szCs w:val="24"/>
        </w:rPr>
        <w:t xml:space="preserve">650 грн. виготовлення печатки установи на </w:t>
      </w:r>
      <w:r w:rsidR="00B53550" w:rsidRPr="003F7B7A">
        <w:rPr>
          <w:rFonts w:ascii="Times New Roman" w:hAnsi="Times New Roman" w:cs="Times New Roman"/>
          <w:sz w:val="24"/>
          <w:szCs w:val="24"/>
        </w:rPr>
        <w:t xml:space="preserve">01.01.2024 </w:t>
      </w:r>
      <w:r w:rsidRPr="003F7B7A">
        <w:rPr>
          <w:rFonts w:ascii="Times New Roman" w:hAnsi="Times New Roman" w:cs="Times New Roman"/>
          <w:sz w:val="24"/>
          <w:szCs w:val="24"/>
        </w:rPr>
        <w:t>заборгованість відсутня</w:t>
      </w:r>
    </w:p>
    <w:p w:rsidR="00F21264" w:rsidRPr="003F7B7A" w:rsidRDefault="00F21264" w:rsidP="003F7B7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lastRenderedPageBreak/>
        <w:t xml:space="preserve">КЕКВ – 2240 на суму </w:t>
      </w:r>
      <w:r w:rsidR="000B626D" w:rsidRPr="003F7B7A">
        <w:rPr>
          <w:rFonts w:ascii="Times New Roman" w:hAnsi="Times New Roman" w:cs="Times New Roman"/>
          <w:sz w:val="24"/>
          <w:szCs w:val="24"/>
        </w:rPr>
        <w:t>0,0</w:t>
      </w:r>
      <w:r w:rsidRPr="003F7B7A">
        <w:rPr>
          <w:rFonts w:ascii="Times New Roman" w:hAnsi="Times New Roman" w:cs="Times New Roman"/>
          <w:sz w:val="24"/>
          <w:szCs w:val="24"/>
        </w:rPr>
        <w:t xml:space="preserve">7 грн послуги банку </w:t>
      </w:r>
      <w:r w:rsidR="00B53550" w:rsidRPr="003F7B7A">
        <w:rPr>
          <w:rFonts w:ascii="Times New Roman" w:hAnsi="Times New Roman" w:cs="Times New Roman"/>
          <w:sz w:val="24"/>
          <w:szCs w:val="24"/>
        </w:rPr>
        <w:t xml:space="preserve">01.01.2024 </w:t>
      </w:r>
      <w:r w:rsidRPr="003F7B7A">
        <w:rPr>
          <w:rFonts w:ascii="Times New Roman" w:hAnsi="Times New Roman" w:cs="Times New Roman"/>
          <w:sz w:val="24"/>
          <w:szCs w:val="24"/>
        </w:rPr>
        <w:t>заборгованість відсутня</w:t>
      </w:r>
    </w:p>
    <w:p w:rsidR="00F21264" w:rsidRPr="003F7B7A" w:rsidRDefault="00F21264" w:rsidP="003F7B7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КЕКВ – 2800  в сумі </w:t>
      </w:r>
      <w:r w:rsidR="000B626D" w:rsidRPr="003F7B7A">
        <w:rPr>
          <w:rFonts w:ascii="Times New Roman" w:hAnsi="Times New Roman" w:cs="Times New Roman"/>
          <w:sz w:val="24"/>
          <w:szCs w:val="24"/>
        </w:rPr>
        <w:t>0,7тис.</w:t>
      </w:r>
      <w:r w:rsidRPr="003F7B7A">
        <w:rPr>
          <w:rFonts w:ascii="Times New Roman" w:hAnsi="Times New Roman" w:cs="Times New Roman"/>
          <w:sz w:val="24"/>
          <w:szCs w:val="24"/>
        </w:rPr>
        <w:t xml:space="preserve"> грн., - </w:t>
      </w:r>
      <w:proofErr w:type="spellStart"/>
      <w:r w:rsidRPr="003F7B7A">
        <w:rPr>
          <w:rFonts w:ascii="Times New Roman" w:hAnsi="Times New Roman" w:cs="Times New Roman"/>
          <w:sz w:val="24"/>
          <w:szCs w:val="24"/>
        </w:rPr>
        <w:t>адмінпослуги</w:t>
      </w:r>
      <w:proofErr w:type="spellEnd"/>
      <w:r w:rsidRPr="003F7B7A">
        <w:rPr>
          <w:rFonts w:ascii="Times New Roman" w:hAnsi="Times New Roman" w:cs="Times New Roman"/>
          <w:sz w:val="24"/>
          <w:szCs w:val="24"/>
        </w:rPr>
        <w:t xml:space="preserve"> за перереєстрацію установи станом на </w:t>
      </w:r>
      <w:r w:rsidR="00B53550" w:rsidRPr="003F7B7A">
        <w:rPr>
          <w:rFonts w:ascii="Times New Roman" w:hAnsi="Times New Roman" w:cs="Times New Roman"/>
          <w:sz w:val="24"/>
          <w:szCs w:val="24"/>
        </w:rPr>
        <w:t xml:space="preserve">01.01.2024 </w:t>
      </w:r>
      <w:r w:rsidRPr="003F7B7A">
        <w:rPr>
          <w:rFonts w:ascii="Times New Roman" w:hAnsi="Times New Roman" w:cs="Times New Roman"/>
          <w:sz w:val="24"/>
          <w:szCs w:val="24"/>
        </w:rPr>
        <w:t>заборгованість відсутня .</w:t>
      </w:r>
    </w:p>
    <w:p w:rsidR="00F21264" w:rsidRPr="003F7B7A" w:rsidRDefault="00F21264" w:rsidP="003F7B7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 xml:space="preserve">Станом на 01. 01.2023  року  була зареєстрована  </w:t>
      </w:r>
      <w:r w:rsidR="008F3E64" w:rsidRPr="003F7B7A">
        <w:rPr>
          <w:rFonts w:ascii="Times New Roman" w:hAnsi="Times New Roman" w:cs="Times New Roman"/>
          <w:sz w:val="24"/>
          <w:szCs w:val="24"/>
        </w:rPr>
        <w:t xml:space="preserve">кредиторська </w:t>
      </w:r>
      <w:r w:rsidRPr="003F7B7A">
        <w:rPr>
          <w:rFonts w:ascii="Times New Roman" w:hAnsi="Times New Roman" w:cs="Times New Roman"/>
          <w:sz w:val="24"/>
          <w:szCs w:val="24"/>
        </w:rPr>
        <w:t>заборгованість по спеціальному фонду а саме:</w:t>
      </w:r>
    </w:p>
    <w:p w:rsidR="00F21264" w:rsidRPr="003F7B7A" w:rsidRDefault="00F21264" w:rsidP="003F7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>КПКВК: 0611021 КЕКВ – 3110 в сумі 49</w:t>
      </w:r>
      <w:r w:rsidR="00B53550" w:rsidRPr="003F7B7A">
        <w:rPr>
          <w:rFonts w:ascii="Times New Roman" w:hAnsi="Times New Roman" w:cs="Times New Roman"/>
          <w:sz w:val="24"/>
          <w:szCs w:val="24"/>
        </w:rPr>
        <w:t>,</w:t>
      </w:r>
      <w:r w:rsidRPr="003F7B7A">
        <w:rPr>
          <w:rFonts w:ascii="Times New Roman" w:hAnsi="Times New Roman" w:cs="Times New Roman"/>
          <w:sz w:val="24"/>
          <w:szCs w:val="24"/>
        </w:rPr>
        <w:t>8</w:t>
      </w:r>
      <w:r w:rsidR="00B53550" w:rsidRPr="003F7B7A">
        <w:rPr>
          <w:rFonts w:ascii="Times New Roman" w:hAnsi="Times New Roman" w:cs="Times New Roman"/>
          <w:sz w:val="24"/>
          <w:szCs w:val="24"/>
        </w:rPr>
        <w:t xml:space="preserve"> тис.</w:t>
      </w:r>
      <w:r w:rsidRPr="003F7B7A">
        <w:rPr>
          <w:rFonts w:ascii="Times New Roman" w:hAnsi="Times New Roman" w:cs="Times New Roman"/>
          <w:sz w:val="24"/>
          <w:szCs w:val="24"/>
        </w:rPr>
        <w:t xml:space="preserve"> грн. виготовлення про</w:t>
      </w:r>
      <w:r w:rsidR="008F3E64" w:rsidRPr="003F7B7A">
        <w:rPr>
          <w:rFonts w:ascii="Times New Roman" w:hAnsi="Times New Roman" w:cs="Times New Roman"/>
          <w:sz w:val="24"/>
          <w:szCs w:val="24"/>
        </w:rPr>
        <w:t>ектно кошторисної документації реконструк</w:t>
      </w:r>
      <w:r w:rsidR="00B53550" w:rsidRPr="003F7B7A">
        <w:rPr>
          <w:rFonts w:ascii="Times New Roman" w:hAnsi="Times New Roman" w:cs="Times New Roman"/>
          <w:sz w:val="24"/>
          <w:szCs w:val="24"/>
        </w:rPr>
        <w:t xml:space="preserve">ція системи опалення </w:t>
      </w:r>
      <w:proofErr w:type="spellStart"/>
      <w:r w:rsidR="00B53550" w:rsidRPr="003F7B7A">
        <w:rPr>
          <w:rFonts w:ascii="Times New Roman" w:hAnsi="Times New Roman" w:cs="Times New Roman"/>
          <w:sz w:val="24"/>
          <w:szCs w:val="24"/>
        </w:rPr>
        <w:t>Новооб</w:t>
      </w:r>
      <w:r w:rsidR="003F7B7A">
        <w:rPr>
          <w:rFonts w:ascii="Times New Roman" w:hAnsi="Times New Roman" w:cs="Times New Roman"/>
          <w:sz w:val="24"/>
          <w:szCs w:val="24"/>
        </w:rPr>
        <w:t>и</w:t>
      </w:r>
      <w:r w:rsidR="00B53550" w:rsidRPr="003F7B7A">
        <w:rPr>
          <w:rFonts w:ascii="Times New Roman" w:hAnsi="Times New Roman" w:cs="Times New Roman"/>
          <w:sz w:val="24"/>
          <w:szCs w:val="24"/>
        </w:rPr>
        <w:t>ход</w:t>
      </w:r>
      <w:r w:rsidR="008F3E64" w:rsidRPr="003F7B7A">
        <w:rPr>
          <w:rFonts w:ascii="Times New Roman" w:hAnsi="Times New Roman" w:cs="Times New Roman"/>
          <w:sz w:val="24"/>
          <w:szCs w:val="24"/>
        </w:rPr>
        <w:t>івської</w:t>
      </w:r>
      <w:proofErr w:type="spellEnd"/>
      <w:r w:rsidR="008F3E64" w:rsidRPr="003F7B7A">
        <w:rPr>
          <w:rFonts w:ascii="Times New Roman" w:hAnsi="Times New Roman" w:cs="Times New Roman"/>
          <w:sz w:val="24"/>
          <w:szCs w:val="24"/>
        </w:rPr>
        <w:t xml:space="preserve"> ЗЗСО </w:t>
      </w:r>
      <w:r w:rsidR="00B50DB1" w:rsidRPr="003F7B7A">
        <w:rPr>
          <w:rFonts w:ascii="Times New Roman" w:hAnsi="Times New Roman" w:cs="Times New Roman"/>
          <w:sz w:val="24"/>
          <w:szCs w:val="24"/>
        </w:rPr>
        <w:t>на 01.01</w:t>
      </w:r>
      <w:r w:rsidRPr="003F7B7A">
        <w:rPr>
          <w:rFonts w:ascii="Times New Roman" w:hAnsi="Times New Roman" w:cs="Times New Roman"/>
          <w:sz w:val="24"/>
          <w:szCs w:val="24"/>
        </w:rPr>
        <w:t>.202</w:t>
      </w:r>
      <w:r w:rsidR="00B50DB1" w:rsidRPr="003F7B7A">
        <w:rPr>
          <w:rFonts w:ascii="Times New Roman" w:hAnsi="Times New Roman" w:cs="Times New Roman"/>
          <w:sz w:val="24"/>
          <w:szCs w:val="24"/>
        </w:rPr>
        <w:t>4</w:t>
      </w:r>
      <w:r w:rsidRPr="003F7B7A">
        <w:rPr>
          <w:rFonts w:ascii="Times New Roman" w:hAnsi="Times New Roman" w:cs="Times New Roman"/>
          <w:sz w:val="24"/>
          <w:szCs w:val="24"/>
        </w:rPr>
        <w:t xml:space="preserve"> заборгованість відсутня</w:t>
      </w:r>
    </w:p>
    <w:p w:rsidR="00190AFE" w:rsidRPr="003F7B7A" w:rsidRDefault="00190AFE" w:rsidP="003F7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1B5D" w:rsidRPr="003F7B7A" w:rsidRDefault="00131B5D" w:rsidP="003F7B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7B7A">
        <w:rPr>
          <w:rFonts w:ascii="Times New Roman" w:hAnsi="Times New Roman" w:cs="Times New Roman"/>
          <w:sz w:val="24"/>
          <w:szCs w:val="24"/>
        </w:rPr>
        <w:t>Начальник відділу                                            Людмила Жученко</w:t>
      </w:r>
    </w:p>
    <w:p w:rsidR="00131B5D" w:rsidRPr="003F7B7A" w:rsidRDefault="000B626D" w:rsidP="003F7B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7B7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131B5D" w:rsidRPr="003F7B7A">
        <w:rPr>
          <w:rFonts w:ascii="Times New Roman" w:hAnsi="Times New Roman" w:cs="Times New Roman"/>
          <w:color w:val="000000"/>
          <w:sz w:val="24"/>
          <w:szCs w:val="24"/>
        </w:rPr>
        <w:t>Виконавець</w:t>
      </w:r>
      <w:r w:rsidR="00C85E72" w:rsidRPr="003F7B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1B5D" w:rsidRPr="003F7B7A">
        <w:rPr>
          <w:rFonts w:ascii="Times New Roman" w:hAnsi="Times New Roman" w:cs="Times New Roman"/>
          <w:color w:val="000000"/>
          <w:sz w:val="24"/>
          <w:szCs w:val="24"/>
        </w:rPr>
        <w:t xml:space="preserve"> Любов Швець </w:t>
      </w:r>
      <w:proofErr w:type="spellStart"/>
      <w:r w:rsidR="00131B5D" w:rsidRPr="003F7B7A">
        <w:rPr>
          <w:rFonts w:ascii="Times New Roman" w:hAnsi="Times New Roman" w:cs="Times New Roman"/>
          <w:color w:val="000000"/>
          <w:sz w:val="24"/>
          <w:szCs w:val="24"/>
        </w:rPr>
        <w:t>тел</w:t>
      </w:r>
      <w:proofErr w:type="spellEnd"/>
      <w:r w:rsidR="00131B5D" w:rsidRPr="003F7B7A">
        <w:rPr>
          <w:rFonts w:ascii="Times New Roman" w:hAnsi="Times New Roman" w:cs="Times New Roman"/>
          <w:color w:val="000000"/>
          <w:sz w:val="24"/>
          <w:szCs w:val="24"/>
        </w:rPr>
        <w:t>. 0663598597</w:t>
      </w:r>
      <w:r w:rsidR="0003381C" w:rsidRPr="003F7B7A">
        <w:rPr>
          <w:rFonts w:ascii="Times New Roman" w:hAnsi="Times New Roman" w:cs="Times New Roman"/>
          <w:color w:val="000000"/>
          <w:sz w:val="24"/>
          <w:szCs w:val="24"/>
        </w:rPr>
        <w:t>(доходи)</w:t>
      </w:r>
    </w:p>
    <w:p w:rsidR="0003381C" w:rsidRPr="003F7B7A" w:rsidRDefault="0003381C" w:rsidP="003F7B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7B7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C85E72" w:rsidRPr="003F7B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626D" w:rsidRPr="003F7B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7B7A">
        <w:rPr>
          <w:rFonts w:ascii="Times New Roman" w:hAnsi="Times New Roman" w:cs="Times New Roman"/>
          <w:color w:val="000000"/>
          <w:sz w:val="24"/>
          <w:szCs w:val="24"/>
        </w:rPr>
        <w:t>Алла Самойлова тел.0660632012(видатки)</w:t>
      </w:r>
    </w:p>
    <w:p w:rsidR="00131B5D" w:rsidRPr="003F7B7A" w:rsidRDefault="00131B5D" w:rsidP="003F7B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0"/>
    <w:p w:rsidR="00131B5D" w:rsidRPr="003F7B7A" w:rsidRDefault="00131B5D" w:rsidP="003F7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31B5D" w:rsidRPr="003F7B7A" w:rsidSect="000A71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D034E"/>
    <w:multiLevelType w:val="hybridMultilevel"/>
    <w:tmpl w:val="4A1A28E2"/>
    <w:lvl w:ilvl="0" w:tplc="B50E8308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06446E6"/>
    <w:multiLevelType w:val="hybridMultilevel"/>
    <w:tmpl w:val="19D8B1A6"/>
    <w:lvl w:ilvl="0" w:tplc="AD24E3F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30895"/>
    <w:multiLevelType w:val="hybridMultilevel"/>
    <w:tmpl w:val="A62C86BE"/>
    <w:lvl w:ilvl="0" w:tplc="F992DD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87293"/>
    <w:multiLevelType w:val="hybridMultilevel"/>
    <w:tmpl w:val="19B4744A"/>
    <w:lvl w:ilvl="0" w:tplc="4920B33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49A0"/>
    <w:rsid w:val="000037E5"/>
    <w:rsid w:val="000140D4"/>
    <w:rsid w:val="00020F4D"/>
    <w:rsid w:val="00027A04"/>
    <w:rsid w:val="000307A1"/>
    <w:rsid w:val="00033193"/>
    <w:rsid w:val="0003381C"/>
    <w:rsid w:val="0003611C"/>
    <w:rsid w:val="00041F16"/>
    <w:rsid w:val="00043465"/>
    <w:rsid w:val="0005587F"/>
    <w:rsid w:val="0006148F"/>
    <w:rsid w:val="000630B8"/>
    <w:rsid w:val="00083608"/>
    <w:rsid w:val="0009064A"/>
    <w:rsid w:val="000914D4"/>
    <w:rsid w:val="00094EE8"/>
    <w:rsid w:val="000A488E"/>
    <w:rsid w:val="000A7158"/>
    <w:rsid w:val="000A7612"/>
    <w:rsid w:val="000B0C15"/>
    <w:rsid w:val="000B0CDB"/>
    <w:rsid w:val="000B29C1"/>
    <w:rsid w:val="000B30CB"/>
    <w:rsid w:val="000B626D"/>
    <w:rsid w:val="000C0DC4"/>
    <w:rsid w:val="000C47AC"/>
    <w:rsid w:val="000D074C"/>
    <w:rsid w:val="000D120E"/>
    <w:rsid w:val="000D58B7"/>
    <w:rsid w:val="000E58A6"/>
    <w:rsid w:val="000E7B2D"/>
    <w:rsid w:val="000F02DF"/>
    <w:rsid w:val="000F34A0"/>
    <w:rsid w:val="001004CC"/>
    <w:rsid w:val="00112301"/>
    <w:rsid w:val="00112A93"/>
    <w:rsid w:val="00131B5D"/>
    <w:rsid w:val="0013717B"/>
    <w:rsid w:val="00137E31"/>
    <w:rsid w:val="00143FD4"/>
    <w:rsid w:val="00144851"/>
    <w:rsid w:val="001545C1"/>
    <w:rsid w:val="001569AE"/>
    <w:rsid w:val="00165AC3"/>
    <w:rsid w:val="00175C34"/>
    <w:rsid w:val="00186B6D"/>
    <w:rsid w:val="00186E99"/>
    <w:rsid w:val="00190AFE"/>
    <w:rsid w:val="001A0B30"/>
    <w:rsid w:val="001A20D3"/>
    <w:rsid w:val="001B6103"/>
    <w:rsid w:val="001B7C14"/>
    <w:rsid w:val="001C26CE"/>
    <w:rsid w:val="001C306E"/>
    <w:rsid w:val="001C4D31"/>
    <w:rsid w:val="001D062C"/>
    <w:rsid w:val="001D2D13"/>
    <w:rsid w:val="001E03AA"/>
    <w:rsid w:val="001E27A6"/>
    <w:rsid w:val="001E29F9"/>
    <w:rsid w:val="001E4843"/>
    <w:rsid w:val="001E6EF9"/>
    <w:rsid w:val="001F508B"/>
    <w:rsid w:val="00203D5E"/>
    <w:rsid w:val="00205894"/>
    <w:rsid w:val="00206D57"/>
    <w:rsid w:val="002105F3"/>
    <w:rsid w:val="00211B31"/>
    <w:rsid w:val="002210A8"/>
    <w:rsid w:val="0022194F"/>
    <w:rsid w:val="002229CD"/>
    <w:rsid w:val="00226102"/>
    <w:rsid w:val="00235500"/>
    <w:rsid w:val="002432F0"/>
    <w:rsid w:val="00247E9E"/>
    <w:rsid w:val="0025107C"/>
    <w:rsid w:val="00252377"/>
    <w:rsid w:val="00255FAC"/>
    <w:rsid w:val="00257263"/>
    <w:rsid w:val="002623BB"/>
    <w:rsid w:val="00270251"/>
    <w:rsid w:val="00273115"/>
    <w:rsid w:val="0028185F"/>
    <w:rsid w:val="00283984"/>
    <w:rsid w:val="00284E3D"/>
    <w:rsid w:val="00286942"/>
    <w:rsid w:val="002A3BFE"/>
    <w:rsid w:val="002A7396"/>
    <w:rsid w:val="002B0825"/>
    <w:rsid w:val="002B2E3D"/>
    <w:rsid w:val="002B3F76"/>
    <w:rsid w:val="002B642A"/>
    <w:rsid w:val="002B6D0D"/>
    <w:rsid w:val="002B7639"/>
    <w:rsid w:val="002C1230"/>
    <w:rsid w:val="002D1CEE"/>
    <w:rsid w:val="002D3D74"/>
    <w:rsid w:val="002E054A"/>
    <w:rsid w:val="002F7817"/>
    <w:rsid w:val="002F7D18"/>
    <w:rsid w:val="003012DE"/>
    <w:rsid w:val="003076C4"/>
    <w:rsid w:val="00311FAC"/>
    <w:rsid w:val="003158C5"/>
    <w:rsid w:val="00316C83"/>
    <w:rsid w:val="00322D3D"/>
    <w:rsid w:val="00324953"/>
    <w:rsid w:val="003256D4"/>
    <w:rsid w:val="00325AF8"/>
    <w:rsid w:val="0035103A"/>
    <w:rsid w:val="00356080"/>
    <w:rsid w:val="003607E8"/>
    <w:rsid w:val="00360D55"/>
    <w:rsid w:val="00365CF5"/>
    <w:rsid w:val="003768CE"/>
    <w:rsid w:val="00384FE5"/>
    <w:rsid w:val="003875AC"/>
    <w:rsid w:val="003950D9"/>
    <w:rsid w:val="00395BEA"/>
    <w:rsid w:val="003A25C9"/>
    <w:rsid w:val="003A2A42"/>
    <w:rsid w:val="003B032E"/>
    <w:rsid w:val="003B2584"/>
    <w:rsid w:val="003B384E"/>
    <w:rsid w:val="003B4777"/>
    <w:rsid w:val="003B5FFB"/>
    <w:rsid w:val="003B626C"/>
    <w:rsid w:val="003D35C1"/>
    <w:rsid w:val="003E0F3E"/>
    <w:rsid w:val="003E5492"/>
    <w:rsid w:val="003E5DFD"/>
    <w:rsid w:val="003E68A3"/>
    <w:rsid w:val="003E6D39"/>
    <w:rsid w:val="003F3FEF"/>
    <w:rsid w:val="003F7B7A"/>
    <w:rsid w:val="004142AB"/>
    <w:rsid w:val="00421212"/>
    <w:rsid w:val="00422772"/>
    <w:rsid w:val="00425AFB"/>
    <w:rsid w:val="00426A22"/>
    <w:rsid w:val="0043183B"/>
    <w:rsid w:val="004329A8"/>
    <w:rsid w:val="00441E9D"/>
    <w:rsid w:val="00451A16"/>
    <w:rsid w:val="00453E6A"/>
    <w:rsid w:val="00456680"/>
    <w:rsid w:val="00457685"/>
    <w:rsid w:val="004634C1"/>
    <w:rsid w:val="00470D38"/>
    <w:rsid w:val="00473DE1"/>
    <w:rsid w:val="00473DF2"/>
    <w:rsid w:val="00474D65"/>
    <w:rsid w:val="00484138"/>
    <w:rsid w:val="00484A85"/>
    <w:rsid w:val="00484DF5"/>
    <w:rsid w:val="00487B76"/>
    <w:rsid w:val="00492CBE"/>
    <w:rsid w:val="00496C70"/>
    <w:rsid w:val="004A196E"/>
    <w:rsid w:val="004A38A6"/>
    <w:rsid w:val="004B0F8D"/>
    <w:rsid w:val="004B37CC"/>
    <w:rsid w:val="004B7A62"/>
    <w:rsid w:val="004C3337"/>
    <w:rsid w:val="004C67F8"/>
    <w:rsid w:val="004D40A6"/>
    <w:rsid w:val="004D68F0"/>
    <w:rsid w:val="004E18AA"/>
    <w:rsid w:val="004E5363"/>
    <w:rsid w:val="004F74B0"/>
    <w:rsid w:val="004F79B7"/>
    <w:rsid w:val="00504871"/>
    <w:rsid w:val="00505848"/>
    <w:rsid w:val="00506630"/>
    <w:rsid w:val="00514A81"/>
    <w:rsid w:val="00517191"/>
    <w:rsid w:val="00517292"/>
    <w:rsid w:val="00520819"/>
    <w:rsid w:val="00521952"/>
    <w:rsid w:val="00522717"/>
    <w:rsid w:val="00531495"/>
    <w:rsid w:val="00531CF7"/>
    <w:rsid w:val="00533004"/>
    <w:rsid w:val="00534AC7"/>
    <w:rsid w:val="00540364"/>
    <w:rsid w:val="00540E80"/>
    <w:rsid w:val="00543E61"/>
    <w:rsid w:val="00553626"/>
    <w:rsid w:val="00560D33"/>
    <w:rsid w:val="00577F1A"/>
    <w:rsid w:val="00580672"/>
    <w:rsid w:val="00595FD2"/>
    <w:rsid w:val="005974DC"/>
    <w:rsid w:val="00597799"/>
    <w:rsid w:val="005A18D5"/>
    <w:rsid w:val="005A1DD0"/>
    <w:rsid w:val="005A413F"/>
    <w:rsid w:val="005B3189"/>
    <w:rsid w:val="005B3F85"/>
    <w:rsid w:val="005B6EEA"/>
    <w:rsid w:val="005C1335"/>
    <w:rsid w:val="005C4699"/>
    <w:rsid w:val="005C5166"/>
    <w:rsid w:val="005C526F"/>
    <w:rsid w:val="005E3E86"/>
    <w:rsid w:val="005F01B1"/>
    <w:rsid w:val="005F210E"/>
    <w:rsid w:val="005F70EB"/>
    <w:rsid w:val="006054C3"/>
    <w:rsid w:val="006143D6"/>
    <w:rsid w:val="006202DF"/>
    <w:rsid w:val="00622D77"/>
    <w:rsid w:val="00622DAF"/>
    <w:rsid w:val="006237F8"/>
    <w:rsid w:val="00625CF4"/>
    <w:rsid w:val="0062782A"/>
    <w:rsid w:val="00632811"/>
    <w:rsid w:val="00641972"/>
    <w:rsid w:val="00642BC7"/>
    <w:rsid w:val="006506FA"/>
    <w:rsid w:val="00650775"/>
    <w:rsid w:val="00653419"/>
    <w:rsid w:val="0065424D"/>
    <w:rsid w:val="006545BE"/>
    <w:rsid w:val="00677912"/>
    <w:rsid w:val="006819A8"/>
    <w:rsid w:val="00684B74"/>
    <w:rsid w:val="006A2EEA"/>
    <w:rsid w:val="006A36A2"/>
    <w:rsid w:val="006A7969"/>
    <w:rsid w:val="006B19D7"/>
    <w:rsid w:val="006B42E9"/>
    <w:rsid w:val="006D0C3F"/>
    <w:rsid w:val="006E04A4"/>
    <w:rsid w:val="006E377E"/>
    <w:rsid w:val="006E7417"/>
    <w:rsid w:val="006F0A99"/>
    <w:rsid w:val="006F5745"/>
    <w:rsid w:val="00700D3B"/>
    <w:rsid w:val="00703289"/>
    <w:rsid w:val="007046E0"/>
    <w:rsid w:val="00704882"/>
    <w:rsid w:val="0070530B"/>
    <w:rsid w:val="0071367A"/>
    <w:rsid w:val="00715BF0"/>
    <w:rsid w:val="00720A31"/>
    <w:rsid w:val="0072162F"/>
    <w:rsid w:val="00721A57"/>
    <w:rsid w:val="00721D36"/>
    <w:rsid w:val="0072628C"/>
    <w:rsid w:val="00734CE9"/>
    <w:rsid w:val="00734FAF"/>
    <w:rsid w:val="0074018C"/>
    <w:rsid w:val="00740C83"/>
    <w:rsid w:val="00742FE1"/>
    <w:rsid w:val="007464ED"/>
    <w:rsid w:val="00754E7C"/>
    <w:rsid w:val="007560B8"/>
    <w:rsid w:val="0076623D"/>
    <w:rsid w:val="00773848"/>
    <w:rsid w:val="00774E8D"/>
    <w:rsid w:val="00780F31"/>
    <w:rsid w:val="00784853"/>
    <w:rsid w:val="0079517A"/>
    <w:rsid w:val="007957A5"/>
    <w:rsid w:val="00797101"/>
    <w:rsid w:val="0079775C"/>
    <w:rsid w:val="007A3D7C"/>
    <w:rsid w:val="007B53A0"/>
    <w:rsid w:val="007B6195"/>
    <w:rsid w:val="007C1E70"/>
    <w:rsid w:val="007E039B"/>
    <w:rsid w:val="007E17E0"/>
    <w:rsid w:val="007E5967"/>
    <w:rsid w:val="007E5AC7"/>
    <w:rsid w:val="007F2CD6"/>
    <w:rsid w:val="007F56C5"/>
    <w:rsid w:val="00805148"/>
    <w:rsid w:val="00810DDD"/>
    <w:rsid w:val="00814686"/>
    <w:rsid w:val="00815DF2"/>
    <w:rsid w:val="0082517B"/>
    <w:rsid w:val="0082535F"/>
    <w:rsid w:val="0082545F"/>
    <w:rsid w:val="00827C9C"/>
    <w:rsid w:val="00836CB9"/>
    <w:rsid w:val="008405E4"/>
    <w:rsid w:val="0085181F"/>
    <w:rsid w:val="00851C25"/>
    <w:rsid w:val="00851D24"/>
    <w:rsid w:val="00857124"/>
    <w:rsid w:val="008657FB"/>
    <w:rsid w:val="008658F6"/>
    <w:rsid w:val="00865D46"/>
    <w:rsid w:val="00866D85"/>
    <w:rsid w:val="00871445"/>
    <w:rsid w:val="00873BFB"/>
    <w:rsid w:val="00874A69"/>
    <w:rsid w:val="008759FD"/>
    <w:rsid w:val="00882BE1"/>
    <w:rsid w:val="00884350"/>
    <w:rsid w:val="00892AC4"/>
    <w:rsid w:val="008A1933"/>
    <w:rsid w:val="008A1F02"/>
    <w:rsid w:val="008A7E00"/>
    <w:rsid w:val="008B0E28"/>
    <w:rsid w:val="008C04EE"/>
    <w:rsid w:val="008C6AB5"/>
    <w:rsid w:val="008D3835"/>
    <w:rsid w:val="008E1516"/>
    <w:rsid w:val="008E1E70"/>
    <w:rsid w:val="008E5BA4"/>
    <w:rsid w:val="008F3E64"/>
    <w:rsid w:val="008F51CC"/>
    <w:rsid w:val="008F68D5"/>
    <w:rsid w:val="008F7EFA"/>
    <w:rsid w:val="00900AAE"/>
    <w:rsid w:val="0090607E"/>
    <w:rsid w:val="0091108C"/>
    <w:rsid w:val="009135A6"/>
    <w:rsid w:val="00913D3D"/>
    <w:rsid w:val="00916982"/>
    <w:rsid w:val="00923A41"/>
    <w:rsid w:val="00924768"/>
    <w:rsid w:val="009250C1"/>
    <w:rsid w:val="00926016"/>
    <w:rsid w:val="0093074F"/>
    <w:rsid w:val="00937EF6"/>
    <w:rsid w:val="00954A0B"/>
    <w:rsid w:val="00954E6B"/>
    <w:rsid w:val="009578DF"/>
    <w:rsid w:val="00961282"/>
    <w:rsid w:val="00962449"/>
    <w:rsid w:val="00964C31"/>
    <w:rsid w:val="009662E7"/>
    <w:rsid w:val="0096785E"/>
    <w:rsid w:val="00971FCF"/>
    <w:rsid w:val="00974704"/>
    <w:rsid w:val="00980A60"/>
    <w:rsid w:val="0098163F"/>
    <w:rsid w:val="009837FC"/>
    <w:rsid w:val="009858F5"/>
    <w:rsid w:val="00987B2A"/>
    <w:rsid w:val="00990FD6"/>
    <w:rsid w:val="00992C64"/>
    <w:rsid w:val="009A0E78"/>
    <w:rsid w:val="009A10DF"/>
    <w:rsid w:val="009A3353"/>
    <w:rsid w:val="009B2F64"/>
    <w:rsid w:val="009C05BD"/>
    <w:rsid w:val="009C5CFE"/>
    <w:rsid w:val="009C6F0E"/>
    <w:rsid w:val="009C72D3"/>
    <w:rsid w:val="009C7EFB"/>
    <w:rsid w:val="009D0B28"/>
    <w:rsid w:val="009D11AC"/>
    <w:rsid w:val="009D571C"/>
    <w:rsid w:val="009D5F59"/>
    <w:rsid w:val="009E4293"/>
    <w:rsid w:val="009E4616"/>
    <w:rsid w:val="009F1DA9"/>
    <w:rsid w:val="00A11F0F"/>
    <w:rsid w:val="00A13A14"/>
    <w:rsid w:val="00A14D66"/>
    <w:rsid w:val="00A31DF3"/>
    <w:rsid w:val="00A33AE9"/>
    <w:rsid w:val="00A36DE1"/>
    <w:rsid w:val="00A45B76"/>
    <w:rsid w:val="00A47EEA"/>
    <w:rsid w:val="00A51288"/>
    <w:rsid w:val="00A53284"/>
    <w:rsid w:val="00A60377"/>
    <w:rsid w:val="00A642F0"/>
    <w:rsid w:val="00A65BF8"/>
    <w:rsid w:val="00A669A1"/>
    <w:rsid w:val="00A67069"/>
    <w:rsid w:val="00A714E0"/>
    <w:rsid w:val="00A72E25"/>
    <w:rsid w:val="00A73A7C"/>
    <w:rsid w:val="00A74246"/>
    <w:rsid w:val="00A76748"/>
    <w:rsid w:val="00A90C01"/>
    <w:rsid w:val="00A94B2A"/>
    <w:rsid w:val="00AA2B43"/>
    <w:rsid w:val="00AA3732"/>
    <w:rsid w:val="00AA443D"/>
    <w:rsid w:val="00AA6D51"/>
    <w:rsid w:val="00AB2638"/>
    <w:rsid w:val="00AC1076"/>
    <w:rsid w:val="00AC22FE"/>
    <w:rsid w:val="00AC7B0F"/>
    <w:rsid w:val="00AD0381"/>
    <w:rsid w:val="00AD4AEC"/>
    <w:rsid w:val="00AD7B24"/>
    <w:rsid w:val="00AE1121"/>
    <w:rsid w:val="00AE19ED"/>
    <w:rsid w:val="00AE2C0A"/>
    <w:rsid w:val="00AE42A1"/>
    <w:rsid w:val="00AE4C0A"/>
    <w:rsid w:val="00AE68B0"/>
    <w:rsid w:val="00AE6C7A"/>
    <w:rsid w:val="00AF275B"/>
    <w:rsid w:val="00AF58E4"/>
    <w:rsid w:val="00B11460"/>
    <w:rsid w:val="00B21A96"/>
    <w:rsid w:val="00B42446"/>
    <w:rsid w:val="00B450E2"/>
    <w:rsid w:val="00B50DB1"/>
    <w:rsid w:val="00B514FF"/>
    <w:rsid w:val="00B53550"/>
    <w:rsid w:val="00B67A1B"/>
    <w:rsid w:val="00B713FA"/>
    <w:rsid w:val="00B7169A"/>
    <w:rsid w:val="00B71F73"/>
    <w:rsid w:val="00B72ABB"/>
    <w:rsid w:val="00B749A0"/>
    <w:rsid w:val="00B7663B"/>
    <w:rsid w:val="00B774F7"/>
    <w:rsid w:val="00B818C5"/>
    <w:rsid w:val="00B8466C"/>
    <w:rsid w:val="00B84BF2"/>
    <w:rsid w:val="00B90BD2"/>
    <w:rsid w:val="00B96D1C"/>
    <w:rsid w:val="00B96F9C"/>
    <w:rsid w:val="00B97705"/>
    <w:rsid w:val="00B97D8E"/>
    <w:rsid w:val="00BB078A"/>
    <w:rsid w:val="00BB0E4C"/>
    <w:rsid w:val="00BB40E7"/>
    <w:rsid w:val="00BB5FE7"/>
    <w:rsid w:val="00BB6918"/>
    <w:rsid w:val="00BC2AC1"/>
    <w:rsid w:val="00BC6A97"/>
    <w:rsid w:val="00BC7B45"/>
    <w:rsid w:val="00BD0B7C"/>
    <w:rsid w:val="00BD2537"/>
    <w:rsid w:val="00BD4DF4"/>
    <w:rsid w:val="00BD66C2"/>
    <w:rsid w:val="00BD7D9E"/>
    <w:rsid w:val="00BE5C9E"/>
    <w:rsid w:val="00BF1BCE"/>
    <w:rsid w:val="00BF28F3"/>
    <w:rsid w:val="00BF735C"/>
    <w:rsid w:val="00C072CB"/>
    <w:rsid w:val="00C07A60"/>
    <w:rsid w:val="00C1123A"/>
    <w:rsid w:val="00C3523C"/>
    <w:rsid w:val="00C40291"/>
    <w:rsid w:val="00C4435C"/>
    <w:rsid w:val="00C5253A"/>
    <w:rsid w:val="00C56492"/>
    <w:rsid w:val="00C57D56"/>
    <w:rsid w:val="00C6101C"/>
    <w:rsid w:val="00C637B2"/>
    <w:rsid w:val="00C70C88"/>
    <w:rsid w:val="00C747C7"/>
    <w:rsid w:val="00C852F9"/>
    <w:rsid w:val="00C85B45"/>
    <w:rsid w:val="00C85E72"/>
    <w:rsid w:val="00C9443C"/>
    <w:rsid w:val="00C947CB"/>
    <w:rsid w:val="00C95807"/>
    <w:rsid w:val="00CA3C0B"/>
    <w:rsid w:val="00CA61E6"/>
    <w:rsid w:val="00CC1A2D"/>
    <w:rsid w:val="00CC5BCE"/>
    <w:rsid w:val="00CC7B61"/>
    <w:rsid w:val="00D02E79"/>
    <w:rsid w:val="00D04A18"/>
    <w:rsid w:val="00D04E62"/>
    <w:rsid w:val="00D07197"/>
    <w:rsid w:val="00D13E17"/>
    <w:rsid w:val="00D171B8"/>
    <w:rsid w:val="00D21C25"/>
    <w:rsid w:val="00D32590"/>
    <w:rsid w:val="00D32B44"/>
    <w:rsid w:val="00D41F25"/>
    <w:rsid w:val="00D56080"/>
    <w:rsid w:val="00D611B4"/>
    <w:rsid w:val="00D70BF1"/>
    <w:rsid w:val="00D7282B"/>
    <w:rsid w:val="00D73379"/>
    <w:rsid w:val="00D73514"/>
    <w:rsid w:val="00D816F8"/>
    <w:rsid w:val="00D82D7C"/>
    <w:rsid w:val="00D84E72"/>
    <w:rsid w:val="00D90D28"/>
    <w:rsid w:val="00D92079"/>
    <w:rsid w:val="00D92898"/>
    <w:rsid w:val="00D96C3B"/>
    <w:rsid w:val="00DB762E"/>
    <w:rsid w:val="00DC604A"/>
    <w:rsid w:val="00DC6B83"/>
    <w:rsid w:val="00DD7450"/>
    <w:rsid w:val="00DE0695"/>
    <w:rsid w:val="00DE61E4"/>
    <w:rsid w:val="00DE65A5"/>
    <w:rsid w:val="00DE6F04"/>
    <w:rsid w:val="00DF4DA8"/>
    <w:rsid w:val="00DF4DD2"/>
    <w:rsid w:val="00DF5FBE"/>
    <w:rsid w:val="00E04428"/>
    <w:rsid w:val="00E058CB"/>
    <w:rsid w:val="00E07E9F"/>
    <w:rsid w:val="00E109BC"/>
    <w:rsid w:val="00E12E99"/>
    <w:rsid w:val="00E1486C"/>
    <w:rsid w:val="00E15B3F"/>
    <w:rsid w:val="00E23E34"/>
    <w:rsid w:val="00E24A9F"/>
    <w:rsid w:val="00E25C0E"/>
    <w:rsid w:val="00E37A28"/>
    <w:rsid w:val="00E403B7"/>
    <w:rsid w:val="00E46184"/>
    <w:rsid w:val="00E46A3F"/>
    <w:rsid w:val="00E6055C"/>
    <w:rsid w:val="00E60EBF"/>
    <w:rsid w:val="00E62BB2"/>
    <w:rsid w:val="00E643C4"/>
    <w:rsid w:val="00E664E8"/>
    <w:rsid w:val="00E67C76"/>
    <w:rsid w:val="00E72B99"/>
    <w:rsid w:val="00E826FC"/>
    <w:rsid w:val="00E9073F"/>
    <w:rsid w:val="00EA5342"/>
    <w:rsid w:val="00EA6469"/>
    <w:rsid w:val="00EA7593"/>
    <w:rsid w:val="00EB14B6"/>
    <w:rsid w:val="00EB6D6C"/>
    <w:rsid w:val="00EC34D3"/>
    <w:rsid w:val="00EC38E8"/>
    <w:rsid w:val="00ED1B43"/>
    <w:rsid w:val="00ED242F"/>
    <w:rsid w:val="00ED2DFC"/>
    <w:rsid w:val="00ED5BF4"/>
    <w:rsid w:val="00EE2256"/>
    <w:rsid w:val="00EE23D3"/>
    <w:rsid w:val="00EE3453"/>
    <w:rsid w:val="00EE776A"/>
    <w:rsid w:val="00EE7D1D"/>
    <w:rsid w:val="00EF1CCA"/>
    <w:rsid w:val="00EF4D33"/>
    <w:rsid w:val="00EF58A5"/>
    <w:rsid w:val="00EF6187"/>
    <w:rsid w:val="00F05BA6"/>
    <w:rsid w:val="00F063D8"/>
    <w:rsid w:val="00F0720B"/>
    <w:rsid w:val="00F1014B"/>
    <w:rsid w:val="00F12440"/>
    <w:rsid w:val="00F134F3"/>
    <w:rsid w:val="00F1383B"/>
    <w:rsid w:val="00F1752E"/>
    <w:rsid w:val="00F204AC"/>
    <w:rsid w:val="00F21264"/>
    <w:rsid w:val="00F22755"/>
    <w:rsid w:val="00F267F3"/>
    <w:rsid w:val="00F27A3B"/>
    <w:rsid w:val="00F31B30"/>
    <w:rsid w:val="00F35A41"/>
    <w:rsid w:val="00F4736E"/>
    <w:rsid w:val="00F51881"/>
    <w:rsid w:val="00F520D4"/>
    <w:rsid w:val="00F538A3"/>
    <w:rsid w:val="00F572E8"/>
    <w:rsid w:val="00F605A0"/>
    <w:rsid w:val="00F60975"/>
    <w:rsid w:val="00F63CC0"/>
    <w:rsid w:val="00F67C3A"/>
    <w:rsid w:val="00F70754"/>
    <w:rsid w:val="00F755A1"/>
    <w:rsid w:val="00F757E5"/>
    <w:rsid w:val="00F818BB"/>
    <w:rsid w:val="00F81DD5"/>
    <w:rsid w:val="00F83420"/>
    <w:rsid w:val="00F855BF"/>
    <w:rsid w:val="00F8671D"/>
    <w:rsid w:val="00F9061A"/>
    <w:rsid w:val="00FA3C66"/>
    <w:rsid w:val="00FA420E"/>
    <w:rsid w:val="00FA59C7"/>
    <w:rsid w:val="00FB18D1"/>
    <w:rsid w:val="00FB1AFD"/>
    <w:rsid w:val="00FB37E3"/>
    <w:rsid w:val="00FB387F"/>
    <w:rsid w:val="00FB74E6"/>
    <w:rsid w:val="00FC162F"/>
    <w:rsid w:val="00FC1EF5"/>
    <w:rsid w:val="00FC4261"/>
    <w:rsid w:val="00FC6799"/>
    <w:rsid w:val="00FC7992"/>
    <w:rsid w:val="00FD0FA3"/>
    <w:rsid w:val="00FD145D"/>
    <w:rsid w:val="00FE0EFA"/>
    <w:rsid w:val="00FE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2F218"/>
  <w15:docId w15:val="{3DADC549-9049-4EBE-B3B5-75854279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td">
    <w:name w:val="actd"/>
    <w:basedOn w:val="a"/>
    <w:uiPriority w:val="99"/>
    <w:rsid w:val="00B74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B749A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ий текст Знак"/>
    <w:basedOn w:val="a0"/>
    <w:link w:val="a3"/>
    <w:rsid w:val="00B749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 Spacing"/>
    <w:uiPriority w:val="1"/>
    <w:qFormat/>
    <w:rsid w:val="00131B5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ocdata">
    <w:name w:val="docdata"/>
    <w:aliases w:val="docy,v5,11414,baiaagaaboqcaaad2ygaaaxpkaaaaaaaaaaaaaaaaaaaaaaaaaaaaaaaaaaaaaaaaaaaaaaaaaaaaaaaaaaaaaaaaaaaaaaaaaaaaaaaaaaaaaaaaaaaaaaaaaaaaaaaaaaaaaaaaaaaaaaaaaaaaaaaaaaaaaaaaaaaaaaaaaaaaaaaaaaaaaaaaaaaaaaaaaaaaaaaaaaaaaaaaaaaaaaaaaaaaaaaaaaaaaa"/>
    <w:basedOn w:val="a"/>
    <w:rsid w:val="00131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45">
    <w:name w:val="1545"/>
    <w:aliases w:val="baiaagaaboqcaaadpwqaaavnbaaaaaaaaaaaaaaaaaaaaaaaaaaaaaaaaaaaaaaaaaaaaaaaaaaaaaaaaaaaaaaaaaaaaaaaaaaaaaaaaaaaaaaaaaaaaaaaaaaaaaaaaaaaaaaaaaaaaaaaaaaaaaaaaaaaaaaaaaaaaaaaaaaaaaaaaaaaaaaaaaaaaaaaaaaaaaaaaaaaaaaaaaaaaaaaaaaaaaaaaaaaaaaa"/>
    <w:basedOn w:val="a0"/>
    <w:rsid w:val="00131B5D"/>
  </w:style>
  <w:style w:type="character" w:customStyle="1" w:styleId="2774">
    <w:name w:val="2774"/>
    <w:aliases w:val="baiaagaaboqcaaaddakaaauacqaaaaaaaaaaaaaaaaaaaaaaaaaaaaaaaaaaaaaaaaaaaaaaaaaaaaaaaaaaaaaaaaaaaaaaaaaaaaaaaaaaaaaaaaaaaaaaaaaaaaaaaaaaaaaaaaaaaaaaaaaaaaaaaaaaaaaaaaaaaaaaaaaaaaaaaaaaaaaaaaaaaaaaaaaaaaaaaaaaaaaaaaaaaaaaaaaaaaaaaaaaaaaa"/>
    <w:basedOn w:val="a0"/>
    <w:rsid w:val="00131B5D"/>
  </w:style>
  <w:style w:type="character" w:customStyle="1" w:styleId="1771">
    <w:name w:val="1771"/>
    <w:aliases w:val="baiaagaaboqcaaadiquaaauvbqaaaaaaaaaaaaaaaaaaaaaaaaaaaaaaaaaaaaaaaaaaaaaaaaaaaaaaaaaaaaaaaaaaaaaaaaaaaaaaaaaaaaaaaaaaaaaaaaaaaaaaaaaaaaaaaaaaaaaaaaaaaaaaaaaaaaaaaaaaaaaaaaaaaaaaaaaaaaaaaaaaaaaaaaaaaaaaaaaaaaaaaaaaaaaaaaaaaaaaaaaaaaaa"/>
    <w:basedOn w:val="a0"/>
    <w:rsid w:val="00131B5D"/>
  </w:style>
  <w:style w:type="paragraph" w:styleId="a6">
    <w:name w:val="List Paragraph"/>
    <w:basedOn w:val="a"/>
    <w:uiPriority w:val="99"/>
    <w:qFormat/>
    <w:rsid w:val="00EA646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A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2A4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540E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13A4C-D05F-4365-81EF-80A0F399C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36841</Words>
  <Characters>21000</Characters>
  <Application>Microsoft Office Word</Application>
  <DocSecurity>0</DocSecurity>
  <Lines>175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Інна Менюк</cp:lastModifiedBy>
  <cp:revision>3</cp:revision>
  <cp:lastPrinted>2023-11-01T07:00:00Z</cp:lastPrinted>
  <dcterms:created xsi:type="dcterms:W3CDTF">2024-02-12T12:46:00Z</dcterms:created>
  <dcterms:modified xsi:type="dcterms:W3CDTF">2024-02-12T13:14:00Z</dcterms:modified>
</cp:coreProperties>
</file>