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2" w:rsidRDefault="00CD6882" w:rsidP="00CD6882">
      <w:pPr>
        <w:jc w:val="center"/>
        <w:rPr>
          <w:b/>
          <w:bCs/>
          <w:sz w:val="28"/>
          <w:szCs w:val="28"/>
        </w:rPr>
      </w:pPr>
    </w:p>
    <w:p w:rsidR="00CD6882" w:rsidRPr="009910B6" w:rsidRDefault="00CD6882" w:rsidP="00CD6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951"/>
        </w:tabs>
        <w:jc w:val="right"/>
      </w:pPr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6886B2F5" wp14:editId="128C479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0B6">
        <w:tab/>
      </w:r>
      <w:r w:rsidRPr="009910B6">
        <w:tab/>
      </w:r>
      <w:r w:rsidRPr="009910B6">
        <w:tab/>
      </w:r>
      <w:r w:rsidRPr="009910B6">
        <w:tab/>
      </w:r>
      <w:r>
        <w:tab/>
      </w:r>
    </w:p>
    <w:p w:rsidR="00CD6882" w:rsidRPr="00976B92" w:rsidRDefault="00CD6882" w:rsidP="00CD6882">
      <w:pPr>
        <w:pStyle w:val="a5"/>
        <w:rPr>
          <w:sz w:val="24"/>
        </w:rPr>
      </w:pPr>
      <w:r w:rsidRPr="00976B92">
        <w:rPr>
          <w:sz w:val="24"/>
        </w:rPr>
        <w:t>У  К  Р  А  Ї  Н  А</w:t>
      </w:r>
    </w:p>
    <w:p w:rsidR="00CD6882" w:rsidRPr="00976B92" w:rsidRDefault="00CD6882" w:rsidP="00CD6882">
      <w:pPr>
        <w:pStyle w:val="a3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CD6882" w:rsidRPr="00976B92" w:rsidRDefault="00CD6882" w:rsidP="00CD6882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CD6882" w:rsidRPr="00976B92" w:rsidRDefault="00CD6882" w:rsidP="00CD6882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 xml:space="preserve">     </w:t>
      </w: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CD6882" w:rsidRPr="00976B92" w:rsidRDefault="00CD6882" w:rsidP="00CD6882"/>
    <w:p w:rsidR="00CD6882" w:rsidRPr="00976B92" w:rsidRDefault="00CD6882" w:rsidP="00CD6882">
      <w:r>
        <w:t>19.01.2021</w:t>
      </w:r>
      <w:r w:rsidRPr="00976B92">
        <w:t xml:space="preserve"> року          №</w:t>
      </w:r>
      <w:r>
        <w:t xml:space="preserve">200                                                     позачергова 4 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                                                </w:t>
      </w:r>
    </w:p>
    <w:p w:rsidR="00CD6882" w:rsidRDefault="00CD6882" w:rsidP="00CD6882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CD6882" w:rsidRDefault="00CD6882" w:rsidP="00CD6882">
      <w:pPr>
        <w:outlineLvl w:val="0"/>
        <w:rPr>
          <w:bCs/>
        </w:rPr>
      </w:pP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bookmarkStart w:id="0" w:name="_Hlk61874162"/>
      <w:r w:rsidRPr="008D5BD0">
        <w:rPr>
          <w:rFonts w:eastAsia="Times New Roman"/>
          <w:color w:val="000000"/>
          <w:lang w:eastAsia="uk-UA"/>
        </w:rPr>
        <w:t>Про внесення змін до рішення</w:t>
      </w: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 xml:space="preserve">чергової 2 сесії 8 скликання від </w:t>
      </w: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 xml:space="preserve">22.12.2020 р. № 24 Райгородської сільської </w:t>
      </w: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 xml:space="preserve">сільської ради «Про бюджет Райгородської сільської </w:t>
      </w: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територіальної громади на 2021 рік»</w:t>
      </w:r>
    </w:p>
    <w:bookmarkEnd w:id="0"/>
    <w:p w:rsidR="00CD6882" w:rsidRPr="008D5BD0" w:rsidRDefault="00CD6882" w:rsidP="00CD6882">
      <w:pPr>
        <w:widowControl w:val="0"/>
        <w:tabs>
          <w:tab w:val="left" w:pos="2462"/>
        </w:tabs>
        <w:spacing w:before="211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    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CD6882" w:rsidRPr="007E003B" w:rsidRDefault="00CD6882" w:rsidP="00CD6882">
      <w:pPr>
        <w:widowControl w:val="0"/>
        <w:tabs>
          <w:tab w:val="left" w:pos="2462"/>
        </w:tabs>
        <w:spacing w:before="211"/>
        <w:jc w:val="center"/>
        <w:rPr>
          <w:rFonts w:eastAsia="Times New Roman"/>
          <w:b/>
          <w:lang w:eastAsia="uk-UA"/>
        </w:rPr>
      </w:pPr>
      <w:r w:rsidRPr="007E003B">
        <w:rPr>
          <w:rFonts w:eastAsia="Times New Roman"/>
          <w:b/>
          <w:color w:val="000000"/>
          <w:lang w:eastAsia="uk-UA"/>
        </w:rPr>
        <w:t>ВИРІШИЛА:</w:t>
      </w:r>
    </w:p>
    <w:p w:rsidR="00CD6882" w:rsidRPr="007E003B" w:rsidRDefault="00CD6882" w:rsidP="00CD6882">
      <w:pPr>
        <w:widowControl w:val="0"/>
        <w:tabs>
          <w:tab w:val="left" w:pos="2462"/>
        </w:tabs>
        <w:spacing w:before="211"/>
        <w:jc w:val="both"/>
        <w:rPr>
          <w:rFonts w:eastAsia="Times New Roman"/>
          <w:lang w:eastAsia="uk-UA"/>
        </w:rPr>
      </w:pPr>
      <w:proofErr w:type="spellStart"/>
      <w:r w:rsidRPr="007E003B">
        <w:rPr>
          <w:rFonts w:eastAsia="Times New Roman"/>
          <w:bCs/>
          <w:color w:val="000000"/>
          <w:lang w:eastAsia="uk-UA"/>
        </w:rPr>
        <w:t>Внести</w:t>
      </w:r>
      <w:proofErr w:type="spellEnd"/>
      <w:r w:rsidRPr="007E003B">
        <w:rPr>
          <w:rFonts w:eastAsia="Times New Roman"/>
          <w:bCs/>
          <w:color w:val="000000"/>
          <w:lang w:eastAsia="uk-UA"/>
        </w:rPr>
        <w:t xml:space="preserve"> зміни до річного розпису  загального  і спеціального фонду бюджету  Райгородської сільської  територіальної громади на 2021 рік:</w:t>
      </w:r>
    </w:p>
    <w:p w:rsidR="00CD6882" w:rsidRPr="007E003B" w:rsidRDefault="00CD6882" w:rsidP="00CD6882">
      <w:pPr>
        <w:widowControl w:val="0"/>
        <w:tabs>
          <w:tab w:val="left" w:pos="2462"/>
        </w:tabs>
        <w:jc w:val="both"/>
        <w:rPr>
          <w:rFonts w:eastAsia="Times New Roman"/>
          <w:lang w:eastAsia="uk-UA"/>
        </w:rPr>
      </w:pPr>
      <w:r w:rsidRPr="007E003B">
        <w:rPr>
          <w:rFonts w:eastAsia="Times New Roman"/>
          <w:color w:val="000000"/>
          <w:lang w:eastAsia="uk-UA"/>
        </w:rPr>
        <w:t>      1.Збільшити дохідну частину загального фонду бюджету згідно рішення 3 сесії 8 скликання від 24.12.2020 №19 </w:t>
      </w:r>
      <w:r w:rsidRPr="007E003B">
        <w:rPr>
          <w:rFonts w:eastAsia="Times New Roman"/>
          <w:bCs/>
          <w:color w:val="000000"/>
          <w:lang w:eastAsia="uk-UA"/>
        </w:rPr>
        <w:t>КЕКД 41051200 Субвенцію на надання державної підтримки особам з особливими освітніми потребами за рахунок відповідної субвенції з державного бюджету +360853 грн.</w:t>
      </w:r>
    </w:p>
    <w:p w:rsidR="00CD6882" w:rsidRPr="007E003B" w:rsidRDefault="00CD6882" w:rsidP="00CD6882">
      <w:pPr>
        <w:jc w:val="both"/>
        <w:rPr>
          <w:rFonts w:eastAsia="Times New Roman"/>
          <w:lang w:eastAsia="uk-UA"/>
        </w:rPr>
      </w:pPr>
      <w:r w:rsidRPr="007E003B">
        <w:rPr>
          <w:rFonts w:eastAsia="Times New Roman"/>
          <w:color w:val="000000"/>
          <w:lang w:eastAsia="uk-UA"/>
        </w:rPr>
        <w:t xml:space="preserve">Відповідно направити  на видатки по КПКВК </w:t>
      </w:r>
      <w:r w:rsidRPr="007E003B">
        <w:rPr>
          <w:rFonts w:eastAsia="Times New Roman"/>
          <w:bCs/>
          <w:color w:val="000000"/>
          <w:lang w:eastAsia="uk-UA"/>
        </w:rPr>
        <w:t>0611020 Надання загальної середньої освіти закладами загальної середньої освіти ( у тому числі з дошкільними підрозділами (відділеннями, групами)) +360853 грн.</w:t>
      </w:r>
    </w:p>
    <w:p w:rsidR="00CD6882" w:rsidRPr="008D5BD0" w:rsidRDefault="00CD6882" w:rsidP="00CD6882">
      <w:pPr>
        <w:widowControl w:val="0"/>
        <w:tabs>
          <w:tab w:val="left" w:pos="2462"/>
        </w:tabs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КЕКВ 2111 Заробітна плата +147160 грн.</w:t>
      </w:r>
    </w:p>
    <w:p w:rsidR="00CD6882" w:rsidRPr="008D5BD0" w:rsidRDefault="00CD6882" w:rsidP="00CD6882">
      <w:pPr>
        <w:widowControl w:val="0"/>
        <w:tabs>
          <w:tab w:val="left" w:pos="2462"/>
        </w:tabs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КЕКВ 2120 Нарахування на заробітну плату +32375 грн.</w:t>
      </w:r>
    </w:p>
    <w:p w:rsidR="00CD6882" w:rsidRPr="008D5BD0" w:rsidRDefault="00CD6882" w:rsidP="00CD6882">
      <w:pPr>
        <w:widowControl w:val="0"/>
        <w:jc w:val="both"/>
        <w:rPr>
          <w:rFonts w:eastAsia="Times New Roman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КЕКВ 2210 Предмети, матеріали, обладнання та інвентар +59847 грн.</w:t>
      </w:r>
    </w:p>
    <w:p w:rsidR="00CD6882" w:rsidRDefault="00CD6882" w:rsidP="00CD6882">
      <w:pPr>
        <w:widowControl w:val="0"/>
        <w:tabs>
          <w:tab w:val="left" w:pos="2462"/>
        </w:tabs>
        <w:jc w:val="both"/>
        <w:rPr>
          <w:rFonts w:eastAsia="Times New Roman"/>
          <w:color w:val="000000"/>
          <w:lang w:eastAsia="uk-UA"/>
        </w:rPr>
      </w:pPr>
      <w:r w:rsidRPr="008D5BD0">
        <w:rPr>
          <w:rFonts w:eastAsia="Times New Roman"/>
          <w:color w:val="000000"/>
          <w:lang w:eastAsia="uk-UA"/>
        </w:rPr>
        <w:t>КЕКВ 3110 Придбання обладнання і предметів довгострокового користування +121471 грн.</w:t>
      </w:r>
    </w:p>
    <w:p w:rsidR="00CD6882" w:rsidRPr="007E003B" w:rsidRDefault="00CD6882" w:rsidP="00CD6882">
      <w:pPr>
        <w:widowControl w:val="0"/>
        <w:tabs>
          <w:tab w:val="left" w:pos="2462"/>
        </w:tabs>
        <w:jc w:val="both"/>
        <w:rPr>
          <w:rFonts w:eastAsia="Times New Roman"/>
          <w:lang w:eastAsia="uk-UA"/>
        </w:rPr>
      </w:pPr>
      <w:r>
        <w:rPr>
          <w:lang w:eastAsia="uk-UA"/>
        </w:rPr>
        <w:t xml:space="preserve">2.Фнансовому відділу </w:t>
      </w:r>
      <w:proofErr w:type="spellStart"/>
      <w:r>
        <w:rPr>
          <w:lang w:eastAsia="uk-UA"/>
        </w:rPr>
        <w:t>внести</w:t>
      </w:r>
      <w:proofErr w:type="spellEnd"/>
      <w:r>
        <w:rPr>
          <w:lang w:eastAsia="uk-UA"/>
        </w:rPr>
        <w:t xml:space="preserve"> необхідні зміни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 w:rsidR="00CD6882" w:rsidRPr="007E003B" w:rsidRDefault="00CD6882" w:rsidP="00CD6882">
      <w:pPr>
        <w:jc w:val="both"/>
        <w:outlineLvl w:val="0"/>
        <w:rPr>
          <w:bCs/>
        </w:rPr>
      </w:pPr>
      <w:r>
        <w:rPr>
          <w:bCs/>
        </w:rPr>
        <w:t>3. Контроль за виконанням покласти на постійну комісію з питань планування, фінансів, бюджету, соціально-економічного розвитку, інвестиційного та міжнародного співробітництва.</w:t>
      </w:r>
    </w:p>
    <w:p w:rsidR="00CD6882" w:rsidRDefault="00CD6882" w:rsidP="00CD6882">
      <w:pPr>
        <w:jc w:val="center"/>
        <w:outlineLvl w:val="0"/>
        <w:rPr>
          <w:bCs/>
        </w:rPr>
      </w:pPr>
    </w:p>
    <w:p w:rsidR="00CD6882" w:rsidRDefault="00CD6882" w:rsidP="00CD6882">
      <w:pPr>
        <w:jc w:val="center"/>
        <w:outlineLvl w:val="0"/>
        <w:rPr>
          <w:bCs/>
        </w:rPr>
      </w:pPr>
      <w:r>
        <w:rPr>
          <w:bCs/>
        </w:rPr>
        <w:t>Сільський голова                    В.М. Михайленко</w:t>
      </w: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CD6882" w:rsidRDefault="00CD6882" w:rsidP="00CD6882">
      <w:pPr>
        <w:outlineLvl w:val="0"/>
        <w:rPr>
          <w:bCs/>
        </w:rPr>
      </w:pPr>
    </w:p>
    <w:p w:rsidR="00FB5116" w:rsidRDefault="00FB5116">
      <w:bookmarkStart w:id="1" w:name="_GoBack"/>
      <w:bookmarkEnd w:id="1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8D"/>
    <w:rsid w:val="008A39D8"/>
    <w:rsid w:val="00CD6882"/>
    <w:rsid w:val="00CE658D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8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88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D6882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82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D6882"/>
    <w:rPr>
      <w:rFonts w:eastAsia="Times New Roman" w:cs="Times New Roman"/>
      <w:b/>
      <w:sz w:val="22"/>
      <w:szCs w:val="20"/>
      <w:lang w:eastAsia="ru-RU"/>
    </w:rPr>
  </w:style>
  <w:style w:type="paragraph" w:styleId="a3">
    <w:name w:val="Subtitle"/>
    <w:basedOn w:val="a"/>
    <w:link w:val="a4"/>
    <w:qFormat/>
    <w:rsid w:val="00CD6882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CD6882"/>
    <w:rPr>
      <w:rFonts w:eastAsia="Times New Roman" w:cs="Times New Roman"/>
      <w:b/>
      <w:sz w:val="20"/>
      <w:szCs w:val="20"/>
      <w:lang w:eastAsia="ru-RU"/>
    </w:rPr>
  </w:style>
  <w:style w:type="paragraph" w:styleId="a5">
    <w:name w:val="Title"/>
    <w:aliases w:val="Номер таблиці"/>
    <w:basedOn w:val="a"/>
    <w:link w:val="a6"/>
    <w:qFormat/>
    <w:rsid w:val="00CD6882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Название Знак"/>
    <w:aliases w:val="Номер таблиці Знак"/>
    <w:basedOn w:val="a0"/>
    <w:link w:val="a5"/>
    <w:rsid w:val="00CD6882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8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88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D6882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82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D6882"/>
    <w:rPr>
      <w:rFonts w:eastAsia="Times New Roman" w:cs="Times New Roman"/>
      <w:b/>
      <w:sz w:val="22"/>
      <w:szCs w:val="20"/>
      <w:lang w:eastAsia="ru-RU"/>
    </w:rPr>
  </w:style>
  <w:style w:type="paragraph" w:styleId="a3">
    <w:name w:val="Subtitle"/>
    <w:basedOn w:val="a"/>
    <w:link w:val="a4"/>
    <w:qFormat/>
    <w:rsid w:val="00CD6882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CD6882"/>
    <w:rPr>
      <w:rFonts w:eastAsia="Times New Roman" w:cs="Times New Roman"/>
      <w:b/>
      <w:sz w:val="20"/>
      <w:szCs w:val="20"/>
      <w:lang w:eastAsia="ru-RU"/>
    </w:rPr>
  </w:style>
  <w:style w:type="paragraph" w:styleId="a5">
    <w:name w:val="Title"/>
    <w:aliases w:val="Номер таблиці"/>
    <w:basedOn w:val="a"/>
    <w:link w:val="a6"/>
    <w:qFormat/>
    <w:rsid w:val="00CD6882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Название Знак"/>
    <w:aliases w:val="Номер таблиці Знак"/>
    <w:basedOn w:val="a0"/>
    <w:link w:val="a5"/>
    <w:rsid w:val="00CD6882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2021-02-05T09:15:00Z</dcterms:created>
  <dcterms:modified xsi:type="dcterms:W3CDTF">2021-02-05T09:15:00Z</dcterms:modified>
</cp:coreProperties>
</file>