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B8" w:rsidRDefault="00831EB8" w:rsidP="00831EB8">
      <w:pPr>
        <w:ind w:left="708" w:firstLine="708"/>
      </w:pPr>
    </w:p>
    <w:p w:rsidR="00831EB8" w:rsidRPr="00F90248" w:rsidRDefault="004914BC" w:rsidP="00831EB8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6" o:title=""/>
            <w10:wrap type="topAndBottom"/>
          </v:shape>
          <o:OLEObject Type="Embed" ProgID="PBrush" ShapeID="_x0000_s1026" DrawAspect="Content" ObjectID="_1679482124" r:id="rId7"/>
        </w:pict>
      </w:r>
    </w:p>
    <w:p w:rsidR="00831EB8" w:rsidRPr="00F90248" w:rsidRDefault="00831EB8" w:rsidP="00831EB8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F90248">
        <w:rPr>
          <w:rFonts w:ascii="Times New Roman" w:hAnsi="Times New Roman"/>
          <w:b/>
          <w:bCs/>
          <w:sz w:val="24"/>
          <w:szCs w:val="24"/>
        </w:rPr>
        <w:t xml:space="preserve">У  К  </w:t>
      </w:r>
      <w:proofErr w:type="gramStart"/>
      <w:r w:rsidRPr="00F90248">
        <w:rPr>
          <w:rFonts w:ascii="Times New Roman" w:hAnsi="Times New Roman"/>
          <w:b/>
          <w:bCs/>
          <w:sz w:val="24"/>
          <w:szCs w:val="24"/>
        </w:rPr>
        <w:t>Р</w:t>
      </w:r>
      <w:proofErr w:type="gramEnd"/>
      <w:r w:rsidRPr="00F90248">
        <w:rPr>
          <w:rFonts w:ascii="Times New Roman" w:hAnsi="Times New Roman"/>
          <w:b/>
          <w:bCs/>
          <w:sz w:val="24"/>
          <w:szCs w:val="24"/>
        </w:rPr>
        <w:t xml:space="preserve">  А  Ї  Н  А</w:t>
      </w:r>
    </w:p>
    <w:p w:rsidR="00831EB8" w:rsidRPr="00F90248" w:rsidRDefault="00831EB8" w:rsidP="00831EB8">
      <w:pPr>
        <w:pStyle w:val="a5"/>
        <w:ind w:firstLine="540"/>
        <w:rPr>
          <w:bCs/>
          <w:sz w:val="24"/>
          <w:szCs w:val="24"/>
        </w:rPr>
      </w:pPr>
      <w:r w:rsidRPr="00F90248">
        <w:rPr>
          <w:bCs/>
          <w:sz w:val="24"/>
          <w:szCs w:val="24"/>
        </w:rPr>
        <w:t>РАЙГОРОДСЬКА СІЛЬСЬКА РАДА</w:t>
      </w:r>
    </w:p>
    <w:p w:rsidR="00831EB8" w:rsidRPr="00F90248" w:rsidRDefault="00831EB8" w:rsidP="00831EB8">
      <w:pPr>
        <w:pStyle w:val="2"/>
        <w:ind w:left="2124" w:firstLine="708"/>
        <w:jc w:val="left"/>
        <w:rPr>
          <w:bCs/>
          <w:sz w:val="24"/>
          <w:szCs w:val="24"/>
        </w:rPr>
      </w:pPr>
      <w:r w:rsidRPr="00F90248">
        <w:rPr>
          <w:sz w:val="24"/>
          <w:szCs w:val="24"/>
        </w:rPr>
        <w:t>Немирівського району Вінницької області</w:t>
      </w:r>
    </w:p>
    <w:p w:rsidR="00831EB8" w:rsidRPr="00F90248" w:rsidRDefault="00831EB8" w:rsidP="00831EB8">
      <w:pPr>
        <w:jc w:val="center"/>
        <w:rPr>
          <w:b/>
          <w:bCs/>
        </w:rPr>
      </w:pPr>
    </w:p>
    <w:p w:rsidR="00831EB8" w:rsidRPr="00F90248" w:rsidRDefault="00831EB8" w:rsidP="00831EB8">
      <w:pPr>
        <w:pStyle w:val="1"/>
        <w:spacing w:before="0"/>
        <w:ind w:firstLine="709"/>
        <w:rPr>
          <w:bCs w:val="0"/>
          <w:color w:val="auto"/>
          <w:sz w:val="24"/>
          <w:szCs w:val="24"/>
          <w:lang w:val="uk-UA"/>
        </w:rPr>
      </w:pP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  <w:lang w:val="uk-UA"/>
        </w:rPr>
        <w:tab/>
      </w:r>
      <w:r w:rsidRPr="00F90248">
        <w:rPr>
          <w:bCs w:val="0"/>
          <w:color w:val="auto"/>
          <w:sz w:val="24"/>
          <w:szCs w:val="24"/>
        </w:rPr>
        <w:t xml:space="preserve">Р І Ш Е Н </w:t>
      </w:r>
      <w:proofErr w:type="spellStart"/>
      <w:proofErr w:type="gramStart"/>
      <w:r w:rsidRPr="00F90248">
        <w:rPr>
          <w:bCs w:val="0"/>
          <w:color w:val="auto"/>
          <w:sz w:val="24"/>
          <w:szCs w:val="24"/>
        </w:rPr>
        <w:t>Н</w:t>
      </w:r>
      <w:proofErr w:type="spellEnd"/>
      <w:proofErr w:type="gramEnd"/>
      <w:r w:rsidRPr="00F90248">
        <w:rPr>
          <w:bCs w:val="0"/>
          <w:color w:val="auto"/>
          <w:sz w:val="24"/>
          <w:szCs w:val="24"/>
        </w:rPr>
        <w:t xml:space="preserve"> Я</w:t>
      </w:r>
    </w:p>
    <w:p w:rsidR="00831EB8" w:rsidRPr="00F90248" w:rsidRDefault="004914BC" w:rsidP="00831EB8">
      <w:pPr>
        <w:jc w:val="both"/>
      </w:pPr>
      <w:r>
        <w:t>05</w:t>
      </w:r>
      <w:r w:rsidR="00831EB8">
        <w:t>.0</w:t>
      </w:r>
      <w:r>
        <w:t>4</w:t>
      </w:r>
      <w:bookmarkStart w:id="0" w:name="_GoBack"/>
      <w:bookmarkEnd w:id="0"/>
      <w:r w:rsidR="00831EB8">
        <w:t>.2021</w:t>
      </w:r>
      <w:r w:rsidR="00831EB8" w:rsidRPr="00F90248">
        <w:t xml:space="preserve"> року          № </w:t>
      </w:r>
      <w:r w:rsidR="00831EB8">
        <w:t>472</w:t>
      </w:r>
      <w:r w:rsidR="00831EB8" w:rsidRPr="00F90248">
        <w:t xml:space="preserve">                                                   позачергова </w:t>
      </w:r>
      <w:r w:rsidR="00831EB8">
        <w:t xml:space="preserve">9 </w:t>
      </w:r>
      <w:r w:rsidR="00831EB8" w:rsidRPr="00F90248">
        <w:rPr>
          <w:lang w:val="en-US"/>
        </w:rPr>
        <w:t>c</w:t>
      </w:r>
      <w:proofErr w:type="spellStart"/>
      <w:r w:rsidR="00831EB8" w:rsidRPr="00F90248">
        <w:t>есія</w:t>
      </w:r>
      <w:proofErr w:type="spellEnd"/>
      <w:r w:rsidR="00831EB8" w:rsidRPr="00F90248">
        <w:t xml:space="preserve"> 8 скликання  </w:t>
      </w:r>
    </w:p>
    <w:p w:rsidR="00831EB8" w:rsidRDefault="00831EB8" w:rsidP="00831EB8">
      <w:pPr>
        <w:jc w:val="both"/>
      </w:pPr>
      <w:r w:rsidRPr="00F90248">
        <w:t>село Райгород</w:t>
      </w:r>
    </w:p>
    <w:p w:rsidR="00831EB8" w:rsidRPr="00F90248" w:rsidRDefault="00831EB8" w:rsidP="00831EB8">
      <w:pPr>
        <w:jc w:val="both"/>
      </w:pPr>
    </w:p>
    <w:p w:rsidR="00831EB8" w:rsidRDefault="00831EB8" w:rsidP="00831EB8">
      <w:pPr>
        <w:shd w:val="clear" w:color="auto" w:fill="FFFFFF"/>
        <w:jc w:val="both"/>
        <w:textAlignment w:val="top"/>
        <w:rPr>
          <w:bCs/>
        </w:rPr>
      </w:pPr>
      <w:bookmarkStart w:id="1" w:name="_Hlk61874765"/>
      <w:r>
        <w:rPr>
          <w:bCs/>
        </w:rPr>
        <w:t>Про внесення змін до р</w:t>
      </w:r>
      <w:r w:rsidRPr="00C706E3">
        <w:rPr>
          <w:bCs/>
        </w:rPr>
        <w:t>ішення позачергової</w:t>
      </w:r>
      <w:r>
        <w:rPr>
          <w:bCs/>
        </w:rPr>
        <w:t xml:space="preserve"> </w:t>
      </w:r>
      <w:r w:rsidRPr="00C706E3">
        <w:rPr>
          <w:bCs/>
        </w:rPr>
        <w:t>3 сесії 8 скликання</w:t>
      </w:r>
    </w:p>
    <w:p w:rsidR="00831EB8" w:rsidRDefault="00831EB8" w:rsidP="00831EB8">
      <w:pPr>
        <w:shd w:val="clear" w:color="auto" w:fill="FFFFFF"/>
        <w:jc w:val="both"/>
        <w:textAlignment w:val="top"/>
      </w:pPr>
      <w:r w:rsidRPr="00C706E3">
        <w:rPr>
          <w:bCs/>
        </w:rPr>
        <w:t>№108 від 31.12.2020</w:t>
      </w:r>
      <w:r>
        <w:rPr>
          <w:bCs/>
        </w:rPr>
        <w:t xml:space="preserve"> </w:t>
      </w:r>
      <w:r w:rsidRPr="00C706E3">
        <w:rPr>
          <w:bCs/>
        </w:rPr>
        <w:t>року</w:t>
      </w:r>
      <w:r>
        <w:rPr>
          <w:bCs/>
        </w:rPr>
        <w:t xml:space="preserve"> </w:t>
      </w:r>
      <w:r w:rsidRPr="00C706E3">
        <w:rPr>
          <w:bCs/>
        </w:rPr>
        <w:t>«Про створення відділу</w:t>
      </w:r>
      <w:r w:rsidRPr="00E37CEA">
        <w:t xml:space="preserve"> </w:t>
      </w:r>
      <w:r>
        <w:t>містобудування,</w:t>
      </w:r>
    </w:p>
    <w:p w:rsidR="00831EB8" w:rsidRDefault="00831EB8" w:rsidP="00831EB8">
      <w:pPr>
        <w:shd w:val="clear" w:color="auto" w:fill="FFFFFF"/>
        <w:jc w:val="both"/>
        <w:textAlignment w:val="top"/>
      </w:pPr>
      <w:r>
        <w:t xml:space="preserve">архітектури, </w:t>
      </w:r>
      <w:r w:rsidRPr="00E37CEA">
        <w:t xml:space="preserve">житлово-комунального </w:t>
      </w:r>
      <w:r>
        <w:t xml:space="preserve">господарства та </w:t>
      </w:r>
      <w:r w:rsidRPr="00E37CEA">
        <w:t>благоустрою</w:t>
      </w:r>
      <w:r>
        <w:t>,</w:t>
      </w:r>
      <w:r w:rsidRPr="00E37CEA">
        <w:t xml:space="preserve"> </w:t>
      </w:r>
    </w:p>
    <w:p w:rsidR="00831EB8" w:rsidRPr="00E37CEA" w:rsidRDefault="00831EB8" w:rsidP="00831EB8">
      <w:pPr>
        <w:shd w:val="clear" w:color="auto" w:fill="FFFFFF"/>
        <w:jc w:val="both"/>
        <w:textAlignment w:val="top"/>
      </w:pPr>
      <w:r w:rsidRPr="00E37CEA">
        <w:t>Райгородської</w:t>
      </w:r>
      <w:r>
        <w:t xml:space="preserve"> </w:t>
      </w:r>
      <w:r w:rsidRPr="00E37CEA">
        <w:t xml:space="preserve">сільської ради та </w:t>
      </w:r>
      <w:r w:rsidRPr="00C706E3">
        <w:rPr>
          <w:bCs/>
        </w:rPr>
        <w:t>з</w:t>
      </w:r>
      <w:r w:rsidRPr="00E37CEA">
        <w:t xml:space="preserve">атвердження Положення» </w:t>
      </w:r>
    </w:p>
    <w:bookmarkEnd w:id="1"/>
    <w:p w:rsidR="00831EB8" w:rsidRPr="00F90248" w:rsidRDefault="00831EB8" w:rsidP="00831EB8">
      <w:pPr>
        <w:shd w:val="clear" w:color="auto" w:fill="FFFFFF"/>
        <w:jc w:val="both"/>
        <w:textAlignment w:val="top"/>
        <w:rPr>
          <w:rFonts w:eastAsia="Times New Roman"/>
        </w:rPr>
      </w:pPr>
    </w:p>
    <w:p w:rsidR="00831EB8" w:rsidRPr="00BC33AD" w:rsidRDefault="00831EB8" w:rsidP="00831EB8">
      <w:pPr>
        <w:tabs>
          <w:tab w:val="left" w:pos="851"/>
        </w:tabs>
        <w:ind w:firstLine="709"/>
        <w:jc w:val="both"/>
      </w:pPr>
      <w:r w:rsidRPr="00BC33AD">
        <w:t xml:space="preserve">Керуючись статтями 26, 54 Закону України «Про місцеве самоврядування в Україні», відповідно до Закону України «Про добровільне об’єднання територіальних громад», взявши до </w:t>
      </w:r>
      <w:proofErr w:type="spellStart"/>
      <w:r w:rsidRPr="00BC33AD">
        <w:t>увагирішення</w:t>
      </w:r>
      <w:proofErr w:type="spellEnd"/>
      <w:r w:rsidRPr="00BC33AD">
        <w:t xml:space="preserve"> №8 1 сесії Райгородської сільської ради 8 скликання від 08.12.2020 року «Про початок реорганізації Ситковецької селищної ради Немирівського району Вінницької області, </w:t>
      </w:r>
      <w:proofErr w:type="spellStart"/>
      <w:r w:rsidRPr="00BC33AD">
        <w:t>Мельниківської</w:t>
      </w:r>
      <w:proofErr w:type="spellEnd"/>
      <w:r w:rsidRPr="00BC33AD">
        <w:t xml:space="preserve"> сільської ради Немирівського району Вінницької області, </w:t>
      </w:r>
      <w:proofErr w:type="spellStart"/>
      <w:r w:rsidRPr="00BC33AD">
        <w:t>Джуринецької</w:t>
      </w:r>
      <w:proofErr w:type="spellEnd"/>
      <w:r w:rsidRPr="00BC33AD">
        <w:t xml:space="preserve"> сільської ради Немирівського району Вінницької, </w:t>
      </w:r>
      <w:proofErr w:type="spellStart"/>
      <w:r w:rsidRPr="00BC33AD">
        <w:t>Юрковецької</w:t>
      </w:r>
      <w:proofErr w:type="spellEnd"/>
      <w:r w:rsidRPr="00BC33AD">
        <w:t xml:space="preserve"> сільської ради Немирівського району Вінницької шляхом приєднання до Райгородської сільської ради Немирівського району Вінницької області», враховуючи висновки та рекомендації постійної комісії сільської ради з питань </w:t>
      </w:r>
      <w:r w:rsidRPr="00BC33AD">
        <w:rPr>
          <w:rFonts w:eastAsia="Times New Roman"/>
        </w:rPr>
        <w:t>комунальної власності, будівництва та перспективного планування, інфраструктури, транспорту та житлового - комунального господарства</w:t>
      </w:r>
      <w:r w:rsidRPr="00BC33AD">
        <w:t xml:space="preserve">, сесія сільської ради </w:t>
      </w:r>
    </w:p>
    <w:p w:rsidR="00831EB8" w:rsidRPr="00BC33AD" w:rsidRDefault="00831EB8" w:rsidP="00831EB8">
      <w:pPr>
        <w:shd w:val="clear" w:color="auto" w:fill="FFFFFF"/>
        <w:ind w:left="2832" w:firstLine="708"/>
        <w:textAlignment w:val="top"/>
        <w:rPr>
          <w:rFonts w:eastAsia="Times New Roman"/>
          <w:bCs/>
        </w:rPr>
      </w:pPr>
      <w:r w:rsidRPr="00BC33AD">
        <w:rPr>
          <w:rFonts w:eastAsia="Times New Roman"/>
        </w:rPr>
        <w:t xml:space="preserve">ВИРІШИЛА </w:t>
      </w:r>
      <w:r w:rsidRPr="00BC33AD">
        <w:rPr>
          <w:rFonts w:eastAsia="Times New Roman"/>
          <w:bCs/>
        </w:rPr>
        <w:t>:</w:t>
      </w:r>
    </w:p>
    <w:p w:rsidR="00831EB8" w:rsidRPr="00BC33AD" w:rsidRDefault="00831EB8" w:rsidP="00831EB8">
      <w:pPr>
        <w:pStyle w:val="a3"/>
        <w:numPr>
          <w:ilvl w:val="0"/>
          <w:numId w:val="1"/>
        </w:numPr>
        <w:shd w:val="clear" w:color="auto" w:fill="FFFFFF"/>
        <w:jc w:val="both"/>
        <w:textAlignment w:val="top"/>
      </w:pPr>
      <w:r w:rsidRPr="00BC33AD">
        <w:t xml:space="preserve">Внести зміни у пункт 1 </w:t>
      </w:r>
      <w:r w:rsidRPr="00BC33AD">
        <w:rPr>
          <w:bCs/>
        </w:rPr>
        <w:t>рішення позачергової 3 сесії Райгородської сільської ради 8 скликання №108 від 31.12.2020 року «Про створення відділу</w:t>
      </w:r>
      <w:r w:rsidRPr="00BC33AD">
        <w:t xml:space="preserve"> містобудування, архітектури, житлово-комунального господарства та благоустрою Райгородської сільської ради та </w:t>
      </w:r>
      <w:r w:rsidRPr="00BC33AD">
        <w:rPr>
          <w:bCs/>
        </w:rPr>
        <w:t>з</w:t>
      </w:r>
      <w:r w:rsidRPr="00BC33AD">
        <w:t xml:space="preserve">атвердження Положення» виклавши в </w:t>
      </w:r>
      <w:r>
        <w:t xml:space="preserve">такій </w:t>
      </w:r>
      <w:r w:rsidRPr="00BC33AD">
        <w:t>редакції:</w:t>
      </w:r>
    </w:p>
    <w:p w:rsidR="00831EB8" w:rsidRPr="00BC33AD" w:rsidRDefault="00831EB8" w:rsidP="00831EB8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jc w:val="both"/>
        <w:textAlignment w:val="top"/>
      </w:pPr>
      <w:r w:rsidRPr="00BC33AD">
        <w:t>Створити відділ житлово-комунального господарства, благоустрою, містобудування та архітектури Райгородської сільської ради.</w:t>
      </w:r>
    </w:p>
    <w:p w:rsidR="00831EB8" w:rsidRPr="00506664" w:rsidRDefault="00831EB8" w:rsidP="00831EB8">
      <w:pPr>
        <w:pStyle w:val="a3"/>
        <w:numPr>
          <w:ilvl w:val="0"/>
          <w:numId w:val="1"/>
        </w:numPr>
        <w:jc w:val="both"/>
      </w:pPr>
      <w:r>
        <w:t xml:space="preserve">Внести зміни в пункт 2 </w:t>
      </w:r>
      <w:r w:rsidRPr="00506664">
        <w:t>рішення позачергової 3 сесії Райгородської сільської ради 8 скликання №108 від 31.12.2020 року «Про створення відділу містобудування, архітектури, житлово-комунального господарства та благоустрою Райгородської сільської ради та затвердження Положення» виклавши в редакції:</w:t>
      </w:r>
    </w:p>
    <w:p w:rsidR="00831EB8" w:rsidRPr="00BC33AD" w:rsidRDefault="00831EB8" w:rsidP="00831EB8">
      <w:pPr>
        <w:pStyle w:val="a3"/>
        <w:numPr>
          <w:ilvl w:val="0"/>
          <w:numId w:val="2"/>
        </w:numPr>
        <w:jc w:val="both"/>
      </w:pPr>
      <w:r>
        <w:t xml:space="preserve"> З</w:t>
      </w:r>
      <w:r w:rsidRPr="00BC33AD">
        <w:t>атвердити Положення про відділ житлово-комунального господарства, благоустрою, містобудування та архітектури Райгородської сільської ради. (додаток 1)</w:t>
      </w:r>
    </w:p>
    <w:p w:rsidR="00831EB8" w:rsidRDefault="00831EB8" w:rsidP="00831EB8">
      <w:pPr>
        <w:pStyle w:val="a3"/>
        <w:numPr>
          <w:ilvl w:val="0"/>
          <w:numId w:val="1"/>
        </w:numPr>
        <w:jc w:val="both"/>
      </w:pPr>
      <w:r>
        <w:t>Внести зміни в пункт 3</w:t>
      </w:r>
      <w:r w:rsidRPr="009C6D3A">
        <w:t xml:space="preserve"> рішення позачергової 3 сесії Райгородської сільської ради 8 скликання №108 від 31.12.2020 року «Про створення відділу містобудування, архітектури, житлово-комунального господарства та благоустрою Райгородської сільської ради та затвердження Положення» виклавши в редакції</w:t>
      </w:r>
      <w:r>
        <w:t>:</w:t>
      </w:r>
    </w:p>
    <w:p w:rsidR="00831EB8" w:rsidRDefault="00831EB8" w:rsidP="00831EB8">
      <w:pPr>
        <w:pStyle w:val="a3"/>
        <w:numPr>
          <w:ilvl w:val="0"/>
          <w:numId w:val="2"/>
        </w:numPr>
        <w:jc w:val="both"/>
      </w:pPr>
      <w:r>
        <w:t>Затвердити структуру та штатний розпис відділу житлово-комунального господарства, благоустрою, містобудування та архітектури в кількості 3 (трьох) штатних одиниць</w:t>
      </w:r>
    </w:p>
    <w:p w:rsidR="00831EB8" w:rsidRDefault="00831EB8" w:rsidP="00831EB8">
      <w:pPr>
        <w:pStyle w:val="a3"/>
        <w:numPr>
          <w:ilvl w:val="0"/>
          <w:numId w:val="1"/>
        </w:numPr>
        <w:jc w:val="both"/>
      </w:pPr>
      <w:r>
        <w:t>Внести зміни в пункт 4</w:t>
      </w:r>
      <w:r w:rsidRPr="009C6D3A">
        <w:t xml:space="preserve"> рішення позачергової 3 сесії Райгородської сільської ради 8 скликання №108 від 31.12.2020 року «Про створення відділу містобудування, архітектури, житлово-комунального господарства та благоустрою Райгородської сільської ради та затвердження Положення» виклавши в редакції</w:t>
      </w:r>
      <w:r>
        <w:t>:</w:t>
      </w:r>
    </w:p>
    <w:p w:rsidR="00831EB8" w:rsidRPr="00BC33AD" w:rsidRDefault="00831EB8" w:rsidP="00831EB8">
      <w:pPr>
        <w:pStyle w:val="a3"/>
        <w:numPr>
          <w:ilvl w:val="0"/>
          <w:numId w:val="2"/>
        </w:numPr>
        <w:jc w:val="both"/>
      </w:pPr>
      <w:r w:rsidRPr="00F90248">
        <w:lastRenderedPageBreak/>
        <w:t xml:space="preserve">Зареєструвати </w:t>
      </w:r>
      <w:r>
        <w:t>відділ житлово-комунального господарства, благоустрою, містобудування та архітектури</w:t>
      </w:r>
      <w:r w:rsidRPr="00F90248">
        <w:t xml:space="preserve"> Райгородської сільської ради, як юридичну особу в органах державної реєстрації.</w:t>
      </w:r>
    </w:p>
    <w:p w:rsidR="00831EB8" w:rsidRPr="00F90248" w:rsidRDefault="00831EB8" w:rsidP="00831EB8">
      <w:pPr>
        <w:pStyle w:val="a3"/>
        <w:numPr>
          <w:ilvl w:val="0"/>
          <w:numId w:val="1"/>
        </w:numPr>
        <w:jc w:val="both"/>
      </w:pPr>
      <w:r w:rsidRPr="00F90248">
        <w:rPr>
          <w:shd w:val="clear" w:color="auto" w:fill="FFFFFF"/>
        </w:rPr>
        <w:t xml:space="preserve">Фінансовому відділу </w:t>
      </w:r>
      <w:r>
        <w:rPr>
          <w:shd w:val="clear" w:color="auto" w:fill="FFFFFF"/>
        </w:rPr>
        <w:t xml:space="preserve">Райгородської сільської ради </w:t>
      </w:r>
      <w:r w:rsidRPr="00F90248">
        <w:rPr>
          <w:shd w:val="clear" w:color="auto" w:fill="FFFFFF"/>
        </w:rPr>
        <w:t>(</w:t>
      </w:r>
      <w:r>
        <w:rPr>
          <w:shd w:val="clear" w:color="auto" w:fill="FFFFFF"/>
        </w:rPr>
        <w:t>Жученко Л.</w:t>
      </w:r>
      <w:r w:rsidRPr="00F90248">
        <w:rPr>
          <w:shd w:val="clear" w:color="auto" w:fill="FFFFFF"/>
        </w:rPr>
        <w:t xml:space="preserve">І.), передбачити </w:t>
      </w:r>
      <w:r>
        <w:rPr>
          <w:shd w:val="clear" w:color="auto" w:fill="FFFFFF"/>
        </w:rPr>
        <w:t>кошти в сільському бюджеті</w:t>
      </w:r>
      <w:r w:rsidRPr="00F90248">
        <w:rPr>
          <w:shd w:val="clear" w:color="auto" w:fill="FFFFFF"/>
        </w:rPr>
        <w:t xml:space="preserve"> на створення </w:t>
      </w:r>
      <w:r>
        <w:t xml:space="preserve">відділу житлово-комунального господарства та благоустрою, містобудування та архітектури </w:t>
      </w:r>
      <w:r>
        <w:rPr>
          <w:lang w:eastAsia="uk-UA"/>
        </w:rPr>
        <w:t>Райгородської сільської ради</w:t>
      </w:r>
      <w:r w:rsidRPr="008B0BD7">
        <w:rPr>
          <w:lang w:eastAsia="uk-UA"/>
        </w:rPr>
        <w:t xml:space="preserve"> </w:t>
      </w:r>
      <w:r w:rsidRPr="00F90248">
        <w:rPr>
          <w:shd w:val="clear" w:color="auto" w:fill="FFFFFF"/>
        </w:rPr>
        <w:t>та забезпечення його функціонування.</w:t>
      </w:r>
      <w:r w:rsidRPr="00F90248">
        <w:t xml:space="preserve">  </w:t>
      </w:r>
    </w:p>
    <w:p w:rsidR="00831EB8" w:rsidRPr="00BC33AD" w:rsidRDefault="00831EB8" w:rsidP="00831EB8">
      <w:pPr>
        <w:pStyle w:val="a3"/>
        <w:numPr>
          <w:ilvl w:val="0"/>
          <w:numId w:val="1"/>
        </w:numPr>
        <w:shd w:val="clear" w:color="auto" w:fill="FFFFFF"/>
        <w:tabs>
          <w:tab w:val="num" w:pos="426"/>
          <w:tab w:val="left" w:pos="993"/>
        </w:tabs>
        <w:jc w:val="both"/>
        <w:textAlignment w:val="top"/>
        <w:rPr>
          <w:bCs/>
        </w:rPr>
      </w:pPr>
      <w:r w:rsidRPr="00BC33AD">
        <w:t xml:space="preserve">Контроль за виконанням даного рішення покласти на </w:t>
      </w:r>
      <w:r w:rsidRPr="00BC33AD">
        <w:rPr>
          <w:bCs/>
        </w:rPr>
        <w:t>постійну комісію з питань житлово-комунального господарства, комунальної власності, підприємництва, транспорту, зв’язку та сфери послуг.</w:t>
      </w:r>
    </w:p>
    <w:p w:rsidR="00831EB8" w:rsidRDefault="00831EB8" w:rsidP="00831EB8">
      <w:pPr>
        <w:shd w:val="clear" w:color="auto" w:fill="FFFFFF"/>
        <w:jc w:val="both"/>
        <w:textAlignment w:val="top"/>
        <w:rPr>
          <w:rFonts w:eastAsia="Times New Roman"/>
        </w:rPr>
      </w:pPr>
      <w:r>
        <w:rPr>
          <w:rFonts w:eastAsia="Times New Roman"/>
        </w:rPr>
        <w:t xml:space="preserve">                                     </w:t>
      </w:r>
    </w:p>
    <w:p w:rsidR="00831EB8" w:rsidRDefault="00831EB8" w:rsidP="00831EB8">
      <w:pPr>
        <w:shd w:val="clear" w:color="auto" w:fill="FFFFFF"/>
        <w:ind w:left="708" w:firstLine="708"/>
        <w:jc w:val="both"/>
        <w:textAlignment w:val="top"/>
      </w:pPr>
      <w:r w:rsidRPr="007879D0">
        <w:t>С</w:t>
      </w:r>
      <w:r>
        <w:t>ільський</w:t>
      </w:r>
      <w:r w:rsidRPr="007879D0">
        <w:t xml:space="preserve"> голова                        </w:t>
      </w:r>
      <w:r>
        <w:t>Віктор МИХАЙЛЕНКО</w:t>
      </w: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</w:p>
    <w:p w:rsidR="00831EB8" w:rsidRDefault="00831EB8" w:rsidP="00831EB8">
      <w:pPr>
        <w:jc w:val="right"/>
      </w:pPr>
      <w:r>
        <w:lastRenderedPageBreak/>
        <w:t>Додаток 1</w:t>
      </w:r>
    </w:p>
    <w:p w:rsidR="00831EB8" w:rsidRDefault="00831EB8" w:rsidP="00831EB8">
      <w:pPr>
        <w:jc w:val="right"/>
      </w:pPr>
      <w:r>
        <w:t xml:space="preserve">до  рішення </w:t>
      </w:r>
    </w:p>
    <w:p w:rsidR="00831EB8" w:rsidRDefault="00831EB8" w:rsidP="00831EB8">
      <w:pPr>
        <w:jc w:val="right"/>
      </w:pPr>
      <w:r>
        <w:t>позачергової 9 сесії 8 скликання</w:t>
      </w:r>
    </w:p>
    <w:p w:rsidR="00831EB8" w:rsidRDefault="00831EB8" w:rsidP="00831EB8">
      <w:pPr>
        <w:jc w:val="right"/>
      </w:pPr>
      <w:r>
        <w:t xml:space="preserve"> від 05.04.2021р. № 472</w:t>
      </w:r>
    </w:p>
    <w:p w:rsidR="00831EB8" w:rsidRDefault="00831EB8" w:rsidP="00831EB8">
      <w:pPr>
        <w:jc w:val="both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  <w:t>ПОЛОЖЕННЯ</w:t>
      </w:r>
    </w:p>
    <w:p w:rsidR="00831EB8" w:rsidRDefault="00831EB8" w:rsidP="00831EB8">
      <w:pPr>
        <w:jc w:val="center"/>
      </w:pPr>
      <w:r>
        <w:t xml:space="preserve">про відділ </w:t>
      </w:r>
      <w:r w:rsidRPr="007D5C3A">
        <w:t>житлово-комунальн</w:t>
      </w:r>
      <w:r>
        <w:t>ого господарства, благоустрою,</w:t>
      </w:r>
    </w:p>
    <w:p w:rsidR="00831EB8" w:rsidRDefault="00831EB8" w:rsidP="00831EB8">
      <w:pPr>
        <w:jc w:val="center"/>
      </w:pPr>
      <w:r>
        <w:t>містобудування та архітектури Райгородської сільської ради</w:t>
      </w:r>
    </w:p>
    <w:p w:rsidR="00831EB8" w:rsidRDefault="00831EB8" w:rsidP="00831EB8">
      <w:pPr>
        <w:jc w:val="center"/>
      </w:pPr>
    </w:p>
    <w:p w:rsidR="00831EB8" w:rsidRDefault="00831EB8" w:rsidP="00831EB8">
      <w:pPr>
        <w:jc w:val="center"/>
      </w:pPr>
      <w:r>
        <w:t>Загальні положення.</w:t>
      </w:r>
    </w:p>
    <w:p w:rsidR="00831EB8" w:rsidRDefault="00831EB8" w:rsidP="00831EB8">
      <w:pPr>
        <w:jc w:val="both"/>
      </w:pPr>
      <w:r>
        <w:t xml:space="preserve">      Відділ </w:t>
      </w:r>
      <w:r w:rsidRPr="007D5C3A">
        <w:t>жи</w:t>
      </w:r>
      <w:r>
        <w:t>тлово-комунального господарства, благоустрою, містобудування та  архітектури Райгородської сільської ради, скорочена назва Райгородський відділ ЖКГ  (далі – відділ) – є структурним підрозділом Райгородської сільської ради, діє відповідно до Законів України та інших нормативних актів у межах покладених повноважень.</w:t>
      </w:r>
    </w:p>
    <w:p w:rsidR="00831EB8" w:rsidRDefault="00831EB8" w:rsidP="00831EB8">
      <w:pPr>
        <w:jc w:val="both"/>
      </w:pPr>
      <w:r>
        <w:t xml:space="preserve">     Відділ підзвітний та підконтрольний сільському голові. Відділ є юридичною особою, має печатку зі своїм найменуванням, штамп, бланк встановленого зразка, може мати самостійний баланс та особисті рахунки у територіальних представництвах Державного казначейства України, має право у межах своїх повноважень укладати від свого імені угоди з юридичними і фізичними особами. </w:t>
      </w:r>
    </w:p>
    <w:p w:rsidR="00831EB8" w:rsidRDefault="00831EB8" w:rsidP="00831EB8">
      <w:pPr>
        <w:jc w:val="both"/>
      </w:pPr>
      <w:r>
        <w:t xml:space="preserve">     За рішенням засновника відділу, бухгалтерський облік може здійснюватися самостійно або  органом визначеним засновником. </w:t>
      </w:r>
    </w:p>
    <w:p w:rsidR="00831EB8" w:rsidRDefault="00831EB8" w:rsidP="00831EB8">
      <w:pPr>
        <w:jc w:val="both"/>
      </w:pPr>
      <w:r>
        <w:t xml:space="preserve">     Структура, чисельність працівників відділу, Положення про відділ, посадові інструкції працівників затверджуються сільським головою. </w:t>
      </w:r>
    </w:p>
    <w:p w:rsidR="00831EB8" w:rsidRDefault="00831EB8" w:rsidP="00831EB8">
      <w:pPr>
        <w:jc w:val="both"/>
      </w:pPr>
      <w:r>
        <w:t xml:space="preserve">     Відділ безпосередньо підпорядковується сільському голові, а також є підзвітним і підконтрольним Департаменту житлово-комунального господарства, регіонального розвитку та інфраструктури, Управлінню містобудування та архітектури обласної державної адміністрації.</w:t>
      </w:r>
    </w:p>
    <w:p w:rsidR="00831EB8" w:rsidRDefault="00831EB8" w:rsidP="00831EB8">
      <w:pPr>
        <w:jc w:val="both"/>
      </w:pPr>
      <w:r>
        <w:t xml:space="preserve">     Працівники відділу </w:t>
      </w:r>
      <w:r w:rsidRPr="00410859">
        <w:t xml:space="preserve">житлово-комунального господарства, благоустрою, містобудування та  архітектури </w:t>
      </w:r>
      <w:r>
        <w:t>призначаються на посаду та звільняються з посади сільським головою згідно із законодавством про службу в органах місцевого самоврядування.</w:t>
      </w:r>
    </w:p>
    <w:p w:rsidR="00831EB8" w:rsidRDefault="00831EB8" w:rsidP="00831EB8">
      <w:pPr>
        <w:jc w:val="both"/>
      </w:pPr>
      <w:r>
        <w:t xml:space="preserve">     Відділ у своїй діяльності керується Конституцією і законами України, актами Президента України і Кабінету Міністрів України, наказами Міністерства регіонального розвитку, житлово-комунального господарства та будівництва, розпорядженнями голови обласної, районної, сільської ради, а також Положенням про відділ.</w:t>
      </w:r>
    </w:p>
    <w:p w:rsidR="00831EB8" w:rsidRDefault="00831EB8" w:rsidP="00831EB8">
      <w:pPr>
        <w:jc w:val="both"/>
      </w:pPr>
      <w:r>
        <w:t xml:space="preserve">     Відділ утримується за рахунок коштів місцевого бюджету ради в межах фонду оплати праці.</w:t>
      </w:r>
    </w:p>
    <w:p w:rsidR="00831EB8" w:rsidRDefault="00831EB8" w:rsidP="00831EB8">
      <w:pPr>
        <w:jc w:val="both"/>
      </w:pPr>
      <w:r>
        <w:t xml:space="preserve">     Для розгляду містобудівних, архітектурних та інженерних проектних рішень об'єктів архітектури або (в разі необхідності) основних положень архітектурно-планувальних завдань при відділі може </w:t>
      </w:r>
      <w:proofErr w:type="spellStart"/>
      <w:r>
        <w:t>утворюватись</w:t>
      </w:r>
      <w:proofErr w:type="spellEnd"/>
      <w:r>
        <w:t xml:space="preserve"> архітектурно-містобудівна рада, яка провадить свою діяльність відповідно до Типового положення про архітектурно-містобудівну раду. Склад ради та положення про неї затверджується сільською радою за поданням начальника відділу.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center"/>
      </w:pPr>
      <w:r>
        <w:t>Основні завдання відділу.</w:t>
      </w:r>
    </w:p>
    <w:p w:rsidR="00831EB8" w:rsidRDefault="00831EB8" w:rsidP="00831EB8">
      <w:pPr>
        <w:jc w:val="both"/>
      </w:pPr>
      <w:r>
        <w:t xml:space="preserve">             У сфері житлово-комунального господарства та благоустрою:</w:t>
      </w:r>
    </w:p>
    <w:p w:rsidR="00831EB8" w:rsidRDefault="00831EB8" w:rsidP="00831EB8">
      <w:pPr>
        <w:jc w:val="both"/>
      </w:pPr>
      <w:r>
        <w:t>забезпечення реалізації державної політики у сфері житлово-комунального господарства на території громади;</w:t>
      </w:r>
    </w:p>
    <w:p w:rsidR="00831EB8" w:rsidRDefault="00831EB8" w:rsidP="00831EB8">
      <w:pPr>
        <w:jc w:val="both"/>
      </w:pPr>
      <w:r>
        <w:t>забезпечення обслуговування населення ОТГ підприємствами, установами та організаціями житлово-комунального господарства, ритуальних послуг, виконання ремонтно-будівельних робіт на замовлення населення;</w:t>
      </w:r>
    </w:p>
    <w:p w:rsidR="00831EB8" w:rsidRDefault="00831EB8" w:rsidP="00831EB8">
      <w:pPr>
        <w:jc w:val="both"/>
      </w:pPr>
      <w:r>
        <w:t>організація виконання державних програм, розроблення і реалізація місцевих програм розвитку житлово-комунального господарства та благоустрою територій ОТГ;</w:t>
      </w:r>
    </w:p>
    <w:p w:rsidR="00831EB8" w:rsidRDefault="00831EB8" w:rsidP="00831EB8">
      <w:pPr>
        <w:jc w:val="both"/>
      </w:pPr>
      <w:r>
        <w:t>реалізація заходів щодо здійснення державного контролю за дотриманням законодавства у сфері благоустрою території населених пунктів, дотриманням санітарних правил, державних стандартів, інших нормативних документів у галузі поховання, а також правил благоустрою.</w:t>
      </w:r>
    </w:p>
    <w:p w:rsidR="00831EB8" w:rsidRDefault="00831EB8" w:rsidP="00831EB8">
      <w:pPr>
        <w:jc w:val="both"/>
      </w:pPr>
      <w:r>
        <w:t xml:space="preserve">            </w:t>
      </w:r>
    </w:p>
    <w:p w:rsidR="00831EB8" w:rsidRDefault="00831EB8" w:rsidP="00831EB8">
      <w:pPr>
        <w:jc w:val="both"/>
      </w:pPr>
      <w:r>
        <w:lastRenderedPageBreak/>
        <w:t xml:space="preserve">          У сфері містобудування та архітектури:</w:t>
      </w:r>
    </w:p>
    <w:p w:rsidR="00831EB8" w:rsidRDefault="00831EB8" w:rsidP="00831EB8">
      <w:pPr>
        <w:jc w:val="both"/>
      </w:pPr>
      <w:r>
        <w:t>забезпечення реалізації державної політики у сфері містобудування та архітектури на території громади;</w:t>
      </w:r>
    </w:p>
    <w:p w:rsidR="00831EB8" w:rsidRDefault="00831EB8" w:rsidP="00831EB8">
      <w:pPr>
        <w:jc w:val="both"/>
      </w:pPr>
      <w:r>
        <w:t xml:space="preserve">здійснення моніторингу реалізації схеми планування території </w:t>
      </w:r>
      <w:proofErr w:type="spellStart"/>
      <w:r>
        <w:t>громаджи</w:t>
      </w:r>
      <w:proofErr w:type="spellEnd"/>
      <w:r>
        <w:t>, стану розроблення, оновлення містобудівної документації (схема планування громади, Генеральні плани населених пунктів, плани зонування територій, детальні плани територій), забудови та іншого використання територій;</w:t>
      </w:r>
    </w:p>
    <w:p w:rsidR="00831EB8" w:rsidRDefault="00831EB8" w:rsidP="00831EB8">
      <w:pPr>
        <w:jc w:val="both"/>
      </w:pPr>
      <w:r>
        <w:t>координація діяльності суб’єктів містобудування щодо комплексного розвитку території громади, забудови населених пунктів, поліпшення їх архітектурного вигляду;</w:t>
      </w:r>
    </w:p>
    <w:p w:rsidR="00831EB8" w:rsidRDefault="00831EB8" w:rsidP="00831EB8">
      <w:pPr>
        <w:jc w:val="both"/>
      </w:pPr>
      <w:r>
        <w:t>забезпечення дотримання законодавства у сфері містобудування та архітектури, державних стандартів, затвердженої містобудівної документації, здійснення контролю за їх реалізацією;</w:t>
      </w:r>
    </w:p>
    <w:p w:rsidR="00831EB8" w:rsidRDefault="00831EB8" w:rsidP="00831EB8">
      <w:pPr>
        <w:jc w:val="both"/>
      </w:pPr>
      <w:r>
        <w:t xml:space="preserve">забезпечення в межах повноважень охорони, контролю за використанням пам’яток архітектури і містобудування, </w:t>
      </w:r>
      <w:proofErr w:type="spellStart"/>
      <w:r>
        <w:t>палацово</w:t>
      </w:r>
      <w:proofErr w:type="spellEnd"/>
      <w:r>
        <w:t>-паркових, паркових та історико-культурних ландшафтів.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center"/>
      </w:pPr>
      <w:r>
        <w:t>Функції відділу.</w:t>
      </w:r>
    </w:p>
    <w:p w:rsidR="00831EB8" w:rsidRDefault="00831EB8" w:rsidP="00831EB8">
      <w:pPr>
        <w:jc w:val="both"/>
      </w:pPr>
      <w:r>
        <w:t xml:space="preserve">          У сфері житлово-комунального господарства:</w:t>
      </w:r>
    </w:p>
    <w:p w:rsidR="00831EB8" w:rsidRDefault="00831EB8" w:rsidP="00831EB8">
      <w:pPr>
        <w:jc w:val="both"/>
      </w:pPr>
      <w:r>
        <w:t>готує пропозиції до програми економічного та соціального розвитку та проекту бюджету;</w:t>
      </w:r>
    </w:p>
    <w:p w:rsidR="00831EB8" w:rsidRDefault="00831EB8" w:rsidP="00831EB8">
      <w:pPr>
        <w:jc w:val="both"/>
      </w:pPr>
      <w:r>
        <w:t xml:space="preserve">  координує роботу, пов’язану з наданням населенню житлово-комунальних послуг підприємствами - надавачами цих послуг незалежно від форми власності;</w:t>
      </w:r>
    </w:p>
    <w:p w:rsidR="00831EB8" w:rsidRDefault="00831EB8" w:rsidP="00831EB8">
      <w:pPr>
        <w:jc w:val="both"/>
      </w:pPr>
      <w:r>
        <w:t>здійснює відповідно до законодавства контроль за організацією та якістю обслуговування населення підприємствами, установами та організаціями житлово-комунального господарства;</w:t>
      </w:r>
    </w:p>
    <w:p w:rsidR="00831EB8" w:rsidRDefault="00831EB8" w:rsidP="00831EB8">
      <w:pPr>
        <w:jc w:val="both"/>
      </w:pPr>
      <w:r>
        <w:t>аналізує рівень цін і тарифів на продукцію, роботи і послуги житлово-комунального господарства та у разі потреби готує пропозиції щодо формування цін і тарифів на житлово-комунальні послуги, у разі необхідності - їх змін в установленому порядку, а також норми їх споживання, здійснює контроль за їх дотриманням;</w:t>
      </w:r>
    </w:p>
    <w:p w:rsidR="00831EB8" w:rsidRDefault="00831EB8" w:rsidP="00831EB8">
      <w:pPr>
        <w:jc w:val="both"/>
      </w:pPr>
      <w:r>
        <w:t>здійснює контроль за реалізацією заходів, спрямованих на забезпечення сталої роботи об’єктів житлового господарства в осінньо-зимовий період, а також в умовах виникнення стихійного лиха, аварій, катастроф і ліквідації їх наслідків;</w:t>
      </w:r>
    </w:p>
    <w:p w:rsidR="00831EB8" w:rsidRDefault="00831EB8" w:rsidP="00831EB8">
      <w:pPr>
        <w:jc w:val="both"/>
      </w:pPr>
      <w:r>
        <w:t>здійснює моніторинг підготовки об’єктів житлового господарства до роботи в осінньо-зимовий період;</w:t>
      </w:r>
    </w:p>
    <w:p w:rsidR="00831EB8" w:rsidRDefault="00831EB8" w:rsidP="00831EB8">
      <w:pPr>
        <w:jc w:val="both"/>
      </w:pPr>
      <w:r>
        <w:t>розробляє систему заходів для забезпечення стабільної роботи житлово-комунального господарства ОТГ в умовах надзвичайної ситуації і ліквідації її наслідків;</w:t>
      </w:r>
    </w:p>
    <w:p w:rsidR="00831EB8" w:rsidRDefault="00831EB8" w:rsidP="00831EB8">
      <w:pPr>
        <w:jc w:val="both"/>
      </w:pPr>
      <w:r>
        <w:t>здійснює в умовах своєї компетенції контроль за станом експлуатації та утримання житлового фонду і об’єктів комунального господарства незалежно від форми власності;</w:t>
      </w:r>
    </w:p>
    <w:p w:rsidR="00831EB8" w:rsidRDefault="00831EB8" w:rsidP="00831EB8">
      <w:pPr>
        <w:jc w:val="both"/>
      </w:pPr>
      <w:r>
        <w:t>здійснює моніторинг введених в експлуатацію соціально-значущих та незавершених будівництвом об’єктів;</w:t>
      </w:r>
    </w:p>
    <w:p w:rsidR="00831EB8" w:rsidRDefault="00831EB8" w:rsidP="00831EB8">
      <w:pPr>
        <w:jc w:val="both"/>
      </w:pPr>
      <w:r>
        <w:t>здійснює моніторинг проектування та будівництва об’єктів в рамках реалізації проектів державного значення;</w:t>
      </w:r>
    </w:p>
    <w:p w:rsidR="00831EB8" w:rsidRDefault="00831EB8" w:rsidP="00831EB8">
      <w:pPr>
        <w:jc w:val="both"/>
      </w:pPr>
      <w:r>
        <w:t>розробляє пропозиції до проектів місцевих програм приватизації підприємств житлово-комунального господарства, що перебувають у комунальній власності;</w:t>
      </w:r>
    </w:p>
    <w:p w:rsidR="00831EB8" w:rsidRDefault="00831EB8" w:rsidP="00831EB8">
      <w:pPr>
        <w:jc w:val="both"/>
      </w:pPr>
      <w:r>
        <w:t>сприяє прискоренню передачі об’єктів відомчого житлового фонду та комунального господарства у власність сільської ради;</w:t>
      </w:r>
    </w:p>
    <w:p w:rsidR="00831EB8" w:rsidRDefault="00831EB8" w:rsidP="00831EB8">
      <w:pPr>
        <w:jc w:val="both"/>
      </w:pPr>
      <w:r>
        <w:t xml:space="preserve">здійснює аналіз стану сфер благоустрою населених пунктів, квітково-декоративного насінництва та </w:t>
      </w:r>
      <w:proofErr w:type="spellStart"/>
      <w:r>
        <w:t>розсадництва</w:t>
      </w:r>
      <w:proofErr w:type="spellEnd"/>
      <w:r>
        <w:t>, поводження з побутовими відходами, галузі поховання;</w:t>
      </w:r>
    </w:p>
    <w:p w:rsidR="00831EB8" w:rsidRDefault="00831EB8" w:rsidP="00831EB8">
      <w:pPr>
        <w:jc w:val="both"/>
      </w:pPr>
      <w:r>
        <w:t>здійснює контроль за додержанням правил комунального обслуговування та благоустрою;</w:t>
      </w:r>
    </w:p>
    <w:p w:rsidR="00831EB8" w:rsidRDefault="00831EB8" w:rsidP="00831EB8">
      <w:pPr>
        <w:jc w:val="both"/>
      </w:pPr>
      <w:r>
        <w:t>вносить пропозиції щодо збирання і видалення побутових відходів, створення полігонів для їх захоронення; щодо затвердження схеми санітарного очищення в межах ОТГ;</w:t>
      </w:r>
    </w:p>
    <w:p w:rsidR="00831EB8" w:rsidRDefault="00831EB8" w:rsidP="00831EB8">
      <w:pPr>
        <w:jc w:val="both"/>
      </w:pPr>
      <w:r>
        <w:t>забезпечує доступ до публічної інформації, розпорядником якої є відділ;</w:t>
      </w:r>
    </w:p>
    <w:p w:rsidR="00831EB8" w:rsidRDefault="00831EB8" w:rsidP="00831EB8">
      <w:pPr>
        <w:jc w:val="both"/>
      </w:pPr>
      <w:r>
        <w:t xml:space="preserve">            забезпечує в межах повноважень відділу захист персональних даних;</w:t>
      </w:r>
    </w:p>
    <w:p w:rsidR="00831EB8" w:rsidRDefault="00831EB8" w:rsidP="00831EB8">
      <w:pPr>
        <w:jc w:val="both"/>
      </w:pPr>
      <w:r>
        <w:t>за дорученням керівництва сільської ради розглядає пропозиції, заяви і скарги громадян з питань діяльності органів державної виконавчої влади, в межах компетенції відділу.</w:t>
      </w:r>
    </w:p>
    <w:p w:rsidR="00831EB8" w:rsidRDefault="00831EB8" w:rsidP="00831EB8">
      <w:pPr>
        <w:jc w:val="both"/>
      </w:pPr>
      <w:r>
        <w:t>Відділ бере участь:</w:t>
      </w:r>
    </w:p>
    <w:p w:rsidR="00831EB8" w:rsidRDefault="00831EB8" w:rsidP="00831EB8">
      <w:pPr>
        <w:jc w:val="both"/>
      </w:pPr>
      <w:r>
        <w:lastRenderedPageBreak/>
        <w:t>у реалізації заходів державних і регіональних програм благоустрою населених пунктів;</w:t>
      </w:r>
    </w:p>
    <w:p w:rsidR="00831EB8" w:rsidRDefault="00831EB8" w:rsidP="00831EB8">
      <w:pPr>
        <w:jc w:val="both"/>
      </w:pPr>
      <w:r>
        <w:t>у реалізації державних і бюджетних програм з питань: будівництва, зокрема розгортання будівництва доступного житла, молодіжного житлового будівництва, пільгового кредитування індивідуальних сільських забудовників, будівництва житла для окремих категорій громадян;</w:t>
      </w:r>
    </w:p>
    <w:p w:rsidR="00831EB8" w:rsidRDefault="00831EB8" w:rsidP="00831EB8">
      <w:pPr>
        <w:jc w:val="both"/>
      </w:pPr>
      <w:r>
        <w:t xml:space="preserve">у реалізації заходів щодо </w:t>
      </w:r>
      <w:proofErr w:type="spellStart"/>
      <w:r>
        <w:t>енерго</w:t>
      </w:r>
      <w:proofErr w:type="spellEnd"/>
      <w:r>
        <w:t xml:space="preserve"> та ресурсозбереження, запровадження нових нормативних вимог з енергозбереження, контрольних показників теплового захисту та </w:t>
      </w:r>
      <w:proofErr w:type="spellStart"/>
      <w:r>
        <w:t>енергопаспортизації</w:t>
      </w:r>
      <w:proofErr w:type="spellEnd"/>
      <w:r>
        <w:t xml:space="preserve"> будівель, впровадження екологічно безпечних технологій;</w:t>
      </w:r>
    </w:p>
    <w:p w:rsidR="00831EB8" w:rsidRDefault="00831EB8" w:rsidP="00831EB8">
      <w:pPr>
        <w:jc w:val="both"/>
      </w:pPr>
      <w:r>
        <w:t>у розробленні та організації реалізації заходів із забезпечення економії паливно-енергетичних ресурсів при проектуванні, будівництві та реконструкції будинків і споруд;</w:t>
      </w:r>
    </w:p>
    <w:p w:rsidR="00831EB8" w:rsidRDefault="00831EB8" w:rsidP="00831EB8">
      <w:pPr>
        <w:jc w:val="both"/>
      </w:pPr>
      <w:r>
        <w:t>у складанні переліків об’єктів, що фінансуються за рахунок державних капітальних вкладень, передбачених у державному та місцевому бюджетах;</w:t>
      </w:r>
    </w:p>
    <w:p w:rsidR="00831EB8" w:rsidRDefault="00831EB8" w:rsidP="00831EB8">
      <w:pPr>
        <w:jc w:val="both"/>
      </w:pPr>
      <w:r>
        <w:t xml:space="preserve"> </w:t>
      </w:r>
      <w:r>
        <w:tab/>
      </w:r>
      <w:r>
        <w:tab/>
      </w:r>
      <w:r>
        <w:tab/>
      </w:r>
    </w:p>
    <w:p w:rsidR="00831EB8" w:rsidRDefault="00831EB8" w:rsidP="00831EB8">
      <w:pPr>
        <w:jc w:val="both"/>
      </w:pPr>
      <w:r>
        <w:t xml:space="preserve">         У сфері містобудування та архітектури:</w:t>
      </w:r>
    </w:p>
    <w:p w:rsidR="00831EB8" w:rsidRDefault="00831EB8" w:rsidP="00831EB8">
      <w:pPr>
        <w:jc w:val="both"/>
      </w:pPr>
      <w:r>
        <w:t>готує рішення щодо планування територій на рівні ОТГ (схема планування території);</w:t>
      </w:r>
    </w:p>
    <w:p w:rsidR="00831EB8" w:rsidRDefault="00831EB8" w:rsidP="00831EB8">
      <w:pPr>
        <w:jc w:val="both"/>
      </w:pPr>
      <w:r>
        <w:t>вносить пропозиції щодо розроблення, коригування показників і затвердження схеми планування території ОТГ;</w:t>
      </w:r>
    </w:p>
    <w:p w:rsidR="00831EB8" w:rsidRDefault="00831EB8" w:rsidP="00831EB8">
      <w:pPr>
        <w:jc w:val="both"/>
      </w:pPr>
      <w:r>
        <w:t>сприяє розробленню, проведенню експертизи містобудівної документації населених пунктів ОТГ;</w:t>
      </w:r>
    </w:p>
    <w:p w:rsidR="00831EB8" w:rsidRDefault="00831EB8" w:rsidP="00831EB8">
      <w:pPr>
        <w:jc w:val="both"/>
      </w:pPr>
      <w:r>
        <w:t>надає пропозиції старостинським округам щодо необхідності розроблення, внесення змін до Генеральних планів населених пунктів району, іншої містобудівної документації;</w:t>
      </w:r>
    </w:p>
    <w:p w:rsidR="00831EB8" w:rsidRDefault="00831EB8" w:rsidP="00831EB8">
      <w:pPr>
        <w:jc w:val="both"/>
      </w:pPr>
      <w:r>
        <w:t>сприяє старостинським округам у вирішенні питань соціально-економічного розвитку відповідної території у межах своїх повноважень;</w:t>
      </w:r>
    </w:p>
    <w:p w:rsidR="00831EB8" w:rsidRDefault="00831EB8" w:rsidP="00831EB8">
      <w:pPr>
        <w:jc w:val="both"/>
      </w:pPr>
      <w:r>
        <w:t xml:space="preserve">забезпечує контроль в установленому порядку за реалізацією </w:t>
      </w:r>
      <w:proofErr w:type="spellStart"/>
      <w:r>
        <w:t>старостинськими</w:t>
      </w:r>
      <w:proofErr w:type="spellEnd"/>
      <w:r>
        <w:t xml:space="preserve"> округами  їх делегованих повноважень;</w:t>
      </w:r>
    </w:p>
    <w:p w:rsidR="00831EB8" w:rsidRDefault="00831EB8" w:rsidP="00831EB8">
      <w:pPr>
        <w:jc w:val="both"/>
      </w:pPr>
      <w:r>
        <w:t>готує пропозиції щодо встановлення режиму забудови територій, визначених для містобудівних потреб, за межами населених пунктів;</w:t>
      </w:r>
    </w:p>
    <w:p w:rsidR="00831EB8" w:rsidRDefault="00831EB8" w:rsidP="00831EB8">
      <w:pPr>
        <w:jc w:val="both"/>
      </w:pPr>
      <w:r>
        <w:t>у межах компетенції, на підставі проектних рішень містобудівної документації регіонального рівня, бере участь у підготовці пропозицій щодо удосконалення адміністративно-територіального устрою ОТГ;</w:t>
      </w:r>
    </w:p>
    <w:p w:rsidR="00831EB8" w:rsidRDefault="00831EB8" w:rsidP="00831EB8">
      <w:pPr>
        <w:jc w:val="both"/>
      </w:pPr>
      <w:r>
        <w:t>координує діяльність суб’єктів містобудування щодо комплексного розвитку територій, забудови населених пунктів на території ОТГ, поліпшення їх архітектурного вигляду, збереження традиційного характеру середовища і об’єктів архітектурної, містобудівної спадщини і підприємств, установ та організацій, що виконують роботи, надають послуги у сфері містобудування та архітектури;</w:t>
      </w:r>
    </w:p>
    <w:p w:rsidR="00831EB8" w:rsidRDefault="00831EB8" w:rsidP="00831EB8">
      <w:pPr>
        <w:jc w:val="both"/>
      </w:pPr>
      <w:r>
        <w:t>надає містобудівні умови  та обмеження забудови земельної ділянки;</w:t>
      </w:r>
    </w:p>
    <w:p w:rsidR="00831EB8" w:rsidRDefault="00831EB8" w:rsidP="00831EB8">
      <w:pPr>
        <w:jc w:val="both"/>
      </w:pPr>
      <w:r>
        <w:t>надає будівельний паспорт забудови земельної ділянки;</w:t>
      </w:r>
    </w:p>
    <w:p w:rsidR="00831EB8" w:rsidRDefault="00831EB8" w:rsidP="00831EB8">
      <w:pPr>
        <w:jc w:val="both"/>
      </w:pPr>
      <w:r>
        <w:t>вносить пропозиції старостинським округам щодо розроблення комплексних схем розміщення тимчасових споруд для провадження підприємницької діяльності на території населених пунктів ОТГ;</w:t>
      </w:r>
    </w:p>
    <w:p w:rsidR="00831EB8" w:rsidRDefault="00831EB8" w:rsidP="00831EB8">
      <w:pPr>
        <w:jc w:val="both"/>
      </w:pPr>
      <w:r>
        <w:t>здійснює оформлення паспорта прив’язки тимчасової споруди для провадження підприємницької діяльності;</w:t>
      </w:r>
    </w:p>
    <w:p w:rsidR="00831EB8" w:rsidRDefault="00831EB8" w:rsidP="00831EB8">
      <w:pPr>
        <w:jc w:val="both"/>
      </w:pPr>
      <w:r>
        <w:t xml:space="preserve">надає пропозиції щодо присвоєння </w:t>
      </w:r>
      <w:proofErr w:type="spellStart"/>
      <w:r>
        <w:t>старостинськими</w:t>
      </w:r>
      <w:proofErr w:type="spellEnd"/>
      <w:r>
        <w:t xml:space="preserve"> округами поштових адрес об’єктам містобудування;</w:t>
      </w:r>
    </w:p>
    <w:p w:rsidR="00831EB8" w:rsidRDefault="00831EB8" w:rsidP="00831EB8">
      <w:pPr>
        <w:jc w:val="both"/>
      </w:pPr>
      <w:r>
        <w:t>забезпечує ведення містобудівного кадастру на території ОТГ;</w:t>
      </w:r>
    </w:p>
    <w:p w:rsidR="00831EB8" w:rsidRDefault="00831EB8" w:rsidP="00831EB8">
      <w:pPr>
        <w:jc w:val="both"/>
      </w:pPr>
      <w:r>
        <w:t>сприяє створенню та оновленню картографічної основи території ОТГ;</w:t>
      </w:r>
    </w:p>
    <w:p w:rsidR="00831EB8" w:rsidRDefault="00831EB8" w:rsidP="00831EB8">
      <w:pPr>
        <w:jc w:val="both"/>
      </w:pPr>
      <w:r>
        <w:t>забезпечує виконання робіт з укомплектування, зберігання, обліку та використання архівних документів, містобудівної документації, топографо-геодезичних матеріалів;</w:t>
      </w:r>
    </w:p>
    <w:p w:rsidR="00831EB8" w:rsidRDefault="00831EB8" w:rsidP="00831EB8">
      <w:pPr>
        <w:jc w:val="both"/>
      </w:pPr>
      <w:r>
        <w:t>співпрацює з органами державного архітектурно-будівельного контролю з питань самочинно забудованих об’єктів містобудування;</w:t>
      </w:r>
    </w:p>
    <w:p w:rsidR="00831EB8" w:rsidRDefault="00831EB8" w:rsidP="00831EB8">
      <w:pPr>
        <w:jc w:val="both"/>
      </w:pPr>
      <w:r>
        <w:t>інформує населення про плани розміщення на території ОТГ найважливіших містобудівних, промислових, енергетичних і транспортних комплексів;</w:t>
      </w:r>
    </w:p>
    <w:p w:rsidR="00831EB8" w:rsidRDefault="00831EB8" w:rsidP="00831EB8">
      <w:pPr>
        <w:jc w:val="both"/>
      </w:pPr>
      <w:r>
        <w:t>організовує проведення в установленому порядку архітектурних та містобудівних конкурсів.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center"/>
      </w:pPr>
      <w:r>
        <w:lastRenderedPageBreak/>
        <w:t>Права відділу.</w:t>
      </w:r>
    </w:p>
    <w:p w:rsidR="00831EB8" w:rsidRDefault="00831EB8" w:rsidP="00831EB8">
      <w:pPr>
        <w:jc w:val="both"/>
      </w:pPr>
      <w:r>
        <w:t>Відділ для здійснення повноважень та виконання завдань, що визначені, має право:</w:t>
      </w:r>
    </w:p>
    <w:p w:rsidR="00831EB8" w:rsidRDefault="00831EB8" w:rsidP="00831EB8">
      <w:pPr>
        <w:jc w:val="both"/>
      </w:pPr>
      <w:r>
        <w:t>скликати в установленому порядку наради, проводити семінари з питань, що належать до його компетенції;</w:t>
      </w:r>
    </w:p>
    <w:p w:rsidR="00831EB8" w:rsidRDefault="00831EB8" w:rsidP="00831EB8">
      <w:pPr>
        <w:jc w:val="both"/>
      </w:pPr>
      <w:r>
        <w:t>залучати спеціалістів інших структурних підрозділів ради, підприємств, установ та організацій для розгляду питань, що належать до його компетенції;</w:t>
      </w:r>
    </w:p>
    <w:p w:rsidR="00831EB8" w:rsidRDefault="00831EB8" w:rsidP="00831EB8">
      <w:pPr>
        <w:jc w:val="both"/>
      </w:pPr>
      <w:r>
        <w:t>одержувати в установленому порядку від інших структурних підрозділів сільської ради, старостинських округів  необхідні матеріали, а від органів статистики – безоплатно статистичні дані, необхідні для виконання покладених на нього завдань;</w:t>
      </w:r>
    </w:p>
    <w:p w:rsidR="00831EB8" w:rsidRDefault="00831EB8" w:rsidP="00831EB8">
      <w:pPr>
        <w:jc w:val="both"/>
      </w:pPr>
      <w:r>
        <w:t>подавати відповідним органам виконавчої влади пропозиції щодо зупинення топографо-геодезичних та інженерно-геологічних робіт, які проводяться з порушенням державних стандартів, норм і правил;</w:t>
      </w:r>
    </w:p>
    <w:p w:rsidR="00831EB8" w:rsidRDefault="00831EB8" w:rsidP="00831EB8">
      <w:pPr>
        <w:jc w:val="both"/>
      </w:pPr>
      <w:r>
        <w:t xml:space="preserve">за дорученням сільського голови представляти сільську раду в інших органах державної влади, </w:t>
      </w:r>
      <w:proofErr w:type="spellStart"/>
      <w:r>
        <w:t>старостинстких</w:t>
      </w:r>
      <w:proofErr w:type="spellEnd"/>
      <w:r>
        <w:t xml:space="preserve"> округах, підприємствах, установах та організаціях з питань, що належать до його компетенції;</w:t>
      </w:r>
    </w:p>
    <w:p w:rsidR="00831EB8" w:rsidRDefault="00831EB8" w:rsidP="00831EB8">
      <w:pPr>
        <w:jc w:val="both"/>
      </w:pPr>
      <w:r>
        <w:t xml:space="preserve">  проводити перевірки стану виконання </w:t>
      </w:r>
      <w:proofErr w:type="spellStart"/>
      <w:r>
        <w:t>старостинськими</w:t>
      </w:r>
      <w:proofErr w:type="spellEnd"/>
      <w:r>
        <w:t xml:space="preserve"> округами делегованих повноважень органів державної виконавчої влади;</w:t>
      </w:r>
    </w:p>
    <w:p w:rsidR="00831EB8" w:rsidRDefault="00831EB8" w:rsidP="00831EB8">
      <w:pPr>
        <w:jc w:val="both"/>
      </w:pPr>
      <w:r>
        <w:t xml:space="preserve">  користуватись в установленому порядку інформаційними базами сільської ради, системами зв’язку, іншими технічними засобами;</w:t>
      </w:r>
    </w:p>
    <w:p w:rsidR="00831EB8" w:rsidRDefault="00831EB8" w:rsidP="00831EB8">
      <w:pPr>
        <w:jc w:val="both"/>
      </w:pPr>
      <w:r>
        <w:t xml:space="preserve">  вимагати від керівництва належних умов праці для працівників відділу, підвищення їх кваліфікації;</w:t>
      </w:r>
    </w:p>
    <w:p w:rsidR="00831EB8" w:rsidRDefault="00831EB8" w:rsidP="00831EB8">
      <w:pPr>
        <w:jc w:val="both"/>
      </w:pPr>
      <w:r>
        <w:t xml:space="preserve">   Покладення на відділ завдань, не передбачених цим Положенням, не допускається.</w:t>
      </w:r>
    </w:p>
    <w:p w:rsidR="00831EB8" w:rsidRDefault="00831EB8" w:rsidP="00831EB8">
      <w:pPr>
        <w:jc w:val="both"/>
      </w:pPr>
      <w:r>
        <w:t>Відповідальність</w:t>
      </w:r>
    </w:p>
    <w:p w:rsidR="00831EB8" w:rsidRDefault="00831EB8" w:rsidP="00831EB8">
      <w:pPr>
        <w:jc w:val="both"/>
      </w:pPr>
      <w:r>
        <w:t>Посадові особи відділу несуть відповідальність за:</w:t>
      </w:r>
    </w:p>
    <w:p w:rsidR="00831EB8" w:rsidRDefault="00831EB8" w:rsidP="00831EB8">
      <w:pPr>
        <w:jc w:val="both"/>
      </w:pPr>
      <w:r>
        <w:t xml:space="preserve">     Неналежну організацію роботи Відділу, незадовільний стан  службової та виконавської дисципліни.</w:t>
      </w:r>
    </w:p>
    <w:p w:rsidR="00831EB8" w:rsidRDefault="00831EB8" w:rsidP="00831EB8">
      <w:pPr>
        <w:jc w:val="both"/>
      </w:pPr>
      <w:r>
        <w:t xml:space="preserve">     Не виконання покладених на відділ завдань та функцій, передбачених цим Положенням.</w:t>
      </w:r>
    </w:p>
    <w:p w:rsidR="00831EB8" w:rsidRDefault="00831EB8" w:rsidP="00831EB8">
      <w:pPr>
        <w:jc w:val="both"/>
      </w:pPr>
      <w:r>
        <w:t xml:space="preserve">    Недотримання законності в службовій діяльності працівниками відділу</w:t>
      </w:r>
    </w:p>
    <w:p w:rsidR="00831EB8" w:rsidRDefault="00831EB8" w:rsidP="00831EB8">
      <w:pPr>
        <w:jc w:val="both"/>
      </w:pPr>
      <w:r>
        <w:t xml:space="preserve">    За негативні наслідки наказів, доручень, самостійно прийнятих рішень під час виконання службових обов’язків та за бездіяльність.</w:t>
      </w:r>
    </w:p>
    <w:p w:rsidR="00831EB8" w:rsidRDefault="00831EB8" w:rsidP="00831EB8">
      <w:pPr>
        <w:jc w:val="both"/>
      </w:pPr>
      <w:r>
        <w:t xml:space="preserve">   За невідповідність прийнятих рішень вимогам чинного законодавства.</w:t>
      </w:r>
    </w:p>
    <w:p w:rsidR="00831EB8" w:rsidRDefault="00831EB8" w:rsidP="00831EB8">
      <w:pPr>
        <w:jc w:val="both"/>
      </w:pPr>
      <w:r>
        <w:t xml:space="preserve">     За несвоєчасну і недостовірну подачу інформацій та звітів, що входять до компетенції відділу.</w:t>
      </w:r>
    </w:p>
    <w:p w:rsidR="00831EB8" w:rsidRDefault="00831EB8" w:rsidP="00831EB8">
      <w:pPr>
        <w:jc w:val="both"/>
      </w:pPr>
      <w:r>
        <w:t xml:space="preserve">     Посадові особи відділу повинні сумлінно виконувати свої посадові обов’язки, шанобливо ставитися до громадян, керівників і співробітників, дотримуватись високої культури спілкування, не допускати дій та вчинків, які можуть зашкодити інтересам служби чи негативно вплинути на репутацію Райгородської сільської ради, її виконавчих органів та посадових осіб.</w:t>
      </w:r>
    </w:p>
    <w:p w:rsidR="00831EB8" w:rsidRDefault="00831EB8" w:rsidP="00831EB8">
      <w:pPr>
        <w:jc w:val="both"/>
      </w:pPr>
      <w:r>
        <w:t xml:space="preserve">     Посадові особи відділу несуть відповідальність згідно з чинним законодавством. Матеріальна шкода, завдана незаконними діями чи бездіяльністю посадових осіб  відділу при здійсненні ними своїх повноважень, відшкодовується у встановленому законодавством порядку.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center"/>
      </w:pPr>
      <w:r>
        <w:t>Керівництво</w:t>
      </w:r>
    </w:p>
    <w:p w:rsidR="00831EB8" w:rsidRDefault="00831EB8" w:rsidP="00831EB8">
      <w:pPr>
        <w:jc w:val="both"/>
      </w:pPr>
      <w:r>
        <w:t xml:space="preserve">Відділ </w:t>
      </w:r>
      <w:r w:rsidRPr="0008588E">
        <w:t>житло</w:t>
      </w:r>
      <w:r>
        <w:t xml:space="preserve">во-комунального господарства, </w:t>
      </w:r>
      <w:r w:rsidRPr="0008588E">
        <w:t>благоустрою</w:t>
      </w:r>
      <w:r>
        <w:t>,</w:t>
      </w:r>
      <w:r w:rsidRPr="0008588E">
        <w:t xml:space="preserve"> </w:t>
      </w:r>
      <w:r>
        <w:t xml:space="preserve">містобудування та архітектури очолює начальник, який призначається на посаду і звільняється з посади сільським головою згідно із законодавством про службу в </w:t>
      </w:r>
      <w:proofErr w:type="spellStart"/>
      <w:r>
        <w:t>рганах</w:t>
      </w:r>
      <w:proofErr w:type="spellEnd"/>
      <w:r>
        <w:t xml:space="preserve"> місцевого </w:t>
      </w:r>
      <w:proofErr w:type="spellStart"/>
      <w:r>
        <w:t>сасоврядування</w:t>
      </w:r>
      <w:proofErr w:type="spellEnd"/>
      <w:r>
        <w:t>.</w:t>
      </w:r>
    </w:p>
    <w:p w:rsidR="00831EB8" w:rsidRDefault="00831EB8" w:rsidP="00831EB8">
      <w:pPr>
        <w:jc w:val="both"/>
      </w:pPr>
      <w:r>
        <w:t xml:space="preserve">На посаду начальника відділу </w:t>
      </w:r>
      <w:r w:rsidRPr="005C59F8">
        <w:t>житлово-комунального господарства</w:t>
      </w:r>
      <w:r>
        <w:t>,</w:t>
      </w:r>
      <w:r w:rsidRPr="005C59F8">
        <w:t xml:space="preserve"> благоустрою </w:t>
      </w:r>
      <w:r>
        <w:t>містобудування та архітектури призначаються особи з вищою освітою за освітньо-кваліфікаційним рівнем магістра, спеціаліста, досвідом роботи на посадах державної служби категорій «Б», «В» або досвідом служби в органах місцевого самоврядування, або досвідом роботи на керівних посадах підприємств, установ та організацій незалежно від форми власності не менше одного року.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  <w:r>
        <w:lastRenderedPageBreak/>
        <w:t>Начальник відділу:</w:t>
      </w:r>
    </w:p>
    <w:p w:rsidR="00831EB8" w:rsidRDefault="00831EB8" w:rsidP="00831EB8">
      <w:pPr>
        <w:jc w:val="both"/>
      </w:pPr>
      <w:r>
        <w:t>здійснює керівництво відділом, сприяє створенню належних умов праці у відділі;</w:t>
      </w:r>
    </w:p>
    <w:p w:rsidR="00831EB8" w:rsidRDefault="00831EB8" w:rsidP="00831EB8">
      <w:pPr>
        <w:jc w:val="both"/>
      </w:pPr>
      <w:r>
        <w:t>подає на затвердження сільському голові Положення про відділ;</w:t>
      </w:r>
    </w:p>
    <w:p w:rsidR="00831EB8" w:rsidRDefault="00831EB8" w:rsidP="00831EB8">
      <w:pPr>
        <w:jc w:val="both"/>
      </w:pPr>
      <w:r>
        <w:t>розробляє посадові інструкції працівників відділу та розподіляє між ними обов’язки, забезпечує дотримання ними регламенту сільської ради правил внутрішнього трудового розпорядку;</w:t>
      </w:r>
    </w:p>
    <w:p w:rsidR="00831EB8" w:rsidRDefault="00831EB8" w:rsidP="00831EB8">
      <w:pPr>
        <w:jc w:val="both"/>
      </w:pPr>
      <w:r>
        <w:t>вживає заходів щодо удосконалення організації та підвищення ефективності роботи відділу;</w:t>
      </w:r>
    </w:p>
    <w:p w:rsidR="00831EB8" w:rsidRDefault="00831EB8" w:rsidP="00831EB8">
      <w:pPr>
        <w:jc w:val="both"/>
      </w:pPr>
      <w:r>
        <w:t xml:space="preserve">звітує перед сільським головою про виконання покладених на відділ </w:t>
      </w:r>
      <w:r w:rsidRPr="00BA38B0">
        <w:t>житлово-комунального господарства</w:t>
      </w:r>
      <w:r>
        <w:t>, б</w:t>
      </w:r>
      <w:r w:rsidRPr="00BA38B0">
        <w:t>лагоустрою</w:t>
      </w:r>
      <w:r>
        <w:t>,</w:t>
      </w:r>
      <w:r w:rsidRPr="00BA38B0">
        <w:t xml:space="preserve"> </w:t>
      </w:r>
      <w:r>
        <w:t>містобудування та архітектури завдань і затверджених планів роботи;</w:t>
      </w:r>
    </w:p>
    <w:p w:rsidR="00831EB8" w:rsidRDefault="00831EB8" w:rsidP="00831EB8">
      <w:pPr>
        <w:jc w:val="both"/>
      </w:pPr>
      <w:r>
        <w:t>забезпечує підготовку проектів розпоряджень сільського голови та інших службових документів з питань, віднесених до компетенції відділу;</w:t>
      </w:r>
    </w:p>
    <w:p w:rsidR="00831EB8" w:rsidRDefault="00831EB8" w:rsidP="00831EB8">
      <w:pPr>
        <w:jc w:val="both"/>
      </w:pPr>
      <w:r>
        <w:t xml:space="preserve">організовує та </w:t>
      </w:r>
      <w:proofErr w:type="spellStart"/>
      <w:r>
        <w:t>скликає</w:t>
      </w:r>
      <w:proofErr w:type="spellEnd"/>
      <w:r>
        <w:t xml:space="preserve"> наради з питань, що належать до компетенції відділу;</w:t>
      </w:r>
    </w:p>
    <w:p w:rsidR="00831EB8" w:rsidRDefault="00831EB8" w:rsidP="00831EB8">
      <w:pPr>
        <w:jc w:val="both"/>
      </w:pPr>
      <w:r>
        <w:t>вносить пропозиції щодо розгляду на засіданнях сільської ради питань, що належать до компетенції відділу, розробляє проекти відповідних розпоряджень голови сільської ради;</w:t>
      </w:r>
    </w:p>
    <w:p w:rsidR="00831EB8" w:rsidRDefault="00831EB8" w:rsidP="00831EB8">
      <w:pPr>
        <w:jc w:val="both"/>
      </w:pPr>
      <w:r>
        <w:t>представляє інтереси відділу у взаємовідносинах з іншими структурними підрозділами ради, обласної, районної державних адміністрацій, старостинських округах, підприємствами, установами та організаціями – за дорученням керівництва ради;</w:t>
      </w:r>
    </w:p>
    <w:p w:rsidR="00831EB8" w:rsidRDefault="00831EB8" w:rsidP="00831EB8">
      <w:pPr>
        <w:jc w:val="both"/>
      </w:pPr>
      <w:r>
        <w:t>вносить сільському голові пропозиції щодо призначення на посаду та звільнення з посади у порядку, передбаченому законодавством про службу в органах місцевого самоврядування, посадових осіб відділу, присвоєння їм рангів, їх заохочення; притягнення до дисциплінарної відповідальності;</w:t>
      </w:r>
    </w:p>
    <w:p w:rsidR="00831EB8" w:rsidRDefault="00831EB8" w:rsidP="00831EB8">
      <w:pPr>
        <w:jc w:val="both"/>
      </w:pPr>
      <w:r>
        <w:t>проводить особистий прийом громадян з питань, що належать до компетенції відділу.</w:t>
      </w:r>
    </w:p>
    <w:p w:rsidR="00831EB8" w:rsidRDefault="00831EB8" w:rsidP="00831EB8">
      <w:pPr>
        <w:jc w:val="both"/>
      </w:pPr>
      <w:r>
        <w:t>У разі відсутності начальника відділу його обов’язки виконує працівник, якого визначає сільський голова своїм розпорядженням.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center"/>
      </w:pPr>
      <w:r>
        <w:t>Взаємовідносини відділу</w:t>
      </w:r>
    </w:p>
    <w:p w:rsidR="00831EB8" w:rsidRDefault="00831EB8" w:rsidP="00831EB8">
      <w:pPr>
        <w:jc w:val="both"/>
      </w:pPr>
      <w:r>
        <w:t xml:space="preserve">Відділ у встановленому законодавством порядку та у межах повноважень взаємодіє з іншими структурними підрозділами сільської ради, її апарату, обласною, районною державних адміністрацій, </w:t>
      </w:r>
      <w:proofErr w:type="spellStart"/>
      <w:r>
        <w:t>старостинськими</w:t>
      </w:r>
      <w:proofErr w:type="spellEnd"/>
      <w:r>
        <w:t xml:space="preserve"> округами, територіальними підрозділами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831EB8" w:rsidRDefault="00831EB8" w:rsidP="00831EB8">
      <w:pPr>
        <w:jc w:val="both"/>
      </w:pPr>
      <w:r>
        <w:t>Місце знаходження: 22880, с. Райгород вулиця Миру,16.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jc w:val="right"/>
      </w:pPr>
      <w:r>
        <w:lastRenderedPageBreak/>
        <w:t>Додаток 2</w:t>
      </w:r>
    </w:p>
    <w:p w:rsidR="00831EB8" w:rsidRDefault="00831EB8" w:rsidP="00831EB8">
      <w:pPr>
        <w:jc w:val="right"/>
      </w:pPr>
      <w:r>
        <w:tab/>
      </w:r>
      <w:r>
        <w:tab/>
      </w:r>
      <w:r>
        <w:tab/>
        <w:t>до рішення  9  сесії 8 скликання</w:t>
      </w:r>
    </w:p>
    <w:p w:rsidR="00831EB8" w:rsidRDefault="00831EB8" w:rsidP="00831EB8">
      <w:pPr>
        <w:jc w:val="right"/>
      </w:pPr>
      <w:r>
        <w:t xml:space="preserve">Райгородської сільської ради </w:t>
      </w:r>
    </w:p>
    <w:p w:rsidR="00831EB8" w:rsidRDefault="00831EB8" w:rsidP="00831EB8">
      <w:pPr>
        <w:jc w:val="right"/>
      </w:pPr>
      <w:r>
        <w:tab/>
      </w:r>
      <w:r>
        <w:tab/>
        <w:t>від 05.04.2021 року № 472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center"/>
      </w:pPr>
      <w:r>
        <w:t>ВІДДІЛ</w:t>
      </w:r>
    </w:p>
    <w:p w:rsidR="00831EB8" w:rsidRDefault="00831EB8" w:rsidP="00831EB8">
      <w:pPr>
        <w:jc w:val="center"/>
      </w:pPr>
      <w:r w:rsidRPr="00EE07BA">
        <w:t>ЖИ</w:t>
      </w:r>
      <w:r>
        <w:t>ТЛОВО-КОМУНАЛЬНОГО ГОСПОДАРСТВА,</w:t>
      </w:r>
      <w:r w:rsidRPr="00EE07BA">
        <w:t xml:space="preserve"> БЛАГОУСТРОЮ</w:t>
      </w:r>
      <w:r>
        <w:t xml:space="preserve">, </w:t>
      </w:r>
    </w:p>
    <w:p w:rsidR="00831EB8" w:rsidRDefault="00831EB8" w:rsidP="00831EB8">
      <w:pPr>
        <w:jc w:val="center"/>
      </w:pPr>
      <w:r>
        <w:t>МІСТОБУДУВАННЯ ТА АРХІТЕКТУРИ</w:t>
      </w:r>
    </w:p>
    <w:p w:rsidR="00831EB8" w:rsidRDefault="00831EB8" w:rsidP="00831EB8">
      <w:pPr>
        <w:jc w:val="center"/>
      </w:pPr>
    </w:p>
    <w:p w:rsidR="00831EB8" w:rsidRDefault="00831EB8" w:rsidP="00831EB8">
      <w:pPr>
        <w:jc w:val="center"/>
      </w:pPr>
      <w:r>
        <w:t>Структура та штатна чисельність відділу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  <w:r>
        <w:t>№/№</w:t>
      </w:r>
      <w:r>
        <w:tab/>
        <w:t>Назва посади</w:t>
      </w:r>
      <w:r>
        <w:tab/>
        <w:t xml:space="preserve">               Кількість штатних одиниць</w:t>
      </w:r>
    </w:p>
    <w:p w:rsidR="00831EB8" w:rsidRDefault="00831EB8" w:rsidP="00831EB8">
      <w:r>
        <w:t>1</w:t>
      </w:r>
      <w:r>
        <w:tab/>
        <w:t>Начальник відділу</w:t>
      </w:r>
      <w:r>
        <w:tab/>
        <w:t xml:space="preserve">                       1</w:t>
      </w:r>
    </w:p>
    <w:p w:rsidR="00831EB8" w:rsidRDefault="00831EB8" w:rsidP="00831EB8">
      <w:r>
        <w:t>2</w:t>
      </w:r>
      <w:r>
        <w:tab/>
        <w:t>Головний спеціаліст                       1</w:t>
      </w:r>
    </w:p>
    <w:p w:rsidR="00831EB8" w:rsidRDefault="00831EB8" w:rsidP="00831EB8">
      <w:r>
        <w:t>3</w:t>
      </w:r>
      <w:r>
        <w:tab/>
        <w:t>Архітектор</w:t>
      </w:r>
      <w:r>
        <w:tab/>
        <w:t xml:space="preserve">                                  1</w:t>
      </w:r>
    </w:p>
    <w:p w:rsidR="00831EB8" w:rsidRDefault="00831EB8" w:rsidP="00831EB8">
      <w:r>
        <w:tab/>
        <w:t>Всього</w:t>
      </w:r>
      <w:r>
        <w:tab/>
        <w:t xml:space="preserve">                                  3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>
      <w:pPr>
        <w:ind w:firstLine="708"/>
        <w:jc w:val="both"/>
      </w:pPr>
      <w:r>
        <w:t xml:space="preserve">Секретар сільської ради     </w:t>
      </w:r>
      <w:r>
        <w:tab/>
      </w:r>
      <w:r>
        <w:tab/>
        <w:t>Інна МЕНЮК</w:t>
      </w:r>
    </w:p>
    <w:p w:rsidR="00831EB8" w:rsidRDefault="00831EB8" w:rsidP="00831EB8">
      <w:pPr>
        <w:jc w:val="both"/>
      </w:pPr>
    </w:p>
    <w:p w:rsidR="00831EB8" w:rsidRDefault="00831EB8" w:rsidP="00831EB8">
      <w:pPr>
        <w:jc w:val="both"/>
      </w:pPr>
    </w:p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831EB8" w:rsidRDefault="00831EB8" w:rsidP="00831EB8"/>
    <w:p w:rsidR="00DF1699" w:rsidRDefault="00DF1699"/>
    <w:sectPr w:rsidR="00DF16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553C9"/>
    <w:multiLevelType w:val="hybridMultilevel"/>
    <w:tmpl w:val="BB982E02"/>
    <w:lvl w:ilvl="0" w:tplc="8F622FA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C128CC"/>
    <w:multiLevelType w:val="hybridMultilevel"/>
    <w:tmpl w:val="A4446168"/>
    <w:lvl w:ilvl="0" w:tplc="B84A8A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CC2FB8"/>
    <w:multiLevelType w:val="hybridMultilevel"/>
    <w:tmpl w:val="69AED1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B8"/>
    <w:rsid w:val="004914BC"/>
    <w:rsid w:val="00831EB8"/>
    <w:rsid w:val="00DF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EB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831EB8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EB8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31EB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31EB8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831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31EB8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831E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831EB8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B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31EB8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831EB8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EB8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831EB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31EB8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831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831EB8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831EB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831EB8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13116</Words>
  <Characters>7477</Characters>
  <Application>Microsoft Office Word</Application>
  <DocSecurity>0</DocSecurity>
  <Lines>62</Lines>
  <Paragraphs>41</Paragraphs>
  <ScaleCrop>false</ScaleCrop>
  <Company/>
  <LinksUpToDate>false</LinksUpToDate>
  <CharactersWithSpaces>20552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2021-04-08T07:35:00Z</dcterms:created>
  <dcterms:modified xsi:type="dcterms:W3CDTF">2021-04-09T11:02:00Z</dcterms:modified>
</cp:coreProperties>
</file>