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DD" w:rsidRDefault="006538DD" w:rsidP="006538DD">
      <w:pPr>
        <w:jc w:val="both"/>
        <w:rPr>
          <w:sz w:val="28"/>
          <w:szCs w:val="28"/>
        </w:rPr>
      </w:pPr>
    </w:p>
    <w:p w:rsidR="006538DD" w:rsidRPr="00976B92" w:rsidRDefault="006538DD" w:rsidP="006538DD">
      <w:bookmarkStart w:id="0" w:name="_Hlk63426024"/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48C390EE" wp14:editId="119BD5CD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6538DD" w:rsidRPr="00976B92" w:rsidRDefault="006538DD" w:rsidP="006538DD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6538DD" w:rsidRPr="00976B92" w:rsidRDefault="006538DD" w:rsidP="006538DD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6538DD" w:rsidRPr="00976B92" w:rsidRDefault="006538DD" w:rsidP="006538DD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6538DD" w:rsidRPr="00976B92" w:rsidRDefault="006538DD" w:rsidP="006538DD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6538DD" w:rsidRPr="00976B92" w:rsidRDefault="006538DD" w:rsidP="006538DD"/>
    <w:p w:rsidR="006538DD" w:rsidRDefault="006538DD" w:rsidP="006538DD">
      <w:pPr>
        <w:outlineLvl w:val="0"/>
      </w:pPr>
      <w:r>
        <w:t>20.04</w:t>
      </w:r>
      <w:r w:rsidRPr="006B4FE7">
        <w:t>.2021 року          №</w:t>
      </w:r>
      <w:r>
        <w:t>478</w:t>
      </w:r>
      <w:r w:rsidRPr="006B4FE7">
        <w:t xml:space="preserve">  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6538DD" w:rsidRPr="00976B92" w:rsidRDefault="006538DD" w:rsidP="006538DD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6538DD" w:rsidRDefault="006538DD" w:rsidP="006538DD">
      <w:pPr>
        <w:jc w:val="both"/>
        <w:rPr>
          <w:color w:val="000000"/>
          <w:shd w:val="clear" w:color="auto" w:fill="FFFFFF"/>
        </w:rPr>
      </w:pPr>
    </w:p>
    <w:p w:rsidR="006538DD" w:rsidRPr="00453A8B" w:rsidRDefault="006538DD" w:rsidP="006538DD">
      <w:pPr>
        <w:jc w:val="both"/>
        <w:rPr>
          <w:color w:val="000000"/>
          <w:shd w:val="clear" w:color="auto" w:fill="FFFFFF"/>
        </w:rPr>
      </w:pPr>
      <w:bookmarkStart w:id="1" w:name="_Hlk63272330"/>
      <w:r w:rsidRPr="00453A8B">
        <w:rPr>
          <w:color w:val="000000"/>
          <w:shd w:val="clear" w:color="auto" w:fill="FFFFFF"/>
        </w:rPr>
        <w:t xml:space="preserve">Про затвердження проекту землеустрою </w:t>
      </w:r>
      <w:r>
        <w:rPr>
          <w:color w:val="000000"/>
          <w:shd w:val="clear" w:color="auto" w:fill="FFFFFF"/>
        </w:rPr>
        <w:t xml:space="preserve">щодо </w:t>
      </w:r>
      <w:r w:rsidRPr="00453A8B">
        <w:rPr>
          <w:color w:val="000000"/>
          <w:shd w:val="clear" w:color="auto" w:fill="FFFFFF"/>
        </w:rPr>
        <w:t>відведення</w:t>
      </w:r>
    </w:p>
    <w:p w:rsidR="006538DD" w:rsidRPr="00453A8B" w:rsidRDefault="006538DD" w:rsidP="006538DD">
      <w:pPr>
        <w:jc w:val="both"/>
        <w:rPr>
          <w:color w:val="000000"/>
          <w:shd w:val="clear" w:color="auto" w:fill="FFFFFF"/>
        </w:rPr>
      </w:pPr>
      <w:r w:rsidRPr="00453A8B">
        <w:rPr>
          <w:color w:val="000000"/>
          <w:shd w:val="clear" w:color="auto" w:fill="FFFFFF"/>
        </w:rPr>
        <w:t xml:space="preserve">земельної ділянки у власність </w:t>
      </w:r>
      <w:r>
        <w:rPr>
          <w:color w:val="000000"/>
          <w:shd w:val="clear" w:color="auto" w:fill="FFFFFF"/>
        </w:rPr>
        <w:t>особі 1</w:t>
      </w:r>
      <w:r w:rsidRPr="00453A8B">
        <w:rPr>
          <w:color w:val="000000"/>
          <w:shd w:val="clear" w:color="auto" w:fill="FFFFFF"/>
        </w:rPr>
        <w:t xml:space="preserve"> </w:t>
      </w:r>
    </w:p>
    <w:p w:rsidR="006538DD" w:rsidRPr="00453A8B" w:rsidRDefault="006538DD" w:rsidP="006538DD">
      <w:pPr>
        <w:jc w:val="both"/>
        <w:rPr>
          <w:color w:val="000000"/>
          <w:shd w:val="clear" w:color="auto" w:fill="FFFFFF"/>
        </w:rPr>
      </w:pPr>
      <w:r w:rsidRPr="00453A8B">
        <w:rPr>
          <w:color w:val="000000"/>
          <w:shd w:val="clear" w:color="auto" w:fill="FFFFFF"/>
        </w:rPr>
        <w:t xml:space="preserve">для ведення особистого селянського господарства із земель комунальної власності </w:t>
      </w:r>
    </w:p>
    <w:p w:rsidR="006538DD" w:rsidRPr="00453A8B" w:rsidRDefault="006538DD" w:rsidP="006538DD">
      <w:pPr>
        <w:jc w:val="both"/>
        <w:rPr>
          <w:color w:val="000000"/>
          <w:shd w:val="clear" w:color="auto" w:fill="FFFFFF"/>
        </w:rPr>
      </w:pPr>
      <w:r w:rsidRPr="00453A8B">
        <w:rPr>
          <w:color w:val="000000"/>
          <w:shd w:val="clear" w:color="auto" w:fill="FFFFFF"/>
        </w:rPr>
        <w:t xml:space="preserve">сільськогосподарського призначення </w:t>
      </w:r>
      <w:r>
        <w:rPr>
          <w:color w:val="000000"/>
          <w:shd w:val="clear" w:color="auto" w:fill="FFFFFF"/>
        </w:rPr>
        <w:t>в межах</w:t>
      </w:r>
      <w:r w:rsidRPr="00453A8B">
        <w:rPr>
          <w:color w:val="000000"/>
          <w:shd w:val="clear" w:color="auto" w:fill="FFFFFF"/>
        </w:rPr>
        <w:t xml:space="preserve"> населеного пункту</w:t>
      </w:r>
      <w:r>
        <w:rPr>
          <w:color w:val="000000"/>
          <w:shd w:val="clear" w:color="auto" w:fill="FFFFFF"/>
        </w:rPr>
        <w:t xml:space="preserve"> смт Ситківці</w:t>
      </w:r>
    </w:p>
    <w:p w:rsidR="006538DD" w:rsidRPr="00453A8B" w:rsidRDefault="006538DD" w:rsidP="006538DD">
      <w:pPr>
        <w:jc w:val="both"/>
        <w:rPr>
          <w:color w:val="000000"/>
          <w:shd w:val="clear" w:color="auto" w:fill="FFFFFF"/>
        </w:rPr>
      </w:pPr>
      <w:r w:rsidRPr="00453A8B">
        <w:rPr>
          <w:color w:val="000000"/>
          <w:shd w:val="clear" w:color="auto" w:fill="FFFFFF"/>
        </w:rPr>
        <w:t xml:space="preserve">на території </w:t>
      </w:r>
      <w:r>
        <w:rPr>
          <w:color w:val="000000"/>
          <w:shd w:val="clear" w:color="auto" w:fill="FFFFFF"/>
        </w:rPr>
        <w:t>Райгородської сільської</w:t>
      </w:r>
      <w:r w:rsidRPr="00453A8B">
        <w:rPr>
          <w:color w:val="000000"/>
          <w:shd w:val="clear" w:color="auto" w:fill="FFFFFF"/>
        </w:rPr>
        <w:t xml:space="preserve"> ради Немирівського району Вінницької області</w:t>
      </w:r>
    </w:p>
    <w:bookmarkEnd w:id="1"/>
    <w:p w:rsidR="006538DD" w:rsidRPr="00453A8B" w:rsidRDefault="006538DD" w:rsidP="006538DD">
      <w:pPr>
        <w:jc w:val="both"/>
      </w:pPr>
    </w:p>
    <w:p w:rsidR="006538DD" w:rsidRPr="00453A8B" w:rsidRDefault="006538DD" w:rsidP="006538DD">
      <w:pPr>
        <w:ind w:firstLine="708"/>
        <w:jc w:val="both"/>
        <w:rPr>
          <w:b/>
        </w:rPr>
      </w:pPr>
      <w:r w:rsidRPr="00453A8B">
        <w:t xml:space="preserve">Розглянувши заяву </w:t>
      </w:r>
      <w:r>
        <w:t>особи 1</w:t>
      </w:r>
      <w:r w:rsidRPr="00453A8B">
        <w:rPr>
          <w:color w:val="000000"/>
          <w:shd w:val="clear" w:color="auto" w:fill="FFFFFF"/>
        </w:rPr>
        <w:t xml:space="preserve"> </w:t>
      </w:r>
      <w:r w:rsidRPr="00453A8B">
        <w:t>про затвердження проекту землеустрою щодо відведення земельної ділянки у власність для ведення особистого селянського господарства, відповідно до Закону України «Про землеустрій», статей 12,</w:t>
      </w:r>
      <w:r>
        <w:t xml:space="preserve"> </w:t>
      </w:r>
      <w:r w:rsidRPr="00453A8B">
        <w:t>33,</w:t>
      </w:r>
      <w:r>
        <w:t xml:space="preserve"> </w:t>
      </w:r>
      <w:r w:rsidRPr="00453A8B">
        <w:t>116,</w:t>
      </w:r>
      <w:r>
        <w:t xml:space="preserve"> </w:t>
      </w:r>
      <w:r w:rsidRPr="00453A8B">
        <w:t>118,</w:t>
      </w:r>
      <w:r>
        <w:t xml:space="preserve"> </w:t>
      </w:r>
      <w:r w:rsidRPr="00453A8B">
        <w:t>121,</w:t>
      </w:r>
      <w:r>
        <w:t xml:space="preserve"> </w:t>
      </w:r>
      <w:r w:rsidRPr="00453A8B">
        <w:t>125,</w:t>
      </w:r>
      <w:r>
        <w:t xml:space="preserve"> </w:t>
      </w:r>
      <w:r w:rsidRPr="00453A8B">
        <w:t>126,</w:t>
      </w:r>
      <w:r>
        <w:t xml:space="preserve"> </w:t>
      </w:r>
      <w:r w:rsidRPr="00453A8B">
        <w:t>186 Земельного кодексу України, пунктом 34 статті 26 Закону України «Про місцеве самоврядування в Україні», с</w:t>
      </w:r>
      <w:r>
        <w:t>ільська</w:t>
      </w:r>
      <w:r w:rsidRPr="00453A8B">
        <w:t xml:space="preserve"> рада                      </w:t>
      </w:r>
    </w:p>
    <w:p w:rsidR="006538DD" w:rsidRPr="00453A8B" w:rsidRDefault="006538DD" w:rsidP="006538DD">
      <w:pPr>
        <w:jc w:val="center"/>
        <w:rPr>
          <w:b/>
          <w:bCs/>
        </w:rPr>
      </w:pPr>
    </w:p>
    <w:p w:rsidR="006538DD" w:rsidRPr="00453A8B" w:rsidRDefault="006538DD" w:rsidP="006538DD">
      <w:pPr>
        <w:jc w:val="center"/>
        <w:rPr>
          <w:b/>
          <w:bCs/>
        </w:rPr>
      </w:pPr>
      <w:r w:rsidRPr="00453A8B">
        <w:rPr>
          <w:b/>
          <w:bCs/>
        </w:rPr>
        <w:t>ВИРІШИЛА:</w:t>
      </w:r>
    </w:p>
    <w:p w:rsidR="006538DD" w:rsidRPr="00453A8B" w:rsidRDefault="006538DD" w:rsidP="006538DD">
      <w:pPr>
        <w:jc w:val="center"/>
        <w:rPr>
          <w:b/>
          <w:bCs/>
        </w:rPr>
      </w:pPr>
    </w:p>
    <w:p w:rsidR="006538DD" w:rsidRPr="00453A8B" w:rsidRDefault="006538DD" w:rsidP="006538DD">
      <w:pPr>
        <w:pStyle w:val="2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Затвердити проект землеустрою щодо відведення земельної ділянки та надати у приватну власність земельну ділянку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особі 1</w:t>
      </w:r>
      <w:r w:rsidRPr="00D629E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для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ведення особистого селянського господарства із земель комунальної власності сільськогосподарського призначення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межа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населеного пункту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смт Ситківці вулиця Заводська б/н 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на території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Райгородської сільської</w:t>
      </w:r>
      <w:r w:rsidRPr="00453A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ради Немирівського району Вінницької області, площею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0,0927 г</w:t>
      </w:r>
      <w:r w:rsidRPr="00453A8B">
        <w:rPr>
          <w:rFonts w:ascii="Times New Roman" w:hAnsi="Times New Roman"/>
          <w:sz w:val="24"/>
          <w:szCs w:val="24"/>
          <w:lang w:val="uk-UA"/>
        </w:rPr>
        <w:t>а., кадастровий номер 05230</w:t>
      </w:r>
      <w:r>
        <w:rPr>
          <w:rFonts w:ascii="Times New Roman" w:hAnsi="Times New Roman"/>
          <w:sz w:val="24"/>
          <w:szCs w:val="24"/>
          <w:lang w:val="uk-UA"/>
        </w:rPr>
        <w:t>55600</w:t>
      </w:r>
      <w:r w:rsidRPr="00453A8B">
        <w:rPr>
          <w:rFonts w:ascii="Times New Roman" w:hAnsi="Times New Roman"/>
          <w:sz w:val="24"/>
          <w:szCs w:val="24"/>
          <w:lang w:val="uk-UA"/>
        </w:rPr>
        <w:t>:0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453A8B">
        <w:rPr>
          <w:rFonts w:ascii="Times New Roman" w:hAnsi="Times New Roman"/>
          <w:sz w:val="24"/>
          <w:szCs w:val="24"/>
          <w:lang w:val="uk-UA"/>
        </w:rPr>
        <w:t>:00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453A8B">
        <w:rPr>
          <w:rFonts w:ascii="Times New Roman" w:hAnsi="Times New Roman"/>
          <w:sz w:val="24"/>
          <w:szCs w:val="24"/>
          <w:lang w:val="uk-UA"/>
        </w:rPr>
        <w:t>:0</w:t>
      </w:r>
      <w:r>
        <w:rPr>
          <w:rFonts w:ascii="Times New Roman" w:hAnsi="Times New Roman"/>
          <w:sz w:val="24"/>
          <w:szCs w:val="24"/>
          <w:lang w:val="uk-UA"/>
        </w:rPr>
        <w:t>241</w:t>
      </w:r>
      <w:r w:rsidRPr="00453A8B">
        <w:rPr>
          <w:rFonts w:ascii="Times New Roman" w:hAnsi="Times New Roman"/>
          <w:sz w:val="24"/>
          <w:szCs w:val="24"/>
          <w:lang w:val="uk-UA"/>
        </w:rPr>
        <w:t xml:space="preserve"> (внесеного до державного земельного кадастру </w:t>
      </w:r>
      <w:r>
        <w:rPr>
          <w:rFonts w:ascii="Times New Roman" w:hAnsi="Times New Roman"/>
          <w:sz w:val="24"/>
          <w:szCs w:val="24"/>
          <w:lang w:val="uk-UA"/>
        </w:rPr>
        <w:t>20.01.2021</w:t>
      </w:r>
      <w:r w:rsidRPr="00453A8B">
        <w:rPr>
          <w:rFonts w:ascii="Times New Roman" w:hAnsi="Times New Roman"/>
          <w:sz w:val="24"/>
          <w:szCs w:val="24"/>
          <w:lang w:val="uk-UA"/>
        </w:rPr>
        <w:t xml:space="preserve"> року). </w:t>
      </w:r>
    </w:p>
    <w:p w:rsidR="006538DD" w:rsidRDefault="006538DD" w:rsidP="006538DD">
      <w:pPr>
        <w:pStyle w:val="a3"/>
        <w:numPr>
          <w:ilvl w:val="0"/>
          <w:numId w:val="1"/>
        </w:numPr>
        <w:ind w:left="426"/>
        <w:jc w:val="both"/>
      </w:pPr>
      <w:r w:rsidRPr="00453A8B">
        <w:t xml:space="preserve">Зобов’язати </w:t>
      </w:r>
      <w:r>
        <w:rPr>
          <w:lang w:val="uk-UA"/>
        </w:rPr>
        <w:t>особу 1</w:t>
      </w:r>
      <w:bookmarkStart w:id="2" w:name="_GoBack"/>
      <w:bookmarkEnd w:id="2"/>
      <w:r w:rsidRPr="00453A8B">
        <w:rPr>
          <w:color w:val="000000"/>
          <w:shd w:val="clear" w:color="auto" w:fill="FFFFFF"/>
        </w:rPr>
        <w:t xml:space="preserve"> </w:t>
      </w:r>
      <w:r w:rsidRPr="00453A8B">
        <w:t>виконувати обов’язки власника земельних ділянок відповідно до ст. 91 Земельного кодексу України.</w:t>
      </w:r>
    </w:p>
    <w:p w:rsidR="006538DD" w:rsidRPr="00976B92" w:rsidRDefault="006538DD" w:rsidP="006538DD">
      <w:pPr>
        <w:pStyle w:val="11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538DD" w:rsidRPr="00976B92" w:rsidRDefault="006538DD" w:rsidP="006538DD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6538DD" w:rsidRDefault="006538DD" w:rsidP="006538DD">
      <w:r w:rsidRPr="00976B92">
        <w:t xml:space="preserve">                                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 w:rsidRPr="0066489F">
        <w:t xml:space="preserve"> </w:t>
      </w:r>
      <w:r>
        <w:t>МИХАЙЛЕНКО</w:t>
      </w:r>
    </w:p>
    <w:p w:rsidR="006538DD" w:rsidRDefault="006538DD" w:rsidP="006538DD">
      <w:pPr>
        <w:pStyle w:val="a3"/>
        <w:ind w:left="426"/>
        <w:jc w:val="both"/>
      </w:pPr>
    </w:p>
    <w:p w:rsidR="006538DD" w:rsidRDefault="006538DD" w:rsidP="006538DD">
      <w:pPr>
        <w:pStyle w:val="a3"/>
        <w:ind w:left="426"/>
        <w:jc w:val="both"/>
      </w:pPr>
    </w:p>
    <w:p w:rsidR="006538DD" w:rsidRDefault="006538DD" w:rsidP="006538DD">
      <w:pPr>
        <w:pStyle w:val="a3"/>
        <w:ind w:left="426"/>
        <w:jc w:val="both"/>
      </w:pPr>
    </w:p>
    <w:p w:rsidR="006538DD" w:rsidRDefault="006538DD" w:rsidP="006538DD">
      <w:pPr>
        <w:pStyle w:val="a3"/>
        <w:ind w:left="426"/>
        <w:jc w:val="both"/>
      </w:pPr>
    </w:p>
    <w:bookmarkEnd w:id="0"/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237F9"/>
    <w:multiLevelType w:val="hybridMultilevel"/>
    <w:tmpl w:val="A2F4151E"/>
    <w:lvl w:ilvl="0" w:tplc="15EEAA2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DD"/>
    <w:rsid w:val="00383D93"/>
    <w:rsid w:val="0065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CD29"/>
  <w15:chartTrackingRefBased/>
  <w15:docId w15:val="{77AC7302-4B95-4DC4-A604-B60B9D23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8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38D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6538DD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8DD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6538D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538DD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6538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6538DD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6538D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538DD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6538DD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6538D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1">
    <w:name w:val="Абзац списка2"/>
    <w:basedOn w:val="a"/>
    <w:rsid w:val="006538DD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2021-04-20T14:51:00Z</dcterms:created>
  <dcterms:modified xsi:type="dcterms:W3CDTF">2021-04-20T14:53:00Z</dcterms:modified>
</cp:coreProperties>
</file>