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79B" w:rsidRDefault="0025579B" w:rsidP="0025579B"/>
    <w:p w:rsidR="0025579B" w:rsidRPr="00976B92" w:rsidRDefault="0025579B" w:rsidP="0025579B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069E3A2B" wp14:editId="7F2A3AFD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25579B" w:rsidRPr="00976B92" w:rsidRDefault="0025579B" w:rsidP="0025579B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25579B" w:rsidRPr="00976B92" w:rsidRDefault="0025579B" w:rsidP="0025579B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25579B" w:rsidRPr="00976B92" w:rsidRDefault="0025579B" w:rsidP="0025579B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25579B" w:rsidRPr="00976B92" w:rsidRDefault="0025579B" w:rsidP="0025579B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25579B" w:rsidRPr="00976B92" w:rsidRDefault="0025579B" w:rsidP="0025579B"/>
    <w:p w:rsidR="0025579B" w:rsidRDefault="0025579B" w:rsidP="0025579B">
      <w:pPr>
        <w:outlineLvl w:val="0"/>
      </w:pPr>
      <w:r>
        <w:t>20.04</w:t>
      </w:r>
      <w:r w:rsidRPr="006B4FE7">
        <w:t xml:space="preserve">.2021 року          №  </w:t>
      </w:r>
      <w:r>
        <w:t>487</w:t>
      </w:r>
      <w:r w:rsidRPr="006B4FE7">
        <w:t xml:space="preserve">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25579B" w:rsidRPr="00976B92" w:rsidRDefault="0025579B" w:rsidP="0025579B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25579B" w:rsidRDefault="0025579B" w:rsidP="0025579B"/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  <w:bookmarkStart w:id="0" w:name="_Hlk68706693"/>
      <w:r w:rsidRPr="0001184C">
        <w:t xml:space="preserve">Про надання дозволу </w:t>
      </w:r>
      <w:r>
        <w:t>особі 10</w:t>
      </w:r>
      <w:r>
        <w:t xml:space="preserve"> </w:t>
      </w:r>
      <w:r w:rsidRPr="0001184C">
        <w:t xml:space="preserve"> </w:t>
      </w:r>
    </w:p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 xml:space="preserve">на виготовлення технічної документації із землеустрою, </w:t>
      </w:r>
    </w:p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>щодо встановлення (відновлення) меж земельної ділянки</w:t>
      </w:r>
    </w:p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>в натурі на місцевості за межами населеного пункту.</w:t>
      </w:r>
    </w:p>
    <w:bookmarkEnd w:id="0"/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 xml:space="preserve">          Відповідно до п. 34 статті 26 Закону України «Про місцеве самоврядування в Україні», ст. ст. 12, 116, 118, 121 Земельного Кодексу України, ст. ст. 25, 56 Закону України «Про землеустрій», Закону України «Про Державний земельний кадастр», на підставі земельно облікових документів с</w:t>
      </w:r>
      <w:r>
        <w:t>ільської</w:t>
      </w:r>
      <w:r w:rsidRPr="0001184C">
        <w:t xml:space="preserve"> ради, враховуючи Державний акт на право постійного користування землею серії І</w:t>
      </w:r>
      <w:r w:rsidRPr="0001184C">
        <w:rPr>
          <w:lang w:val="en-US"/>
        </w:rPr>
        <w:t>V</w:t>
      </w:r>
      <w:r w:rsidRPr="0001184C">
        <w:t xml:space="preserve">- </w:t>
      </w:r>
      <w:r w:rsidRPr="0001184C">
        <w:rPr>
          <w:b/>
          <w:u w:val="single"/>
        </w:rPr>
        <w:t xml:space="preserve">ВН № </w:t>
      </w:r>
      <w:proofErr w:type="spellStart"/>
      <w:r>
        <w:rPr>
          <w:b/>
          <w:u w:val="single"/>
        </w:rPr>
        <w:t>хххх</w:t>
      </w:r>
      <w:proofErr w:type="spellEnd"/>
      <w:r w:rsidRPr="0001184C">
        <w:t xml:space="preserve"> від 22.11.200</w:t>
      </w:r>
      <w:r>
        <w:t>1</w:t>
      </w:r>
      <w:r w:rsidRPr="0001184C">
        <w:t xml:space="preserve"> року, виданого Ситковецькою селищною радою Немирівського району Вінницької області та заяву </w:t>
      </w:r>
      <w:r>
        <w:t>особи 10</w:t>
      </w:r>
      <w:r w:rsidRPr="0001184C">
        <w:t xml:space="preserve">, </w:t>
      </w:r>
      <w:r>
        <w:t>сільська</w:t>
      </w:r>
      <w:r w:rsidRPr="0001184C">
        <w:t xml:space="preserve"> рада </w:t>
      </w:r>
    </w:p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ab/>
      </w:r>
      <w:r w:rsidRPr="0001184C">
        <w:tab/>
      </w:r>
      <w:r w:rsidRPr="0001184C">
        <w:tab/>
        <w:t xml:space="preserve">В И Р І Ш И Л А: </w:t>
      </w:r>
    </w:p>
    <w:p w:rsidR="0025579B" w:rsidRPr="0001184C" w:rsidRDefault="0025579B" w:rsidP="0025579B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25579B" w:rsidRPr="0001184C" w:rsidRDefault="0025579B" w:rsidP="0025579B">
      <w:pPr>
        <w:pStyle w:val="a3"/>
        <w:numPr>
          <w:ilvl w:val="0"/>
          <w:numId w:val="1"/>
        </w:numPr>
        <w:tabs>
          <w:tab w:val="clear" w:pos="2160"/>
          <w:tab w:val="left" w:pos="260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01184C">
        <w:rPr>
          <w:lang w:val="uk-UA"/>
        </w:rPr>
        <w:t xml:space="preserve">Надати дозвіл на виготовлення технічної документації із землеустрою, щодо     встановлення (відновлення) меж земельних ділянок в натурі на місцевості, за межами населеного пункту смт Ситківці Немирівського району Вінницької області, </w:t>
      </w:r>
      <w:r>
        <w:rPr>
          <w:lang w:val="uk-UA"/>
        </w:rPr>
        <w:t>особі 10</w:t>
      </w:r>
      <w:bookmarkStart w:id="1" w:name="_GoBack"/>
      <w:bookmarkEnd w:id="1"/>
      <w:r w:rsidRPr="0001184C">
        <w:rPr>
          <w:lang w:val="uk-UA"/>
        </w:rPr>
        <w:t>, земельну ділянку загальною площею 0,25 га., для ведення особистого селянського господарства, що перебуває в її користуванні і розташована за межами населеного пункту смт. Ситківці, Немирівського району Вінницької області</w:t>
      </w:r>
      <w:r>
        <w:rPr>
          <w:lang w:val="uk-UA"/>
        </w:rPr>
        <w:t xml:space="preserve"> Райгородської сільської ради</w:t>
      </w:r>
      <w:r w:rsidRPr="0001184C">
        <w:rPr>
          <w:lang w:val="uk-UA"/>
        </w:rPr>
        <w:t>.</w:t>
      </w:r>
    </w:p>
    <w:p w:rsidR="0025579B" w:rsidRPr="0001184C" w:rsidRDefault="0025579B" w:rsidP="0025579B">
      <w:pPr>
        <w:pStyle w:val="a3"/>
        <w:numPr>
          <w:ilvl w:val="0"/>
          <w:numId w:val="1"/>
        </w:numPr>
        <w:tabs>
          <w:tab w:val="left" w:pos="260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01184C">
        <w:rPr>
          <w:lang w:val="uk-UA"/>
        </w:rPr>
        <w:t xml:space="preserve">Після розроблення документації із землеустрою в встановленому законом  порядку подати на затвердження сесії </w:t>
      </w:r>
      <w:r>
        <w:rPr>
          <w:lang w:val="uk-UA"/>
        </w:rPr>
        <w:t>Райгородської сільської</w:t>
      </w:r>
      <w:r w:rsidRPr="0001184C">
        <w:rPr>
          <w:lang w:val="uk-UA"/>
        </w:rPr>
        <w:t xml:space="preserve"> ради.</w:t>
      </w:r>
      <w:r w:rsidRPr="0001184C">
        <w:rPr>
          <w:lang w:val="uk-UA"/>
        </w:rPr>
        <w:tab/>
      </w:r>
    </w:p>
    <w:p w:rsidR="0025579B" w:rsidRPr="00976B92" w:rsidRDefault="0025579B" w:rsidP="0025579B">
      <w:pPr>
        <w:pStyle w:val="11"/>
        <w:numPr>
          <w:ilvl w:val="0"/>
          <w:numId w:val="1"/>
        </w:numPr>
        <w:tabs>
          <w:tab w:val="clear" w:pos="2160"/>
          <w:tab w:val="num" w:pos="184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5579B" w:rsidRPr="00976B92" w:rsidRDefault="0025579B" w:rsidP="0025579B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25579B" w:rsidRDefault="0025579B" w:rsidP="0025579B">
      <w:r w:rsidRPr="00976B92">
        <w:t xml:space="preserve">                                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 w:rsidRPr="0066489F">
        <w:t xml:space="preserve"> </w:t>
      </w:r>
      <w:r>
        <w:t>МИХАЙЛЕНКО</w:t>
      </w:r>
    </w:p>
    <w:p w:rsidR="0025579B" w:rsidRDefault="0025579B" w:rsidP="0025579B"/>
    <w:p w:rsidR="0025579B" w:rsidRDefault="0025579B" w:rsidP="0025579B"/>
    <w:p w:rsidR="0025579B" w:rsidRDefault="0025579B" w:rsidP="0025579B"/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05EF"/>
    <w:multiLevelType w:val="hybridMultilevel"/>
    <w:tmpl w:val="6B82CBF6"/>
    <w:lvl w:ilvl="0" w:tplc="1362F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9B"/>
    <w:rsid w:val="0025579B"/>
    <w:rsid w:val="003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E161"/>
  <w15:chartTrackingRefBased/>
  <w15:docId w15:val="{5112ED37-9E55-4C06-A194-74BDE5E5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7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579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25579B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79B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25579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5579B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2557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25579B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25579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25579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25579B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25579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2021-04-20T15:02:00Z</dcterms:created>
  <dcterms:modified xsi:type="dcterms:W3CDTF">2021-04-20T15:03:00Z</dcterms:modified>
</cp:coreProperties>
</file>