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40"/>
        <w:gridCol w:w="780"/>
        <w:gridCol w:w="980"/>
        <w:gridCol w:w="1320"/>
        <w:gridCol w:w="3240"/>
        <w:gridCol w:w="1200"/>
        <w:gridCol w:w="1200"/>
        <w:gridCol w:w="2140"/>
        <w:gridCol w:w="400"/>
      </w:tblGrid>
      <w:tr w:rsidR="006867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7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9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32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3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2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2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1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7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9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32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3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792" w:rsidRDefault="00BC4B78">
            <w:pPr>
              <w:jc w:val="center"/>
            </w:pPr>
            <w:r>
              <w:rPr>
                <w:b/>
                <w:sz w:val="14"/>
              </w:rPr>
              <w:t>Додаток №5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7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9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32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3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792" w:rsidRDefault="00BC4B78">
            <w:r>
              <w:rPr>
                <w:rFonts w:ascii="Arial" w:eastAsia="Arial" w:hAnsi="Arial" w:cs="Arial"/>
                <w:sz w:val="14"/>
              </w:rPr>
              <w:t>Рішення  чергової 54 сесії 8 скликання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7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9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32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3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792" w:rsidRDefault="00BC4B78">
            <w:r>
              <w:rPr>
                <w:rFonts w:ascii="Arial" w:eastAsia="Arial" w:hAnsi="Arial" w:cs="Arial"/>
                <w:sz w:val="14"/>
              </w:rPr>
              <w:t>Райгородської сільської ради  від  21.12.2023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7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9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32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3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792" w:rsidRDefault="00BC4B78">
            <w:r>
              <w:rPr>
                <w:rFonts w:ascii="Arial" w:eastAsia="Arial" w:hAnsi="Arial" w:cs="Arial"/>
                <w:sz w:val="14"/>
              </w:rPr>
              <w:t>№2269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7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9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32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3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2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2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1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792" w:rsidRDefault="00BC4B78">
            <w:pPr>
              <w:jc w:val="center"/>
            </w:pPr>
            <w:r>
              <w:rPr>
                <w:b/>
                <w:sz w:val="24"/>
              </w:rPr>
              <w:t>Міжбюджетні трансферти на 2024 рік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6792" w:rsidRDefault="00BC4B78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7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9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32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2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1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7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9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32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3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2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2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1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80"/>
              <w:jc w:val="center"/>
            </w:pPr>
            <w:r>
              <w:rPr>
                <w:b/>
              </w:rPr>
              <w:t>1. Показники міжбюджетних трансфертів з інших бюджетів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7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9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32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3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2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2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792" w:rsidRDefault="00BC4B78">
            <w:pPr>
              <w:jc w:val="right"/>
            </w:pPr>
            <w:r>
              <w:rPr>
                <w:sz w:val="16"/>
              </w:rPr>
              <w:t>(грн.)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b/>
                <w:sz w:val="16"/>
              </w:rPr>
              <w:t>Код Класифікації доходу бюджету /</w:t>
            </w:r>
            <w:r>
              <w:rPr>
                <w:b/>
                <w:sz w:val="16"/>
              </w:rPr>
              <w:br/>
              <w:t>Код бюджету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b/>
                <w:sz w:val="16"/>
              </w:rPr>
              <w:t>Найменування трансферту /</w:t>
            </w:r>
            <w:r>
              <w:rPr>
                <w:b/>
                <w:sz w:val="16"/>
              </w:rPr>
              <w:br/>
              <w:t>Найменування бюджету – надавача міжбюджетного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80"/>
              <w:jc w:val="center"/>
            </w:pPr>
            <w:r>
              <w:t>І. Трансферти до загального фонду бюджету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jc w:val="center"/>
            </w:pPr>
            <w:r>
              <w:rPr>
                <w:b/>
                <w:sz w:val="16"/>
              </w:rPr>
              <w:t>41020100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60"/>
            </w:pPr>
            <w:r>
              <w:rPr>
                <w:b/>
                <w:sz w:val="16"/>
              </w:rPr>
              <w:t>Базова дотація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right="60"/>
              <w:jc w:val="right"/>
            </w:pPr>
            <w:r>
              <w:rPr>
                <w:b/>
                <w:sz w:val="16"/>
              </w:rPr>
              <w:t>4 287 700,00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right="60"/>
              <w:jc w:val="right"/>
            </w:pPr>
            <w:r>
              <w:rPr>
                <w:sz w:val="16"/>
              </w:rPr>
              <w:t>4 287 700,00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jc w:val="center"/>
            </w:pPr>
            <w:r>
              <w:rPr>
                <w:b/>
                <w:sz w:val="16"/>
              </w:rPr>
              <w:t>41021400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60"/>
            </w:pPr>
            <w:r>
              <w:rPr>
                <w:b/>
                <w:sz w:val="16"/>
              </w:rPr>
              <w:t>Додаткова дотація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</w:t>
            </w:r>
            <w:r>
              <w:rPr>
                <w:b/>
                <w:sz w:val="16"/>
              </w:rPr>
              <w:t>єю Російської Федерації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right="60"/>
              <w:jc w:val="right"/>
            </w:pPr>
            <w:r>
              <w:rPr>
                <w:b/>
                <w:sz w:val="16"/>
              </w:rPr>
              <w:t>58 500,00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right="60"/>
              <w:jc w:val="right"/>
            </w:pPr>
            <w:r>
              <w:rPr>
                <w:sz w:val="16"/>
              </w:rPr>
              <w:t>58 500,00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jc w:val="center"/>
            </w:pPr>
            <w:r>
              <w:rPr>
                <w:b/>
                <w:sz w:val="16"/>
              </w:rPr>
              <w:t>41033900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60"/>
            </w:pPr>
            <w:r>
              <w:rPr>
                <w:b/>
                <w:sz w:val="16"/>
              </w:rPr>
              <w:t>Освітня субвенція з державного бюджету місцевим бюджетам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right="60"/>
              <w:jc w:val="right"/>
            </w:pPr>
            <w:r>
              <w:rPr>
                <w:b/>
                <w:sz w:val="16"/>
              </w:rPr>
              <w:t>26 976 900,00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right="60"/>
              <w:jc w:val="right"/>
            </w:pPr>
            <w:r>
              <w:rPr>
                <w:sz w:val="16"/>
              </w:rPr>
              <w:t>26 976 900,00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80"/>
              <w:jc w:val="center"/>
            </w:pPr>
            <w:r>
              <w:t>ІІ. Трансферти до спеціального фонду бюджету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80"/>
            </w:pPr>
            <w:r>
              <w:rPr>
                <w:b/>
              </w:rPr>
              <w:t>УСЬОГО за розділами І, ІІ, у тому числі: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86792" w:rsidRDefault="00BC4B78">
            <w:pPr>
              <w:ind w:right="60"/>
              <w:jc w:val="right"/>
            </w:pPr>
            <w:r>
              <w:rPr>
                <w:b/>
                <w:sz w:val="16"/>
              </w:rPr>
              <w:t>31 323 100,00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80"/>
            </w:pPr>
            <w:r>
              <w:t>загальний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86792" w:rsidRDefault="00BC4B78">
            <w:pPr>
              <w:ind w:right="60"/>
              <w:jc w:val="right"/>
            </w:pPr>
            <w:r>
              <w:rPr>
                <w:b/>
                <w:sz w:val="16"/>
              </w:rPr>
              <w:t>31 323 100,00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80"/>
            </w:pPr>
            <w:r>
              <w:t>спеціальний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86792" w:rsidRDefault="00BC4B78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86792" w:rsidRDefault="00BC4B78">
            <w:pPr>
              <w:ind w:left="80"/>
              <w:jc w:val="center"/>
            </w:pPr>
            <w:r>
              <w:rPr>
                <w:b/>
              </w:rPr>
              <w:t>2. Показники міжбюджетних трансфертів іншим бюджетам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7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9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32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3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2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2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792" w:rsidRDefault="00BC4B78">
            <w:pPr>
              <w:jc w:val="right"/>
            </w:pPr>
            <w:r>
              <w:rPr>
                <w:sz w:val="16"/>
              </w:rPr>
              <w:t>(грн.)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b/>
                <w:sz w:val="16"/>
              </w:rPr>
              <w:t>Код Програмної класифікації видатків та кредитування місцевого бюджету /</w:t>
            </w:r>
            <w:r>
              <w:rPr>
                <w:b/>
                <w:sz w:val="16"/>
              </w:rPr>
              <w:br/>
              <w:t>Код бюджету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b/>
                <w:sz w:val="16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b/>
                <w:sz w:val="16"/>
              </w:rPr>
              <w:t>Найменування трансферту /</w:t>
            </w:r>
            <w:r>
              <w:rPr>
                <w:b/>
                <w:sz w:val="16"/>
              </w:rPr>
              <w:br/>
              <w:t>Найменування бюджету – отримувача міжбюджетного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b/>
                <w:sz w:val="16"/>
              </w:rPr>
              <w:t>Усьог</w:t>
            </w:r>
            <w:r>
              <w:rPr>
                <w:b/>
                <w:sz w:val="16"/>
              </w:rPr>
              <w:t>о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86792" w:rsidRDefault="00BC4B78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80"/>
              <w:jc w:val="center"/>
            </w:pPr>
            <w:r>
              <w:t>І. Трансферти із загального фонду бюджету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right="140"/>
              <w:jc w:val="center"/>
            </w:pPr>
            <w:r>
              <w:rPr>
                <w:b/>
                <w:sz w:val="16"/>
              </w:rPr>
              <w:t>3719770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right="140"/>
              <w:jc w:val="center"/>
            </w:pPr>
            <w:r>
              <w:rPr>
                <w:b/>
                <w:sz w:val="16"/>
              </w:rPr>
              <w:t>9770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60"/>
            </w:pPr>
            <w:r>
              <w:rPr>
                <w:b/>
                <w:sz w:val="16"/>
              </w:rPr>
              <w:t>Інші субвенції з місцевого бюджету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right="60"/>
              <w:jc w:val="right"/>
            </w:pPr>
            <w:r>
              <w:rPr>
                <w:b/>
                <w:sz w:val="16"/>
              </w:rPr>
              <w:t>43 252,00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right="140"/>
              <w:jc w:val="center"/>
            </w:pPr>
            <w:r>
              <w:rPr>
                <w:sz w:val="16"/>
              </w:rPr>
              <w:t>0250900000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686792">
            <w:pPr>
              <w:ind w:right="140"/>
              <w:jc w:val="right"/>
            </w:pP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60"/>
            </w:pPr>
            <w:r>
              <w:rPr>
                <w:sz w:val="16"/>
              </w:rPr>
              <w:t>Бюджет Дашівської селищної територіальної громади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right="60"/>
              <w:jc w:val="right"/>
            </w:pPr>
            <w:r>
              <w:rPr>
                <w:sz w:val="16"/>
              </w:rPr>
              <w:t>43 252,00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80"/>
              <w:jc w:val="center"/>
            </w:pPr>
            <w:r>
              <w:t>ІІ. Трансферти із спеціального фонду бюджету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80"/>
            </w:pPr>
            <w:r>
              <w:rPr>
                <w:b/>
              </w:rPr>
              <w:t>УСЬОГО за розділами І, ІІ, у тому числі: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6792" w:rsidRDefault="00BC4B78">
            <w:pPr>
              <w:ind w:right="60"/>
              <w:jc w:val="right"/>
            </w:pPr>
            <w:r>
              <w:rPr>
                <w:b/>
                <w:sz w:val="16"/>
              </w:rPr>
              <w:t>43 252,00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80"/>
            </w:pPr>
            <w:r>
              <w:t>загальний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6792" w:rsidRDefault="00BC4B78">
            <w:pPr>
              <w:ind w:right="60"/>
              <w:jc w:val="right"/>
            </w:pPr>
            <w:r>
              <w:rPr>
                <w:b/>
                <w:sz w:val="16"/>
              </w:rPr>
              <w:t>43 252,00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86792" w:rsidRDefault="00BC4B78">
            <w:pPr>
              <w:ind w:left="80"/>
            </w:pPr>
            <w:r>
              <w:t>спеціальний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6792" w:rsidRDefault="00BC4B78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7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9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32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3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2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12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1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  <w:tr w:rsidR="0068679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24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78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5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792" w:rsidRDefault="00BC4B78">
            <w:pPr>
              <w:ind w:right="60"/>
            </w:pPr>
            <w:r>
              <w:rPr>
                <w:b/>
              </w:rPr>
              <w:t>секретар ради</w:t>
            </w:r>
          </w:p>
        </w:tc>
        <w:tc>
          <w:tcPr>
            <w:tcW w:w="1200" w:type="dxa"/>
          </w:tcPr>
          <w:p w:rsidR="00686792" w:rsidRDefault="00686792">
            <w:pPr>
              <w:pStyle w:val="EMPTYCELLSTYLE"/>
            </w:pPr>
          </w:p>
        </w:tc>
        <w:tc>
          <w:tcPr>
            <w:tcW w:w="3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792" w:rsidRDefault="00BC4B78">
            <w:r>
              <w:t>Інна МЕНЮК</w:t>
            </w:r>
          </w:p>
        </w:tc>
        <w:tc>
          <w:tcPr>
            <w:tcW w:w="400" w:type="dxa"/>
          </w:tcPr>
          <w:p w:rsidR="00686792" w:rsidRDefault="00686792">
            <w:pPr>
              <w:pStyle w:val="EMPTYCELLSTYLE"/>
            </w:pPr>
          </w:p>
        </w:tc>
      </w:tr>
    </w:tbl>
    <w:p w:rsidR="00BC4B78" w:rsidRDefault="00BC4B78"/>
    <w:sectPr w:rsidR="00BC4B78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92"/>
    <w:rsid w:val="00686792"/>
    <w:rsid w:val="00816F7E"/>
    <w:rsid w:val="00BC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CrosstabDataText">
    <w:name w:val="Crosstab Data Text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CrosstabDataText">
    <w:name w:val="Crosstab Data Text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2023-12-20T09:52:00Z</dcterms:created>
  <dcterms:modified xsi:type="dcterms:W3CDTF">2023-12-20T09:52:00Z</dcterms:modified>
</cp:coreProperties>
</file>