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F7" w:rsidRDefault="00DB57F7" w:rsidP="00DB5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238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7F7" w:rsidRDefault="00DB57F7" w:rsidP="00DB57F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B57F7" w:rsidRDefault="00DB57F7" w:rsidP="00DB57F7">
      <w:pPr>
        <w:pStyle w:val="a4"/>
        <w:rPr>
          <w:szCs w:val="28"/>
        </w:rPr>
      </w:pPr>
      <w:r>
        <w:rPr>
          <w:szCs w:val="28"/>
        </w:rPr>
        <w:t xml:space="preserve">У  К 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 А  Ї  Н  А</w:t>
      </w:r>
    </w:p>
    <w:p w:rsidR="00DB57F7" w:rsidRDefault="00DB57F7" w:rsidP="00DB57F7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DB57F7" w:rsidRDefault="00DB57F7" w:rsidP="00DB5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Немирівського району Вінницької області</w:t>
      </w:r>
    </w:p>
    <w:p w:rsidR="00DB57F7" w:rsidRDefault="00DB57F7" w:rsidP="00DB5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57F7" w:rsidRDefault="00DB57F7" w:rsidP="00DB57F7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DB57F7" w:rsidRDefault="00DB57F7" w:rsidP="00DB57F7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57F7" w:rsidRDefault="00DB57F7" w:rsidP="00DB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19.05.2021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711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  сесія  8 скликання</w:t>
      </w:r>
    </w:p>
    <w:p w:rsidR="00DB57F7" w:rsidRDefault="00DB57F7" w:rsidP="00DB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</w:p>
    <w:p w:rsidR="00DB57F7" w:rsidRDefault="00DB57F7" w:rsidP="00DB57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B57F7" w:rsidRDefault="00DB57F7" w:rsidP="00DB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 надання   дозволу   на розробку  проекту  </w:t>
      </w:r>
    </w:p>
    <w:p w:rsidR="00DB57F7" w:rsidRDefault="00DB57F7" w:rsidP="00DB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землеустрою  щодо  відведення земельної  ділянки</w:t>
      </w:r>
    </w:p>
    <w:p w:rsidR="00DB57F7" w:rsidRDefault="00DB57F7" w:rsidP="00DB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власність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Малішевській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Аллі  Петрівні   за межами </w:t>
      </w:r>
    </w:p>
    <w:p w:rsidR="00DB57F7" w:rsidRDefault="00DB57F7" w:rsidP="00DB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Райгород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 ради </w:t>
      </w:r>
    </w:p>
    <w:p w:rsidR="00DB57F7" w:rsidRDefault="00DB57F7" w:rsidP="00DB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Немирівського  району Вінницької області</w:t>
      </w:r>
    </w:p>
    <w:p w:rsidR="00DB57F7" w:rsidRDefault="00DB57F7" w:rsidP="00DB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7F7" w:rsidRDefault="00DB57F7" w:rsidP="00DB5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Розглянувши   заяву 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Малішевської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Алли Петрівни  про  надання  дозволу  на розробку  проекту  землеустрою   щодо  відведення   земельної  ділянки  у власність  за межами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 ради  Немирівського  району Вінницької області, керуючись п.34  ст.26   Закону України  «Про  місцеве   самоврядування  в  Україні», ст. 12, 81, 116, 118, 121, 122  Земельного   кодексу   України,  ст.22, 25, 26, 56  Закону   України  «Про землеустрій», Законом  України «Про  державний земельний кадастр»  сесія   сільської  ради  ВИРІШИЛА:</w:t>
      </w:r>
    </w:p>
    <w:p w:rsidR="00DB57F7" w:rsidRDefault="00DB57F7" w:rsidP="00DB5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1.Надати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Малішевській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Петрівні  дозвіл  на  розробку  проекту  землеустрою   щодо  відведення  земельної  ділянки  у власність  орієнтовною  площею 0,25га  для   ведення  особистого селянського  господарства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що розташована </w:t>
      </w:r>
      <w:r>
        <w:rPr>
          <w:rFonts w:ascii="Times New Roman" w:hAnsi="Times New Roman" w:cs="Times New Roman"/>
          <w:sz w:val="28"/>
          <w:szCs w:val="28"/>
        </w:rPr>
        <w:t xml:space="preserve">за межами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сільської ради. </w:t>
      </w:r>
    </w:p>
    <w:p w:rsidR="00DB57F7" w:rsidRDefault="00DB57F7" w:rsidP="00DB5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Рекомендувати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Малішевській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Аллі  Петрівні замовити в юридичної особи, що володіє  необхідним технічним і технологічним  забезпеченням,та в складі  якої працює не менше двох  сертифікованих  інженерів-землевпорядників, або  фізичної особи–підприємця,  що  володіє  необхідним  технічним і технологічним  забезпеченням та є сертифікованим інженером-землевпорядником.</w:t>
      </w:r>
    </w:p>
    <w:p w:rsidR="00DB57F7" w:rsidRDefault="00DB57F7" w:rsidP="00DB57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Розроблену  документацію із землеустрою після внесення відомостей про земельну ділянку до Державного земельного кадастру подати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сільської ради для розгляду та затвердження в установленому законом порядку.</w:t>
      </w:r>
    </w:p>
    <w:p w:rsidR="00DB57F7" w:rsidRDefault="00DB57F7" w:rsidP="00DB57F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Контроль за </w:t>
      </w:r>
      <w:proofErr w:type="spellStart"/>
      <w:r>
        <w:rPr>
          <w:rFonts w:ascii="Times New Roman" w:hAnsi="Times New Roman" w:cs="Times New Roman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даного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Cs w:val="28"/>
        </w:rPr>
        <w:t>р</w:t>
      </w:r>
      <w:proofErr w:type="gramEnd"/>
      <w:r>
        <w:rPr>
          <w:rFonts w:ascii="Times New Roman" w:hAnsi="Times New Roman" w:cs="Times New Roman"/>
          <w:szCs w:val="28"/>
        </w:rPr>
        <w:t>ішення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покласти</w:t>
      </w:r>
      <w:proofErr w:type="spellEnd"/>
      <w:r>
        <w:rPr>
          <w:rFonts w:ascii="Times New Roman" w:hAnsi="Times New Roman" w:cs="Times New Roman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Cs w:val="28"/>
        </w:rPr>
        <w:t>постійну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комісію</w:t>
      </w:r>
      <w:proofErr w:type="spellEnd"/>
      <w:r>
        <w:rPr>
          <w:rFonts w:ascii="Times New Roman" w:hAnsi="Times New Roman" w:cs="Times New Roman"/>
          <w:szCs w:val="28"/>
        </w:rPr>
        <w:t xml:space="preserve">  з </w:t>
      </w:r>
      <w:proofErr w:type="spellStart"/>
      <w:r>
        <w:rPr>
          <w:rFonts w:ascii="Times New Roman" w:hAnsi="Times New Roman" w:cs="Times New Roman"/>
          <w:szCs w:val="28"/>
        </w:rPr>
        <w:t>питань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земельних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відносин</w:t>
      </w:r>
      <w:proofErr w:type="spellEnd"/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природокористування</w:t>
      </w:r>
      <w:proofErr w:type="spellEnd"/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планування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будівництва</w:t>
      </w:r>
      <w:proofErr w:type="spellEnd"/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охорони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пам’яток</w:t>
      </w:r>
      <w:proofErr w:type="spellEnd"/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історичного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szCs w:val="28"/>
        </w:rPr>
        <w:t xml:space="preserve"> та благоустрою.</w:t>
      </w:r>
    </w:p>
    <w:p w:rsidR="00DB57F7" w:rsidRDefault="00DB57F7" w:rsidP="00DB5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  голова                                   В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іктор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МИХАЙЛЕНКО</w:t>
      </w:r>
    </w:p>
    <w:p w:rsidR="00FD2796" w:rsidRDefault="00FD2796"/>
    <w:sectPr w:rsidR="00FD2796" w:rsidSect="00C90A1D">
      <w:pgSz w:w="11906" w:h="16838"/>
      <w:pgMar w:top="851" w:right="850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13"/>
    <w:rsid w:val="00341313"/>
    <w:rsid w:val="00C90A1D"/>
    <w:rsid w:val="00DB57F7"/>
    <w:rsid w:val="00F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F7"/>
    <w:pPr>
      <w:spacing w:after="200" w:line="276" w:lineRule="auto"/>
    </w:pPr>
    <w:rPr>
      <w:rFonts w:asciiTheme="minorHAnsi" w:eastAsiaTheme="minorEastAsia" w:hAnsiTheme="minorHAnsi"/>
      <w:sz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Номер таблиці Знак"/>
    <w:basedOn w:val="a0"/>
    <w:link w:val="a4"/>
    <w:locked/>
    <w:rsid w:val="00DB57F7"/>
    <w:rPr>
      <w:rFonts w:eastAsia="Times New Roman" w:cs="Times New Roman"/>
      <w:b/>
      <w:lang w:eastAsia="ru-RU"/>
    </w:rPr>
  </w:style>
  <w:style w:type="paragraph" w:styleId="a4">
    <w:name w:val="Title"/>
    <w:aliases w:val="Номер таблиці"/>
    <w:basedOn w:val="a"/>
    <w:link w:val="a3"/>
    <w:qFormat/>
    <w:rsid w:val="00DB57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lang w:val="ru-RU" w:eastAsia="ru-RU"/>
    </w:rPr>
  </w:style>
  <w:style w:type="character" w:customStyle="1" w:styleId="1">
    <w:name w:val="Название Знак1"/>
    <w:basedOn w:val="a0"/>
    <w:uiPriority w:val="10"/>
    <w:rsid w:val="00DB57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paragraph" w:styleId="a5">
    <w:name w:val="Subtitle"/>
    <w:basedOn w:val="a"/>
    <w:link w:val="a6"/>
    <w:qFormat/>
    <w:rsid w:val="00DB57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DB57F7"/>
    <w:rPr>
      <w:rFonts w:eastAsia="Times New Roman" w:cs="Times New Roman"/>
      <w:b/>
      <w:sz w:val="20"/>
      <w:szCs w:val="20"/>
      <w:lang w:val="uk-UA" w:eastAsia="ru-RU"/>
    </w:rPr>
  </w:style>
  <w:style w:type="character" w:customStyle="1" w:styleId="a7">
    <w:name w:val="Абзац списка Знак"/>
    <w:link w:val="a8"/>
    <w:uiPriority w:val="34"/>
    <w:locked/>
    <w:rsid w:val="00DB57F7"/>
    <w:rPr>
      <w:rFonts w:ascii="Calibri" w:hAnsi="Calibri" w:cs="Calibri"/>
    </w:rPr>
  </w:style>
  <w:style w:type="paragraph" w:styleId="a8">
    <w:name w:val="List Paragraph"/>
    <w:basedOn w:val="a"/>
    <w:link w:val="a7"/>
    <w:uiPriority w:val="34"/>
    <w:qFormat/>
    <w:rsid w:val="00DB57F7"/>
    <w:pPr>
      <w:ind w:left="720"/>
      <w:contextualSpacing/>
    </w:pPr>
    <w:rPr>
      <w:rFonts w:ascii="Calibri" w:eastAsiaTheme="minorHAnsi" w:hAnsi="Calibri" w:cs="Calibri"/>
      <w:sz w:val="28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DB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57F7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F7"/>
    <w:pPr>
      <w:spacing w:after="200" w:line="276" w:lineRule="auto"/>
    </w:pPr>
    <w:rPr>
      <w:rFonts w:asciiTheme="minorHAnsi" w:eastAsiaTheme="minorEastAsia" w:hAnsiTheme="minorHAnsi"/>
      <w:sz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Номер таблиці Знак"/>
    <w:basedOn w:val="a0"/>
    <w:link w:val="a4"/>
    <w:locked/>
    <w:rsid w:val="00DB57F7"/>
    <w:rPr>
      <w:rFonts w:eastAsia="Times New Roman" w:cs="Times New Roman"/>
      <w:b/>
      <w:lang w:eastAsia="ru-RU"/>
    </w:rPr>
  </w:style>
  <w:style w:type="paragraph" w:styleId="a4">
    <w:name w:val="Title"/>
    <w:aliases w:val="Номер таблиці"/>
    <w:basedOn w:val="a"/>
    <w:link w:val="a3"/>
    <w:qFormat/>
    <w:rsid w:val="00DB57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lang w:val="ru-RU" w:eastAsia="ru-RU"/>
    </w:rPr>
  </w:style>
  <w:style w:type="character" w:customStyle="1" w:styleId="1">
    <w:name w:val="Название Знак1"/>
    <w:basedOn w:val="a0"/>
    <w:uiPriority w:val="10"/>
    <w:rsid w:val="00DB57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paragraph" w:styleId="a5">
    <w:name w:val="Subtitle"/>
    <w:basedOn w:val="a"/>
    <w:link w:val="a6"/>
    <w:qFormat/>
    <w:rsid w:val="00DB57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DB57F7"/>
    <w:rPr>
      <w:rFonts w:eastAsia="Times New Roman" w:cs="Times New Roman"/>
      <w:b/>
      <w:sz w:val="20"/>
      <w:szCs w:val="20"/>
      <w:lang w:val="uk-UA" w:eastAsia="ru-RU"/>
    </w:rPr>
  </w:style>
  <w:style w:type="character" w:customStyle="1" w:styleId="a7">
    <w:name w:val="Абзац списка Знак"/>
    <w:link w:val="a8"/>
    <w:uiPriority w:val="34"/>
    <w:locked/>
    <w:rsid w:val="00DB57F7"/>
    <w:rPr>
      <w:rFonts w:ascii="Calibri" w:hAnsi="Calibri" w:cs="Calibri"/>
    </w:rPr>
  </w:style>
  <w:style w:type="paragraph" w:styleId="a8">
    <w:name w:val="List Paragraph"/>
    <w:basedOn w:val="a"/>
    <w:link w:val="a7"/>
    <w:uiPriority w:val="34"/>
    <w:qFormat/>
    <w:rsid w:val="00DB57F7"/>
    <w:pPr>
      <w:ind w:left="720"/>
      <w:contextualSpacing/>
    </w:pPr>
    <w:rPr>
      <w:rFonts w:ascii="Calibri" w:eastAsiaTheme="minorHAnsi" w:hAnsi="Calibri" w:cs="Calibri"/>
      <w:sz w:val="28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DB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57F7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ZEMLEVPORYADNYK</dc:creator>
  <cp:keywords/>
  <dc:description/>
  <cp:lastModifiedBy>ZEMLEVPORYADNYK</cp:lastModifiedBy>
  <cp:revision>2</cp:revision>
  <dcterms:created xsi:type="dcterms:W3CDTF">2021-05-26T12:04:00Z</dcterms:created>
  <dcterms:modified xsi:type="dcterms:W3CDTF">2021-05-26T12:04:00Z</dcterms:modified>
</cp:coreProperties>
</file>