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17FBB16" wp14:editId="0C390FD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06A83" w:rsidRPr="004A32B2" w:rsidRDefault="00206A83" w:rsidP="00206A83">
      <w:pPr>
        <w:pStyle w:val="a7"/>
        <w:rPr>
          <w:sz w:val="24"/>
          <w:szCs w:val="24"/>
        </w:rPr>
      </w:pPr>
      <w:r w:rsidRPr="004A32B2">
        <w:rPr>
          <w:sz w:val="24"/>
          <w:szCs w:val="24"/>
        </w:rPr>
        <w:t>У  К  Р  А  Ї  Н  А</w:t>
      </w:r>
    </w:p>
    <w:p w:rsidR="00206A83" w:rsidRPr="004A32B2" w:rsidRDefault="00206A83" w:rsidP="00206A83">
      <w:pPr>
        <w:pStyle w:val="a5"/>
        <w:rPr>
          <w:sz w:val="24"/>
          <w:szCs w:val="24"/>
        </w:rPr>
      </w:pPr>
      <w:r w:rsidRPr="004A32B2">
        <w:rPr>
          <w:sz w:val="24"/>
          <w:szCs w:val="24"/>
        </w:rPr>
        <w:t>РАЙГОРОДСЬКА СІЛЬСЬКА РАДА</w:t>
      </w:r>
    </w:p>
    <w:p w:rsidR="00206A83" w:rsidRPr="004A32B2" w:rsidRDefault="00206A83" w:rsidP="00206A83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4A32B2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4A32B2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4A32B2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A83" w:rsidRPr="004A32B2" w:rsidRDefault="00206A83" w:rsidP="00206A8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6AAE">
        <w:rPr>
          <w:rFonts w:ascii="Times New Roman" w:hAnsi="Times New Roman" w:cs="Times New Roman"/>
          <w:sz w:val="24"/>
          <w:szCs w:val="24"/>
          <w:lang w:val="ru-RU"/>
        </w:rPr>
        <w:t>18.06</w:t>
      </w:r>
      <w:r w:rsidRPr="004A32B2">
        <w:rPr>
          <w:rFonts w:ascii="Times New Roman" w:hAnsi="Times New Roman" w:cs="Times New Roman"/>
          <w:sz w:val="24"/>
          <w:szCs w:val="24"/>
        </w:rPr>
        <w:t>.2021 року          №</w:t>
      </w:r>
      <w:r>
        <w:rPr>
          <w:rFonts w:ascii="Times New Roman" w:hAnsi="Times New Roman" w:cs="Times New Roman"/>
          <w:sz w:val="24"/>
          <w:szCs w:val="24"/>
        </w:rPr>
        <w:t>72</w:t>
      </w:r>
      <w:r w:rsidR="006B3EEF">
        <w:rPr>
          <w:rFonts w:ascii="Times New Roman" w:hAnsi="Times New Roman" w:cs="Times New Roman"/>
          <w:sz w:val="24"/>
          <w:szCs w:val="24"/>
        </w:rPr>
        <w:t>8</w:t>
      </w: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A32B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4A32B2">
        <w:rPr>
          <w:rFonts w:ascii="Times New Roman" w:hAnsi="Times New Roman" w:cs="Times New Roman"/>
          <w:sz w:val="24"/>
          <w:szCs w:val="24"/>
        </w:rPr>
        <w:t xml:space="preserve"> </w:t>
      </w:r>
      <w:r w:rsidRPr="004A32B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206A83" w:rsidRPr="004A32B2" w:rsidRDefault="00206A83" w:rsidP="00206A83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A32B2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206A83" w:rsidRPr="004A32B2" w:rsidRDefault="00206A83" w:rsidP="00206A8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68706661"/>
      <w:r w:rsidRPr="004A32B2">
        <w:rPr>
          <w:rFonts w:ascii="Times New Roman" w:hAnsi="Times New Roman" w:cs="Times New Roman"/>
          <w:sz w:val="24"/>
          <w:szCs w:val="24"/>
        </w:rPr>
        <w:t>Про затвердження  технічної документації із землеустрою,</w:t>
      </w: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щодо  встановлення (відновлення)  меж  земельних   ділянок  </w:t>
      </w: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в натурі  (на місцевості) </w:t>
      </w:r>
      <w:r>
        <w:rPr>
          <w:rFonts w:ascii="Times New Roman" w:hAnsi="Times New Roman" w:cs="Times New Roman"/>
          <w:sz w:val="24"/>
          <w:szCs w:val="24"/>
        </w:rPr>
        <w:t>особі 1</w:t>
      </w:r>
      <w:r w:rsidRPr="004A32B2">
        <w:rPr>
          <w:rFonts w:ascii="Times New Roman" w:hAnsi="Times New Roman" w:cs="Times New Roman"/>
          <w:sz w:val="24"/>
          <w:szCs w:val="24"/>
        </w:rPr>
        <w:t>, що</w:t>
      </w: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розташовані  за межами населеного пункту смт Ситківці  </w:t>
      </w: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bookmarkEnd w:id="1"/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A83" w:rsidRPr="004A32B2" w:rsidRDefault="00206A83" w:rsidP="00206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A32B2">
        <w:rPr>
          <w:rFonts w:ascii="Times New Roman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rPr>
          <w:rFonts w:ascii="Times New Roman" w:hAnsi="Times New Roman" w:cs="Times New Roman"/>
          <w:sz w:val="24"/>
          <w:szCs w:val="24"/>
        </w:rPr>
        <w:t>особі 1</w:t>
      </w:r>
      <w:r w:rsidRPr="004A32B2">
        <w:rPr>
          <w:rFonts w:ascii="Times New Roman" w:hAnsi="Times New Roman" w:cs="Times New Roman"/>
          <w:sz w:val="24"/>
          <w:szCs w:val="24"/>
        </w:rPr>
        <w:t>, які  розташовані за межами населеного пункту смт Ситківці на території Райгородської сільської ради, розроблену центральною регіональною філією ДП «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УкрДАГП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>»,   керуючись ст. 12, 81, 118, 121, 125, 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06A83" w:rsidRPr="004A32B2" w:rsidRDefault="00206A83" w:rsidP="00206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83" w:rsidRPr="004A32B2" w:rsidRDefault="00206A83" w:rsidP="00206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И Р І Ш И Л А  :</w:t>
      </w:r>
    </w:p>
    <w:p w:rsidR="00206A83" w:rsidRPr="004A32B2" w:rsidRDefault="00206A83" w:rsidP="00206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A83" w:rsidRPr="004A32B2" w:rsidRDefault="00206A83" w:rsidP="00206A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hAnsi="Times New Roman" w:cs="Times New Roman"/>
          <w:sz w:val="24"/>
          <w:szCs w:val="24"/>
        </w:rPr>
        <w:t>особі 1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206A83" w:rsidRPr="004A32B2" w:rsidRDefault="00206A83" w:rsidP="00206A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hAnsi="Times New Roman" w:cs="Times New Roman"/>
          <w:sz w:val="24"/>
          <w:szCs w:val="24"/>
        </w:rPr>
        <w:t>особі 1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206A83" w:rsidRPr="004A32B2" w:rsidRDefault="00206A83" w:rsidP="00206A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206A83" w:rsidRPr="004A32B2" w:rsidRDefault="00206A83" w:rsidP="00206A8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206A83" w:rsidRPr="004A32B2" w:rsidRDefault="00206A83" w:rsidP="00206A83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32B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4A32B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даного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на </w:t>
      </w:r>
      <w:r w:rsidRPr="004A32B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A32B2">
        <w:rPr>
          <w:rFonts w:ascii="Times New Roman" w:hAnsi="Times New Roman"/>
          <w:sz w:val="24"/>
          <w:szCs w:val="24"/>
        </w:rPr>
        <w:t>остійн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у</w:t>
      </w:r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комісі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ю</w:t>
      </w:r>
      <w:r w:rsidRPr="004A32B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A32B2">
        <w:rPr>
          <w:rFonts w:ascii="Times New Roman" w:hAnsi="Times New Roman"/>
          <w:sz w:val="24"/>
          <w:szCs w:val="24"/>
        </w:rPr>
        <w:t>питань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r w:rsidRPr="004A32B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06A83" w:rsidRPr="004A32B2" w:rsidRDefault="00206A83" w:rsidP="00206A83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06A83" w:rsidRPr="004A32B2" w:rsidRDefault="00206A83" w:rsidP="0020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Сільський  голова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4A32B2">
        <w:rPr>
          <w:rFonts w:ascii="Times New Roman" w:hAnsi="Times New Roman" w:cs="Times New Roman"/>
          <w:color w:val="000000"/>
          <w:sz w:val="24"/>
          <w:szCs w:val="24"/>
        </w:rPr>
        <w:t>Віктор</w:t>
      </w:r>
      <w:r w:rsidRPr="004A32B2">
        <w:rPr>
          <w:rFonts w:ascii="Times New Roman" w:hAnsi="Times New Roman" w:cs="Times New Roman"/>
          <w:sz w:val="24"/>
          <w:szCs w:val="24"/>
        </w:rPr>
        <w:t xml:space="preserve"> МИХАЙЛЕНКО</w:t>
      </w:r>
    </w:p>
    <w:p w:rsidR="00206A83" w:rsidRDefault="00206A83" w:rsidP="00206A83">
      <w:pPr>
        <w:jc w:val="both"/>
        <w:rPr>
          <w:sz w:val="28"/>
          <w:szCs w:val="28"/>
        </w:rPr>
      </w:pPr>
    </w:p>
    <w:p w:rsidR="00206A83" w:rsidRDefault="00206A83" w:rsidP="00206A83">
      <w:pPr>
        <w:ind w:left="360"/>
        <w:jc w:val="center"/>
      </w:pPr>
    </w:p>
    <w:p w:rsidR="00206A83" w:rsidRDefault="00206A83" w:rsidP="00206A83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3268" w:rsidRDefault="00283268"/>
    <w:sectPr w:rsidR="0028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3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83"/>
    <w:rsid w:val="00206A83"/>
    <w:rsid w:val="00283268"/>
    <w:rsid w:val="006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AF3"/>
  <w15:chartTrackingRefBased/>
  <w15:docId w15:val="{0E5E1594-B621-46EB-B01A-D81152F6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83"/>
  </w:style>
  <w:style w:type="paragraph" w:styleId="1">
    <w:name w:val="heading 1"/>
    <w:basedOn w:val="a"/>
    <w:next w:val="a"/>
    <w:link w:val="10"/>
    <w:uiPriority w:val="9"/>
    <w:qFormat/>
    <w:rsid w:val="00206A8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A8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206A83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206A83"/>
  </w:style>
  <w:style w:type="paragraph" w:styleId="a5">
    <w:name w:val="Subtitle"/>
    <w:basedOn w:val="a"/>
    <w:link w:val="a6"/>
    <w:qFormat/>
    <w:rsid w:val="00206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206A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206A83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Title"/>
    <w:aliases w:val="Номер таблиці"/>
    <w:basedOn w:val="a"/>
    <w:link w:val="a8"/>
    <w:qFormat/>
    <w:rsid w:val="00206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206A8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2021-06-07T13:34:00Z</dcterms:created>
  <dcterms:modified xsi:type="dcterms:W3CDTF">2021-07-08T08:04:00Z</dcterms:modified>
</cp:coreProperties>
</file>