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9B5" w:rsidRPr="003359B5" w:rsidRDefault="003359B5" w:rsidP="003359B5">
      <w:pPr>
        <w:spacing w:after="0" w:line="240" w:lineRule="auto"/>
        <w:jc w:val="both"/>
        <w:rPr>
          <w:rFonts w:ascii="Times New Roman" w:eastAsia="Calibri" w:hAnsi="Times New Roman" w:cs="Times New Roman"/>
          <w:sz w:val="16"/>
          <w:szCs w:val="16"/>
          <w:lang w:eastAsia="ru-RU"/>
        </w:rPr>
      </w:pPr>
    </w:p>
    <w:p w:rsidR="003359B5" w:rsidRPr="003359B5" w:rsidRDefault="003359B5" w:rsidP="003359B5">
      <w:pPr>
        <w:spacing w:after="0" w:line="240" w:lineRule="auto"/>
        <w:jc w:val="right"/>
        <w:rPr>
          <w:rFonts w:ascii="Times New Roman" w:eastAsia="Calibri" w:hAnsi="Times New Roman" w:cs="Times New Roman"/>
          <w:sz w:val="24"/>
          <w:szCs w:val="24"/>
          <w:lang w:eastAsia="ru-RU"/>
        </w:rPr>
      </w:pPr>
      <w:r w:rsidRPr="003359B5">
        <w:rPr>
          <w:rFonts w:ascii="Times New Roman" w:eastAsia="Calibri" w:hAnsi="Times New Roman" w:cs="Times New Roman"/>
          <w:noProof/>
          <w:sz w:val="24"/>
          <w:szCs w:val="24"/>
          <w:lang w:eastAsia="ru-RU"/>
        </w:rPr>
        <w:drawing>
          <wp:anchor distT="0" distB="0" distL="114300" distR="114300" simplePos="0" relativeHeight="251659264" behindDoc="0" locked="0" layoutInCell="1" allowOverlap="1" wp14:anchorId="4D42B6BC" wp14:editId="13693573">
            <wp:simplePos x="0" y="0"/>
            <wp:positionH relativeFrom="column">
              <wp:posOffset>2755900</wp:posOffset>
            </wp:positionH>
            <wp:positionV relativeFrom="paragraph">
              <wp:posOffset>-237490</wp:posOffset>
            </wp:positionV>
            <wp:extent cx="485775" cy="605155"/>
            <wp:effectExtent l="0" t="0" r="9525" b="4445"/>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59B5">
        <w:rPr>
          <w:rFonts w:ascii="Times New Roman" w:eastAsia="Calibri" w:hAnsi="Times New Roman" w:cs="Times New Roman"/>
          <w:iCs/>
          <w:sz w:val="24"/>
          <w:szCs w:val="24"/>
          <w:lang w:eastAsia="ru-RU"/>
        </w:rPr>
        <w:t xml:space="preserve">            </w:t>
      </w:r>
      <w:r w:rsidRPr="003359B5">
        <w:rPr>
          <w:rFonts w:ascii="Times New Roman" w:eastAsia="Calibri" w:hAnsi="Times New Roman" w:cs="Times New Roman"/>
          <w:sz w:val="24"/>
          <w:szCs w:val="24"/>
          <w:lang w:eastAsia="ru-RU"/>
        </w:rPr>
        <w:t xml:space="preserve">                      </w:t>
      </w:r>
    </w:p>
    <w:p w:rsidR="003359B5" w:rsidRPr="003359B5" w:rsidRDefault="003359B5" w:rsidP="003359B5">
      <w:pPr>
        <w:spacing w:after="0" w:line="240" w:lineRule="auto"/>
        <w:jc w:val="center"/>
        <w:rPr>
          <w:rFonts w:ascii="Times New Roman" w:eastAsia="Times New Roman" w:hAnsi="Times New Roman" w:cs="Times New Roman"/>
          <w:b/>
          <w:sz w:val="24"/>
          <w:szCs w:val="24"/>
          <w:lang w:eastAsia="ru-RU"/>
        </w:rPr>
      </w:pPr>
      <w:r w:rsidRPr="003359B5">
        <w:rPr>
          <w:rFonts w:ascii="Times New Roman" w:eastAsia="Times New Roman" w:hAnsi="Times New Roman" w:cs="Times New Roman"/>
          <w:b/>
          <w:sz w:val="24"/>
          <w:szCs w:val="24"/>
          <w:lang w:eastAsia="ru-RU"/>
        </w:rPr>
        <w:t>У  К  Р  А  Ї  Н  А</w:t>
      </w:r>
    </w:p>
    <w:p w:rsidR="003359B5" w:rsidRPr="003359B5" w:rsidRDefault="003359B5" w:rsidP="003359B5">
      <w:pPr>
        <w:spacing w:after="0" w:line="240" w:lineRule="auto"/>
        <w:jc w:val="center"/>
        <w:rPr>
          <w:rFonts w:ascii="Times New Roman" w:eastAsia="Times New Roman" w:hAnsi="Times New Roman" w:cs="Times New Roman"/>
          <w:b/>
          <w:sz w:val="24"/>
          <w:szCs w:val="24"/>
          <w:lang w:eastAsia="ru-RU"/>
        </w:rPr>
      </w:pPr>
      <w:r w:rsidRPr="003359B5">
        <w:rPr>
          <w:rFonts w:ascii="Times New Roman" w:eastAsia="Times New Roman" w:hAnsi="Times New Roman" w:cs="Times New Roman"/>
          <w:b/>
          <w:sz w:val="24"/>
          <w:szCs w:val="24"/>
          <w:lang w:eastAsia="ru-RU"/>
        </w:rPr>
        <w:t>РАЙГОРОДСЬКА СІЛЬСЬКА РАДА</w:t>
      </w:r>
    </w:p>
    <w:p w:rsidR="003359B5" w:rsidRPr="003359B5" w:rsidRDefault="003359B5" w:rsidP="003359B5">
      <w:pPr>
        <w:keepNext/>
        <w:spacing w:after="0" w:line="240" w:lineRule="auto"/>
        <w:ind w:left="708" w:firstLine="708"/>
        <w:outlineLvl w:val="1"/>
        <w:rPr>
          <w:rFonts w:ascii="Times New Roman" w:eastAsia="Times New Roman" w:hAnsi="Times New Roman" w:cs="Times New Roman"/>
          <w:b/>
          <w:sz w:val="24"/>
          <w:szCs w:val="24"/>
          <w:lang w:eastAsia="ru-RU"/>
        </w:rPr>
      </w:pPr>
      <w:r w:rsidRPr="003359B5">
        <w:rPr>
          <w:rFonts w:ascii="Times New Roman" w:eastAsia="Times New Roman" w:hAnsi="Times New Roman" w:cs="Times New Roman"/>
          <w:b/>
          <w:sz w:val="24"/>
          <w:szCs w:val="24"/>
          <w:lang w:eastAsia="ru-RU"/>
        </w:rPr>
        <w:t xml:space="preserve">                  </w:t>
      </w:r>
    </w:p>
    <w:p w:rsidR="003359B5" w:rsidRPr="003359B5" w:rsidRDefault="003359B5" w:rsidP="003359B5">
      <w:pPr>
        <w:keepNext/>
        <w:keepLines/>
        <w:spacing w:after="0" w:line="240" w:lineRule="auto"/>
        <w:outlineLvl w:val="0"/>
        <w:rPr>
          <w:rFonts w:ascii="Times New Roman" w:eastAsia="Times New Roman" w:hAnsi="Times New Roman" w:cs="Times New Roman"/>
          <w:b/>
          <w:bCs/>
          <w:sz w:val="24"/>
          <w:szCs w:val="24"/>
          <w:lang w:val="ru-RU" w:eastAsia="ru-RU"/>
        </w:rPr>
      </w:pPr>
      <w:r w:rsidRPr="003359B5">
        <w:rPr>
          <w:rFonts w:ascii="Times New Roman" w:eastAsia="Times New Roman" w:hAnsi="Times New Roman" w:cs="Times New Roman"/>
          <w:b/>
          <w:bCs/>
          <w:sz w:val="24"/>
          <w:szCs w:val="24"/>
          <w:lang w:eastAsia="ru-RU"/>
        </w:rPr>
        <w:t xml:space="preserve">                                                                   </w:t>
      </w:r>
      <w:r w:rsidRPr="003359B5">
        <w:rPr>
          <w:rFonts w:ascii="Times New Roman" w:eastAsia="Times New Roman" w:hAnsi="Times New Roman" w:cs="Times New Roman"/>
          <w:b/>
          <w:bCs/>
          <w:sz w:val="24"/>
          <w:szCs w:val="24"/>
          <w:lang w:val="ru-RU" w:eastAsia="ru-RU"/>
        </w:rPr>
        <w:t>Р І Ш Е Н Н Я</w:t>
      </w:r>
    </w:p>
    <w:p w:rsidR="003359B5" w:rsidRPr="003359B5" w:rsidRDefault="003359B5" w:rsidP="003359B5">
      <w:pPr>
        <w:spacing w:after="0" w:line="240" w:lineRule="auto"/>
        <w:rPr>
          <w:rFonts w:ascii="Times New Roman" w:eastAsia="Calibri" w:hAnsi="Times New Roman" w:cs="Times New Roman"/>
          <w:sz w:val="24"/>
          <w:szCs w:val="24"/>
          <w:lang w:eastAsia="ru-RU"/>
        </w:rPr>
      </w:pPr>
    </w:p>
    <w:p w:rsidR="003359B5" w:rsidRPr="003359B5" w:rsidRDefault="003359B5" w:rsidP="003359B5">
      <w:pPr>
        <w:spacing w:after="0" w:line="240" w:lineRule="auto"/>
        <w:rPr>
          <w:rFonts w:ascii="Times New Roman" w:eastAsia="Calibri" w:hAnsi="Times New Roman" w:cs="Times New Roman"/>
          <w:sz w:val="24"/>
          <w:szCs w:val="24"/>
          <w:lang w:eastAsia="ru-RU"/>
        </w:rPr>
      </w:pPr>
      <w:r w:rsidRPr="003359B5">
        <w:rPr>
          <w:rFonts w:ascii="Times New Roman" w:eastAsia="Calibri" w:hAnsi="Times New Roman" w:cs="Times New Roman"/>
          <w:b/>
          <w:sz w:val="24"/>
          <w:szCs w:val="24"/>
          <w:lang w:eastAsia="ru-RU"/>
        </w:rPr>
        <w:t xml:space="preserve"> </w:t>
      </w:r>
      <w:r w:rsidRPr="003359B5">
        <w:rPr>
          <w:rFonts w:ascii="Times New Roman" w:eastAsia="Calibri" w:hAnsi="Times New Roman" w:cs="Times New Roman"/>
          <w:sz w:val="24"/>
          <w:szCs w:val="24"/>
          <w:lang w:eastAsia="ru-RU"/>
        </w:rPr>
        <w:t xml:space="preserve">15.12.2021 року          №1306                                23 </w:t>
      </w:r>
      <w:r w:rsidRPr="003359B5">
        <w:rPr>
          <w:rFonts w:ascii="Times New Roman" w:eastAsia="Calibri" w:hAnsi="Times New Roman" w:cs="Times New Roman"/>
          <w:sz w:val="24"/>
          <w:szCs w:val="24"/>
          <w:lang w:val="en-US" w:eastAsia="ru-RU"/>
        </w:rPr>
        <w:t>c</w:t>
      </w:r>
      <w:r w:rsidRPr="003359B5">
        <w:rPr>
          <w:rFonts w:ascii="Times New Roman" w:eastAsia="Calibri" w:hAnsi="Times New Roman" w:cs="Times New Roman"/>
          <w:sz w:val="24"/>
          <w:szCs w:val="24"/>
          <w:lang w:eastAsia="ru-RU"/>
        </w:rPr>
        <w:t xml:space="preserve">есія 8 скликання                                                 </w:t>
      </w:r>
    </w:p>
    <w:p w:rsidR="003359B5" w:rsidRPr="003359B5" w:rsidRDefault="003359B5" w:rsidP="003359B5">
      <w:pPr>
        <w:spacing w:after="0" w:line="240" w:lineRule="auto"/>
        <w:ind w:left="77"/>
        <w:outlineLvl w:val="0"/>
        <w:rPr>
          <w:rFonts w:ascii="Times New Roman" w:eastAsia="Calibri" w:hAnsi="Times New Roman" w:cs="Times New Roman"/>
          <w:bCs/>
          <w:sz w:val="24"/>
          <w:szCs w:val="24"/>
          <w:lang w:eastAsia="ru-RU"/>
        </w:rPr>
      </w:pPr>
      <w:r w:rsidRPr="003359B5">
        <w:rPr>
          <w:rFonts w:ascii="Times New Roman" w:eastAsia="Calibri" w:hAnsi="Times New Roman" w:cs="Times New Roman"/>
          <w:bCs/>
          <w:sz w:val="24"/>
          <w:szCs w:val="24"/>
          <w:lang w:eastAsia="ru-RU"/>
        </w:rPr>
        <w:t>село Райгород</w:t>
      </w:r>
    </w:p>
    <w:p w:rsidR="003359B5" w:rsidRPr="003359B5" w:rsidRDefault="003359B5" w:rsidP="003359B5">
      <w:pPr>
        <w:spacing w:after="0" w:line="240" w:lineRule="auto"/>
        <w:rPr>
          <w:rFonts w:ascii="Times New Roman" w:eastAsia="Calibri" w:hAnsi="Times New Roman" w:cs="Times New Roman"/>
          <w:sz w:val="24"/>
          <w:szCs w:val="24"/>
          <w:lang w:eastAsia="ru-RU"/>
        </w:rPr>
      </w:pPr>
    </w:p>
    <w:p w:rsidR="003359B5" w:rsidRPr="003359B5" w:rsidRDefault="003359B5" w:rsidP="003359B5">
      <w:pPr>
        <w:spacing w:after="0" w:line="240" w:lineRule="auto"/>
        <w:rPr>
          <w:rFonts w:ascii="Times New Roman" w:eastAsia="Calibri" w:hAnsi="Times New Roman" w:cs="Times New Roman"/>
          <w:sz w:val="24"/>
          <w:szCs w:val="24"/>
          <w:lang w:bidi="en-US"/>
        </w:rPr>
      </w:pPr>
      <w:bookmarkStart w:id="0" w:name="_Hlk86931514"/>
      <w:r w:rsidRPr="003359B5">
        <w:rPr>
          <w:rFonts w:ascii="Times New Roman" w:eastAsia="Calibri" w:hAnsi="Times New Roman" w:cs="Times New Roman"/>
          <w:sz w:val="24"/>
          <w:szCs w:val="24"/>
          <w:lang w:bidi="en-US"/>
        </w:rPr>
        <w:t xml:space="preserve">Про затвердження Програми економічного і соціального  </w:t>
      </w:r>
    </w:p>
    <w:p w:rsidR="003359B5" w:rsidRPr="003359B5" w:rsidRDefault="003359B5" w:rsidP="003359B5">
      <w:pPr>
        <w:spacing w:after="0" w:line="240" w:lineRule="auto"/>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bidi="en-US"/>
        </w:rPr>
        <w:t>розвитку Райгородської сільської ради на 2022 рік</w:t>
      </w:r>
    </w:p>
    <w:bookmarkEnd w:id="0"/>
    <w:p w:rsidR="003359B5" w:rsidRPr="003359B5" w:rsidRDefault="003359B5" w:rsidP="003359B5">
      <w:pPr>
        <w:spacing w:after="0" w:line="240" w:lineRule="auto"/>
        <w:rPr>
          <w:rFonts w:ascii="Times New Roman" w:eastAsia="Calibri" w:hAnsi="Times New Roman" w:cs="Times New Roman"/>
          <w:sz w:val="16"/>
          <w:szCs w:val="16"/>
          <w:lang w:bidi="en-US"/>
        </w:rPr>
      </w:pPr>
    </w:p>
    <w:p w:rsidR="003359B5" w:rsidRPr="003359B5" w:rsidRDefault="003359B5" w:rsidP="003359B5">
      <w:pPr>
        <w:spacing w:after="0" w:line="240" w:lineRule="auto"/>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val="en-US" w:bidi="en-US"/>
        </w:rPr>
        <w:t> </w:t>
      </w:r>
      <w:r w:rsidRPr="003359B5">
        <w:rPr>
          <w:rFonts w:ascii="Times New Roman" w:eastAsia="Calibri" w:hAnsi="Times New Roman" w:cs="Times New Roman"/>
          <w:sz w:val="24"/>
          <w:szCs w:val="24"/>
          <w:lang w:val="ru-RU" w:bidi="en-US"/>
        </w:rPr>
        <w:t xml:space="preserve"> </w:t>
      </w:r>
      <w:r w:rsidRPr="003359B5">
        <w:rPr>
          <w:rFonts w:ascii="Times New Roman" w:eastAsia="Calibri" w:hAnsi="Times New Roman" w:cs="Times New Roman"/>
          <w:sz w:val="24"/>
          <w:szCs w:val="24"/>
          <w:lang w:val="en-US" w:bidi="en-US"/>
        </w:rPr>
        <w:t> </w:t>
      </w:r>
      <w:r w:rsidRPr="003359B5">
        <w:rPr>
          <w:rFonts w:ascii="Times New Roman" w:eastAsia="Calibri" w:hAnsi="Times New Roman" w:cs="Times New Roman"/>
          <w:sz w:val="24"/>
          <w:szCs w:val="24"/>
          <w:lang w:val="ru-RU" w:bidi="en-US"/>
        </w:rPr>
        <w:t xml:space="preserve"> </w:t>
      </w:r>
      <w:r w:rsidRPr="003359B5">
        <w:rPr>
          <w:rFonts w:ascii="Times New Roman" w:eastAsia="Calibri" w:hAnsi="Times New Roman" w:cs="Times New Roman"/>
          <w:sz w:val="24"/>
          <w:szCs w:val="24"/>
          <w:lang w:val="en-US" w:bidi="en-US"/>
        </w:rPr>
        <w:t> </w:t>
      </w:r>
      <w:r w:rsidRPr="003359B5">
        <w:rPr>
          <w:rFonts w:ascii="Times New Roman" w:eastAsia="Calibri" w:hAnsi="Times New Roman" w:cs="Times New Roman"/>
          <w:sz w:val="24"/>
          <w:szCs w:val="24"/>
          <w:lang w:val="ru-RU" w:bidi="en-US"/>
        </w:rPr>
        <w:t xml:space="preserve"> </w:t>
      </w:r>
      <w:r w:rsidRPr="003359B5">
        <w:rPr>
          <w:rFonts w:ascii="Times New Roman" w:eastAsia="Calibri" w:hAnsi="Times New Roman" w:cs="Times New Roman"/>
          <w:sz w:val="24"/>
          <w:szCs w:val="24"/>
          <w:lang w:val="en-US" w:bidi="en-US"/>
        </w:rPr>
        <w:t> </w:t>
      </w:r>
      <w:r w:rsidRPr="003359B5">
        <w:rPr>
          <w:rFonts w:ascii="Times New Roman" w:eastAsia="Calibri" w:hAnsi="Times New Roman" w:cs="Times New Roman"/>
          <w:sz w:val="24"/>
          <w:szCs w:val="24"/>
          <w:lang w:val="ru-RU" w:bidi="en-US"/>
        </w:rPr>
        <w:t xml:space="preserve"> </w:t>
      </w:r>
      <w:r w:rsidRPr="003359B5">
        <w:rPr>
          <w:rFonts w:ascii="Times New Roman" w:eastAsia="Calibri" w:hAnsi="Times New Roman" w:cs="Times New Roman"/>
          <w:sz w:val="24"/>
          <w:szCs w:val="24"/>
          <w:lang w:val="en-US" w:bidi="en-US"/>
        </w:rPr>
        <w:t> </w:t>
      </w:r>
      <w:r w:rsidRPr="003359B5">
        <w:rPr>
          <w:rFonts w:ascii="Times New Roman" w:eastAsia="Calibri" w:hAnsi="Times New Roman" w:cs="Times New Roman"/>
          <w:sz w:val="24"/>
          <w:szCs w:val="24"/>
          <w:lang w:val="ru-RU" w:bidi="en-US"/>
        </w:rPr>
        <w:t>Відповідно до статті 143 Конституції України, керуючись підпунктом 22 частини 1 статті 26 Закону України „Про місцеве самоврядування в Україні”,</w:t>
      </w:r>
      <w:r w:rsidRPr="003359B5">
        <w:rPr>
          <w:rFonts w:ascii="Times New Roman" w:eastAsia="Calibri" w:hAnsi="Times New Roman" w:cs="Times New Roman"/>
          <w:sz w:val="24"/>
          <w:szCs w:val="24"/>
          <w:lang w:val="en-US" w:bidi="en-US"/>
        </w:rPr>
        <w:t> </w:t>
      </w:r>
      <w:r w:rsidRPr="003359B5">
        <w:rPr>
          <w:rFonts w:ascii="Times New Roman" w:eastAsia="Calibri" w:hAnsi="Times New Roman" w:cs="Times New Roman"/>
          <w:sz w:val="24"/>
          <w:szCs w:val="24"/>
          <w:lang w:bidi="en-US"/>
        </w:rPr>
        <w:t>сільська</w:t>
      </w:r>
      <w:r w:rsidRPr="003359B5">
        <w:rPr>
          <w:rFonts w:ascii="Times New Roman" w:eastAsia="Calibri" w:hAnsi="Times New Roman" w:cs="Times New Roman"/>
          <w:sz w:val="24"/>
          <w:szCs w:val="24"/>
          <w:lang w:val="ru-RU" w:bidi="en-US"/>
        </w:rPr>
        <w:t xml:space="preserve"> рада</w:t>
      </w:r>
    </w:p>
    <w:p w:rsidR="003359B5" w:rsidRPr="003359B5" w:rsidRDefault="003359B5" w:rsidP="003359B5">
      <w:pPr>
        <w:spacing w:after="0" w:line="240" w:lineRule="auto"/>
        <w:jc w:val="both"/>
        <w:rPr>
          <w:rFonts w:ascii="Times New Roman" w:eastAsia="Calibri" w:hAnsi="Times New Roman" w:cs="Times New Roman"/>
          <w:sz w:val="24"/>
          <w:szCs w:val="24"/>
          <w:lang w:bidi="en-US"/>
        </w:rPr>
      </w:pPr>
    </w:p>
    <w:p w:rsidR="003359B5" w:rsidRPr="003359B5" w:rsidRDefault="003359B5" w:rsidP="003359B5">
      <w:pPr>
        <w:spacing w:after="0" w:line="240" w:lineRule="auto"/>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val="en-US" w:bidi="en-US"/>
        </w:rPr>
        <w:t> </w:t>
      </w:r>
      <w:r w:rsidRPr="003359B5">
        <w:rPr>
          <w:rFonts w:ascii="Times New Roman" w:eastAsia="Calibri" w:hAnsi="Times New Roman" w:cs="Times New Roman"/>
          <w:sz w:val="24"/>
          <w:szCs w:val="24"/>
          <w:lang w:bidi="en-US"/>
        </w:rPr>
        <w:t xml:space="preserve">                                                                  В И Р І Ш И Л А: </w:t>
      </w:r>
    </w:p>
    <w:p w:rsidR="003359B5" w:rsidRPr="003359B5" w:rsidRDefault="003359B5" w:rsidP="003359B5">
      <w:pPr>
        <w:spacing w:after="0" w:line="240" w:lineRule="auto"/>
        <w:jc w:val="both"/>
        <w:rPr>
          <w:rFonts w:ascii="Times New Roman" w:eastAsia="Calibri" w:hAnsi="Times New Roman" w:cs="Times New Roman"/>
          <w:sz w:val="16"/>
          <w:szCs w:val="16"/>
          <w:lang w:bidi="en-US"/>
        </w:rPr>
      </w:pPr>
    </w:p>
    <w:p w:rsidR="003359B5" w:rsidRPr="003359B5" w:rsidRDefault="003359B5" w:rsidP="003359B5">
      <w:pPr>
        <w:numPr>
          <w:ilvl w:val="0"/>
          <w:numId w:val="1"/>
        </w:numPr>
        <w:spacing w:after="0" w:line="240" w:lineRule="auto"/>
        <w:jc w:val="both"/>
        <w:rPr>
          <w:rFonts w:ascii="Times New Roman" w:eastAsia="Calibri" w:hAnsi="Times New Roman" w:cs="Times New Roman"/>
          <w:i/>
          <w:sz w:val="24"/>
          <w:szCs w:val="24"/>
          <w:lang w:val="ru-RU" w:bidi="en-US"/>
        </w:rPr>
      </w:pPr>
      <w:r w:rsidRPr="003359B5">
        <w:rPr>
          <w:rFonts w:ascii="Times New Roman" w:eastAsia="Calibri" w:hAnsi="Times New Roman" w:cs="Times New Roman"/>
          <w:sz w:val="24"/>
          <w:szCs w:val="24"/>
          <w:lang w:val="ru-RU" w:bidi="en-US"/>
        </w:rPr>
        <w:t xml:space="preserve">Затвердити Програму економічного і соціального розвитку </w:t>
      </w:r>
      <w:r w:rsidRPr="003359B5">
        <w:rPr>
          <w:rFonts w:ascii="Times New Roman" w:eastAsia="Calibri" w:hAnsi="Times New Roman" w:cs="Times New Roman"/>
          <w:sz w:val="24"/>
          <w:szCs w:val="24"/>
          <w:lang w:bidi="en-US"/>
        </w:rPr>
        <w:t xml:space="preserve">Райгородської сільської </w:t>
      </w:r>
      <w:r w:rsidRPr="003359B5">
        <w:rPr>
          <w:rFonts w:ascii="Times New Roman" w:eastAsia="Calibri" w:hAnsi="Times New Roman" w:cs="Times New Roman"/>
          <w:sz w:val="24"/>
          <w:szCs w:val="24"/>
          <w:lang w:val="ru-RU" w:bidi="en-US"/>
        </w:rPr>
        <w:t>ради на 20</w:t>
      </w:r>
      <w:r w:rsidRPr="003359B5">
        <w:rPr>
          <w:rFonts w:ascii="Times New Roman" w:eastAsia="Calibri" w:hAnsi="Times New Roman" w:cs="Times New Roman"/>
          <w:sz w:val="24"/>
          <w:szCs w:val="24"/>
          <w:lang w:bidi="en-US"/>
        </w:rPr>
        <w:t>22</w:t>
      </w:r>
      <w:r w:rsidRPr="003359B5">
        <w:rPr>
          <w:rFonts w:ascii="Times New Roman" w:eastAsia="Calibri" w:hAnsi="Times New Roman" w:cs="Times New Roman"/>
          <w:sz w:val="24"/>
          <w:szCs w:val="24"/>
          <w:lang w:val="ru-RU" w:bidi="en-US"/>
        </w:rPr>
        <w:t xml:space="preserve"> рік. (додається).</w:t>
      </w:r>
    </w:p>
    <w:p w:rsidR="003359B5" w:rsidRPr="003359B5" w:rsidRDefault="003359B5" w:rsidP="003359B5">
      <w:pPr>
        <w:numPr>
          <w:ilvl w:val="0"/>
          <w:numId w:val="1"/>
        </w:numPr>
        <w:spacing w:after="0" w:line="240" w:lineRule="auto"/>
        <w:jc w:val="both"/>
        <w:rPr>
          <w:rFonts w:ascii="Times New Roman" w:eastAsia="Calibri" w:hAnsi="Times New Roman" w:cs="Times New Roman"/>
          <w:i/>
          <w:sz w:val="24"/>
          <w:szCs w:val="24"/>
          <w:lang w:val="ru-RU" w:bidi="en-US"/>
        </w:rPr>
      </w:pPr>
      <w:r w:rsidRPr="003359B5">
        <w:rPr>
          <w:rFonts w:ascii="Times New Roman" w:eastAsia="Calibri" w:hAnsi="Times New Roman" w:cs="Times New Roman"/>
          <w:sz w:val="24"/>
          <w:szCs w:val="24"/>
          <w:lang w:val="ru-RU" w:bidi="en-US"/>
        </w:rPr>
        <w:t xml:space="preserve">Керівникам підприємств, організацій і установ, а також громадянам </w:t>
      </w:r>
      <w:r w:rsidRPr="003359B5">
        <w:rPr>
          <w:rFonts w:ascii="Times New Roman" w:eastAsia="Calibri" w:hAnsi="Times New Roman" w:cs="Times New Roman"/>
          <w:sz w:val="24"/>
          <w:szCs w:val="24"/>
          <w:lang w:bidi="en-US"/>
        </w:rPr>
        <w:t>Райгородської сільської ради</w:t>
      </w:r>
      <w:r w:rsidRPr="003359B5">
        <w:rPr>
          <w:rFonts w:ascii="Times New Roman" w:eastAsia="Calibri" w:hAnsi="Times New Roman" w:cs="Times New Roman"/>
          <w:sz w:val="24"/>
          <w:szCs w:val="24"/>
          <w:lang w:val="ru-RU" w:bidi="en-US"/>
        </w:rPr>
        <w:t xml:space="preserve"> забезпечити безумовне виконання Програми.</w:t>
      </w:r>
    </w:p>
    <w:p w:rsidR="003359B5" w:rsidRPr="003359B5" w:rsidRDefault="003359B5" w:rsidP="003359B5">
      <w:pPr>
        <w:numPr>
          <w:ilvl w:val="0"/>
          <w:numId w:val="1"/>
        </w:numPr>
        <w:spacing w:after="0" w:line="240" w:lineRule="auto"/>
        <w:ind w:left="572" w:hanging="357"/>
        <w:jc w:val="both"/>
        <w:rPr>
          <w:rFonts w:ascii="Times New Roman" w:eastAsia="Calibri" w:hAnsi="Times New Roman" w:cs="Times New Roman"/>
          <w:bCs/>
          <w:i/>
          <w:sz w:val="24"/>
          <w:szCs w:val="24"/>
          <w:lang w:val="ru-RU" w:bidi="en-US"/>
        </w:rPr>
      </w:pPr>
      <w:r w:rsidRPr="003359B5">
        <w:rPr>
          <w:rFonts w:ascii="Times New Roman" w:eastAsia="Calibri" w:hAnsi="Times New Roman" w:cs="Times New Roman"/>
          <w:sz w:val="24"/>
          <w:szCs w:val="24"/>
          <w:lang w:val="ru-RU" w:bidi="en-US"/>
        </w:rPr>
        <w:t>Контроль за виконанням даного рішення покласти на постійн</w:t>
      </w:r>
      <w:r w:rsidRPr="003359B5">
        <w:rPr>
          <w:rFonts w:ascii="Times New Roman" w:eastAsia="Calibri" w:hAnsi="Times New Roman" w:cs="Times New Roman"/>
          <w:sz w:val="24"/>
          <w:szCs w:val="24"/>
          <w:lang w:bidi="en-US"/>
        </w:rPr>
        <w:t>у</w:t>
      </w:r>
      <w:r w:rsidRPr="003359B5">
        <w:rPr>
          <w:rFonts w:ascii="Times New Roman" w:eastAsia="Calibri" w:hAnsi="Times New Roman" w:cs="Times New Roman"/>
          <w:sz w:val="24"/>
          <w:szCs w:val="24"/>
          <w:lang w:val="ru-RU" w:bidi="en-US"/>
        </w:rPr>
        <w:t xml:space="preserve"> комісі</w:t>
      </w:r>
      <w:r w:rsidRPr="003359B5">
        <w:rPr>
          <w:rFonts w:ascii="Times New Roman" w:eastAsia="Calibri" w:hAnsi="Times New Roman" w:cs="Times New Roman"/>
          <w:sz w:val="24"/>
          <w:szCs w:val="24"/>
          <w:lang w:bidi="en-US"/>
        </w:rPr>
        <w:t>ю</w:t>
      </w:r>
      <w:r w:rsidRPr="003359B5">
        <w:rPr>
          <w:rFonts w:ascii="Times New Roman" w:eastAsia="Calibri" w:hAnsi="Times New Roman" w:cs="Times New Roman"/>
          <w:sz w:val="24"/>
          <w:szCs w:val="24"/>
          <w:lang w:val="ru-RU" w:bidi="en-US"/>
        </w:rPr>
        <w:t xml:space="preserve"> з питань </w:t>
      </w:r>
      <w:r w:rsidRPr="003359B5">
        <w:rPr>
          <w:rFonts w:ascii="Times New Roman" w:eastAsia="Calibri" w:hAnsi="Times New Roman" w:cs="Times New Roman"/>
          <w:bCs/>
          <w:sz w:val="24"/>
          <w:szCs w:val="24"/>
          <w:lang w:bidi="en-US"/>
        </w:rPr>
        <w:t>планування, фінансів, бюджету та соціально-економічного розвитку, інвестицій та міжнародного співробітництва</w:t>
      </w:r>
      <w:r w:rsidRPr="003359B5">
        <w:rPr>
          <w:rFonts w:ascii="Times New Roman" w:eastAsia="Calibri" w:hAnsi="Times New Roman" w:cs="Times New Roman"/>
          <w:bCs/>
          <w:sz w:val="24"/>
          <w:szCs w:val="24"/>
          <w:lang w:val="ru-RU" w:bidi="en-US"/>
        </w:rPr>
        <w:t>.</w:t>
      </w:r>
    </w:p>
    <w:p w:rsidR="003359B5" w:rsidRPr="003359B5" w:rsidRDefault="003359B5" w:rsidP="003359B5">
      <w:pPr>
        <w:spacing w:after="0" w:line="240" w:lineRule="auto"/>
        <w:ind w:firstLine="708"/>
        <w:jc w:val="both"/>
        <w:rPr>
          <w:rFonts w:ascii="Times New Roman" w:eastAsia="Calibri" w:hAnsi="Times New Roman" w:cs="Times New Roman"/>
          <w:sz w:val="24"/>
          <w:szCs w:val="24"/>
          <w:lang w:eastAsia="ru-RU"/>
        </w:rPr>
      </w:pPr>
    </w:p>
    <w:p w:rsidR="003359B5" w:rsidRPr="003359B5" w:rsidRDefault="003359B5" w:rsidP="003359B5">
      <w:pPr>
        <w:spacing w:after="0" w:line="240" w:lineRule="auto"/>
        <w:ind w:firstLine="708"/>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Сільський голова</w:t>
      </w:r>
      <w:r w:rsidRPr="003359B5">
        <w:rPr>
          <w:rFonts w:ascii="Times New Roman" w:eastAsia="Calibri" w:hAnsi="Times New Roman" w:cs="Times New Roman"/>
          <w:i/>
          <w:sz w:val="24"/>
          <w:szCs w:val="24"/>
          <w:lang w:eastAsia="ru-RU"/>
        </w:rPr>
        <w:tab/>
      </w:r>
      <w:r w:rsidRPr="003359B5">
        <w:rPr>
          <w:rFonts w:ascii="Times New Roman" w:eastAsia="Calibri" w:hAnsi="Times New Roman" w:cs="Times New Roman"/>
          <w:i/>
          <w:sz w:val="24"/>
          <w:szCs w:val="24"/>
          <w:lang w:eastAsia="ru-RU"/>
        </w:rPr>
        <w:tab/>
      </w:r>
      <w:r w:rsidRPr="003359B5">
        <w:rPr>
          <w:rFonts w:ascii="Times New Roman" w:eastAsia="Calibri" w:hAnsi="Times New Roman" w:cs="Times New Roman"/>
          <w:i/>
          <w:sz w:val="24"/>
          <w:szCs w:val="24"/>
          <w:lang w:eastAsia="ru-RU"/>
        </w:rPr>
        <w:tab/>
      </w:r>
      <w:r w:rsidRPr="003359B5">
        <w:rPr>
          <w:rFonts w:ascii="Times New Roman" w:eastAsia="Calibri" w:hAnsi="Times New Roman" w:cs="Times New Roman"/>
          <w:i/>
          <w:sz w:val="24"/>
          <w:szCs w:val="24"/>
          <w:lang w:eastAsia="ru-RU"/>
        </w:rPr>
        <w:tab/>
      </w:r>
      <w:r w:rsidRPr="003359B5">
        <w:rPr>
          <w:rFonts w:ascii="Times New Roman" w:eastAsia="Calibri" w:hAnsi="Times New Roman" w:cs="Times New Roman"/>
          <w:i/>
          <w:sz w:val="24"/>
          <w:szCs w:val="24"/>
          <w:lang w:eastAsia="ru-RU"/>
        </w:rPr>
        <w:tab/>
      </w:r>
      <w:r w:rsidRPr="003359B5">
        <w:rPr>
          <w:rFonts w:ascii="Times New Roman" w:eastAsia="Calibri" w:hAnsi="Times New Roman" w:cs="Times New Roman"/>
          <w:sz w:val="24"/>
          <w:szCs w:val="24"/>
          <w:lang w:eastAsia="ru-RU"/>
        </w:rPr>
        <w:t>Віктор МИХАЙЛЕНКО</w:t>
      </w: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p>
    <w:p w:rsidR="003359B5" w:rsidRPr="003359B5" w:rsidRDefault="003359B5" w:rsidP="003359B5">
      <w:pPr>
        <w:spacing w:after="0" w:line="240" w:lineRule="auto"/>
        <w:ind w:left="3680" w:firstLine="1276"/>
        <w:jc w:val="center"/>
        <w:rPr>
          <w:rFonts w:ascii="Times New Roman" w:eastAsia="Calibri" w:hAnsi="Times New Roman" w:cs="Times New Roman"/>
          <w:sz w:val="20"/>
          <w:szCs w:val="20"/>
          <w:lang w:eastAsia="ru-RU"/>
        </w:rPr>
      </w:pPr>
      <w:r w:rsidRPr="003359B5">
        <w:rPr>
          <w:rFonts w:ascii="Times New Roman" w:eastAsia="Calibri" w:hAnsi="Times New Roman" w:cs="Times New Roman"/>
          <w:sz w:val="20"/>
          <w:szCs w:val="20"/>
          <w:lang w:eastAsia="ru-RU"/>
        </w:rPr>
        <w:t xml:space="preserve">Додаток </w:t>
      </w:r>
    </w:p>
    <w:p w:rsidR="003359B5" w:rsidRPr="003359B5" w:rsidRDefault="003359B5" w:rsidP="003359B5">
      <w:pPr>
        <w:spacing w:after="0" w:line="240" w:lineRule="auto"/>
        <w:ind w:left="4956" w:firstLine="1276"/>
        <w:jc w:val="center"/>
        <w:rPr>
          <w:rFonts w:ascii="Times New Roman" w:eastAsia="Calibri" w:hAnsi="Times New Roman" w:cs="Times New Roman"/>
          <w:sz w:val="20"/>
          <w:szCs w:val="20"/>
          <w:lang w:eastAsia="ru-RU"/>
        </w:rPr>
      </w:pPr>
      <w:r w:rsidRPr="003359B5">
        <w:rPr>
          <w:rFonts w:ascii="Times New Roman" w:eastAsia="Calibri" w:hAnsi="Times New Roman" w:cs="Times New Roman"/>
          <w:sz w:val="20"/>
          <w:szCs w:val="20"/>
          <w:lang w:eastAsia="ru-RU"/>
        </w:rPr>
        <w:t xml:space="preserve">до рішення №1306 23 сесії 8 скликання </w:t>
      </w:r>
    </w:p>
    <w:p w:rsidR="003359B5" w:rsidRPr="003359B5" w:rsidRDefault="003359B5" w:rsidP="003359B5">
      <w:pPr>
        <w:spacing w:after="0" w:line="240" w:lineRule="auto"/>
        <w:ind w:left="4956" w:firstLine="1276"/>
        <w:jc w:val="center"/>
        <w:rPr>
          <w:rFonts w:ascii="Times New Roman" w:eastAsia="Calibri" w:hAnsi="Times New Roman" w:cs="Times New Roman"/>
          <w:b/>
          <w:sz w:val="24"/>
          <w:szCs w:val="24"/>
          <w:lang w:eastAsia="ru-RU"/>
        </w:rPr>
      </w:pPr>
      <w:r w:rsidRPr="003359B5">
        <w:rPr>
          <w:rFonts w:ascii="Times New Roman" w:eastAsia="Calibri" w:hAnsi="Times New Roman" w:cs="Times New Roman"/>
          <w:sz w:val="20"/>
          <w:szCs w:val="20"/>
          <w:lang w:eastAsia="ru-RU"/>
        </w:rPr>
        <w:lastRenderedPageBreak/>
        <w:t>від 15.12.2021 року</w:t>
      </w: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 xml:space="preserve"> </w:t>
      </w: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48"/>
          <w:szCs w:val="48"/>
          <w:lang w:eastAsia="ru-RU"/>
        </w:rPr>
      </w:pPr>
      <w:r w:rsidRPr="003359B5">
        <w:rPr>
          <w:rFonts w:ascii="Times New Roman" w:eastAsia="Calibri" w:hAnsi="Times New Roman" w:cs="Times New Roman"/>
          <w:b/>
          <w:sz w:val="48"/>
          <w:szCs w:val="48"/>
          <w:lang w:eastAsia="ru-RU"/>
        </w:rPr>
        <w:t>ПРОГРАМА</w:t>
      </w:r>
    </w:p>
    <w:p w:rsidR="003359B5" w:rsidRPr="003359B5" w:rsidRDefault="003359B5" w:rsidP="003359B5">
      <w:pPr>
        <w:spacing w:after="0" w:line="240" w:lineRule="auto"/>
        <w:ind w:left="-567" w:firstLine="567"/>
        <w:jc w:val="center"/>
        <w:rPr>
          <w:rFonts w:ascii="Times New Roman" w:eastAsia="Calibri" w:hAnsi="Times New Roman" w:cs="Times New Roman"/>
          <w:b/>
          <w:sz w:val="48"/>
          <w:szCs w:val="48"/>
          <w:lang w:eastAsia="ru-RU"/>
        </w:rPr>
      </w:pPr>
      <w:r w:rsidRPr="003359B5">
        <w:rPr>
          <w:rFonts w:ascii="Times New Roman" w:eastAsia="Calibri" w:hAnsi="Times New Roman" w:cs="Times New Roman"/>
          <w:b/>
          <w:sz w:val="48"/>
          <w:szCs w:val="48"/>
          <w:lang w:eastAsia="ru-RU"/>
        </w:rPr>
        <w:t xml:space="preserve">економічного і соціального розвитку </w:t>
      </w:r>
    </w:p>
    <w:p w:rsidR="003359B5" w:rsidRPr="003359B5" w:rsidRDefault="003359B5" w:rsidP="003359B5">
      <w:pPr>
        <w:spacing w:after="0" w:line="240" w:lineRule="auto"/>
        <w:ind w:left="-567" w:firstLine="567"/>
        <w:jc w:val="center"/>
        <w:rPr>
          <w:rFonts w:ascii="Times New Roman" w:eastAsia="Calibri" w:hAnsi="Times New Roman" w:cs="Times New Roman"/>
          <w:b/>
          <w:sz w:val="48"/>
          <w:szCs w:val="48"/>
          <w:lang w:eastAsia="ru-RU"/>
        </w:rPr>
      </w:pPr>
      <w:r w:rsidRPr="003359B5">
        <w:rPr>
          <w:rFonts w:ascii="Times New Roman" w:eastAsia="Calibri" w:hAnsi="Times New Roman" w:cs="Times New Roman"/>
          <w:b/>
          <w:sz w:val="48"/>
          <w:szCs w:val="48"/>
          <w:lang w:eastAsia="ru-RU"/>
        </w:rPr>
        <w:t>Райгородської сільської ради на 2022 рік</w:t>
      </w: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567" w:firstLine="567"/>
        <w:jc w:val="center"/>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Село Райгород</w:t>
      </w:r>
    </w:p>
    <w:p w:rsidR="003359B5" w:rsidRPr="003359B5" w:rsidRDefault="003359B5" w:rsidP="003359B5">
      <w:pPr>
        <w:spacing w:after="0" w:line="240" w:lineRule="auto"/>
        <w:jc w:val="center"/>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ВСТУП</w:t>
      </w:r>
    </w:p>
    <w:p w:rsidR="003359B5" w:rsidRPr="003359B5" w:rsidRDefault="003359B5" w:rsidP="003359B5">
      <w:pPr>
        <w:spacing w:after="0" w:line="240" w:lineRule="auto"/>
        <w:ind w:firstLine="708"/>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Програма економічного і соціального розвитку </w:t>
      </w:r>
      <w:bookmarkStart w:id="1" w:name="_Hlk59202547"/>
      <w:r w:rsidRPr="003359B5">
        <w:rPr>
          <w:rFonts w:ascii="Times New Roman" w:eastAsia="Calibri" w:hAnsi="Times New Roman" w:cs="Times New Roman"/>
          <w:sz w:val="24"/>
          <w:szCs w:val="24"/>
          <w:lang w:eastAsia="ru-RU"/>
        </w:rPr>
        <w:t xml:space="preserve">Райгородської сільської </w:t>
      </w:r>
      <w:bookmarkEnd w:id="1"/>
      <w:r w:rsidRPr="003359B5">
        <w:rPr>
          <w:rFonts w:ascii="Times New Roman" w:eastAsia="Calibri" w:hAnsi="Times New Roman" w:cs="Times New Roman"/>
          <w:sz w:val="24"/>
          <w:szCs w:val="24"/>
          <w:lang w:eastAsia="ru-RU"/>
        </w:rPr>
        <w:t xml:space="preserve">ради на 2022 рік розроблена відповідно до Закону України “Про державне прогнозування та розроблення </w:t>
      </w:r>
      <w:r w:rsidRPr="003359B5">
        <w:rPr>
          <w:rFonts w:ascii="Times New Roman" w:eastAsia="Calibri" w:hAnsi="Times New Roman" w:cs="Times New Roman"/>
          <w:sz w:val="24"/>
          <w:szCs w:val="24"/>
          <w:lang w:eastAsia="ru-RU"/>
        </w:rPr>
        <w:lastRenderedPageBreak/>
        <w:t>програм економічного і соціального розвитку України”, 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Закону України «Про добровільне об’єднання територіальних громад» .</w:t>
      </w:r>
    </w:p>
    <w:p w:rsidR="003359B5" w:rsidRPr="003359B5" w:rsidRDefault="003359B5" w:rsidP="003359B5">
      <w:pPr>
        <w:widowControl w:val="0"/>
        <w:tabs>
          <w:tab w:val="left" w:pos="-3402"/>
        </w:tabs>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Програма економічного і соціального розвитку Райгородської сільської ради на 2022 рік (надалі Програма), ставить перед собою важливе завдання – створити базову основу для майбутнього розвитку громади, економічного зростання, конкурентоздатності території громади, збереження чисельності населення, зменшення відтоку населення, насамперед, молоді та кваліфікованих спеціалістів,  розроблена виконавчим комітетом на основі аналізу поточної ситуації в господарському комплексі Райгородської сільської ради та прогнозів і пропозицій підприємств і організацій, виходячи із загальної соціально-економічної ситуації, що склалася на відповідній території, з урахуванням можливостей та місцевих ресурсів, відповідно до пріоритетних напрямків розвитку населених пунктів Райгородської сільської ради. Програма розроблена на підставі Закону України «Про державне прогнозування та розроблення програм економічного і соціального розвитку України» від 23.03.2000 р. № 1602-ІІІ; постанови Кабінету Міністрів України від 26 квітня 2003 р. № 621 «Про розроблення прогнозних і програмних документів економічного і соціального розвитку та складання проекту державного бюджету»; вимог до реалізації Плану дій “Україна – ЄС», Розпорядження КМУ від 01.10.2014 року № 902 «Про національний план дій з відновлюваної енергетики на період до 2020 року» та Стратегії інноваційного розвитку України на 2010 – 2020 років умовах глобалізацій них викликів».  Метою програми є зростання добробуту і підвищення якості життя населення Райгородської сільської ради за рахунок забезпечення позитивних структурних зрушень в економіці, підвищення її конкурентоспроможності, як основи для збалансованого зростання стандартів та показників економічного розвитку. Програма визначає цілі, завдання та основні заходи економічного і соціального розвитку Райгородської сільської ради на 2022 рік.</w:t>
      </w:r>
    </w:p>
    <w:p w:rsidR="003359B5" w:rsidRPr="003359B5" w:rsidRDefault="003359B5" w:rsidP="003359B5">
      <w:pPr>
        <w:spacing w:after="0" w:line="240" w:lineRule="auto"/>
        <w:ind w:firstLine="708"/>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На виконання вимог прикінцевих положень Бюджетного кодексу України щодо запровадження програмно-цільового методу з січня 2017 року сільський бюджет на 2022 рік приймається з врахуванням норм програмно-цільового методу бюджетування. </w:t>
      </w:r>
    </w:p>
    <w:p w:rsidR="003359B5" w:rsidRPr="003359B5" w:rsidRDefault="003359B5" w:rsidP="003359B5">
      <w:pPr>
        <w:spacing w:after="0" w:line="240" w:lineRule="auto"/>
        <w:ind w:firstLine="708"/>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Заходи Програми фінансуються за рахунок коштів бюджету Райгородської сільської ради, субвенцій з державного, обласного чи районного бюджету, коштів підприємств та інвесторів. У процесі виконання Програма може уточнюватися. Зміни і доповнення до Програми затверджуються сесією Райгородської сільської ради за поданням сільського голови, старости або відповідних постійних депутатських комісій.</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Звітування про виконання Програми здійснюється за підсумками року.</w:t>
      </w: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Територія Райгородської об’єднаної територіальної громади включає в себе 20 населених пунктів: смт. Ситківці, село Вища Кропивна, сео Гута, село Мельниківці, село Червоне, село Джуринці, село Юрківці, село Рубіжне, село Ометинці, Райгород, Нижча Кропивна, Слобідка, Семенки, Салинці, Мар’янівка, Нові Обиходи, Самчинці, Коржівка, Коржів, Городниця. (відповідно до рішення 1 сесії Райгородської сільської ради 8 скликання від 08.12.2020 року «</w:t>
      </w:r>
      <w:r w:rsidRPr="003359B5">
        <w:rPr>
          <w:rFonts w:ascii="Times New Roman" w:eastAsia="Calibri" w:hAnsi="Times New Roman" w:cs="Times New Roman"/>
          <w:sz w:val="24"/>
          <w:szCs w:val="24"/>
          <w:lang w:bidi="en-US"/>
        </w:rPr>
        <w:t>Про початок реорганізації Ситковецької селищної ради Немирівського району Вінницької області, Мельниківської сільської ради Немирівського району Вінницької області, Джуринецької сільської ради Немирівського району Вінницької, Юрковецької сільської ради Немирівського району Вінницької шляхом приєднання до Райгородської сільської ради Немирівського району Вінницької області</w:t>
      </w:r>
      <w:r w:rsidRPr="003359B5">
        <w:rPr>
          <w:rFonts w:ascii="Times New Roman" w:eastAsia="Calibri" w:hAnsi="Times New Roman" w:cs="Times New Roman"/>
          <w:sz w:val="24"/>
          <w:szCs w:val="24"/>
          <w:lang w:eastAsia="ru-RU" w:bidi="en-US"/>
        </w:rPr>
        <w:t>). Населення громади складає 7172 чоловік .</w:t>
      </w: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p>
    <w:p w:rsidR="003359B5" w:rsidRPr="003359B5" w:rsidRDefault="003359B5" w:rsidP="003359B5">
      <w:pPr>
        <w:spacing w:after="0" w:line="240" w:lineRule="auto"/>
        <w:jc w:val="center"/>
        <w:rPr>
          <w:rFonts w:ascii="Times New Roman" w:eastAsia="Times New Roman" w:hAnsi="Times New Roman" w:cs="Times New Roman"/>
          <w:color w:val="333333"/>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 xml:space="preserve">Відомості про територіальні громади, що </w:t>
      </w:r>
      <w:proofErr w:type="gramStart"/>
      <w:r w:rsidRPr="003359B5">
        <w:rPr>
          <w:rFonts w:ascii="Times New Roman" w:eastAsia="Times New Roman" w:hAnsi="Times New Roman" w:cs="Times New Roman"/>
          <w:color w:val="000000"/>
          <w:sz w:val="24"/>
          <w:szCs w:val="24"/>
          <w:bdr w:val="none" w:sz="0" w:space="0" w:color="auto" w:frame="1"/>
          <w:lang w:val="ru-RU" w:eastAsia="ru-RU"/>
        </w:rPr>
        <w:t>увійшли  до</w:t>
      </w:r>
      <w:proofErr w:type="gramEnd"/>
      <w:r w:rsidRPr="003359B5">
        <w:rPr>
          <w:rFonts w:ascii="Times New Roman" w:eastAsia="Times New Roman" w:hAnsi="Times New Roman" w:cs="Times New Roman"/>
          <w:color w:val="000000"/>
          <w:sz w:val="24"/>
          <w:szCs w:val="24"/>
          <w:bdr w:val="none" w:sz="0" w:space="0" w:color="auto" w:frame="1"/>
          <w:lang w:val="ru-RU" w:eastAsia="ru-RU"/>
        </w:rPr>
        <w:t xml:space="preserve"> складу</w:t>
      </w:r>
    </w:p>
    <w:p w:rsidR="003359B5" w:rsidRPr="003359B5" w:rsidRDefault="003359B5" w:rsidP="003359B5">
      <w:pPr>
        <w:spacing w:after="0" w:line="240" w:lineRule="auto"/>
        <w:jc w:val="center"/>
        <w:rPr>
          <w:rFonts w:ascii="Times New Roman" w:eastAsia="Times New Roman" w:hAnsi="Times New Roman" w:cs="Times New Roman"/>
          <w:color w:val="333333"/>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Райгородської сільської об’єднаної територіальної громади</w:t>
      </w:r>
    </w:p>
    <w:tbl>
      <w:tblPr>
        <w:tblW w:w="8826" w:type="dxa"/>
        <w:tblBorders>
          <w:top w:val="single" w:sz="6" w:space="0" w:color="E9ECEF"/>
          <w:left w:val="single" w:sz="6" w:space="0" w:color="E9ECEF"/>
          <w:bottom w:val="single" w:sz="6" w:space="0" w:color="E9ECEF"/>
          <w:right w:val="single" w:sz="6" w:space="0" w:color="E9ECEF"/>
        </w:tblBorders>
        <w:tblCellMar>
          <w:left w:w="0" w:type="dxa"/>
          <w:right w:w="0" w:type="dxa"/>
        </w:tblCellMar>
        <w:tblLook w:val="04A0" w:firstRow="1" w:lastRow="0" w:firstColumn="1" w:lastColumn="0" w:noHBand="0" w:noVBand="1"/>
      </w:tblPr>
      <w:tblGrid>
        <w:gridCol w:w="346"/>
        <w:gridCol w:w="3542"/>
        <w:gridCol w:w="1800"/>
        <w:gridCol w:w="3138"/>
      </w:tblGrid>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 з/п</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 xml:space="preserve">Найменування територіальних громад та населених пунктів, що </w:t>
            </w:r>
            <w:r w:rsidRPr="003359B5">
              <w:rPr>
                <w:rFonts w:ascii="Times New Roman" w:eastAsia="Times New Roman" w:hAnsi="Times New Roman" w:cs="Times New Roman"/>
                <w:sz w:val="24"/>
                <w:szCs w:val="24"/>
                <w:bdr w:val="none" w:sz="0" w:space="0" w:color="auto" w:frame="1"/>
                <w:lang w:val="ru-RU" w:eastAsia="ru-RU"/>
              </w:rPr>
              <w:lastRenderedPageBreak/>
              <w:t>входять до їх складу, із зазначенням адміністративного статусу</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lastRenderedPageBreak/>
              <w:t xml:space="preserve">Чисельність населення </w:t>
            </w:r>
            <w:r w:rsidRPr="003359B5">
              <w:rPr>
                <w:rFonts w:ascii="Times New Roman" w:eastAsia="Times New Roman" w:hAnsi="Times New Roman" w:cs="Times New Roman"/>
                <w:sz w:val="24"/>
                <w:szCs w:val="24"/>
                <w:bdr w:val="none" w:sz="0" w:space="0" w:color="auto" w:frame="1"/>
                <w:lang w:val="ru-RU" w:eastAsia="ru-RU"/>
              </w:rPr>
              <w:lastRenderedPageBreak/>
              <w:t>станом на 1 січня 2022 р.</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lastRenderedPageBreak/>
              <w:t xml:space="preserve">Відстань до потенційного адміністративного центру </w:t>
            </w:r>
            <w:r w:rsidRPr="003359B5">
              <w:rPr>
                <w:rFonts w:ascii="Times New Roman" w:eastAsia="Times New Roman" w:hAnsi="Times New Roman" w:cs="Times New Roman"/>
                <w:sz w:val="24"/>
                <w:szCs w:val="24"/>
                <w:bdr w:val="none" w:sz="0" w:space="0" w:color="auto" w:frame="1"/>
                <w:lang w:val="ru-RU" w:eastAsia="ru-RU"/>
              </w:rPr>
              <w:lastRenderedPageBreak/>
              <w:t>спроможної територіальної громади, кілометрів</w:t>
            </w:r>
          </w:p>
        </w:tc>
      </w:tr>
      <w:tr w:rsidR="003359B5" w:rsidRPr="003359B5" w:rsidTr="000432B7">
        <w:trPr>
          <w:trHeight w:val="65"/>
        </w:trPr>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lang w:val="ru-RU" w:eastAsia="ru-RU"/>
              </w:rPr>
              <w:lastRenderedPageBreak/>
              <w:t> </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Райгородська сільська територіальна громада</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7172</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lang w:val="ru-RU" w:eastAsia="ru-RU"/>
              </w:rPr>
              <w:t> </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1</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Райгород</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713</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2</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Нижча Кропивна</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208</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3</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3</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Слобідка</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39</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1,5</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4</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смт. Ситківці</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2184</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16</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5</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Вища Кропивна</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455</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7</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6</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Гута</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49</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10</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7</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Джуринці</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368</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23</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8</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Юрківці</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602</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18</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9</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Рубіжне</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61</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15</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10</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Ометинці</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564</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12</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11</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Семенки</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240</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8</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12</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Салинці</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83</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8,5</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13</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Мар’янівка</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60</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9</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14</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Самчинці</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77</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4,5</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15</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Коржівка</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177</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8</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16</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селище Коржів</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0</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6,5</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17</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Городниця</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63</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7,5</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18</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Нові Обиходи</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410</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5</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19</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Червоне</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465</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8</w:t>
            </w:r>
          </w:p>
        </w:tc>
      </w:tr>
      <w:tr w:rsidR="003359B5" w:rsidRPr="003359B5" w:rsidTr="000432B7">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bdr w:val="none" w:sz="0" w:space="0" w:color="auto" w:frame="1"/>
                <w:lang w:val="ru-RU" w:eastAsia="ru-RU"/>
              </w:rPr>
              <w:t>20</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с. Мельниківці</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354</w:t>
            </w:r>
          </w:p>
        </w:tc>
        <w:tc>
          <w:tcPr>
            <w:tcW w:w="0" w:type="auto"/>
            <w:tcBorders>
              <w:top w:val="single" w:sz="6" w:space="0" w:color="E9ECEF"/>
              <w:left w:val="single" w:sz="6" w:space="0" w:color="E9ECEF"/>
              <w:bottom w:val="single" w:sz="6" w:space="0" w:color="E9ECEF"/>
              <w:right w:val="single" w:sz="6" w:space="0" w:color="E9ECEF"/>
            </w:tcBorders>
            <w:shd w:val="clear" w:color="auto" w:fill="auto"/>
            <w:hideMark/>
          </w:tcPr>
          <w:p w:rsidR="003359B5" w:rsidRPr="003359B5" w:rsidRDefault="003359B5" w:rsidP="003359B5">
            <w:pPr>
              <w:spacing w:after="0" w:line="240" w:lineRule="auto"/>
              <w:jc w:val="center"/>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color w:val="000000"/>
                <w:sz w:val="24"/>
                <w:szCs w:val="24"/>
                <w:bdr w:val="none" w:sz="0" w:space="0" w:color="auto" w:frame="1"/>
                <w:lang w:val="ru-RU" w:eastAsia="ru-RU"/>
              </w:rPr>
              <w:t>12</w:t>
            </w:r>
          </w:p>
        </w:tc>
      </w:tr>
    </w:tbl>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 xml:space="preserve">Адміністративним центром територіальної громади є село Райгород з населенням 713  чоловіки, яке знаходиться за </w:t>
      </w:r>
      <w:smartTag w:uri="urn:schemas-microsoft-com:office:smarttags" w:element="metricconverter">
        <w:smartTagPr>
          <w:attr w:name="ProductID" w:val="23 км"/>
        </w:smartTagPr>
        <w:r w:rsidRPr="003359B5">
          <w:rPr>
            <w:rFonts w:ascii="Times New Roman" w:eastAsia="Calibri" w:hAnsi="Times New Roman" w:cs="Times New Roman"/>
            <w:sz w:val="24"/>
            <w:szCs w:val="24"/>
            <w:lang w:eastAsia="ru-RU" w:bidi="en-US"/>
          </w:rPr>
          <w:t>23 км</w:t>
        </w:r>
      </w:smartTag>
      <w:r w:rsidRPr="003359B5">
        <w:rPr>
          <w:rFonts w:ascii="Times New Roman" w:eastAsia="Calibri" w:hAnsi="Times New Roman" w:cs="Times New Roman"/>
          <w:sz w:val="24"/>
          <w:szCs w:val="24"/>
          <w:lang w:eastAsia="ru-RU" w:bidi="en-US"/>
        </w:rPr>
        <w:t xml:space="preserve">. від районного центру  (м. Гайсин) і </w:t>
      </w:r>
      <w:smartTag w:uri="urn:schemas-microsoft-com:office:smarttags" w:element="metricconverter">
        <w:smartTagPr>
          <w:attr w:name="ProductID" w:val="68 км"/>
        </w:smartTagPr>
        <w:r w:rsidRPr="003359B5">
          <w:rPr>
            <w:rFonts w:ascii="Times New Roman" w:eastAsia="Calibri" w:hAnsi="Times New Roman" w:cs="Times New Roman"/>
            <w:sz w:val="24"/>
            <w:szCs w:val="24"/>
            <w:lang w:eastAsia="ru-RU" w:bidi="en-US"/>
          </w:rPr>
          <w:t>68 км</w:t>
        </w:r>
      </w:smartTag>
      <w:r w:rsidRPr="003359B5">
        <w:rPr>
          <w:rFonts w:ascii="Times New Roman" w:eastAsia="Calibri" w:hAnsi="Times New Roman" w:cs="Times New Roman"/>
          <w:sz w:val="24"/>
          <w:szCs w:val="24"/>
          <w:lang w:eastAsia="ru-RU" w:bidi="en-US"/>
        </w:rPr>
        <w:t>. від обласного центру ( м. Вінниця).</w:t>
      </w:r>
    </w:p>
    <w:p w:rsidR="003359B5" w:rsidRPr="003359B5" w:rsidRDefault="003359B5" w:rsidP="003359B5">
      <w:pPr>
        <w:spacing w:after="0" w:line="240" w:lineRule="auto"/>
        <w:jc w:val="both"/>
        <w:rPr>
          <w:rFonts w:ascii="Times New Roman" w:eastAsia="Calibri" w:hAnsi="Times New Roman" w:cs="Times New Roman"/>
          <w:color w:val="FF0000"/>
          <w:sz w:val="24"/>
          <w:szCs w:val="24"/>
          <w:lang w:eastAsia="ru-RU" w:bidi="en-US"/>
        </w:rPr>
      </w:pPr>
      <w:r w:rsidRPr="003359B5">
        <w:rPr>
          <w:rFonts w:ascii="Times New Roman" w:eastAsia="Calibri" w:hAnsi="Times New Roman" w:cs="Times New Roman"/>
          <w:sz w:val="24"/>
          <w:szCs w:val="24"/>
          <w:lang w:eastAsia="ru-RU" w:bidi="en-US"/>
        </w:rPr>
        <w:t xml:space="preserve">Повз населені пункти смт. Ситківці, села Райгород, Нижча Кропивна, Семенки, Нові Обиходи, Самчинці проходить залізнична колія  Вінниця - Гайворон зі  станціями: Ситківці та  Самчинці  біля села Райгород. Крім вантажоперевезень декілька раз на тиждень проходить пасажирський потяг Вінниця - Гайворон, який зупиняється в смт Ситківці, біля сіл Нові Обиходи та Самчинці ( зупинка </w:t>
      </w:r>
      <w:smartTag w:uri="urn:schemas-microsoft-com:office:smarttags" w:element="metricconverter">
        <w:smartTagPr>
          <w:attr w:name="ProductID" w:val="68 км"/>
        </w:smartTagPr>
        <w:r w:rsidRPr="003359B5">
          <w:rPr>
            <w:rFonts w:ascii="Times New Roman" w:eastAsia="Calibri" w:hAnsi="Times New Roman" w:cs="Times New Roman"/>
            <w:sz w:val="24"/>
            <w:szCs w:val="24"/>
            <w:lang w:eastAsia="ru-RU" w:bidi="en-US"/>
          </w:rPr>
          <w:t>68 км</w:t>
        </w:r>
      </w:smartTag>
      <w:r w:rsidRPr="003359B5">
        <w:rPr>
          <w:rFonts w:ascii="Times New Roman" w:eastAsia="Calibri" w:hAnsi="Times New Roman" w:cs="Times New Roman"/>
          <w:sz w:val="24"/>
          <w:szCs w:val="24"/>
          <w:lang w:eastAsia="ru-RU" w:bidi="en-US"/>
        </w:rPr>
        <w:t>.), Райгород ( станція Самчинці) та</w:t>
      </w:r>
      <w:r w:rsidRPr="003359B5">
        <w:rPr>
          <w:rFonts w:ascii="Times New Roman" w:eastAsia="Calibri" w:hAnsi="Times New Roman" w:cs="Times New Roman"/>
          <w:color w:val="FF0000"/>
          <w:sz w:val="24"/>
          <w:szCs w:val="24"/>
          <w:lang w:eastAsia="ru-RU" w:bidi="en-US"/>
        </w:rPr>
        <w:t xml:space="preserve"> </w:t>
      </w:r>
      <w:r w:rsidRPr="003359B5">
        <w:rPr>
          <w:rFonts w:ascii="Times New Roman" w:eastAsia="Calibri" w:hAnsi="Times New Roman" w:cs="Times New Roman"/>
          <w:sz w:val="24"/>
          <w:szCs w:val="24"/>
          <w:lang w:eastAsia="ru-RU" w:bidi="en-US"/>
        </w:rPr>
        <w:t xml:space="preserve">Семенки  ( зупинка </w:t>
      </w:r>
      <w:smartTag w:uri="urn:schemas-microsoft-com:office:smarttags" w:element="metricconverter">
        <w:smartTagPr>
          <w:attr w:name="ProductID" w:val="77 км"/>
        </w:smartTagPr>
        <w:r w:rsidRPr="003359B5">
          <w:rPr>
            <w:rFonts w:ascii="Times New Roman" w:eastAsia="Calibri" w:hAnsi="Times New Roman" w:cs="Times New Roman"/>
            <w:sz w:val="24"/>
            <w:szCs w:val="24"/>
            <w:lang w:eastAsia="ru-RU" w:bidi="en-US"/>
          </w:rPr>
          <w:t>77 км</w:t>
        </w:r>
      </w:smartTag>
      <w:r w:rsidRPr="003359B5">
        <w:rPr>
          <w:rFonts w:ascii="Times New Roman" w:eastAsia="Calibri" w:hAnsi="Times New Roman" w:cs="Times New Roman"/>
          <w:sz w:val="24"/>
          <w:szCs w:val="24"/>
          <w:lang w:eastAsia="ru-RU" w:bidi="en-US"/>
        </w:rPr>
        <w:t>.)</w:t>
      </w: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Населеними пунктами Райгород та Нижча Кропивна проходить автомобільна траса міжнародного значення Стрий – Кропивницький - Знам’янка.</w:t>
      </w:r>
    </w:p>
    <w:p w:rsidR="003359B5" w:rsidRPr="003359B5" w:rsidRDefault="003359B5" w:rsidP="003359B5">
      <w:pPr>
        <w:spacing w:after="0" w:line="240" w:lineRule="auto"/>
        <w:ind w:firstLine="567"/>
        <w:jc w:val="both"/>
        <w:rPr>
          <w:rFonts w:ascii="Times New Roman" w:eastAsia="Calibri" w:hAnsi="Times New Roman" w:cs="Times New Roman"/>
          <w:b/>
          <w:sz w:val="24"/>
          <w:szCs w:val="24"/>
          <w:lang w:eastAsia="ru-RU" w:bidi="en-US"/>
        </w:rPr>
      </w:pPr>
      <w:r w:rsidRPr="003359B5">
        <w:rPr>
          <w:rFonts w:ascii="Times New Roman" w:eastAsia="Calibri" w:hAnsi="Times New Roman" w:cs="Times New Roman"/>
          <w:sz w:val="24"/>
          <w:szCs w:val="24"/>
          <w:lang w:eastAsia="ru-RU" w:bidi="en-US"/>
        </w:rPr>
        <w:t>Повз населені пункти територіальної громади Самчинці, Нові Обиходи, Райгород, Нижча Кропивна, Семенки  протікає  річка</w:t>
      </w:r>
      <w:r w:rsidRPr="003359B5">
        <w:rPr>
          <w:rFonts w:ascii="Times New Roman" w:eastAsia="Calibri" w:hAnsi="Times New Roman" w:cs="Times New Roman"/>
          <w:b/>
          <w:sz w:val="24"/>
          <w:szCs w:val="24"/>
          <w:lang w:eastAsia="ru-RU" w:bidi="en-US"/>
        </w:rPr>
        <w:t xml:space="preserve"> </w:t>
      </w:r>
      <w:r w:rsidRPr="003359B5">
        <w:rPr>
          <w:rFonts w:ascii="Times New Roman" w:eastAsia="Calibri" w:hAnsi="Times New Roman" w:cs="Times New Roman"/>
          <w:sz w:val="24"/>
          <w:szCs w:val="24"/>
          <w:lang w:eastAsia="ru-RU" w:bidi="en-US"/>
        </w:rPr>
        <w:t xml:space="preserve">Південний Буг. </w:t>
      </w: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 xml:space="preserve">Райгородська об’єднана територіальна громада межує із територіями Немирівської міської ради Вінницького району, Іллінецької міської ради, Брацлавської селищної ради Вінницької області. </w:t>
      </w: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Транспортний зв’язок із районним та обласним центрами по трасі міжнародного значення.</w:t>
      </w:r>
      <w:r w:rsidRPr="003359B5">
        <w:rPr>
          <w:rFonts w:ascii="Times New Roman" w:eastAsia="Calibri" w:hAnsi="Times New Roman" w:cs="Times New Roman"/>
          <w:color w:val="FF0000"/>
          <w:sz w:val="24"/>
          <w:szCs w:val="24"/>
          <w:lang w:eastAsia="ru-RU" w:bidi="en-US"/>
        </w:rPr>
        <w:t xml:space="preserve">  </w:t>
      </w:r>
      <w:r w:rsidRPr="003359B5">
        <w:rPr>
          <w:rFonts w:ascii="Times New Roman" w:eastAsia="Calibri" w:hAnsi="Times New Roman" w:cs="Times New Roman"/>
          <w:sz w:val="24"/>
          <w:szCs w:val="24"/>
          <w:lang w:eastAsia="ru-RU" w:bidi="en-US"/>
        </w:rPr>
        <w:t>Є можливість прямого автотранспортного сполучення з обласним центром, іншими районами і містами області: Гайсинським, Теплицьким, Хмільницьким, Бершадським, м. Ладижином, іншими містами та обласними центрами: Черкаської, Хмельницької, Кіровоградської, Одеської, Дніпропетровської, Тернопільської, Львівської.</w:t>
      </w:r>
    </w:p>
    <w:p w:rsidR="003359B5" w:rsidRPr="003359B5" w:rsidRDefault="003359B5" w:rsidP="003359B5">
      <w:pPr>
        <w:spacing w:after="0" w:line="240" w:lineRule="auto"/>
        <w:ind w:firstLine="567"/>
        <w:jc w:val="both"/>
        <w:rPr>
          <w:rFonts w:ascii="Times New Roman" w:eastAsia="Calibri" w:hAnsi="Times New Roman" w:cs="Times New Roman"/>
          <w:b/>
          <w:sz w:val="24"/>
          <w:szCs w:val="24"/>
          <w:lang w:eastAsia="ru-RU" w:bidi="en-US"/>
        </w:rPr>
      </w:pPr>
      <w:r w:rsidRPr="003359B5">
        <w:rPr>
          <w:rFonts w:ascii="Times New Roman" w:eastAsia="Calibri" w:hAnsi="Times New Roman" w:cs="Times New Roman"/>
          <w:b/>
          <w:sz w:val="24"/>
          <w:szCs w:val="24"/>
          <w:lang w:eastAsia="ru-RU" w:bidi="en-US"/>
        </w:rPr>
        <w:t xml:space="preserve">Дорожнє сполучення між селами громади: </w:t>
      </w: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 xml:space="preserve">Райгород – Нижча Кропивна – Семенки </w:t>
      </w: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 xml:space="preserve">Райгород – Нові Обиходи </w:t>
      </w: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 xml:space="preserve">Мельниківці, Червоне – асфальтовані дороги. </w:t>
      </w:r>
    </w:p>
    <w:p w:rsidR="003359B5" w:rsidRPr="003359B5" w:rsidRDefault="003359B5" w:rsidP="003359B5">
      <w:pPr>
        <w:spacing w:after="0" w:line="240" w:lineRule="auto"/>
        <w:ind w:firstLine="567"/>
        <w:jc w:val="both"/>
        <w:rPr>
          <w:rFonts w:ascii="Times New Roman" w:eastAsia="Calibri" w:hAnsi="Times New Roman" w:cs="Times New Roman"/>
          <w:b/>
          <w:sz w:val="24"/>
          <w:szCs w:val="24"/>
          <w:lang w:eastAsia="ru-RU" w:bidi="en-US"/>
        </w:rPr>
      </w:pPr>
      <w:r w:rsidRPr="003359B5">
        <w:rPr>
          <w:rFonts w:ascii="Times New Roman" w:eastAsia="Calibri" w:hAnsi="Times New Roman" w:cs="Times New Roman"/>
          <w:sz w:val="24"/>
          <w:szCs w:val="24"/>
          <w:lang w:eastAsia="ru-RU" w:bidi="en-US"/>
        </w:rPr>
        <w:t>З іншими населеними пунктами –  дороги з твердим покриттям</w:t>
      </w:r>
      <w:r w:rsidRPr="003359B5">
        <w:rPr>
          <w:rFonts w:ascii="Times New Roman" w:eastAsia="Calibri" w:hAnsi="Times New Roman" w:cs="Times New Roman"/>
          <w:b/>
          <w:sz w:val="24"/>
          <w:szCs w:val="24"/>
          <w:lang w:eastAsia="ru-RU" w:bidi="en-US"/>
        </w:rPr>
        <w:t>.</w:t>
      </w: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lastRenderedPageBreak/>
        <w:t xml:space="preserve">Оскільки населені пункти громади Семенки, Салинці, Мар’янівка знаходяться на   іншому березі річки Південний Буг, сполучення між ними проводиться через мости: автодорожний, а Райгород – Мар’янівка, в тому числі і навісний. </w:t>
      </w: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На території Райгородської сільської ради є поштові відділення, де населення може здійснювати розрахунки за газ, електроенергію в смт Ситківці, селах Вища Кропивна, Юрківці, Ометинці, Мельниківці, Райгород та Нові Обиходи.</w:t>
      </w: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Також є можливість</w:t>
      </w:r>
      <w:r w:rsidRPr="003359B5">
        <w:rPr>
          <w:rFonts w:ascii="Times New Roman" w:eastAsia="Calibri" w:hAnsi="Times New Roman" w:cs="Times New Roman"/>
          <w:b/>
          <w:sz w:val="24"/>
          <w:szCs w:val="24"/>
          <w:lang w:eastAsia="ru-RU" w:bidi="en-US"/>
        </w:rPr>
        <w:t xml:space="preserve"> </w:t>
      </w:r>
      <w:r w:rsidRPr="003359B5">
        <w:rPr>
          <w:rFonts w:ascii="Times New Roman" w:eastAsia="Calibri" w:hAnsi="Times New Roman" w:cs="Times New Roman"/>
          <w:sz w:val="24"/>
          <w:szCs w:val="24"/>
          <w:lang w:eastAsia="ru-RU" w:bidi="en-US"/>
        </w:rPr>
        <w:t xml:space="preserve">розрахунку  за енергоносії через Інтернет  в Райгородській сільській бібліотеці, та КЗ «Сиковецька публічна бібліотека», </w:t>
      </w:r>
      <w:r w:rsidRPr="003359B5">
        <w:rPr>
          <w:rFonts w:ascii="Times New Roman" w:eastAsia="Calibri" w:hAnsi="Times New Roman" w:cs="Times New Roman"/>
          <w:color w:val="FF0000"/>
          <w:sz w:val="24"/>
          <w:szCs w:val="24"/>
          <w:lang w:eastAsia="ru-RU" w:bidi="en-US"/>
        </w:rPr>
        <w:t xml:space="preserve"> </w:t>
      </w:r>
      <w:r w:rsidRPr="003359B5">
        <w:rPr>
          <w:rFonts w:ascii="Times New Roman" w:eastAsia="Calibri" w:hAnsi="Times New Roman" w:cs="Times New Roman"/>
          <w:sz w:val="24"/>
          <w:szCs w:val="24"/>
          <w:lang w:eastAsia="ru-RU" w:bidi="en-US"/>
        </w:rPr>
        <w:t>які обладнані комп’ютерами з Інтернетом.</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Станом на 01 січня 2022 року  площа Райгородської сільської ради становить- </w:t>
      </w:r>
      <w:r w:rsidRPr="003359B5">
        <w:rPr>
          <w:rFonts w:ascii="Times New Roman" w:eastAsia="Calibri" w:hAnsi="Times New Roman" w:cs="Times New Roman"/>
          <w:b/>
          <w:bCs/>
          <w:sz w:val="24"/>
          <w:szCs w:val="24"/>
          <w:lang w:eastAsia="ru-RU"/>
        </w:rPr>
        <w:t xml:space="preserve">292,4 кв.м </w:t>
      </w:r>
      <w:r w:rsidRPr="003359B5">
        <w:rPr>
          <w:rFonts w:ascii="Times New Roman" w:eastAsia="Calibri" w:hAnsi="Times New Roman" w:cs="Times New Roman"/>
          <w:sz w:val="24"/>
          <w:szCs w:val="24"/>
          <w:lang w:eastAsia="ru-RU"/>
        </w:rPr>
        <w:t xml:space="preserve"> </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lang w:eastAsia="ru-RU" w:bidi="en-US"/>
        </w:rPr>
      </w:pPr>
      <w:r w:rsidRPr="003359B5">
        <w:rPr>
          <w:rFonts w:ascii="Times New Roman" w:eastAsia="Calibri" w:hAnsi="Times New Roman" w:cs="Times New Roman"/>
          <w:b/>
          <w:sz w:val="24"/>
          <w:szCs w:val="24"/>
          <w:lang w:eastAsia="ru-RU" w:bidi="en-US"/>
        </w:rPr>
        <w:t>Демографічна ситуація.</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Населення сіл переживає стійкий період  демографічного старіння, що виражається у зростанні чисельності осіб, старших працездатного віку.</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Як і загалом в Україні, по Райгородській сільській раді смертність перевищує народжуваність.</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Соціальний захист людей похилого віку, ветеранів  є одним з пріоритетних напрямків соціальної політики та передбачає здійснення заходів, спрямованих на створення умов, що забезпечують економічне і моральне благополуччя, а також надання їм додаткових прав і гарантій.  Приймаються  заходи по залученню трудових колективів до соціальної підтримки ветеранів праці, інвалідів та інших  категорій громадян.</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Досягнення сталого демографічного розвитку відбуватиметься шляхом створення необхідних умов для збереження і зміцнення репродуктивного здоров’я населення, формування та стимулювання здорового способу життя, розв’язування проблем гігієни і безпеки праці, підтримки молоді, стабілізації стосунків у сім’ях, допомоги у вихованні дітей, організації змістовного дозвілля та відпочинку, захисту інвалідів та людей похилого віку, забезпечення розвитку освіти та культури.</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Для поліпшення здоров’я, зниження рівня смертності та збільшення тривалості життя заплановано створити умови для забезпечення доступу, в тому числі і примусового, всіх жителів громади до обов'язкового якісного, медичного обслуговування, диспансеризації, розширення доступу населення, особливо дітей і підлітків до фізкультурно-спортивних і оздоровчих закладів.</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bCs/>
          <w:sz w:val="24"/>
          <w:szCs w:val="24"/>
          <w:bdr w:val="none" w:sz="0" w:space="0" w:color="auto" w:frame="1"/>
          <w:lang w:eastAsia="ru-RU"/>
        </w:rPr>
      </w:pP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bCs/>
          <w:sz w:val="24"/>
          <w:szCs w:val="24"/>
          <w:bdr w:val="none" w:sz="0" w:space="0" w:color="auto" w:frame="1"/>
          <w:lang w:eastAsia="ru-RU"/>
        </w:rPr>
        <w:t>Соціальний захист населення</w:t>
      </w:r>
      <w:r w:rsidRPr="003359B5">
        <w:rPr>
          <w:rFonts w:ascii="Times New Roman" w:eastAsia="Calibri" w:hAnsi="Times New Roman" w:cs="Times New Roman"/>
          <w:b/>
          <w:sz w:val="24"/>
          <w:szCs w:val="24"/>
          <w:lang w:eastAsia="ru-RU"/>
        </w:rPr>
        <w:t>.</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Соціальний захист людей похилого віку, ветеранів є одним з пріоритетних напрямків соціальної політики та передбачає здійснення заходів, спрямованих на створення умов, що забезпечують економічне і моральне благополуччя, а також надання їм додаткових прав і гарантій.</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Відділом соціального захисту населення сільської ради ведеться облік всіх категорій населення, які потребують соціального захисту, а саме :</w:t>
      </w:r>
    </w:p>
    <w:p w:rsidR="003359B5" w:rsidRPr="003359B5" w:rsidRDefault="003359B5" w:rsidP="003359B5">
      <w:pPr>
        <w:numPr>
          <w:ilvl w:val="0"/>
          <w:numId w:val="52"/>
        </w:numPr>
        <w:shd w:val="clear" w:color="auto" w:fill="FFFFFF"/>
        <w:tabs>
          <w:tab w:val="left" w:pos="1418"/>
          <w:tab w:val="left" w:pos="6096"/>
          <w:tab w:val="left" w:pos="6804"/>
        </w:tabs>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інваліди загального захворювання</w:t>
      </w:r>
      <w:r w:rsidRPr="003359B5">
        <w:rPr>
          <w:rFonts w:ascii="Times New Roman" w:eastAsia="Calibri" w:hAnsi="Times New Roman" w:cs="Times New Roman"/>
          <w:sz w:val="24"/>
          <w:szCs w:val="24"/>
          <w:lang w:eastAsia="ru-RU"/>
        </w:rPr>
        <w:tab/>
        <w:t xml:space="preserve">137  </w:t>
      </w:r>
      <w:r w:rsidRPr="003359B5">
        <w:rPr>
          <w:rFonts w:ascii="Times New Roman" w:eastAsia="Calibri" w:hAnsi="Times New Roman" w:cs="Times New Roman"/>
          <w:sz w:val="24"/>
          <w:szCs w:val="24"/>
          <w:lang w:eastAsia="ru-RU"/>
        </w:rPr>
        <w:tab/>
        <w:t xml:space="preserve">  </w:t>
      </w:r>
      <w:r w:rsidRPr="003359B5">
        <w:rPr>
          <w:rFonts w:ascii="Times New Roman" w:eastAsia="Calibri" w:hAnsi="Times New Roman" w:cs="Times New Roman"/>
          <w:sz w:val="24"/>
          <w:szCs w:val="24"/>
          <w:lang w:eastAsia="ru-RU"/>
        </w:rPr>
        <w:tab/>
      </w:r>
    </w:p>
    <w:p w:rsidR="003359B5" w:rsidRPr="003359B5" w:rsidRDefault="003359B5" w:rsidP="003359B5">
      <w:pPr>
        <w:numPr>
          <w:ilvl w:val="0"/>
          <w:numId w:val="52"/>
        </w:numPr>
        <w:shd w:val="clear" w:color="auto" w:fill="FFFFFF"/>
        <w:tabs>
          <w:tab w:val="left" w:pos="1418"/>
          <w:tab w:val="left" w:pos="6096"/>
          <w:tab w:val="left" w:pos="6804"/>
        </w:tabs>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діти з інвалідністю  </w:t>
      </w:r>
      <w:r w:rsidRPr="003359B5">
        <w:rPr>
          <w:rFonts w:ascii="Times New Roman" w:eastAsia="Calibri" w:hAnsi="Times New Roman" w:cs="Times New Roman"/>
          <w:sz w:val="24"/>
          <w:szCs w:val="24"/>
          <w:lang w:eastAsia="ru-RU"/>
        </w:rPr>
        <w:tab/>
        <w:t xml:space="preserve">33 </w:t>
      </w:r>
      <w:r w:rsidRPr="003359B5">
        <w:rPr>
          <w:rFonts w:ascii="Times New Roman" w:eastAsia="Calibri" w:hAnsi="Times New Roman" w:cs="Times New Roman"/>
          <w:sz w:val="24"/>
          <w:szCs w:val="24"/>
          <w:lang w:eastAsia="ru-RU"/>
        </w:rPr>
        <w:tab/>
        <w:t xml:space="preserve">   </w:t>
      </w:r>
      <w:r w:rsidRPr="003359B5">
        <w:rPr>
          <w:rFonts w:ascii="Times New Roman" w:eastAsia="Calibri" w:hAnsi="Times New Roman" w:cs="Times New Roman"/>
          <w:sz w:val="24"/>
          <w:szCs w:val="24"/>
          <w:lang w:eastAsia="ru-RU"/>
        </w:rPr>
        <w:tab/>
      </w:r>
    </w:p>
    <w:p w:rsidR="003359B5" w:rsidRPr="003359B5" w:rsidRDefault="003359B5" w:rsidP="003359B5">
      <w:pPr>
        <w:numPr>
          <w:ilvl w:val="0"/>
          <w:numId w:val="52"/>
        </w:numPr>
        <w:shd w:val="clear" w:color="auto" w:fill="FFFFFF"/>
        <w:tabs>
          <w:tab w:val="left" w:pos="1418"/>
          <w:tab w:val="left" w:pos="6096"/>
          <w:tab w:val="left" w:pos="6804"/>
        </w:tabs>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багатодітні сім’ї   </w:t>
      </w:r>
      <w:r w:rsidRPr="003359B5">
        <w:rPr>
          <w:rFonts w:ascii="Times New Roman" w:eastAsia="Calibri" w:hAnsi="Times New Roman" w:cs="Times New Roman"/>
          <w:sz w:val="24"/>
          <w:szCs w:val="24"/>
          <w:lang w:eastAsia="ru-RU"/>
        </w:rPr>
        <w:tab/>
        <w:t>106/365</w:t>
      </w:r>
      <w:r w:rsidRPr="003359B5">
        <w:rPr>
          <w:rFonts w:ascii="Times New Roman" w:eastAsia="Calibri" w:hAnsi="Times New Roman" w:cs="Times New Roman"/>
          <w:sz w:val="24"/>
          <w:szCs w:val="24"/>
          <w:lang w:eastAsia="ru-RU"/>
        </w:rPr>
        <w:tab/>
        <w:t> </w:t>
      </w:r>
    </w:p>
    <w:p w:rsidR="003359B5" w:rsidRPr="003359B5" w:rsidRDefault="003359B5" w:rsidP="003359B5">
      <w:pPr>
        <w:numPr>
          <w:ilvl w:val="0"/>
          <w:numId w:val="52"/>
        </w:numPr>
        <w:shd w:val="clear" w:color="auto" w:fill="FFFFFF"/>
        <w:tabs>
          <w:tab w:val="left" w:pos="1418"/>
          <w:tab w:val="left" w:pos="6096"/>
          <w:tab w:val="left" w:pos="6804"/>
        </w:tabs>
        <w:spacing w:after="0" w:line="240" w:lineRule="auto"/>
        <w:jc w:val="both"/>
        <w:rPr>
          <w:rFonts w:ascii="Times New Roman" w:eastAsia="Calibri" w:hAnsi="Times New Roman" w:cs="Times New Roman"/>
          <w:color w:val="FF0000"/>
          <w:sz w:val="24"/>
          <w:szCs w:val="24"/>
          <w:lang w:eastAsia="ru-RU"/>
        </w:rPr>
      </w:pPr>
      <w:r w:rsidRPr="003359B5">
        <w:rPr>
          <w:rFonts w:ascii="Times New Roman" w:eastAsia="Calibri" w:hAnsi="Times New Roman" w:cs="Times New Roman"/>
          <w:sz w:val="24"/>
          <w:szCs w:val="24"/>
          <w:lang w:eastAsia="ru-RU"/>
        </w:rPr>
        <w:t xml:space="preserve">одинокі матері </w:t>
      </w:r>
      <w:r w:rsidRPr="003359B5">
        <w:rPr>
          <w:rFonts w:ascii="Times New Roman" w:eastAsia="Calibri" w:hAnsi="Times New Roman" w:cs="Times New Roman"/>
          <w:sz w:val="24"/>
          <w:szCs w:val="24"/>
          <w:lang w:eastAsia="ru-RU"/>
        </w:rPr>
        <w:tab/>
        <w:t xml:space="preserve">74     </w:t>
      </w:r>
      <w:r w:rsidRPr="003359B5">
        <w:rPr>
          <w:rFonts w:ascii="Times New Roman" w:eastAsia="Calibri" w:hAnsi="Times New Roman" w:cs="Times New Roman"/>
          <w:color w:val="FF0000"/>
          <w:sz w:val="24"/>
          <w:szCs w:val="24"/>
          <w:lang w:eastAsia="ru-RU"/>
        </w:rPr>
        <w:tab/>
      </w:r>
    </w:p>
    <w:p w:rsidR="003359B5" w:rsidRPr="003359B5" w:rsidRDefault="003359B5" w:rsidP="003359B5">
      <w:pPr>
        <w:numPr>
          <w:ilvl w:val="0"/>
          <w:numId w:val="52"/>
        </w:numPr>
        <w:shd w:val="clear" w:color="auto" w:fill="FFFFFF"/>
        <w:tabs>
          <w:tab w:val="left" w:pos="1418"/>
          <w:tab w:val="left" w:pos="6096"/>
          <w:tab w:val="left" w:pos="6804"/>
        </w:tabs>
        <w:spacing w:after="0" w:line="240" w:lineRule="auto"/>
        <w:jc w:val="both"/>
        <w:rPr>
          <w:rFonts w:ascii="Times New Roman" w:eastAsia="Calibri" w:hAnsi="Times New Roman" w:cs="Times New Roman"/>
          <w:b/>
          <w:color w:val="FF0000"/>
          <w:sz w:val="24"/>
          <w:szCs w:val="24"/>
          <w:lang w:eastAsia="ru-RU"/>
        </w:rPr>
      </w:pPr>
      <w:r w:rsidRPr="003359B5">
        <w:rPr>
          <w:rFonts w:ascii="Times New Roman" w:eastAsia="Calibri" w:hAnsi="Times New Roman" w:cs="Times New Roman"/>
          <w:sz w:val="24"/>
          <w:szCs w:val="24"/>
          <w:lang w:eastAsia="ru-RU"/>
        </w:rPr>
        <w:t xml:space="preserve">малозабезпечені сім’ї </w:t>
      </w:r>
      <w:r w:rsidRPr="003359B5">
        <w:rPr>
          <w:rFonts w:ascii="Times New Roman" w:eastAsia="Calibri" w:hAnsi="Times New Roman" w:cs="Times New Roman"/>
          <w:sz w:val="24"/>
          <w:szCs w:val="24"/>
          <w:lang w:eastAsia="ru-RU"/>
        </w:rPr>
        <w:tab/>
        <w:t xml:space="preserve">114  </w:t>
      </w:r>
    </w:p>
    <w:p w:rsidR="003359B5" w:rsidRPr="003359B5" w:rsidRDefault="003359B5" w:rsidP="003359B5">
      <w:pPr>
        <w:numPr>
          <w:ilvl w:val="0"/>
          <w:numId w:val="52"/>
        </w:numPr>
        <w:shd w:val="clear" w:color="auto" w:fill="FFFFFF"/>
        <w:tabs>
          <w:tab w:val="left" w:pos="1418"/>
          <w:tab w:val="left" w:pos="6096"/>
          <w:tab w:val="left" w:pos="6804"/>
        </w:tabs>
        <w:spacing w:after="0" w:line="240" w:lineRule="auto"/>
        <w:jc w:val="both"/>
        <w:rPr>
          <w:rFonts w:ascii="Times New Roman" w:eastAsia="Calibri" w:hAnsi="Times New Roman" w:cs="Times New Roman"/>
          <w:b/>
          <w:color w:val="FF0000"/>
          <w:sz w:val="24"/>
          <w:szCs w:val="24"/>
          <w:lang w:eastAsia="ru-RU"/>
        </w:rPr>
      </w:pPr>
      <w:r w:rsidRPr="003359B5">
        <w:rPr>
          <w:rFonts w:ascii="Times New Roman" w:eastAsia="Calibri" w:hAnsi="Times New Roman" w:cs="Times New Roman"/>
          <w:sz w:val="24"/>
          <w:szCs w:val="24"/>
          <w:lang w:eastAsia="ru-RU"/>
        </w:rPr>
        <w:t>внутрішньо-переміщені сім’ї</w:t>
      </w:r>
      <w:r w:rsidRPr="003359B5">
        <w:rPr>
          <w:rFonts w:ascii="Times New Roman" w:eastAsia="Calibri" w:hAnsi="Times New Roman" w:cs="Times New Roman"/>
          <w:sz w:val="24"/>
          <w:szCs w:val="24"/>
          <w:lang w:eastAsia="ru-RU"/>
        </w:rPr>
        <w:tab/>
        <w:t xml:space="preserve">24/14 </w:t>
      </w:r>
      <w:r w:rsidRPr="003359B5">
        <w:rPr>
          <w:rFonts w:ascii="Times New Roman" w:eastAsia="Calibri" w:hAnsi="Times New Roman" w:cs="Times New Roman"/>
          <w:sz w:val="24"/>
          <w:szCs w:val="24"/>
          <w:lang w:eastAsia="ru-RU"/>
        </w:rPr>
        <w:tab/>
      </w:r>
      <w:r w:rsidRPr="003359B5">
        <w:rPr>
          <w:rFonts w:ascii="Times New Roman" w:eastAsia="Calibri" w:hAnsi="Times New Roman" w:cs="Times New Roman"/>
          <w:color w:val="FF0000"/>
          <w:sz w:val="24"/>
          <w:szCs w:val="24"/>
          <w:lang w:eastAsia="ru-RU"/>
        </w:rPr>
        <w:t xml:space="preserve">     </w:t>
      </w:r>
      <w:r w:rsidRPr="003359B5">
        <w:rPr>
          <w:rFonts w:ascii="Times New Roman" w:eastAsia="Calibri" w:hAnsi="Times New Roman" w:cs="Times New Roman"/>
          <w:color w:val="FF0000"/>
          <w:sz w:val="24"/>
          <w:szCs w:val="24"/>
          <w:lang w:eastAsia="ru-RU"/>
        </w:rPr>
        <w:tab/>
        <w:t xml:space="preserve">                                                                    </w:t>
      </w:r>
    </w:p>
    <w:p w:rsidR="003359B5" w:rsidRPr="003359B5" w:rsidRDefault="003359B5" w:rsidP="003359B5">
      <w:pPr>
        <w:numPr>
          <w:ilvl w:val="0"/>
          <w:numId w:val="52"/>
        </w:numPr>
        <w:shd w:val="clear" w:color="auto" w:fill="FFFFFF"/>
        <w:tabs>
          <w:tab w:val="left" w:pos="1418"/>
          <w:tab w:val="left" w:pos="6096"/>
          <w:tab w:val="left" w:pos="6804"/>
        </w:tabs>
        <w:spacing w:after="0" w:line="240" w:lineRule="auto"/>
        <w:jc w:val="both"/>
        <w:rPr>
          <w:rFonts w:ascii="Times New Roman" w:eastAsia="Calibri" w:hAnsi="Times New Roman" w:cs="Times New Roman"/>
          <w:color w:val="FF0000"/>
          <w:sz w:val="24"/>
          <w:szCs w:val="24"/>
          <w:lang w:eastAsia="ru-RU"/>
        </w:rPr>
      </w:pPr>
      <w:r w:rsidRPr="003359B5">
        <w:rPr>
          <w:rFonts w:ascii="Times New Roman" w:eastAsia="Calibri" w:hAnsi="Times New Roman" w:cs="Times New Roman"/>
          <w:sz w:val="24"/>
          <w:szCs w:val="24"/>
          <w:lang w:eastAsia="ru-RU"/>
        </w:rPr>
        <w:t xml:space="preserve">чорнобильці І-ІІ категорії   </w:t>
      </w:r>
      <w:r w:rsidRPr="003359B5">
        <w:rPr>
          <w:rFonts w:ascii="Times New Roman" w:eastAsia="Calibri" w:hAnsi="Times New Roman" w:cs="Times New Roman"/>
          <w:sz w:val="24"/>
          <w:szCs w:val="24"/>
          <w:lang w:eastAsia="ru-RU"/>
        </w:rPr>
        <w:tab/>
        <w:t>174</w:t>
      </w:r>
      <w:r w:rsidRPr="003359B5">
        <w:rPr>
          <w:rFonts w:ascii="Times New Roman" w:eastAsia="Calibri" w:hAnsi="Times New Roman" w:cs="Times New Roman"/>
          <w:sz w:val="24"/>
          <w:szCs w:val="24"/>
          <w:lang w:eastAsia="ru-RU"/>
        </w:rPr>
        <w:tab/>
      </w:r>
      <w:r w:rsidRPr="003359B5">
        <w:rPr>
          <w:rFonts w:ascii="Times New Roman" w:eastAsia="Calibri" w:hAnsi="Times New Roman" w:cs="Times New Roman"/>
          <w:color w:val="FF0000"/>
          <w:sz w:val="24"/>
          <w:szCs w:val="24"/>
          <w:lang w:eastAsia="ru-RU"/>
        </w:rPr>
        <w:t xml:space="preserve">     </w:t>
      </w:r>
      <w:r w:rsidRPr="003359B5">
        <w:rPr>
          <w:rFonts w:ascii="Times New Roman" w:eastAsia="Calibri" w:hAnsi="Times New Roman" w:cs="Times New Roman"/>
          <w:color w:val="FF0000"/>
          <w:sz w:val="24"/>
          <w:szCs w:val="24"/>
          <w:lang w:eastAsia="ru-RU"/>
        </w:rPr>
        <w:tab/>
      </w:r>
    </w:p>
    <w:p w:rsidR="003359B5" w:rsidRPr="003359B5" w:rsidRDefault="003359B5" w:rsidP="003359B5">
      <w:pPr>
        <w:numPr>
          <w:ilvl w:val="0"/>
          <w:numId w:val="52"/>
        </w:numPr>
        <w:shd w:val="clear" w:color="auto" w:fill="FFFFFF"/>
        <w:tabs>
          <w:tab w:val="left" w:pos="1418"/>
          <w:tab w:val="left" w:pos="6096"/>
          <w:tab w:val="left" w:pos="6804"/>
        </w:tabs>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учасники АТО</w:t>
      </w:r>
      <w:r w:rsidRPr="003359B5">
        <w:rPr>
          <w:rFonts w:ascii="Times New Roman" w:eastAsia="Calibri" w:hAnsi="Times New Roman" w:cs="Times New Roman"/>
          <w:sz w:val="24"/>
          <w:szCs w:val="24"/>
          <w:lang w:eastAsia="ru-RU"/>
        </w:rPr>
        <w:tab/>
        <w:t>82</w:t>
      </w:r>
    </w:p>
    <w:p w:rsidR="003359B5" w:rsidRPr="003359B5" w:rsidRDefault="003359B5" w:rsidP="003359B5">
      <w:pPr>
        <w:numPr>
          <w:ilvl w:val="0"/>
          <w:numId w:val="52"/>
        </w:numPr>
        <w:shd w:val="clear" w:color="auto" w:fill="FFFFFF"/>
        <w:tabs>
          <w:tab w:val="left" w:pos="1418"/>
          <w:tab w:val="left" w:pos="6096"/>
          <w:tab w:val="left" w:pos="6804"/>
        </w:tabs>
        <w:spacing w:after="0" w:line="240" w:lineRule="auto"/>
        <w:jc w:val="both"/>
        <w:rPr>
          <w:rFonts w:ascii="Times New Roman" w:eastAsia="Calibri" w:hAnsi="Times New Roman" w:cs="Times New Roman"/>
          <w:color w:val="FF0000"/>
          <w:sz w:val="24"/>
          <w:szCs w:val="24"/>
          <w:lang w:eastAsia="ru-RU"/>
        </w:rPr>
      </w:pPr>
      <w:r w:rsidRPr="003359B5">
        <w:rPr>
          <w:rFonts w:ascii="Times New Roman" w:eastAsia="Calibri" w:hAnsi="Times New Roman" w:cs="Times New Roman"/>
          <w:sz w:val="24"/>
          <w:szCs w:val="24"/>
          <w:lang w:eastAsia="ru-RU"/>
        </w:rPr>
        <w:t>воїни-інтернаціоналісти</w:t>
      </w:r>
      <w:r w:rsidRPr="003359B5">
        <w:rPr>
          <w:rFonts w:ascii="Times New Roman" w:eastAsia="Calibri" w:hAnsi="Times New Roman" w:cs="Times New Roman"/>
          <w:sz w:val="24"/>
          <w:szCs w:val="24"/>
          <w:lang w:eastAsia="ru-RU"/>
        </w:rPr>
        <w:tab/>
        <w:t xml:space="preserve">12   </w:t>
      </w:r>
      <w:r w:rsidRPr="003359B5">
        <w:rPr>
          <w:rFonts w:ascii="Times New Roman" w:eastAsia="Calibri" w:hAnsi="Times New Roman" w:cs="Times New Roman"/>
          <w:color w:val="FF0000"/>
          <w:sz w:val="24"/>
          <w:szCs w:val="24"/>
          <w:lang w:eastAsia="ru-RU"/>
        </w:rPr>
        <w:tab/>
      </w:r>
      <w:r w:rsidRPr="003359B5">
        <w:rPr>
          <w:rFonts w:ascii="Times New Roman" w:eastAsia="Calibri" w:hAnsi="Times New Roman" w:cs="Times New Roman"/>
          <w:color w:val="FF0000"/>
          <w:sz w:val="24"/>
          <w:szCs w:val="24"/>
          <w:lang w:eastAsia="ru-RU"/>
        </w:rPr>
        <w:tab/>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Більшість з перелічених категорій населення потребує соціального захисту.</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Сьогодні система соціального захисту Райгородської сільської ради представляє собою досить розгалужену мережу і охоплює практично всіх непрацездатних громадян за допомогою державного соціального страхування, пенсійного забезпечення та соціальної допомоги всіх видів і форм.</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lastRenderedPageBreak/>
        <w:t xml:space="preserve">Всі одинокі громадяни похилого віку знаходяться на обслуговуванні соціальних працівників комунальної установи «Територіальний центр соціального обслуговування (надання соціальних послуг)», фінансування яких здійснюється за рахунок місцевого бюджету ОТГ. Бажаючим надається допомога в організації завезення палива, обробітку присадибних ділянок.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На обслуговуванні  соціальних працівників по обслуговуванню одиноких непрацездатних громадян перебуває 87 одиноких пристарілих жителів сіл. На території сіл Семенки, Салинці, Мар’янівка та Нижча Кропивна відсутній соціальний працівник.</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Видатки на проведення заходів соціального захисту населення на 2021 рік  заплановано  для виконання програми «Соціальний захист населення» для виплати матеріальної допомоги на лікування ветеранам 2 Світової війни, учасникам АТО, воїнам-афганцям, в тому числі на 9 травня,  потерпілим від Чорнобильської  катастрофи та  ліквідаторам аварії на ЧАЕС. </w:t>
      </w:r>
    </w:p>
    <w:p w:rsidR="003359B5" w:rsidRPr="003359B5" w:rsidRDefault="003359B5" w:rsidP="003359B5">
      <w:pPr>
        <w:numPr>
          <w:ilvl w:val="0"/>
          <w:numId w:val="41"/>
        </w:numPr>
        <w:shd w:val="clear" w:color="auto" w:fill="FFFFFF"/>
        <w:spacing w:after="0" w:line="240" w:lineRule="auto"/>
        <w:ind w:left="567"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Особам з інвалідністю, дітям з інвалідністю, в тому числі до дня інвалідів.</w:t>
      </w:r>
    </w:p>
    <w:p w:rsidR="003359B5" w:rsidRPr="003359B5" w:rsidRDefault="003359B5" w:rsidP="003359B5">
      <w:pPr>
        <w:numPr>
          <w:ilvl w:val="0"/>
          <w:numId w:val="41"/>
        </w:numPr>
        <w:shd w:val="clear" w:color="auto" w:fill="FFFFFF"/>
        <w:spacing w:after="0" w:line="240" w:lineRule="auto"/>
        <w:ind w:left="567"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постраждалим від пожежі.</w:t>
      </w:r>
    </w:p>
    <w:p w:rsidR="003359B5" w:rsidRPr="003359B5" w:rsidRDefault="003359B5" w:rsidP="003359B5">
      <w:pPr>
        <w:numPr>
          <w:ilvl w:val="0"/>
          <w:numId w:val="41"/>
        </w:numPr>
        <w:shd w:val="clear" w:color="auto" w:fill="FFFFFF"/>
        <w:spacing w:after="0" w:line="240" w:lineRule="auto"/>
        <w:ind w:left="567"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учасникам АТО, сім’ям учасників АТО на вирішення соціально – економічних проблем.</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Вживаються заходи по залученню трудових колективів до соціальної підтримки ветеранів праці, інвалідів та інших категорій громадян.</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Сільською радою надаватиметься допомога  в оформленні документів на  субсидії для  покриття комунальних витрат та малозабезпеченим категоріям населення по отриманню соціальних виплат в оформленні документів.</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u w:val="single"/>
          <w:lang w:eastAsia="ru-RU"/>
        </w:rPr>
      </w:pPr>
      <w:r w:rsidRPr="003359B5">
        <w:rPr>
          <w:rFonts w:ascii="Times New Roman" w:eastAsia="Calibri" w:hAnsi="Times New Roman" w:cs="Times New Roman"/>
          <w:sz w:val="24"/>
          <w:szCs w:val="24"/>
          <w:lang w:eastAsia="ru-RU"/>
        </w:rPr>
        <w:t>Жителям громади, що опинилися в складних життєвих обставинах, надаватиметься матеріальна допомога.</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sz w:val="24"/>
          <w:szCs w:val="24"/>
          <w:lang w:eastAsia="ru-RU"/>
        </w:rPr>
        <w:t>Засобами розв’язання проблем соціального захисту є необхідність фінансування за рахунок коштів місцевого бюджету та благодійних внесків і допомоги підприємств всіх форм власності, що знаходяться на території сільської ради, благодійних внесків окремих громадян даних витрат.</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bCs/>
          <w:sz w:val="24"/>
          <w:szCs w:val="24"/>
          <w:bdr w:val="none" w:sz="0" w:space="0" w:color="auto" w:frame="1"/>
          <w:lang w:eastAsia="ru-RU"/>
        </w:rPr>
      </w:pPr>
      <w:r w:rsidRPr="003359B5">
        <w:rPr>
          <w:rFonts w:ascii="Times New Roman" w:eastAsia="Calibri" w:hAnsi="Times New Roman" w:cs="Times New Roman"/>
          <w:b/>
          <w:bCs/>
          <w:sz w:val="24"/>
          <w:szCs w:val="24"/>
          <w:bdr w:val="none" w:sz="0" w:space="0" w:color="auto" w:frame="1"/>
          <w:lang w:eastAsia="ru-RU"/>
        </w:rPr>
        <w:t>Завдання сільської ради та центру соціальних служб.</w:t>
      </w:r>
    </w:p>
    <w:p w:rsidR="003359B5" w:rsidRPr="003359B5" w:rsidRDefault="003359B5" w:rsidP="003359B5">
      <w:pPr>
        <w:numPr>
          <w:ilvl w:val="0"/>
          <w:numId w:val="35"/>
        </w:numPr>
        <w:shd w:val="clear" w:color="auto" w:fill="FFFFFF"/>
        <w:tabs>
          <w:tab w:val="num" w:pos="567"/>
        </w:tabs>
        <w:spacing w:after="0" w:line="240" w:lineRule="auto"/>
        <w:ind w:left="426"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поліпшення або відновлення якості життєдіяльності, захист конституційних прав, свобод і законних інтересів, задоволення культурних та духовних потреб дітей, сімей та молоді;            </w:t>
      </w:r>
    </w:p>
    <w:p w:rsidR="003359B5" w:rsidRPr="003359B5" w:rsidRDefault="003359B5" w:rsidP="003359B5">
      <w:pPr>
        <w:numPr>
          <w:ilvl w:val="0"/>
          <w:numId w:val="35"/>
        </w:numPr>
        <w:shd w:val="clear" w:color="auto" w:fill="FFFFFF"/>
        <w:tabs>
          <w:tab w:val="num" w:pos="567"/>
        </w:tabs>
        <w:spacing w:after="0" w:line="240" w:lineRule="auto"/>
        <w:ind w:left="426"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раннє виявлення, облік, ведення банку даних та соціальний супровід сімей, які опинилися у складних життєвих обставинах;</w:t>
      </w:r>
    </w:p>
    <w:p w:rsidR="003359B5" w:rsidRPr="003359B5" w:rsidRDefault="003359B5" w:rsidP="003359B5">
      <w:pPr>
        <w:numPr>
          <w:ilvl w:val="0"/>
          <w:numId w:val="35"/>
        </w:numPr>
        <w:shd w:val="clear" w:color="auto" w:fill="FFFFFF"/>
        <w:tabs>
          <w:tab w:val="num" w:pos="567"/>
        </w:tabs>
        <w:spacing w:after="0" w:line="240" w:lineRule="auto"/>
        <w:ind w:left="426"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соціальний патронаж багатодітних сімей, які опинилися у складних життєвих обставинах;</w:t>
      </w:r>
    </w:p>
    <w:p w:rsidR="003359B5" w:rsidRPr="003359B5" w:rsidRDefault="003359B5" w:rsidP="003359B5">
      <w:pPr>
        <w:numPr>
          <w:ilvl w:val="0"/>
          <w:numId w:val="35"/>
        </w:numPr>
        <w:shd w:val="clear" w:color="auto" w:fill="FFFFFF"/>
        <w:tabs>
          <w:tab w:val="num" w:pos="567"/>
        </w:tabs>
        <w:spacing w:after="0" w:line="240" w:lineRule="auto"/>
        <w:ind w:left="426"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підготовка до самостійного життя, соціальна адаптація, соціальний супровід дітей-сиріт та дітей, позбавлених батьківського піклування, із числа учнів старших класів та випускників інтернатних закладів;</w:t>
      </w:r>
    </w:p>
    <w:p w:rsidR="003359B5" w:rsidRPr="003359B5" w:rsidRDefault="003359B5" w:rsidP="003359B5">
      <w:pPr>
        <w:numPr>
          <w:ilvl w:val="0"/>
          <w:numId w:val="35"/>
        </w:numPr>
        <w:shd w:val="clear" w:color="auto" w:fill="FFFFFF"/>
        <w:tabs>
          <w:tab w:val="num" w:pos="567"/>
        </w:tabs>
        <w:spacing w:after="0" w:line="240" w:lineRule="auto"/>
        <w:ind w:left="426"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здійснення соціальної роботи, спрямованої на запобігання відмовам від новонароджених дітей, соціальна підтримка вагітних жінок та жінок з новонародженими дітьми ;</w:t>
      </w:r>
    </w:p>
    <w:p w:rsidR="003359B5" w:rsidRPr="003359B5" w:rsidRDefault="003359B5" w:rsidP="003359B5">
      <w:pPr>
        <w:numPr>
          <w:ilvl w:val="0"/>
          <w:numId w:val="35"/>
        </w:numPr>
        <w:shd w:val="clear" w:color="auto" w:fill="FFFFFF"/>
        <w:tabs>
          <w:tab w:val="num" w:pos="567"/>
        </w:tabs>
        <w:spacing w:after="0" w:line="240" w:lineRule="auto"/>
        <w:ind w:left="426"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соціально-психологічна реабілітація дітей та молоді з функціональними обмеженнями;</w:t>
      </w:r>
    </w:p>
    <w:p w:rsidR="003359B5" w:rsidRPr="003359B5" w:rsidRDefault="003359B5" w:rsidP="003359B5">
      <w:pPr>
        <w:numPr>
          <w:ilvl w:val="0"/>
          <w:numId w:val="35"/>
        </w:numPr>
        <w:shd w:val="clear" w:color="auto" w:fill="FFFFFF"/>
        <w:tabs>
          <w:tab w:val="num" w:pos="567"/>
        </w:tabs>
        <w:spacing w:after="0" w:line="240" w:lineRule="auto"/>
        <w:ind w:left="426"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соціально-профілактична робота щодо запобігання правопорушенням та соціально-небезпечним хворобам, подолання їх наслідків у дитячому та молодіжному середовищі, в тому числі серед груп ризику, формування навичок здорового способу життя;</w:t>
      </w:r>
    </w:p>
    <w:p w:rsidR="003359B5" w:rsidRPr="003359B5" w:rsidRDefault="003359B5" w:rsidP="003359B5">
      <w:pPr>
        <w:numPr>
          <w:ilvl w:val="0"/>
          <w:numId w:val="35"/>
        </w:numPr>
        <w:shd w:val="clear" w:color="auto" w:fill="FFFFFF"/>
        <w:tabs>
          <w:tab w:val="num" w:pos="567"/>
        </w:tabs>
        <w:spacing w:after="0" w:line="240" w:lineRule="auto"/>
        <w:ind w:left="426"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надання соціальних послуг та соціальний патронаж неповнолітніх та молоді, які перебувають у місцях позбавлення волі або звільняються з них.  </w:t>
      </w:r>
    </w:p>
    <w:p w:rsidR="003359B5" w:rsidRPr="003359B5" w:rsidRDefault="003359B5" w:rsidP="003359B5">
      <w:pPr>
        <w:numPr>
          <w:ilvl w:val="0"/>
          <w:numId w:val="35"/>
        </w:numPr>
        <w:shd w:val="clear" w:color="auto" w:fill="FFFFFF"/>
        <w:tabs>
          <w:tab w:val="num" w:pos="567"/>
        </w:tabs>
        <w:spacing w:after="0" w:line="240" w:lineRule="auto"/>
        <w:ind w:left="426"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Надання послуг соціального працівника на території сіл Семенки, Салинці, Мар’янівка та Нижча Кропивна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bCs/>
          <w:sz w:val="24"/>
          <w:szCs w:val="24"/>
          <w:bdr w:val="none" w:sz="0" w:space="0" w:color="auto" w:frame="1"/>
          <w:lang w:eastAsia="ru-RU"/>
        </w:rPr>
        <w:t xml:space="preserve"> Підтримка сім’ї, дітей та молоді</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У ході економічного  та соціального реформування з’явився ряд несприятливих факторів, які негативно впливають на стан сімей. Передусім це стосується демографічної ситуації, репродуктивного здоров’я, економічного стану сімей, сімейного безробіття, виховання дітей у сім`ї та їх навчання. Потребують розв’язання проблеми професійної підготовки, продуктивної зайнятості, охорони здоров’я, соціального забезпечення.</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Останніми роками спостерігається нестабільність рівня життя більшості сімей громади.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lastRenderedPageBreak/>
        <w:t>Слід відмітити статистику:</w:t>
      </w:r>
    </w:p>
    <w:p w:rsidR="003359B5" w:rsidRPr="003359B5" w:rsidRDefault="003359B5" w:rsidP="003359B5">
      <w:pPr>
        <w:numPr>
          <w:ilvl w:val="0"/>
          <w:numId w:val="36"/>
        </w:numPr>
        <w:shd w:val="clear" w:color="auto" w:fill="FFFFFF"/>
        <w:tabs>
          <w:tab w:val="num" w:pos="426"/>
        </w:tabs>
        <w:spacing w:after="0" w:line="240" w:lineRule="auto"/>
        <w:ind w:left="426" w:hanging="294"/>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багатодітні сім'ї  –   106     (в багатодітних сім’ях  виховується  365 дитини );</w:t>
      </w:r>
    </w:p>
    <w:p w:rsidR="003359B5" w:rsidRPr="003359B5" w:rsidRDefault="003359B5" w:rsidP="003359B5">
      <w:pPr>
        <w:numPr>
          <w:ilvl w:val="0"/>
          <w:numId w:val="36"/>
        </w:numPr>
        <w:shd w:val="clear" w:color="auto" w:fill="FFFFFF"/>
        <w:tabs>
          <w:tab w:val="num" w:pos="426"/>
        </w:tabs>
        <w:spacing w:after="0" w:line="240" w:lineRule="auto"/>
        <w:ind w:left="426" w:hanging="294"/>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сім’ї у яких виховуються діти з інвалідністю –33, діти з інвалідністю –   33                                                         </w:t>
      </w:r>
    </w:p>
    <w:p w:rsidR="003359B5" w:rsidRPr="003359B5" w:rsidRDefault="003359B5" w:rsidP="003359B5">
      <w:pPr>
        <w:numPr>
          <w:ilvl w:val="0"/>
          <w:numId w:val="36"/>
        </w:numPr>
        <w:shd w:val="clear" w:color="auto" w:fill="FFFFFF"/>
        <w:tabs>
          <w:tab w:val="num" w:pos="426"/>
        </w:tabs>
        <w:spacing w:after="0" w:line="240" w:lineRule="auto"/>
        <w:ind w:left="426" w:hanging="294"/>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сім’ї опікунів 12, діти, позбавлені батьківського піклування ( виховуються опікунами ) –   14                                    </w:t>
      </w:r>
    </w:p>
    <w:p w:rsidR="003359B5" w:rsidRPr="003359B5" w:rsidRDefault="003359B5" w:rsidP="003359B5">
      <w:pPr>
        <w:numPr>
          <w:ilvl w:val="0"/>
          <w:numId w:val="36"/>
        </w:numPr>
        <w:shd w:val="clear" w:color="auto" w:fill="FFFFFF"/>
        <w:tabs>
          <w:tab w:val="num" w:pos="426"/>
        </w:tabs>
        <w:spacing w:after="0" w:line="240" w:lineRule="auto"/>
        <w:ind w:left="426" w:hanging="294"/>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сім’ї, що перебувають у складних життєвих обставинах     –   6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В цілому діяльність характеризується стабільним рівнем забезпечення умов надання безкоштовних соціальних послуг в територіальній громаді, в першу чергу, категоріям дітей, молоді, сімей, які опинилися у складних, проблемних або кризових ситуаціях.</w:t>
      </w:r>
    </w:p>
    <w:p w:rsidR="003359B5" w:rsidRPr="003359B5" w:rsidRDefault="003359B5" w:rsidP="003359B5">
      <w:pPr>
        <w:widowControl w:val="0"/>
        <w:shd w:val="clear" w:color="auto" w:fill="FFFFFF"/>
        <w:spacing w:after="0" w:line="240" w:lineRule="auto"/>
        <w:ind w:firstLine="567"/>
        <w:jc w:val="both"/>
        <w:rPr>
          <w:rFonts w:ascii="Times New Roman" w:eastAsia="Calibri" w:hAnsi="Times New Roman" w:cs="Times New Roman"/>
          <w:b/>
          <w:sz w:val="24"/>
          <w:szCs w:val="24"/>
          <w:lang w:eastAsia="uk-UA"/>
        </w:rPr>
      </w:pPr>
      <w:r w:rsidRPr="003359B5">
        <w:rPr>
          <w:rFonts w:ascii="Times New Roman" w:eastAsia="Calibri" w:hAnsi="Times New Roman" w:cs="Times New Roman"/>
          <w:b/>
          <w:sz w:val="24"/>
          <w:szCs w:val="24"/>
          <w:lang w:eastAsia="uk-UA"/>
        </w:rPr>
        <w:t>Основні проблеми:</w:t>
      </w:r>
    </w:p>
    <w:p w:rsidR="003359B5" w:rsidRPr="003359B5" w:rsidRDefault="003359B5" w:rsidP="003359B5">
      <w:pPr>
        <w:widowControl w:val="0"/>
        <w:numPr>
          <w:ilvl w:val="0"/>
          <w:numId w:val="42"/>
        </w:numPr>
        <w:shd w:val="clear" w:color="auto" w:fill="FFFFFF"/>
        <w:tabs>
          <w:tab w:val="left" w:pos="797"/>
        </w:tabs>
        <w:spacing w:after="0" w:line="240" w:lineRule="auto"/>
        <w:jc w:val="both"/>
        <w:rPr>
          <w:rFonts w:ascii="Times New Roman" w:eastAsia="Calibri" w:hAnsi="Times New Roman" w:cs="Times New Roman"/>
          <w:sz w:val="24"/>
          <w:szCs w:val="24"/>
          <w:lang w:eastAsia="uk-UA"/>
        </w:rPr>
      </w:pPr>
      <w:r w:rsidRPr="003359B5">
        <w:rPr>
          <w:rFonts w:ascii="Times New Roman" w:eastAsia="Calibri" w:hAnsi="Times New Roman" w:cs="Times New Roman"/>
          <w:sz w:val="24"/>
          <w:szCs w:val="24"/>
          <w:lang w:eastAsia="uk-UA"/>
        </w:rPr>
        <w:t>отримання першого робочого місця для молодих спеціалістів;</w:t>
      </w:r>
    </w:p>
    <w:p w:rsidR="003359B5" w:rsidRPr="003359B5" w:rsidRDefault="003359B5" w:rsidP="003359B5">
      <w:pPr>
        <w:widowControl w:val="0"/>
        <w:numPr>
          <w:ilvl w:val="0"/>
          <w:numId w:val="42"/>
        </w:numPr>
        <w:shd w:val="clear" w:color="auto" w:fill="FFFFFF"/>
        <w:tabs>
          <w:tab w:val="left" w:pos="797"/>
        </w:tabs>
        <w:spacing w:after="0" w:line="240" w:lineRule="auto"/>
        <w:jc w:val="both"/>
        <w:rPr>
          <w:rFonts w:ascii="Times New Roman" w:eastAsia="Calibri" w:hAnsi="Times New Roman" w:cs="Times New Roman"/>
          <w:sz w:val="24"/>
          <w:szCs w:val="24"/>
          <w:lang w:eastAsia="uk-UA"/>
        </w:rPr>
      </w:pPr>
      <w:r w:rsidRPr="003359B5">
        <w:rPr>
          <w:rFonts w:ascii="Times New Roman" w:eastAsia="Calibri" w:hAnsi="Times New Roman" w:cs="Times New Roman"/>
          <w:sz w:val="24"/>
          <w:szCs w:val="24"/>
          <w:lang w:eastAsia="uk-UA"/>
        </w:rPr>
        <w:t>низький рівень доходів у неблагополучних сім’ях;</w:t>
      </w:r>
    </w:p>
    <w:p w:rsidR="003359B5" w:rsidRPr="003359B5" w:rsidRDefault="003359B5" w:rsidP="003359B5">
      <w:pPr>
        <w:widowControl w:val="0"/>
        <w:numPr>
          <w:ilvl w:val="0"/>
          <w:numId w:val="42"/>
        </w:numPr>
        <w:shd w:val="clear" w:color="auto" w:fill="FFFFFF"/>
        <w:tabs>
          <w:tab w:val="left" w:pos="797"/>
        </w:tabs>
        <w:spacing w:after="0" w:line="240" w:lineRule="auto"/>
        <w:jc w:val="both"/>
        <w:rPr>
          <w:rFonts w:ascii="Times New Roman" w:eastAsia="Calibri" w:hAnsi="Times New Roman" w:cs="Times New Roman"/>
          <w:sz w:val="24"/>
          <w:szCs w:val="24"/>
          <w:lang w:eastAsia="uk-UA"/>
        </w:rPr>
      </w:pPr>
      <w:r w:rsidRPr="003359B5">
        <w:rPr>
          <w:rFonts w:ascii="Times New Roman" w:eastAsia="Calibri" w:hAnsi="Times New Roman" w:cs="Times New Roman"/>
          <w:sz w:val="24"/>
          <w:szCs w:val="24"/>
          <w:lang w:eastAsia="uk-UA"/>
        </w:rPr>
        <w:t>недостатній рівень працевлаштування молоді в сільській місцевості;</w:t>
      </w:r>
    </w:p>
    <w:p w:rsidR="003359B5" w:rsidRPr="003359B5" w:rsidRDefault="003359B5" w:rsidP="003359B5">
      <w:pPr>
        <w:widowControl w:val="0"/>
        <w:numPr>
          <w:ilvl w:val="0"/>
          <w:numId w:val="42"/>
        </w:numPr>
        <w:shd w:val="clear" w:color="auto" w:fill="FFFFFF"/>
        <w:tabs>
          <w:tab w:val="left" w:pos="797"/>
        </w:tabs>
        <w:spacing w:after="0" w:line="240" w:lineRule="auto"/>
        <w:jc w:val="both"/>
        <w:rPr>
          <w:rFonts w:ascii="Times New Roman" w:eastAsia="Calibri" w:hAnsi="Times New Roman" w:cs="Times New Roman"/>
          <w:sz w:val="24"/>
          <w:szCs w:val="24"/>
          <w:lang w:eastAsia="uk-UA"/>
        </w:rPr>
      </w:pPr>
      <w:r w:rsidRPr="003359B5">
        <w:rPr>
          <w:rFonts w:ascii="Times New Roman" w:eastAsia="Calibri" w:hAnsi="Times New Roman" w:cs="Times New Roman"/>
          <w:sz w:val="24"/>
          <w:szCs w:val="24"/>
          <w:lang w:eastAsia="uk-UA"/>
        </w:rPr>
        <w:t>загальна пасивність молодих громадян;</w:t>
      </w:r>
    </w:p>
    <w:p w:rsidR="003359B5" w:rsidRPr="003359B5" w:rsidRDefault="003359B5" w:rsidP="003359B5">
      <w:pPr>
        <w:numPr>
          <w:ilvl w:val="0"/>
          <w:numId w:val="42"/>
        </w:numPr>
        <w:shd w:val="clear" w:color="auto" w:fill="FFFFFF"/>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високий рівень безробіття серед молоді.</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bCs/>
          <w:sz w:val="24"/>
          <w:szCs w:val="24"/>
          <w:bdr w:val="none" w:sz="0" w:space="0" w:color="auto" w:frame="1"/>
          <w:lang w:eastAsia="ru-RU"/>
        </w:rPr>
        <w:t>Основні завдання та заходи на 2022 рік:</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У рамках реалізації регіональної програми подолання дитячої безпритульності та бездоглядності планується:</w:t>
      </w:r>
    </w:p>
    <w:p w:rsidR="003359B5" w:rsidRPr="003359B5" w:rsidRDefault="003359B5" w:rsidP="003359B5">
      <w:pPr>
        <w:numPr>
          <w:ilvl w:val="0"/>
          <w:numId w:val="37"/>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проведення лекцій, бесід та надання консультацій лікарями з питань репродуктивного здоров’я та планування сім’ї, профілактики туберкульозу, наркоманії, тютюнопаління;</w:t>
      </w:r>
    </w:p>
    <w:p w:rsidR="003359B5" w:rsidRPr="003359B5" w:rsidRDefault="003359B5" w:rsidP="003359B5">
      <w:pPr>
        <w:numPr>
          <w:ilvl w:val="0"/>
          <w:numId w:val="37"/>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надання відповідної кваліфікованої медичної допомоги сім’ям, які бажають мати дітей;</w:t>
      </w:r>
    </w:p>
    <w:p w:rsidR="003359B5" w:rsidRPr="003359B5" w:rsidRDefault="003359B5" w:rsidP="003359B5">
      <w:pPr>
        <w:numPr>
          <w:ilvl w:val="0"/>
          <w:numId w:val="37"/>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підвищення рівня та якості медичного забезпечення материнства і дитинства;</w:t>
      </w:r>
    </w:p>
    <w:p w:rsidR="003359B5" w:rsidRPr="003359B5" w:rsidRDefault="003359B5" w:rsidP="003359B5">
      <w:pPr>
        <w:numPr>
          <w:ilvl w:val="0"/>
          <w:numId w:val="37"/>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удосконалення системи охорони здоров’я населення, насамперед підлітків, молоді, а також зниження рівня смертності, професійних захворювань, побутового та виробничого травматизму та збільшення тривалості життя населення;</w:t>
      </w:r>
    </w:p>
    <w:p w:rsidR="003359B5" w:rsidRPr="003359B5" w:rsidRDefault="003359B5" w:rsidP="003359B5">
      <w:pPr>
        <w:numPr>
          <w:ilvl w:val="0"/>
          <w:numId w:val="37"/>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проведення комплексу виховних, інформаційно-пропагандистських та адміністративних заходів щодо запобігання соціальному сирітству, безпритульності та бездоглядності дітей, а також інформаційно-виховної кампанії щодо створення у суспільстві позитивного іміджу багатодітних сімей;</w:t>
      </w:r>
    </w:p>
    <w:p w:rsidR="003359B5" w:rsidRPr="003359B5" w:rsidRDefault="003359B5" w:rsidP="003359B5">
      <w:pPr>
        <w:numPr>
          <w:ilvl w:val="0"/>
          <w:numId w:val="37"/>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виконання заходів щодо відпочинку та оздоровлення дітей;</w:t>
      </w:r>
    </w:p>
    <w:p w:rsidR="003359B5" w:rsidRPr="003359B5" w:rsidRDefault="003359B5" w:rsidP="003359B5">
      <w:pPr>
        <w:numPr>
          <w:ilvl w:val="0"/>
          <w:numId w:val="37"/>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 подальшому забезпечення залучення молоді до прийняття рішень на місцевому рівні;</w:t>
      </w:r>
    </w:p>
    <w:p w:rsidR="003359B5" w:rsidRPr="003359B5" w:rsidRDefault="003359B5" w:rsidP="003359B5">
      <w:pPr>
        <w:numPr>
          <w:ilvl w:val="0"/>
          <w:numId w:val="37"/>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доступності дітей-інвалідів до закладів соціальної інфраструктури, закладів культури, освіти та до спеціальних закладів, які надають соціальні послуги;</w:t>
      </w:r>
    </w:p>
    <w:p w:rsidR="003359B5" w:rsidRPr="003359B5" w:rsidRDefault="003359B5" w:rsidP="003359B5">
      <w:pPr>
        <w:numPr>
          <w:ilvl w:val="0"/>
          <w:numId w:val="37"/>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виявлення на ранній стадії сімей, які не спроможні виконувати виховні функції і забезпечення захисту прав дітей. </w:t>
      </w:r>
    </w:p>
    <w:p w:rsidR="003359B5" w:rsidRPr="003359B5" w:rsidRDefault="003359B5" w:rsidP="003359B5">
      <w:pPr>
        <w:shd w:val="clear" w:color="auto" w:fill="FFFFFF"/>
        <w:tabs>
          <w:tab w:val="left" w:pos="5702"/>
        </w:tabs>
        <w:spacing w:after="0" w:line="240" w:lineRule="auto"/>
        <w:ind w:left="23" w:right="23" w:firstLine="567"/>
        <w:jc w:val="both"/>
        <w:rPr>
          <w:rFonts w:ascii="Times New Roman" w:eastAsia="Calibri" w:hAnsi="Times New Roman" w:cs="Times New Roman"/>
          <w:sz w:val="24"/>
          <w:szCs w:val="24"/>
          <w:lang w:eastAsia="uk-UA"/>
        </w:rPr>
      </w:pPr>
      <w:r w:rsidRPr="003359B5">
        <w:rPr>
          <w:rFonts w:ascii="Times New Roman" w:eastAsia="Calibri" w:hAnsi="Times New Roman" w:cs="Times New Roman"/>
          <w:sz w:val="24"/>
          <w:szCs w:val="24"/>
          <w:lang w:eastAsia="uk-UA"/>
        </w:rPr>
        <w:t>Також велика увага буде приділятися збереженню мережі закладів позашкільної освіти та організації творчого і змістовного дозвілля дітей та молоді, які створюють багате розмаїття напрямків розвитку творчих здібностей, поліпшення психологічного здоров’я, середовища для повноцінного відпочинку. Часто вони є місцем порятунку дітей від самотності, занедбаності і байдужості дорослих, місцем вибору життєвого шляху.</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bCs/>
          <w:sz w:val="24"/>
          <w:szCs w:val="24"/>
          <w:bdr w:val="none" w:sz="0" w:space="0" w:color="auto" w:frame="1"/>
          <w:lang w:eastAsia="ru-RU"/>
        </w:rPr>
        <w:t>Зміцнення правопорядку та профілактика злочинності.</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sz w:val="24"/>
          <w:szCs w:val="24"/>
          <w:lang w:eastAsia="ru-RU"/>
        </w:rPr>
        <w:t>Організація роботи з населенням є однією з важливих умов успішного вирішення поставлених перед виконкомом сільської ради завдань щодо посилення боротьби зі злочинністю та зміцненню правопорядку</w:t>
      </w:r>
      <w:r w:rsidRPr="003359B5">
        <w:rPr>
          <w:rFonts w:ascii="Times New Roman" w:eastAsia="Calibri" w:hAnsi="Times New Roman" w:cs="Times New Roman"/>
          <w:b/>
          <w:sz w:val="24"/>
          <w:szCs w:val="24"/>
          <w:lang w:eastAsia="ru-RU"/>
        </w:rPr>
        <w:t>.</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Дільничним інспектором, спільно з членами виконавчого комітету сільської ради, ведеться роз’яснювальна робота серед населення щодо профілактики злочинності.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Членами виконкому, спільно з членами батьківського комітету, проводяться рейди перевірки місць відпочинку молоді, з метою виявлення осіб, які здійснюють  правопорушення.</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bCs/>
          <w:sz w:val="24"/>
          <w:szCs w:val="24"/>
          <w:bdr w:val="none" w:sz="0" w:space="0" w:color="auto" w:frame="1"/>
          <w:lang w:eastAsia="ru-RU"/>
        </w:rPr>
        <w:t>Зайнятість населення та розвиток підприємництва.</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b/>
          <w:sz w:val="24"/>
          <w:szCs w:val="24"/>
          <w:lang w:eastAsia="ru-RU"/>
        </w:rPr>
        <w:t> </w:t>
      </w:r>
      <w:r w:rsidRPr="003359B5">
        <w:rPr>
          <w:rFonts w:ascii="Times New Roman" w:eastAsia="Calibri" w:hAnsi="Times New Roman" w:cs="Times New Roman"/>
          <w:sz w:val="24"/>
          <w:szCs w:val="24"/>
          <w:lang w:eastAsia="ru-RU"/>
        </w:rPr>
        <w:t>На території об’єднаної територіальної громади функціонують такі підприємства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Cs/>
          <w:sz w:val="24"/>
          <w:szCs w:val="24"/>
          <w:bdr w:val="none" w:sz="0" w:space="0" w:color="auto" w:frame="1"/>
          <w:lang w:eastAsia="ru-RU"/>
        </w:rPr>
      </w:pPr>
      <w:r w:rsidRPr="003359B5">
        <w:rPr>
          <w:rFonts w:ascii="Times New Roman" w:eastAsia="Calibri" w:hAnsi="Times New Roman" w:cs="Times New Roman"/>
          <w:bCs/>
          <w:sz w:val="24"/>
          <w:szCs w:val="24"/>
          <w:bdr w:val="none" w:sz="0" w:space="0" w:color="auto" w:frame="1"/>
          <w:lang w:eastAsia="ru-RU"/>
        </w:rPr>
        <w:t xml:space="preserve"> Філія «ЦУП» ПАТ Укрзалізниці виробничий підрозділ «Самчинецький кар’єр»  (державна форма власності з двома цехами: Самчинецький (село Райгород) та Семенський    </w:t>
      </w:r>
      <w:r w:rsidRPr="003359B5">
        <w:rPr>
          <w:rFonts w:ascii="Times New Roman" w:eastAsia="Calibri" w:hAnsi="Times New Roman" w:cs="Times New Roman"/>
          <w:bCs/>
          <w:sz w:val="24"/>
          <w:szCs w:val="24"/>
          <w:bdr w:val="none" w:sz="0" w:space="0" w:color="auto" w:frame="1"/>
          <w:lang w:eastAsia="ru-RU"/>
        </w:rPr>
        <w:lastRenderedPageBreak/>
        <w:t>(село Семенки), яка забезпечує населення  сіл Райгородської сільської ради робочими місцями та виробляє щебеневу продукцію декількох фракцій, камінь, відсів для реалізації  підприємствам та організаціям, а також населенню ( вивіз залізницею та автотранспортом).</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bCs/>
          <w:sz w:val="24"/>
          <w:szCs w:val="24"/>
          <w:bdr w:val="none" w:sz="0" w:space="0" w:color="auto" w:frame="1"/>
          <w:lang w:eastAsia="ru-RU"/>
        </w:rPr>
        <w:t>Також здійснюють свою діяльність:</w:t>
      </w:r>
      <w:r w:rsidRPr="003359B5">
        <w:rPr>
          <w:rFonts w:ascii="Times New Roman" w:eastAsia="Calibri" w:hAnsi="Times New Roman" w:cs="Times New Roman"/>
          <w:sz w:val="24"/>
          <w:szCs w:val="24"/>
          <w:lang w:eastAsia="ru-RU"/>
        </w:rPr>
        <w:t xml:space="preserve"> </w:t>
      </w:r>
    </w:p>
    <w:p w:rsidR="003359B5" w:rsidRPr="003359B5" w:rsidRDefault="003359B5" w:rsidP="003359B5">
      <w:pPr>
        <w:numPr>
          <w:ilvl w:val="0"/>
          <w:numId w:val="45"/>
        </w:numPr>
        <w:shd w:val="clear" w:color="auto" w:fill="FFFFFF"/>
        <w:spacing w:after="0" w:line="240" w:lineRule="auto"/>
        <w:jc w:val="both"/>
        <w:rPr>
          <w:rFonts w:ascii="Times New Roman" w:eastAsia="Calibri" w:hAnsi="Times New Roman" w:cs="Times New Roman"/>
          <w:sz w:val="24"/>
          <w:szCs w:val="24"/>
          <w:lang w:eastAsia="ru-RU"/>
        </w:rPr>
      </w:pPr>
      <w:bookmarkStart w:id="2" w:name="_Hlk59205820"/>
      <w:r w:rsidRPr="003359B5">
        <w:rPr>
          <w:rFonts w:ascii="Times New Roman" w:eastAsia="Calibri" w:hAnsi="Times New Roman" w:cs="Times New Roman"/>
          <w:sz w:val="24"/>
          <w:szCs w:val="24"/>
          <w:lang w:eastAsia="ru-RU"/>
        </w:rPr>
        <w:t xml:space="preserve">3 заклади громадського харчування, </w:t>
      </w:r>
    </w:p>
    <w:p w:rsidR="003359B5" w:rsidRPr="003359B5" w:rsidRDefault="003359B5" w:rsidP="003359B5">
      <w:pPr>
        <w:numPr>
          <w:ilvl w:val="0"/>
          <w:numId w:val="45"/>
        </w:numPr>
        <w:shd w:val="clear" w:color="auto" w:fill="FFFFFF"/>
        <w:spacing w:after="0" w:line="240" w:lineRule="auto"/>
        <w:jc w:val="both"/>
        <w:rPr>
          <w:rFonts w:ascii="Times New Roman" w:eastAsia="Calibri" w:hAnsi="Times New Roman" w:cs="Times New Roman"/>
          <w:bCs/>
          <w:sz w:val="24"/>
          <w:szCs w:val="24"/>
          <w:bdr w:val="none" w:sz="0" w:space="0" w:color="auto" w:frame="1"/>
          <w:lang w:eastAsia="ru-RU"/>
        </w:rPr>
      </w:pPr>
      <w:r w:rsidRPr="003359B5">
        <w:rPr>
          <w:rFonts w:ascii="Times New Roman" w:eastAsia="Calibri" w:hAnsi="Times New Roman" w:cs="Times New Roman"/>
          <w:bCs/>
          <w:sz w:val="24"/>
          <w:szCs w:val="24"/>
          <w:bdr w:val="none" w:sz="0" w:space="0" w:color="auto" w:frame="1"/>
          <w:lang w:eastAsia="ru-RU"/>
        </w:rPr>
        <w:t>46 підприємств торгівлі ;</w:t>
      </w:r>
    </w:p>
    <w:p w:rsidR="003359B5" w:rsidRPr="003359B5" w:rsidRDefault="003359B5" w:rsidP="003359B5">
      <w:pPr>
        <w:numPr>
          <w:ilvl w:val="0"/>
          <w:numId w:val="45"/>
        </w:numPr>
        <w:shd w:val="clear" w:color="auto" w:fill="FFFFFF"/>
        <w:spacing w:after="0" w:line="240" w:lineRule="auto"/>
        <w:jc w:val="both"/>
        <w:rPr>
          <w:rFonts w:ascii="Times New Roman" w:eastAsia="Calibri" w:hAnsi="Times New Roman" w:cs="Times New Roman"/>
          <w:bCs/>
          <w:sz w:val="24"/>
          <w:szCs w:val="24"/>
          <w:bdr w:val="none" w:sz="0" w:space="0" w:color="auto" w:frame="1"/>
          <w:lang w:eastAsia="ru-RU"/>
        </w:rPr>
      </w:pPr>
      <w:r w:rsidRPr="003359B5">
        <w:rPr>
          <w:rFonts w:ascii="Times New Roman" w:eastAsia="Calibri" w:hAnsi="Times New Roman" w:cs="Times New Roman"/>
          <w:bCs/>
          <w:sz w:val="24"/>
          <w:szCs w:val="24"/>
          <w:bdr w:val="none" w:sz="0" w:space="0" w:color="auto" w:frame="1"/>
          <w:lang w:eastAsia="ru-RU"/>
        </w:rPr>
        <w:t xml:space="preserve">три АТС по реалізації нафтопродуктів ( в смт Ситківці, біля села Райгород та біля  переїзду за селом Нижча Кропивна ) ; </w:t>
      </w:r>
    </w:p>
    <w:p w:rsidR="003359B5" w:rsidRPr="003359B5" w:rsidRDefault="003359B5" w:rsidP="003359B5">
      <w:pPr>
        <w:numPr>
          <w:ilvl w:val="0"/>
          <w:numId w:val="45"/>
        </w:numPr>
        <w:shd w:val="clear" w:color="auto" w:fill="FFFFFF"/>
        <w:spacing w:after="0" w:line="240" w:lineRule="auto"/>
        <w:jc w:val="both"/>
        <w:rPr>
          <w:rFonts w:ascii="Times New Roman" w:eastAsia="Calibri" w:hAnsi="Times New Roman" w:cs="Times New Roman"/>
          <w:bCs/>
          <w:sz w:val="24"/>
          <w:szCs w:val="24"/>
          <w:bdr w:val="none" w:sz="0" w:space="0" w:color="auto" w:frame="1"/>
          <w:lang w:eastAsia="ru-RU"/>
        </w:rPr>
      </w:pPr>
      <w:r w:rsidRPr="003359B5">
        <w:rPr>
          <w:rFonts w:ascii="Times New Roman" w:eastAsia="Calibri" w:hAnsi="Times New Roman" w:cs="Times New Roman"/>
          <w:bCs/>
          <w:sz w:val="24"/>
          <w:szCs w:val="24"/>
          <w:bdr w:val="none" w:sz="0" w:space="0" w:color="auto" w:frame="1"/>
          <w:lang w:eastAsia="ru-RU"/>
        </w:rPr>
        <w:t>два  підприємства сфери побуту ( перукарні) ;</w:t>
      </w:r>
    </w:p>
    <w:p w:rsidR="003359B5" w:rsidRPr="003359B5" w:rsidRDefault="003359B5" w:rsidP="003359B5">
      <w:pPr>
        <w:numPr>
          <w:ilvl w:val="0"/>
          <w:numId w:val="45"/>
        </w:numPr>
        <w:shd w:val="clear" w:color="auto" w:fill="FFFFFF"/>
        <w:spacing w:after="0" w:line="240" w:lineRule="auto"/>
        <w:jc w:val="both"/>
        <w:rPr>
          <w:rFonts w:ascii="Times New Roman" w:eastAsia="Calibri" w:hAnsi="Times New Roman" w:cs="Times New Roman"/>
          <w:bCs/>
          <w:sz w:val="24"/>
          <w:szCs w:val="24"/>
          <w:bdr w:val="none" w:sz="0" w:space="0" w:color="auto" w:frame="1"/>
          <w:lang w:eastAsia="ru-RU"/>
        </w:rPr>
      </w:pPr>
      <w:r w:rsidRPr="003359B5">
        <w:rPr>
          <w:rFonts w:ascii="Times New Roman" w:eastAsia="Calibri" w:hAnsi="Times New Roman" w:cs="Times New Roman"/>
          <w:bCs/>
          <w:sz w:val="24"/>
          <w:szCs w:val="24"/>
          <w:bdr w:val="none" w:sz="0" w:space="0" w:color="auto" w:frame="1"/>
          <w:lang w:eastAsia="ru-RU"/>
        </w:rPr>
        <w:t>1 станція технічного обслуговування (СТО);</w:t>
      </w:r>
    </w:p>
    <w:p w:rsidR="003359B5" w:rsidRPr="003359B5" w:rsidRDefault="003359B5" w:rsidP="003359B5">
      <w:pPr>
        <w:numPr>
          <w:ilvl w:val="0"/>
          <w:numId w:val="45"/>
        </w:numPr>
        <w:shd w:val="clear" w:color="auto" w:fill="FFFFFF"/>
        <w:spacing w:after="0" w:line="240" w:lineRule="auto"/>
        <w:jc w:val="both"/>
        <w:rPr>
          <w:rFonts w:ascii="Times New Roman" w:eastAsia="Calibri" w:hAnsi="Times New Roman" w:cs="Times New Roman"/>
          <w:bCs/>
          <w:sz w:val="24"/>
          <w:szCs w:val="24"/>
          <w:bdr w:val="none" w:sz="0" w:space="0" w:color="auto" w:frame="1"/>
          <w:lang w:eastAsia="ru-RU"/>
        </w:rPr>
      </w:pPr>
      <w:r w:rsidRPr="003359B5">
        <w:rPr>
          <w:rFonts w:ascii="Times New Roman" w:eastAsia="Calibri" w:hAnsi="Times New Roman" w:cs="Times New Roman"/>
          <w:bCs/>
          <w:sz w:val="24"/>
          <w:szCs w:val="24"/>
          <w:bdr w:val="none" w:sz="0" w:space="0" w:color="auto" w:frame="1"/>
          <w:lang w:eastAsia="ru-RU"/>
        </w:rPr>
        <w:t>цех по виробництву макаронних виробів « Макстранстрей»;</w:t>
      </w:r>
    </w:p>
    <w:p w:rsidR="003359B5" w:rsidRPr="003359B5" w:rsidRDefault="003359B5" w:rsidP="003359B5">
      <w:pPr>
        <w:numPr>
          <w:ilvl w:val="0"/>
          <w:numId w:val="45"/>
        </w:numPr>
        <w:shd w:val="clear" w:color="auto" w:fill="FFFFFF"/>
        <w:spacing w:after="0" w:line="240" w:lineRule="auto"/>
        <w:jc w:val="both"/>
        <w:rPr>
          <w:rFonts w:ascii="Times New Roman" w:eastAsia="Calibri" w:hAnsi="Times New Roman" w:cs="Times New Roman"/>
          <w:bCs/>
          <w:sz w:val="24"/>
          <w:szCs w:val="24"/>
          <w:bdr w:val="none" w:sz="0" w:space="0" w:color="auto" w:frame="1"/>
          <w:lang w:eastAsia="ru-RU"/>
        </w:rPr>
      </w:pPr>
      <w:r w:rsidRPr="003359B5">
        <w:rPr>
          <w:rFonts w:ascii="Times New Roman" w:eastAsia="Calibri" w:hAnsi="Times New Roman" w:cs="Times New Roman"/>
          <w:bCs/>
          <w:sz w:val="24"/>
          <w:szCs w:val="24"/>
          <w:bdr w:val="none" w:sz="0" w:space="0" w:color="auto" w:frame="1"/>
          <w:lang w:eastAsia="ru-RU"/>
        </w:rPr>
        <w:t>завод по переробці молока  ТОВ «Вільсон» ( в селі Нові Обиходи).</w:t>
      </w:r>
    </w:p>
    <w:p w:rsidR="003359B5" w:rsidRPr="003359B5" w:rsidRDefault="003359B5" w:rsidP="003359B5">
      <w:pPr>
        <w:numPr>
          <w:ilvl w:val="0"/>
          <w:numId w:val="45"/>
        </w:numPr>
        <w:spacing w:after="0" w:line="240" w:lineRule="auto"/>
        <w:contextualSpacing/>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Цех електрозв’язку                      </w:t>
      </w:r>
      <w:r w:rsidRPr="003359B5">
        <w:rPr>
          <w:rFonts w:ascii="Times New Roman" w:eastAsia="Times New Roman" w:hAnsi="Times New Roman" w:cs="Times New Roman"/>
          <w:sz w:val="24"/>
          <w:szCs w:val="24"/>
          <w:lang w:eastAsia="ru-RU"/>
        </w:rPr>
        <w:tab/>
      </w:r>
      <w:r w:rsidRPr="003359B5">
        <w:rPr>
          <w:rFonts w:ascii="Times New Roman" w:eastAsia="Times New Roman" w:hAnsi="Times New Roman" w:cs="Times New Roman"/>
          <w:sz w:val="24"/>
          <w:szCs w:val="24"/>
          <w:lang w:eastAsia="ru-RU"/>
        </w:rPr>
        <w:tab/>
      </w:r>
      <w:r w:rsidRPr="003359B5">
        <w:rPr>
          <w:rFonts w:ascii="Times New Roman" w:eastAsia="Times New Roman" w:hAnsi="Times New Roman" w:cs="Times New Roman"/>
          <w:sz w:val="24"/>
          <w:szCs w:val="24"/>
          <w:lang w:eastAsia="ru-RU"/>
        </w:rPr>
        <w:tab/>
      </w:r>
    </w:p>
    <w:p w:rsidR="003359B5" w:rsidRPr="003359B5" w:rsidRDefault="003359B5" w:rsidP="003359B5">
      <w:pPr>
        <w:numPr>
          <w:ilvl w:val="0"/>
          <w:numId w:val="45"/>
        </w:numPr>
        <w:spacing w:after="0" w:line="240" w:lineRule="auto"/>
        <w:ind w:left="993"/>
        <w:contextualSpacing/>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Поштове відділення смт Ситківці                    </w:t>
      </w:r>
      <w:r w:rsidRPr="003359B5">
        <w:rPr>
          <w:rFonts w:ascii="Times New Roman" w:eastAsia="Times New Roman" w:hAnsi="Times New Roman" w:cs="Times New Roman"/>
          <w:sz w:val="24"/>
          <w:szCs w:val="24"/>
          <w:lang w:eastAsia="ru-RU"/>
        </w:rPr>
        <w:tab/>
      </w:r>
      <w:r w:rsidRPr="003359B5">
        <w:rPr>
          <w:rFonts w:ascii="Times New Roman" w:eastAsia="Times New Roman" w:hAnsi="Times New Roman" w:cs="Times New Roman"/>
          <w:sz w:val="24"/>
          <w:szCs w:val="24"/>
          <w:lang w:eastAsia="ru-RU"/>
        </w:rPr>
        <w:tab/>
      </w:r>
      <w:r w:rsidRPr="003359B5">
        <w:rPr>
          <w:rFonts w:ascii="Times New Roman" w:eastAsia="Times New Roman" w:hAnsi="Times New Roman" w:cs="Times New Roman"/>
          <w:sz w:val="24"/>
          <w:szCs w:val="24"/>
          <w:lang w:eastAsia="ru-RU"/>
        </w:rPr>
        <w:tab/>
      </w:r>
    </w:p>
    <w:p w:rsidR="003359B5" w:rsidRPr="003359B5" w:rsidRDefault="003359B5" w:rsidP="003359B5">
      <w:pPr>
        <w:numPr>
          <w:ilvl w:val="0"/>
          <w:numId w:val="45"/>
        </w:numPr>
        <w:spacing w:after="0" w:line="240" w:lineRule="auto"/>
        <w:ind w:left="993"/>
        <w:contextualSpacing/>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Паливний склад Вінницяоблпаливо</w:t>
      </w:r>
      <w:r w:rsidRPr="003359B5">
        <w:rPr>
          <w:rFonts w:ascii="Times New Roman" w:eastAsia="Times New Roman" w:hAnsi="Times New Roman" w:cs="Times New Roman"/>
          <w:sz w:val="24"/>
          <w:szCs w:val="24"/>
          <w:lang w:eastAsia="ru-RU"/>
        </w:rPr>
        <w:tab/>
      </w:r>
      <w:r w:rsidRPr="003359B5">
        <w:rPr>
          <w:rFonts w:ascii="Times New Roman" w:eastAsia="Times New Roman" w:hAnsi="Times New Roman" w:cs="Times New Roman"/>
          <w:sz w:val="24"/>
          <w:szCs w:val="24"/>
          <w:lang w:eastAsia="ru-RU"/>
        </w:rPr>
        <w:tab/>
      </w:r>
    </w:p>
    <w:bookmarkEnd w:id="2"/>
    <w:p w:rsidR="003359B5" w:rsidRPr="003359B5" w:rsidRDefault="003359B5" w:rsidP="003359B5">
      <w:pPr>
        <w:numPr>
          <w:ilvl w:val="0"/>
          <w:numId w:val="45"/>
        </w:numPr>
        <w:spacing w:after="0" w:line="240" w:lineRule="auto"/>
        <w:ind w:left="993"/>
        <w:contextualSpacing/>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Аптека  смт Ситківці</w:t>
      </w:r>
    </w:p>
    <w:p w:rsidR="003359B5" w:rsidRPr="003359B5" w:rsidRDefault="003359B5" w:rsidP="003359B5">
      <w:pPr>
        <w:numPr>
          <w:ilvl w:val="0"/>
          <w:numId w:val="45"/>
        </w:numPr>
        <w:spacing w:after="0" w:line="240" w:lineRule="auto"/>
        <w:ind w:left="993"/>
        <w:contextualSpacing/>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Ветеринарна аптека  смт Ситківці                                                              </w:t>
      </w:r>
    </w:p>
    <w:p w:rsidR="003359B5" w:rsidRPr="003359B5" w:rsidRDefault="003359B5" w:rsidP="003359B5">
      <w:pPr>
        <w:numPr>
          <w:ilvl w:val="0"/>
          <w:numId w:val="45"/>
        </w:numPr>
        <w:shd w:val="clear" w:color="auto" w:fill="FFFFFF"/>
        <w:spacing w:after="0" w:line="240" w:lineRule="auto"/>
        <w:ind w:left="993"/>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Ситківці ССТ  </w:t>
      </w:r>
    </w:p>
    <w:p w:rsidR="003359B5" w:rsidRPr="003359B5" w:rsidRDefault="003359B5" w:rsidP="003359B5">
      <w:pPr>
        <w:numPr>
          <w:ilvl w:val="0"/>
          <w:numId w:val="45"/>
        </w:numPr>
        <w:shd w:val="clear" w:color="auto" w:fill="FFFFFF"/>
        <w:spacing w:after="0" w:line="240" w:lineRule="auto"/>
        <w:ind w:left="993"/>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Нова пошта  смт Ситківці                         </w:t>
      </w:r>
      <w:r w:rsidRPr="003359B5">
        <w:rPr>
          <w:rFonts w:ascii="Times New Roman" w:eastAsia="Times New Roman" w:hAnsi="Times New Roman" w:cs="Times New Roman"/>
          <w:sz w:val="24"/>
          <w:szCs w:val="24"/>
          <w:lang w:eastAsia="ru-RU"/>
        </w:rPr>
        <w:tab/>
        <w:t xml:space="preserve">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Хоча торгівельна діяльність в громаді  доволі розгалужена, проте не є реальним важелем у вирішенні питання щодо значного збільшення надходжень до місцевих бюджетів.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Cs/>
          <w:sz w:val="24"/>
          <w:szCs w:val="24"/>
          <w:bdr w:val="none" w:sz="0" w:space="0" w:color="auto" w:frame="1"/>
          <w:lang w:eastAsia="ru-RU"/>
        </w:rPr>
      </w:pPr>
      <w:r w:rsidRPr="003359B5">
        <w:rPr>
          <w:rFonts w:ascii="Times New Roman" w:eastAsia="Calibri" w:hAnsi="Times New Roman" w:cs="Times New Roman"/>
          <w:bCs/>
          <w:sz w:val="24"/>
          <w:szCs w:val="24"/>
          <w:bdr w:val="none" w:sz="0" w:space="0" w:color="auto" w:frame="1"/>
          <w:lang w:eastAsia="ru-RU"/>
        </w:rPr>
        <w:t>На території ОТГ (село Нові Обиходи) діє  санаторій здорового способу життя «Наш дім».</w:t>
      </w:r>
    </w:p>
    <w:p w:rsidR="003359B5" w:rsidRPr="003359B5" w:rsidRDefault="003359B5" w:rsidP="003359B5">
      <w:pPr>
        <w:widowControl w:val="0"/>
        <w:shd w:val="clear" w:color="auto" w:fill="FFFFFF"/>
        <w:spacing w:after="0" w:line="240" w:lineRule="auto"/>
        <w:ind w:firstLine="567"/>
        <w:jc w:val="both"/>
        <w:rPr>
          <w:rFonts w:ascii="Times New Roman" w:eastAsia="Calibri" w:hAnsi="Times New Roman" w:cs="Times New Roman"/>
          <w:b/>
          <w:sz w:val="24"/>
          <w:szCs w:val="24"/>
          <w:lang w:eastAsia="uk-UA"/>
        </w:rPr>
      </w:pPr>
      <w:r w:rsidRPr="003359B5">
        <w:rPr>
          <w:rFonts w:ascii="Times New Roman" w:eastAsia="Calibri" w:hAnsi="Times New Roman" w:cs="Times New Roman"/>
          <w:b/>
          <w:sz w:val="24"/>
          <w:szCs w:val="24"/>
          <w:lang w:eastAsia="uk-UA"/>
        </w:rPr>
        <w:t>Основними проблемами є:</w:t>
      </w:r>
    </w:p>
    <w:p w:rsidR="003359B5" w:rsidRPr="003359B5" w:rsidRDefault="003359B5" w:rsidP="003359B5">
      <w:pPr>
        <w:widowControl w:val="0"/>
        <w:numPr>
          <w:ilvl w:val="0"/>
          <w:numId w:val="42"/>
        </w:numPr>
        <w:shd w:val="clear" w:color="auto" w:fill="FFFFFF"/>
        <w:tabs>
          <w:tab w:val="left" w:pos="709"/>
        </w:tabs>
        <w:spacing w:after="0" w:line="240" w:lineRule="auto"/>
        <w:jc w:val="both"/>
        <w:rPr>
          <w:rFonts w:ascii="Times New Roman" w:eastAsia="Calibri" w:hAnsi="Times New Roman" w:cs="Times New Roman"/>
          <w:b/>
          <w:bCs/>
          <w:sz w:val="24"/>
          <w:szCs w:val="24"/>
          <w:lang w:eastAsia="uk-UA"/>
        </w:rPr>
      </w:pPr>
      <w:r w:rsidRPr="003359B5">
        <w:rPr>
          <w:rFonts w:ascii="Times New Roman" w:eastAsia="Calibri" w:hAnsi="Times New Roman" w:cs="Times New Roman"/>
          <w:b/>
          <w:bCs/>
          <w:sz w:val="24"/>
          <w:szCs w:val="24"/>
          <w:lang w:eastAsia="uk-UA"/>
        </w:rPr>
        <w:t>відсутність у працівників належної мотивації до легальної продуктивної зайнятості, головним чином через низьку якість робочих місць за умовами та оплатою праці;</w:t>
      </w:r>
    </w:p>
    <w:p w:rsidR="003359B5" w:rsidRPr="003359B5" w:rsidRDefault="003359B5" w:rsidP="003359B5">
      <w:pPr>
        <w:widowControl w:val="0"/>
        <w:numPr>
          <w:ilvl w:val="0"/>
          <w:numId w:val="42"/>
        </w:numPr>
        <w:shd w:val="clear" w:color="auto" w:fill="FFFFFF"/>
        <w:tabs>
          <w:tab w:val="left" w:pos="709"/>
        </w:tabs>
        <w:spacing w:after="0" w:line="240" w:lineRule="auto"/>
        <w:jc w:val="both"/>
        <w:rPr>
          <w:rFonts w:ascii="Times New Roman" w:eastAsia="Calibri" w:hAnsi="Times New Roman" w:cs="Times New Roman"/>
          <w:b/>
          <w:bCs/>
          <w:sz w:val="24"/>
          <w:szCs w:val="24"/>
          <w:lang w:eastAsia="uk-UA"/>
        </w:rPr>
      </w:pPr>
      <w:r w:rsidRPr="003359B5">
        <w:rPr>
          <w:rFonts w:ascii="Times New Roman" w:eastAsia="Calibri" w:hAnsi="Times New Roman" w:cs="Times New Roman"/>
          <w:b/>
          <w:bCs/>
          <w:sz w:val="24"/>
          <w:szCs w:val="24"/>
          <w:lang w:eastAsia="uk-UA"/>
        </w:rPr>
        <w:t>наявність тіньових відносин, передусім внаслідок значного податкового навантаження на роботодавців та відсутність механізму економічного стимулювання роботодавців до створення робочих місць з гідними умовами та оплатою праці.</w:t>
      </w:r>
    </w:p>
    <w:p w:rsidR="003359B5" w:rsidRPr="003359B5" w:rsidRDefault="003359B5" w:rsidP="003359B5">
      <w:pPr>
        <w:shd w:val="clear" w:color="auto" w:fill="FFFFFF"/>
        <w:tabs>
          <w:tab w:val="left" w:pos="758"/>
        </w:tabs>
        <w:spacing w:after="0" w:line="240" w:lineRule="auto"/>
        <w:ind w:left="23" w:right="23" w:firstLine="567"/>
        <w:jc w:val="both"/>
        <w:rPr>
          <w:rFonts w:ascii="Times New Roman" w:eastAsia="Calibri" w:hAnsi="Times New Roman" w:cs="Times New Roman"/>
          <w:b/>
          <w:bCs/>
          <w:sz w:val="24"/>
          <w:szCs w:val="24"/>
          <w:lang w:eastAsia="uk-UA"/>
        </w:rPr>
      </w:pPr>
    </w:p>
    <w:p w:rsidR="003359B5" w:rsidRPr="003359B5" w:rsidRDefault="003359B5" w:rsidP="003359B5">
      <w:pPr>
        <w:shd w:val="clear" w:color="auto" w:fill="FFFFFF"/>
        <w:tabs>
          <w:tab w:val="left" w:pos="758"/>
        </w:tabs>
        <w:spacing w:after="0" w:line="240" w:lineRule="auto"/>
        <w:ind w:left="23" w:right="23" w:firstLine="567"/>
        <w:jc w:val="both"/>
        <w:rPr>
          <w:rFonts w:ascii="Times New Roman" w:eastAsia="Calibri" w:hAnsi="Times New Roman" w:cs="Times New Roman"/>
          <w:bCs/>
          <w:sz w:val="24"/>
          <w:szCs w:val="24"/>
          <w:lang w:eastAsia="uk-UA"/>
        </w:rPr>
      </w:pPr>
      <w:r w:rsidRPr="003359B5">
        <w:rPr>
          <w:rFonts w:ascii="Times New Roman" w:eastAsia="Calibri" w:hAnsi="Times New Roman" w:cs="Times New Roman"/>
          <w:bCs/>
          <w:sz w:val="24"/>
          <w:szCs w:val="24"/>
          <w:lang w:eastAsia="uk-UA"/>
        </w:rPr>
        <w:t>Основні цілі та завдання:</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У рамках регіональної програми зайнятості населення передбачається здійснення заходів, спрямованих на активізацію економічної діяльності населення, розширення сфери застосування праці, створення умов для самостійної зайнятості та соціальної підтримки незайнятих, зареєстрованих у державній службі зайнятості, у тому числі:</w:t>
      </w:r>
    </w:p>
    <w:p w:rsidR="003359B5" w:rsidRPr="003359B5" w:rsidRDefault="003359B5" w:rsidP="003359B5">
      <w:pPr>
        <w:numPr>
          <w:ilvl w:val="0"/>
          <w:numId w:val="38"/>
        </w:numPr>
        <w:shd w:val="clear" w:color="auto" w:fill="FFFFFF"/>
        <w:spacing w:after="0" w:line="240" w:lineRule="auto"/>
        <w:ind w:left="709" w:hanging="425"/>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сприяння працевлаштуванню  незайнятих громадян на вільні та новостворені робочі місця;</w:t>
      </w:r>
    </w:p>
    <w:p w:rsidR="003359B5" w:rsidRPr="003359B5" w:rsidRDefault="003359B5" w:rsidP="003359B5">
      <w:pPr>
        <w:numPr>
          <w:ilvl w:val="0"/>
          <w:numId w:val="38"/>
        </w:numPr>
        <w:shd w:val="clear" w:color="auto" w:fill="FFFFFF"/>
        <w:spacing w:after="0" w:line="240" w:lineRule="auto"/>
        <w:ind w:left="709" w:hanging="425"/>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залучення на безоплатній основі до громадських робіт осіб, що перебувають на обліку у державній службі зайнятості;</w:t>
      </w:r>
    </w:p>
    <w:p w:rsidR="003359B5" w:rsidRPr="003359B5" w:rsidRDefault="003359B5" w:rsidP="003359B5">
      <w:pPr>
        <w:numPr>
          <w:ilvl w:val="0"/>
          <w:numId w:val="38"/>
        </w:numPr>
        <w:shd w:val="clear" w:color="auto" w:fill="FFFFFF"/>
        <w:spacing w:after="0" w:line="240" w:lineRule="auto"/>
        <w:ind w:left="709" w:hanging="425"/>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посилення контролю за дотриманням вимог законодавства про працю, зайнятість населення та про загальнообов’язкове державне соціальне страхування на випадок безробіття;</w:t>
      </w:r>
    </w:p>
    <w:p w:rsidR="003359B5" w:rsidRPr="003359B5" w:rsidRDefault="003359B5" w:rsidP="003359B5">
      <w:pPr>
        <w:numPr>
          <w:ilvl w:val="0"/>
          <w:numId w:val="38"/>
        </w:numPr>
        <w:shd w:val="clear" w:color="auto" w:fill="FFFFFF"/>
        <w:spacing w:after="0" w:line="240" w:lineRule="auto"/>
        <w:ind w:left="709" w:hanging="425"/>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реалізації прав і гарантій працівників, недопущення випадків використання найманої сили без належного оформлення трудових відносин з роботодавцем;</w:t>
      </w:r>
    </w:p>
    <w:p w:rsidR="003359B5" w:rsidRPr="003359B5" w:rsidRDefault="003359B5" w:rsidP="003359B5">
      <w:pPr>
        <w:numPr>
          <w:ilvl w:val="0"/>
          <w:numId w:val="38"/>
        </w:numPr>
        <w:shd w:val="clear" w:color="auto" w:fill="FFFFFF"/>
        <w:spacing w:after="0" w:line="240" w:lineRule="auto"/>
        <w:ind w:left="709" w:hanging="425"/>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зниження соціальної напруги шляхом визначення домогосподарств, у яких жодна з осіб працездатного віку не має роботи, та сприяння працевлаштуванню таких осіб;</w:t>
      </w:r>
    </w:p>
    <w:p w:rsidR="003359B5" w:rsidRPr="003359B5" w:rsidRDefault="003359B5" w:rsidP="003359B5">
      <w:pPr>
        <w:numPr>
          <w:ilvl w:val="0"/>
          <w:numId w:val="38"/>
        </w:numPr>
        <w:shd w:val="clear" w:color="auto" w:fill="FFFFFF"/>
        <w:spacing w:after="0" w:line="240" w:lineRule="auto"/>
        <w:ind w:left="709" w:hanging="425"/>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сприяння розвитку підприємництва, в тому числі малих одноосібних по вирощенню продукції  садівництва,  ягідництва, городництва та  тваринництва та само зайнятості.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bidi="en-US"/>
        </w:rPr>
      </w:pPr>
      <w:r w:rsidRPr="003359B5">
        <w:rPr>
          <w:rFonts w:ascii="Times New Roman" w:eastAsia="Calibri" w:hAnsi="Times New Roman" w:cs="Times New Roman"/>
          <w:b/>
          <w:sz w:val="24"/>
          <w:szCs w:val="24"/>
          <w:lang w:bidi="en-US"/>
        </w:rPr>
        <w:t>Стан навколишнього природного  середовища та екологія.</w:t>
      </w:r>
    </w:p>
    <w:p w:rsidR="003359B5" w:rsidRPr="003359B5" w:rsidRDefault="003359B5" w:rsidP="003359B5">
      <w:pPr>
        <w:numPr>
          <w:ilvl w:val="0"/>
          <w:numId w:val="38"/>
        </w:numPr>
        <w:shd w:val="clear" w:color="auto" w:fill="FFFFFF"/>
        <w:spacing w:after="0" w:line="240" w:lineRule="auto"/>
        <w:ind w:left="709" w:hanging="425"/>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lastRenderedPageBreak/>
        <w:t xml:space="preserve"> Стан навколишнього природного середовища Райгородської ОТГ можна охарактеризувати, як задовільний, оскільки на його території відсутні підприємства важкої промисловості.  </w:t>
      </w:r>
    </w:p>
    <w:p w:rsidR="003359B5" w:rsidRPr="003359B5" w:rsidRDefault="003359B5" w:rsidP="003359B5">
      <w:pPr>
        <w:numPr>
          <w:ilvl w:val="0"/>
          <w:numId w:val="38"/>
        </w:numPr>
        <w:shd w:val="clear" w:color="auto" w:fill="FFFFFF"/>
        <w:spacing w:after="0" w:line="240" w:lineRule="auto"/>
        <w:ind w:left="709" w:hanging="425"/>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 xml:space="preserve">Забруднення ґрунту у межах норми відбувається при використанні засобів хімізації в аграрному секторі ОТГ.   </w:t>
      </w:r>
    </w:p>
    <w:p w:rsidR="003359B5" w:rsidRPr="003359B5" w:rsidRDefault="003359B5" w:rsidP="003359B5">
      <w:pPr>
        <w:numPr>
          <w:ilvl w:val="0"/>
          <w:numId w:val="38"/>
        </w:numPr>
        <w:shd w:val="clear" w:color="auto" w:fill="FFFFFF"/>
        <w:spacing w:after="0" w:line="240" w:lineRule="auto"/>
        <w:ind w:left="709" w:hanging="425"/>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Крім того, має місце недотримання принципів сівозміни для збереження родючості ґрунтів.</w:t>
      </w:r>
    </w:p>
    <w:p w:rsidR="003359B5" w:rsidRPr="003359B5" w:rsidRDefault="003359B5" w:rsidP="003359B5">
      <w:pPr>
        <w:numPr>
          <w:ilvl w:val="0"/>
          <w:numId w:val="38"/>
        </w:numPr>
        <w:shd w:val="clear" w:color="auto" w:fill="FFFFFF"/>
        <w:spacing w:after="0" w:line="240" w:lineRule="auto"/>
        <w:ind w:left="709" w:hanging="425"/>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У ОТГ відсутні підприємства, які скидають забруднюючі речовини у поверхневі води.</w:t>
      </w:r>
    </w:p>
    <w:p w:rsidR="003359B5" w:rsidRPr="003359B5" w:rsidRDefault="003359B5" w:rsidP="003359B5">
      <w:pPr>
        <w:numPr>
          <w:ilvl w:val="0"/>
          <w:numId w:val="38"/>
        </w:numPr>
        <w:shd w:val="clear" w:color="auto" w:fill="FFFFFF"/>
        <w:spacing w:after="0" w:line="240" w:lineRule="auto"/>
        <w:ind w:left="709" w:hanging="425"/>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Організованим вивозом сміття в повній мірі забезпечується населення та суб’єкти господарювання ОТГ.</w:t>
      </w:r>
    </w:p>
    <w:p w:rsidR="003359B5" w:rsidRPr="003359B5" w:rsidRDefault="003359B5" w:rsidP="003359B5">
      <w:pPr>
        <w:shd w:val="clear" w:color="auto" w:fill="FFFFFF"/>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Вивіз сміття до місця видалення відходів на території громади здійснюється КП «Господар». </w:t>
      </w:r>
    </w:p>
    <w:p w:rsidR="003359B5" w:rsidRPr="003359B5" w:rsidRDefault="003359B5" w:rsidP="003359B5">
      <w:pPr>
        <w:numPr>
          <w:ilvl w:val="0"/>
          <w:numId w:val="38"/>
        </w:numPr>
        <w:shd w:val="clear" w:color="auto" w:fill="FFFFFF"/>
        <w:spacing w:after="0" w:line="240" w:lineRule="auto"/>
        <w:ind w:left="709" w:hanging="425"/>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Браконьєрами планово і систематично ведеться вирубка в лісових масивах за межами населених пунктів сільської ради.</w:t>
      </w:r>
    </w:p>
    <w:p w:rsidR="003359B5" w:rsidRPr="003359B5" w:rsidRDefault="003359B5" w:rsidP="003359B5">
      <w:pPr>
        <w:numPr>
          <w:ilvl w:val="0"/>
          <w:numId w:val="38"/>
        </w:numPr>
        <w:shd w:val="clear" w:color="auto" w:fill="FFFFFF"/>
        <w:spacing w:after="0" w:line="240" w:lineRule="auto"/>
        <w:ind w:left="709" w:hanging="425"/>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Зелені насадження на території населених пунктів досягають  того віку, що не зможуть використовуватися в подальшому. Крім того, вони загрожуватимуть безпечній життєдіяльності населення.</w:t>
      </w:r>
    </w:p>
    <w:p w:rsidR="003359B5" w:rsidRPr="003359B5" w:rsidRDefault="003359B5" w:rsidP="003359B5">
      <w:pPr>
        <w:shd w:val="clear" w:color="auto" w:fill="FFFFFF"/>
        <w:spacing w:after="0" w:line="240" w:lineRule="auto"/>
        <w:ind w:left="23" w:right="23" w:firstLine="567"/>
        <w:jc w:val="both"/>
        <w:rPr>
          <w:rFonts w:ascii="Times New Roman" w:eastAsia="Calibri" w:hAnsi="Times New Roman" w:cs="Times New Roman"/>
          <w:sz w:val="24"/>
          <w:szCs w:val="24"/>
          <w:lang w:eastAsia="uk-UA"/>
        </w:rPr>
      </w:pPr>
      <w:r w:rsidRPr="003359B5">
        <w:rPr>
          <w:rFonts w:ascii="Times New Roman" w:eastAsia="Calibri" w:hAnsi="Times New Roman" w:cs="Times New Roman"/>
          <w:sz w:val="24"/>
          <w:szCs w:val="24"/>
          <w:lang w:eastAsia="uk-UA"/>
        </w:rPr>
        <w:t>Раціональне та екологічне використання природних ресурсів, господарське ставлення до них, застосування новітніх технологій, створення та закладка нових лісових масивів та інші заходи позитивно впливають на зменшення шкідливого впливу на навколишнє природне середовище та підвищують екологічну безпеку життєдіяльності людини.</w:t>
      </w:r>
    </w:p>
    <w:p w:rsidR="003359B5" w:rsidRPr="003359B5" w:rsidRDefault="003359B5" w:rsidP="003359B5">
      <w:pPr>
        <w:widowControl w:val="0"/>
        <w:shd w:val="clear" w:color="auto" w:fill="FFFFFF"/>
        <w:spacing w:after="0" w:line="240" w:lineRule="auto"/>
        <w:ind w:firstLine="567"/>
        <w:jc w:val="both"/>
        <w:rPr>
          <w:rFonts w:ascii="Times New Roman" w:eastAsia="Calibri" w:hAnsi="Times New Roman" w:cs="Times New Roman"/>
          <w:b/>
          <w:sz w:val="24"/>
          <w:szCs w:val="24"/>
          <w:lang w:eastAsia="uk-UA"/>
        </w:rPr>
      </w:pPr>
      <w:r w:rsidRPr="003359B5">
        <w:rPr>
          <w:rFonts w:ascii="Times New Roman" w:eastAsia="Calibri" w:hAnsi="Times New Roman" w:cs="Times New Roman"/>
          <w:b/>
          <w:sz w:val="24"/>
          <w:szCs w:val="24"/>
          <w:lang w:eastAsia="uk-UA"/>
        </w:rPr>
        <w:t>Завдання на 2022 рік :</w:t>
      </w:r>
    </w:p>
    <w:p w:rsidR="003359B5" w:rsidRPr="003359B5" w:rsidRDefault="003359B5" w:rsidP="003359B5">
      <w:pPr>
        <w:widowControl w:val="0"/>
        <w:numPr>
          <w:ilvl w:val="0"/>
          <w:numId w:val="47"/>
        </w:numPr>
        <w:shd w:val="clear" w:color="auto" w:fill="FFFFFF"/>
        <w:tabs>
          <w:tab w:val="left" w:pos="709"/>
        </w:tabs>
        <w:spacing w:after="0" w:line="240" w:lineRule="auto"/>
        <w:jc w:val="both"/>
        <w:rPr>
          <w:rFonts w:ascii="Times New Roman" w:eastAsia="Calibri" w:hAnsi="Times New Roman" w:cs="Times New Roman"/>
          <w:b/>
          <w:bCs/>
          <w:sz w:val="24"/>
          <w:szCs w:val="24"/>
          <w:lang w:eastAsia="uk-UA"/>
        </w:rPr>
      </w:pPr>
      <w:r w:rsidRPr="003359B5">
        <w:rPr>
          <w:rFonts w:ascii="Times New Roman" w:eastAsia="Calibri" w:hAnsi="Times New Roman" w:cs="Times New Roman"/>
          <w:b/>
          <w:bCs/>
          <w:sz w:val="24"/>
          <w:szCs w:val="24"/>
          <w:lang w:eastAsia="uk-UA"/>
        </w:rPr>
        <w:t>інтенсивне озеленення території  громади;</w:t>
      </w:r>
    </w:p>
    <w:p w:rsidR="003359B5" w:rsidRPr="003359B5" w:rsidRDefault="003359B5" w:rsidP="003359B5">
      <w:pPr>
        <w:widowControl w:val="0"/>
        <w:numPr>
          <w:ilvl w:val="0"/>
          <w:numId w:val="47"/>
        </w:numPr>
        <w:shd w:val="clear" w:color="auto" w:fill="FFFFFF"/>
        <w:tabs>
          <w:tab w:val="left" w:pos="709"/>
        </w:tabs>
        <w:spacing w:after="0" w:line="240" w:lineRule="auto"/>
        <w:jc w:val="both"/>
        <w:rPr>
          <w:rFonts w:ascii="Times New Roman" w:eastAsia="Calibri" w:hAnsi="Times New Roman" w:cs="Times New Roman"/>
          <w:b/>
          <w:bCs/>
          <w:sz w:val="24"/>
          <w:szCs w:val="24"/>
          <w:lang w:eastAsia="uk-UA"/>
        </w:rPr>
      </w:pPr>
      <w:r w:rsidRPr="003359B5">
        <w:rPr>
          <w:rFonts w:ascii="Times New Roman" w:eastAsia="Calibri" w:hAnsi="Times New Roman" w:cs="Times New Roman"/>
          <w:b/>
          <w:bCs/>
          <w:sz w:val="24"/>
          <w:szCs w:val="24"/>
          <w:lang w:eastAsia="uk-UA"/>
        </w:rPr>
        <w:t>забезпечення сортування сміття та обладнання майданчиків для збору твердих побутових відходів.</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bCs/>
          <w:sz w:val="24"/>
          <w:szCs w:val="24"/>
          <w:bdr w:val="none" w:sz="0" w:space="0" w:color="auto" w:frame="1"/>
          <w:lang w:eastAsia="ru-RU"/>
        </w:rPr>
        <w:t>3. Гуманітарна сфера, проблемні питання  та основні завдання.</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bCs/>
          <w:sz w:val="24"/>
          <w:szCs w:val="24"/>
          <w:bdr w:val="none" w:sz="0" w:space="0" w:color="auto" w:frame="1"/>
          <w:lang w:eastAsia="ru-RU"/>
        </w:rPr>
        <w:t>3.1. Охорона здоров’я</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На території Райгородської територіальної громади для надання медичної допомоги населенню створено Комунальне некомерційне підприємство «Райгородський сільський центр надання первинної медико-санітарної допомоги», в якому діють амбулаторії та фельдшерські пункти:</w:t>
      </w:r>
    </w:p>
    <w:p w:rsidR="003359B5" w:rsidRPr="003359B5" w:rsidRDefault="003359B5" w:rsidP="003359B5">
      <w:pPr>
        <w:numPr>
          <w:ilvl w:val="0"/>
          <w:numId w:val="48"/>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Ситковецька ЛА ЗПСМ</w:t>
      </w:r>
      <w:r w:rsidRPr="003359B5">
        <w:rPr>
          <w:rFonts w:ascii="Times New Roman" w:eastAsia="Times New Roman" w:hAnsi="Times New Roman" w:cs="Times New Roman"/>
          <w:sz w:val="24"/>
          <w:szCs w:val="24"/>
          <w:lang w:eastAsia="x-none"/>
        </w:rPr>
        <w:t xml:space="preserve"> </w:t>
      </w:r>
      <w:r w:rsidRPr="003359B5">
        <w:rPr>
          <w:rFonts w:ascii="Times New Roman" w:eastAsia="Times New Roman" w:hAnsi="Times New Roman" w:cs="Times New Roman"/>
          <w:sz w:val="24"/>
          <w:szCs w:val="24"/>
          <w:lang w:val="x-none" w:eastAsia="x-none"/>
        </w:rPr>
        <w:t>(працює 9 людей) обслуговує</w:t>
      </w:r>
      <w:r w:rsidRPr="003359B5">
        <w:rPr>
          <w:rFonts w:ascii="Times New Roman" w:eastAsia="Times New Roman" w:hAnsi="Times New Roman" w:cs="Times New Roman"/>
          <w:sz w:val="24"/>
          <w:szCs w:val="24"/>
          <w:lang w:eastAsia="x-none"/>
        </w:rPr>
        <w:t xml:space="preserve"> </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w:t>
      </w:r>
      <w:r w:rsidRPr="003359B5">
        <w:rPr>
          <w:rFonts w:ascii="Times New Roman" w:eastAsia="Times New Roman" w:hAnsi="Times New Roman" w:cs="Times New Roman"/>
          <w:sz w:val="24"/>
          <w:szCs w:val="24"/>
          <w:lang w:eastAsia="x-none"/>
        </w:rPr>
        <w:t xml:space="preserve"> </w:t>
      </w:r>
      <w:r w:rsidRPr="003359B5">
        <w:rPr>
          <w:rFonts w:ascii="Times New Roman" w:eastAsia="Times New Roman" w:hAnsi="Times New Roman" w:cs="Times New Roman"/>
          <w:sz w:val="24"/>
          <w:szCs w:val="24"/>
          <w:lang w:val="x-none" w:eastAsia="x-none"/>
        </w:rPr>
        <w:t>Вища Кропивна  (працює 2 людей)                                                                                                    -с.Юрківці (працює 2 людей)</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с.Джуринці(працює 1 людина)</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с.Гута</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с.Рубіжне</w:t>
      </w:r>
    </w:p>
    <w:p w:rsidR="003359B5" w:rsidRPr="003359B5" w:rsidRDefault="003359B5" w:rsidP="003359B5">
      <w:pPr>
        <w:numPr>
          <w:ilvl w:val="0"/>
          <w:numId w:val="48"/>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Райгородська ЛА ЗПСМ (працює 10 людей) обслуговує</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с.Червоне (працює 2 людей)</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с.Ометинці(працює 2 людей)</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с.Мельниківці(працює 2 людей)</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с.Н.Кропивна(працює 2 людей)</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 Семенки(працює 1 людина)</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с.Марянівка</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с.Салинці</w:t>
      </w:r>
    </w:p>
    <w:p w:rsidR="003359B5" w:rsidRPr="003359B5" w:rsidRDefault="003359B5" w:rsidP="003359B5">
      <w:pPr>
        <w:numPr>
          <w:ilvl w:val="0"/>
          <w:numId w:val="48"/>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Н.Обіходівська ЛА ЗПСМ (працює 5 людей і одне дикретне)обслуговує</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с.Коржівка (працює 1 людина)</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с.Самчинці</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 xml:space="preserve">с.Городниця </w:t>
      </w:r>
    </w:p>
    <w:p w:rsidR="003359B5" w:rsidRPr="003359B5" w:rsidRDefault="003359B5" w:rsidP="003359B5">
      <w:p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 xml:space="preserve">с.Коржів </w:t>
      </w:r>
    </w:p>
    <w:p w:rsidR="003359B5" w:rsidRPr="003359B5" w:rsidRDefault="003359B5" w:rsidP="003359B5">
      <w:pPr>
        <w:spacing w:after="0" w:line="240" w:lineRule="auto"/>
        <w:ind w:left="567"/>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 xml:space="preserve">У  КНП Райгородський ЦПМСД працює всього працівників 39                   </w:t>
      </w:r>
    </w:p>
    <w:p w:rsidR="003359B5" w:rsidRPr="003359B5" w:rsidRDefault="003359B5" w:rsidP="003359B5">
      <w:pPr>
        <w:numPr>
          <w:ilvl w:val="0"/>
          <w:numId w:val="48"/>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пункт постійного базування смт Ситківці Немирівської підстанції Гайсинської станції швидкої медичної допомоги</w:t>
      </w:r>
    </w:p>
    <w:p w:rsidR="003359B5" w:rsidRPr="003359B5" w:rsidRDefault="003359B5" w:rsidP="003359B5">
      <w:pPr>
        <w:widowControl w:val="0"/>
        <w:shd w:val="clear" w:color="auto" w:fill="FFFFFF"/>
        <w:spacing w:after="0" w:line="240" w:lineRule="auto"/>
        <w:ind w:firstLine="567"/>
        <w:jc w:val="both"/>
        <w:rPr>
          <w:rFonts w:ascii="Times New Roman" w:eastAsia="Calibri" w:hAnsi="Times New Roman" w:cs="Times New Roman"/>
          <w:b/>
          <w:sz w:val="24"/>
          <w:szCs w:val="24"/>
          <w:lang w:eastAsia="uk-UA"/>
        </w:rPr>
      </w:pPr>
    </w:p>
    <w:p w:rsidR="003359B5" w:rsidRPr="003359B5" w:rsidRDefault="003359B5" w:rsidP="003359B5">
      <w:pPr>
        <w:widowControl w:val="0"/>
        <w:shd w:val="clear" w:color="auto" w:fill="FFFFFF"/>
        <w:spacing w:after="0" w:line="240" w:lineRule="auto"/>
        <w:ind w:firstLine="567"/>
        <w:jc w:val="both"/>
        <w:rPr>
          <w:rFonts w:ascii="Times New Roman" w:eastAsia="Calibri" w:hAnsi="Times New Roman" w:cs="Times New Roman"/>
          <w:b/>
          <w:sz w:val="24"/>
          <w:szCs w:val="24"/>
          <w:lang w:eastAsia="uk-UA"/>
        </w:rPr>
      </w:pPr>
      <w:r w:rsidRPr="003359B5">
        <w:rPr>
          <w:rFonts w:ascii="Times New Roman" w:eastAsia="Calibri" w:hAnsi="Times New Roman" w:cs="Times New Roman"/>
          <w:b/>
          <w:sz w:val="24"/>
          <w:szCs w:val="24"/>
          <w:lang w:eastAsia="uk-UA"/>
        </w:rPr>
        <w:t>Основні проблеми:</w:t>
      </w:r>
    </w:p>
    <w:p w:rsidR="003359B5" w:rsidRPr="003359B5" w:rsidRDefault="003359B5" w:rsidP="003359B5">
      <w:pPr>
        <w:widowControl w:val="0"/>
        <w:numPr>
          <w:ilvl w:val="0"/>
          <w:numId w:val="49"/>
        </w:numPr>
        <w:shd w:val="clear" w:color="auto" w:fill="FFFFFF"/>
        <w:tabs>
          <w:tab w:val="left" w:pos="709"/>
        </w:tabs>
        <w:spacing w:after="0" w:line="240" w:lineRule="auto"/>
        <w:jc w:val="both"/>
        <w:rPr>
          <w:rFonts w:ascii="Times New Roman" w:eastAsia="Calibri" w:hAnsi="Times New Roman" w:cs="Times New Roman"/>
          <w:b/>
          <w:bCs/>
          <w:sz w:val="24"/>
          <w:szCs w:val="24"/>
          <w:lang w:eastAsia="uk-UA"/>
        </w:rPr>
      </w:pPr>
      <w:r w:rsidRPr="003359B5">
        <w:rPr>
          <w:rFonts w:ascii="Times New Roman" w:eastAsia="Calibri" w:hAnsi="Times New Roman" w:cs="Times New Roman"/>
          <w:b/>
          <w:bCs/>
          <w:sz w:val="24"/>
          <w:szCs w:val="24"/>
          <w:lang w:eastAsia="uk-UA"/>
        </w:rPr>
        <w:t>недостатність фінансування галузі;</w:t>
      </w:r>
    </w:p>
    <w:p w:rsidR="003359B5" w:rsidRPr="003359B5" w:rsidRDefault="003359B5" w:rsidP="003359B5">
      <w:pPr>
        <w:widowControl w:val="0"/>
        <w:numPr>
          <w:ilvl w:val="0"/>
          <w:numId w:val="49"/>
        </w:numPr>
        <w:shd w:val="clear" w:color="auto" w:fill="FFFFFF"/>
        <w:tabs>
          <w:tab w:val="left" w:pos="709"/>
        </w:tabs>
        <w:spacing w:after="0" w:line="240" w:lineRule="auto"/>
        <w:jc w:val="both"/>
        <w:rPr>
          <w:rFonts w:ascii="Times New Roman" w:eastAsia="Calibri" w:hAnsi="Times New Roman" w:cs="Times New Roman"/>
          <w:b/>
          <w:bCs/>
          <w:sz w:val="24"/>
          <w:szCs w:val="24"/>
          <w:lang w:eastAsia="uk-UA"/>
        </w:rPr>
      </w:pPr>
      <w:r w:rsidRPr="003359B5">
        <w:rPr>
          <w:rFonts w:ascii="Times New Roman" w:eastAsia="Calibri" w:hAnsi="Times New Roman" w:cs="Times New Roman"/>
          <w:b/>
          <w:bCs/>
          <w:sz w:val="24"/>
          <w:szCs w:val="24"/>
          <w:lang w:eastAsia="uk-UA"/>
        </w:rPr>
        <w:t>неповне забезпечення матеріально-технічної бази медичних закладів;</w:t>
      </w:r>
    </w:p>
    <w:p w:rsidR="003359B5" w:rsidRPr="003359B5" w:rsidRDefault="003359B5" w:rsidP="003359B5">
      <w:pPr>
        <w:widowControl w:val="0"/>
        <w:numPr>
          <w:ilvl w:val="0"/>
          <w:numId w:val="49"/>
        </w:numPr>
        <w:shd w:val="clear" w:color="auto" w:fill="FFFFFF"/>
        <w:tabs>
          <w:tab w:val="left" w:pos="709"/>
        </w:tabs>
        <w:spacing w:after="0" w:line="240" w:lineRule="auto"/>
        <w:jc w:val="both"/>
        <w:rPr>
          <w:rFonts w:ascii="Times New Roman" w:eastAsia="Calibri" w:hAnsi="Times New Roman" w:cs="Times New Roman"/>
          <w:b/>
          <w:bCs/>
          <w:sz w:val="24"/>
          <w:szCs w:val="24"/>
          <w:lang w:eastAsia="uk-UA"/>
        </w:rPr>
      </w:pPr>
      <w:r w:rsidRPr="003359B5">
        <w:rPr>
          <w:rFonts w:ascii="Times New Roman" w:eastAsia="Calibri" w:hAnsi="Times New Roman" w:cs="Times New Roman"/>
          <w:b/>
          <w:bCs/>
          <w:sz w:val="24"/>
          <w:szCs w:val="24"/>
          <w:lang w:eastAsia="uk-UA"/>
        </w:rPr>
        <w:t>недостатній рівень профілактики захворювань;</w:t>
      </w:r>
    </w:p>
    <w:p w:rsidR="003359B5" w:rsidRPr="003359B5" w:rsidRDefault="003359B5" w:rsidP="003359B5">
      <w:pPr>
        <w:widowControl w:val="0"/>
        <w:numPr>
          <w:ilvl w:val="0"/>
          <w:numId w:val="49"/>
        </w:numPr>
        <w:shd w:val="clear" w:color="auto" w:fill="FFFFFF"/>
        <w:tabs>
          <w:tab w:val="left" w:pos="709"/>
        </w:tabs>
        <w:spacing w:after="0" w:line="240" w:lineRule="auto"/>
        <w:jc w:val="both"/>
        <w:rPr>
          <w:rFonts w:ascii="Times New Roman" w:eastAsia="Calibri" w:hAnsi="Times New Roman" w:cs="Times New Roman"/>
          <w:b/>
          <w:bCs/>
          <w:sz w:val="24"/>
          <w:szCs w:val="24"/>
          <w:lang w:eastAsia="uk-UA"/>
        </w:rPr>
      </w:pPr>
      <w:r w:rsidRPr="003359B5">
        <w:rPr>
          <w:rFonts w:ascii="Times New Roman" w:eastAsia="Calibri" w:hAnsi="Times New Roman" w:cs="Times New Roman"/>
          <w:b/>
          <w:bCs/>
          <w:sz w:val="24"/>
          <w:szCs w:val="24"/>
          <w:lang w:eastAsia="uk-UA"/>
        </w:rPr>
        <w:t>недооцінка населенням значущості профілактичних заходів для збереження власного здоров’я;</w:t>
      </w:r>
    </w:p>
    <w:p w:rsidR="003359B5" w:rsidRPr="003359B5" w:rsidRDefault="003359B5" w:rsidP="003359B5">
      <w:pPr>
        <w:widowControl w:val="0"/>
        <w:numPr>
          <w:ilvl w:val="0"/>
          <w:numId w:val="49"/>
        </w:numPr>
        <w:shd w:val="clear" w:color="auto" w:fill="FFFFFF"/>
        <w:tabs>
          <w:tab w:val="left" w:pos="709"/>
        </w:tabs>
        <w:spacing w:after="0" w:line="240" w:lineRule="auto"/>
        <w:jc w:val="both"/>
        <w:rPr>
          <w:rFonts w:ascii="Times New Roman" w:eastAsia="Calibri" w:hAnsi="Times New Roman" w:cs="Times New Roman"/>
          <w:b/>
          <w:bCs/>
          <w:sz w:val="24"/>
          <w:szCs w:val="24"/>
          <w:lang w:eastAsia="uk-UA"/>
        </w:rPr>
      </w:pPr>
      <w:r w:rsidRPr="003359B5">
        <w:rPr>
          <w:rFonts w:ascii="Times New Roman" w:eastAsia="Calibri" w:hAnsi="Times New Roman" w:cs="Times New Roman"/>
          <w:b/>
          <w:bCs/>
          <w:sz w:val="24"/>
          <w:szCs w:val="24"/>
          <w:lang w:eastAsia="uk-UA"/>
        </w:rPr>
        <w:t>поширення інфекційних хвороб;</w:t>
      </w:r>
    </w:p>
    <w:p w:rsidR="003359B5" w:rsidRPr="003359B5" w:rsidRDefault="003359B5" w:rsidP="003359B5">
      <w:pPr>
        <w:widowControl w:val="0"/>
        <w:numPr>
          <w:ilvl w:val="0"/>
          <w:numId w:val="49"/>
        </w:numPr>
        <w:shd w:val="clear" w:color="auto" w:fill="FFFFFF"/>
        <w:tabs>
          <w:tab w:val="left" w:pos="709"/>
        </w:tabs>
        <w:spacing w:after="0" w:line="240" w:lineRule="auto"/>
        <w:jc w:val="both"/>
        <w:rPr>
          <w:rFonts w:ascii="Times New Roman" w:eastAsia="Calibri" w:hAnsi="Times New Roman" w:cs="Times New Roman"/>
          <w:b/>
          <w:bCs/>
          <w:sz w:val="24"/>
          <w:szCs w:val="24"/>
          <w:lang w:eastAsia="uk-UA"/>
        </w:rPr>
      </w:pPr>
      <w:r w:rsidRPr="003359B5">
        <w:rPr>
          <w:rFonts w:ascii="Times New Roman" w:eastAsia="Calibri" w:hAnsi="Times New Roman" w:cs="Times New Roman"/>
          <w:b/>
          <w:bCs/>
          <w:sz w:val="24"/>
          <w:szCs w:val="24"/>
          <w:lang w:eastAsia="uk-UA"/>
        </w:rPr>
        <w:t xml:space="preserve"> відсутність кваліфікованих кадрів (лікарів, фельдшерів);</w:t>
      </w:r>
    </w:p>
    <w:p w:rsidR="003359B5" w:rsidRPr="003359B5" w:rsidRDefault="003359B5" w:rsidP="003359B5">
      <w:pPr>
        <w:widowControl w:val="0"/>
        <w:shd w:val="clear" w:color="auto" w:fill="FFFFFF"/>
        <w:tabs>
          <w:tab w:val="left" w:pos="709"/>
        </w:tabs>
        <w:spacing w:after="0" w:line="240" w:lineRule="auto"/>
        <w:ind w:left="709"/>
        <w:jc w:val="both"/>
        <w:rPr>
          <w:rFonts w:ascii="Times New Roman" w:eastAsia="Calibri" w:hAnsi="Times New Roman" w:cs="Times New Roman"/>
          <w:b/>
          <w:bCs/>
          <w:sz w:val="24"/>
          <w:szCs w:val="24"/>
          <w:lang w:eastAsia="uk-UA"/>
        </w:rPr>
      </w:pP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Здоров’я є непересічною цінністю у житті кожної людини,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Тому головна  мета плану -   підвищення  ефективності та якість роботи галузі охорони здоров’я, формування системи  надання населенню доступних та високоякісних медичних послуг на засадах сімейної медицини, забезпечення прав громадян на охорону здоров’я;</w:t>
      </w:r>
    </w:p>
    <w:p w:rsidR="003359B5" w:rsidRPr="003359B5" w:rsidRDefault="003359B5" w:rsidP="003359B5">
      <w:pPr>
        <w:numPr>
          <w:ilvl w:val="0"/>
          <w:numId w:val="43"/>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підвищення обізнаності населення з питань здорового способу життя та профілактики захворювань;</w:t>
      </w:r>
    </w:p>
    <w:p w:rsidR="003359B5" w:rsidRPr="003359B5" w:rsidRDefault="003359B5" w:rsidP="003359B5">
      <w:pPr>
        <w:numPr>
          <w:ilvl w:val="0"/>
          <w:numId w:val="43"/>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поліпшення стану здоров’я усіх верств населення, зниження рівня смертності, захворюваності, стабілізації показників інвалідності;</w:t>
      </w:r>
    </w:p>
    <w:p w:rsidR="003359B5" w:rsidRPr="003359B5" w:rsidRDefault="003359B5" w:rsidP="003359B5">
      <w:pPr>
        <w:numPr>
          <w:ilvl w:val="0"/>
          <w:numId w:val="43"/>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оптимізація організації медико-санітарної допомоги населенню, забезпечення її високої якості та ефективності; </w:t>
      </w:r>
    </w:p>
    <w:p w:rsidR="003359B5" w:rsidRPr="003359B5" w:rsidRDefault="003359B5" w:rsidP="003359B5">
      <w:pPr>
        <w:numPr>
          <w:ilvl w:val="0"/>
          <w:numId w:val="43"/>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населення ефективними, безпечними та якісними лікарськими засобами і виробами медичного призначення;</w:t>
      </w:r>
    </w:p>
    <w:p w:rsidR="003359B5" w:rsidRPr="003359B5" w:rsidRDefault="003359B5" w:rsidP="003359B5">
      <w:pPr>
        <w:numPr>
          <w:ilvl w:val="0"/>
          <w:numId w:val="43"/>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створення сучасної системи інформаційного забезпечення у сфері охорони здоров’я;</w:t>
      </w:r>
    </w:p>
    <w:p w:rsidR="003359B5" w:rsidRPr="003359B5" w:rsidRDefault="003359B5" w:rsidP="003359B5">
      <w:pPr>
        <w:numPr>
          <w:ilvl w:val="0"/>
          <w:numId w:val="43"/>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дооснащення відповідним обладнанням, апаратурою, медикаментами та виробами медичного призначення;</w:t>
      </w:r>
    </w:p>
    <w:p w:rsidR="003359B5" w:rsidRPr="003359B5" w:rsidRDefault="003359B5" w:rsidP="003359B5">
      <w:pPr>
        <w:numPr>
          <w:ilvl w:val="0"/>
          <w:numId w:val="43"/>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проведення поточних та капітальних ремонтів лікувальних  закладів громади;</w:t>
      </w:r>
    </w:p>
    <w:p w:rsidR="003359B5" w:rsidRPr="003359B5" w:rsidRDefault="003359B5" w:rsidP="003359B5">
      <w:pPr>
        <w:numPr>
          <w:ilvl w:val="0"/>
          <w:numId w:val="43"/>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проведення інших заходів, які сприятимуть розвитку системи охорони здоров’я громади;</w:t>
      </w:r>
    </w:p>
    <w:p w:rsidR="003359B5" w:rsidRPr="003359B5" w:rsidRDefault="003359B5" w:rsidP="003359B5">
      <w:pPr>
        <w:numPr>
          <w:ilvl w:val="0"/>
          <w:numId w:val="43"/>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повноцінне кадрове забезпечення медичних закладів громади;</w:t>
      </w:r>
    </w:p>
    <w:p w:rsidR="003359B5" w:rsidRPr="003359B5" w:rsidRDefault="003359B5" w:rsidP="003359B5">
      <w:pPr>
        <w:numPr>
          <w:ilvl w:val="0"/>
          <w:numId w:val="43"/>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підвищення рівня знань та навичок медичних працівників.</w:t>
      </w:r>
    </w:p>
    <w:p w:rsidR="003359B5" w:rsidRPr="003359B5" w:rsidRDefault="003359B5" w:rsidP="003359B5">
      <w:pPr>
        <w:shd w:val="clear" w:color="auto" w:fill="FFFFFF"/>
        <w:spacing w:after="0" w:line="240" w:lineRule="auto"/>
        <w:ind w:left="709" w:hanging="283"/>
        <w:jc w:val="both"/>
        <w:rPr>
          <w:rFonts w:ascii="Times New Roman" w:eastAsia="Calibri" w:hAnsi="Times New Roman" w:cs="Times New Roman"/>
          <w:sz w:val="24"/>
          <w:szCs w:val="24"/>
          <w:lang w:eastAsia="ru-RU"/>
        </w:rPr>
      </w:pP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bCs/>
          <w:iCs/>
          <w:sz w:val="24"/>
          <w:szCs w:val="24"/>
          <w:bdr w:val="none" w:sz="0" w:space="0" w:color="auto" w:frame="1"/>
          <w:lang w:eastAsia="ru-RU"/>
        </w:rPr>
      </w:pPr>
      <w:r w:rsidRPr="003359B5">
        <w:rPr>
          <w:rFonts w:ascii="Times New Roman" w:eastAsia="Calibri" w:hAnsi="Times New Roman" w:cs="Times New Roman"/>
          <w:b/>
          <w:bCs/>
          <w:sz w:val="24"/>
          <w:szCs w:val="24"/>
          <w:bdr w:val="none" w:sz="0" w:space="0" w:color="auto" w:frame="1"/>
          <w:lang w:eastAsia="ru-RU"/>
        </w:rPr>
        <w:t>3.2. </w:t>
      </w:r>
      <w:r w:rsidRPr="003359B5">
        <w:rPr>
          <w:rFonts w:ascii="Times New Roman" w:eastAsia="Calibri" w:hAnsi="Times New Roman" w:cs="Times New Roman"/>
          <w:sz w:val="28"/>
          <w:lang w:val="ru-RU"/>
        </w:rPr>
        <w:fldChar w:fldCharType="begin"/>
      </w:r>
      <w:r w:rsidRPr="003359B5">
        <w:rPr>
          <w:rFonts w:ascii="Times New Roman" w:eastAsia="Calibri" w:hAnsi="Times New Roman" w:cs="Times New Roman"/>
          <w:sz w:val="28"/>
          <w:lang w:val="ru-RU"/>
        </w:rPr>
        <w:instrText xml:space="preserve"> HYPERLINK "http://drabivrada.gov.ua/sub/demky/osvita/" </w:instrText>
      </w:r>
      <w:r w:rsidRPr="003359B5">
        <w:rPr>
          <w:rFonts w:ascii="Times New Roman" w:eastAsia="Calibri" w:hAnsi="Times New Roman" w:cs="Times New Roman"/>
          <w:sz w:val="28"/>
          <w:lang w:val="ru-RU"/>
        </w:rPr>
        <w:fldChar w:fldCharType="separate"/>
      </w:r>
      <w:r w:rsidRPr="003359B5">
        <w:rPr>
          <w:rFonts w:ascii="Times New Roman" w:eastAsia="Calibri" w:hAnsi="Times New Roman" w:cs="Times New Roman"/>
          <w:b/>
          <w:bCs/>
          <w:iCs/>
          <w:sz w:val="24"/>
          <w:szCs w:val="24"/>
          <w:bdr w:val="none" w:sz="0" w:space="0" w:color="auto" w:frame="1"/>
          <w:lang w:eastAsia="ru-RU"/>
        </w:rPr>
        <w:t>Освіта</w:t>
      </w:r>
      <w:r w:rsidRPr="003359B5">
        <w:rPr>
          <w:rFonts w:ascii="Times New Roman" w:eastAsia="Calibri" w:hAnsi="Times New Roman" w:cs="Times New Roman"/>
          <w:b/>
          <w:bCs/>
          <w:iCs/>
          <w:sz w:val="24"/>
          <w:szCs w:val="24"/>
          <w:bdr w:val="none" w:sz="0" w:space="0" w:color="auto" w:frame="1"/>
          <w:lang w:eastAsia="ru-RU"/>
        </w:rPr>
        <w:fldChar w:fldCharType="end"/>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На території громади створено відділ освіти, культури, спорту та туризму Райгородської сільської ради, в підпорядкуванні якого знаходяться заклади освіти, культури.</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bCs/>
          <w:sz w:val="24"/>
          <w:szCs w:val="24"/>
          <w:lang w:eastAsia="ru-RU"/>
        </w:rPr>
      </w:pPr>
      <w:r w:rsidRPr="003359B5">
        <w:rPr>
          <w:rFonts w:ascii="Times New Roman" w:eastAsia="Calibri" w:hAnsi="Times New Roman" w:cs="Times New Roman"/>
          <w:b/>
          <w:bCs/>
          <w:sz w:val="24"/>
          <w:szCs w:val="24"/>
          <w:lang w:eastAsia="ru-RU"/>
        </w:rPr>
        <w:t>На території громади функціонують сім закладів дошкільної освіти:</w:t>
      </w:r>
    </w:p>
    <w:p w:rsidR="003359B5" w:rsidRPr="003359B5" w:rsidRDefault="003359B5" w:rsidP="003359B5">
      <w:pPr>
        <w:numPr>
          <w:ilvl w:val="0"/>
          <w:numId w:val="54"/>
        </w:numPr>
        <w:spacing w:after="0" w:line="240" w:lineRule="auto"/>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Червонянський ЗДО «Сонечко» працівників 7, дітей 11.</w:t>
      </w:r>
    </w:p>
    <w:p w:rsidR="003359B5" w:rsidRPr="003359B5" w:rsidRDefault="003359B5" w:rsidP="003359B5">
      <w:pPr>
        <w:numPr>
          <w:ilvl w:val="0"/>
          <w:numId w:val="54"/>
        </w:numPr>
        <w:spacing w:after="0" w:line="240" w:lineRule="auto"/>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Райгородський ЗДО «Ромашка» працівників 13, дітей 27.</w:t>
      </w:r>
    </w:p>
    <w:p w:rsidR="003359B5" w:rsidRPr="003359B5" w:rsidRDefault="003359B5" w:rsidP="003359B5">
      <w:pPr>
        <w:numPr>
          <w:ilvl w:val="0"/>
          <w:numId w:val="54"/>
        </w:numPr>
        <w:spacing w:after="0" w:line="240" w:lineRule="auto"/>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Новообиходівський ЗДО «Сонечко» працівників 6, дітей 14.</w:t>
      </w:r>
    </w:p>
    <w:p w:rsidR="003359B5" w:rsidRPr="003359B5" w:rsidRDefault="003359B5" w:rsidP="003359B5">
      <w:pPr>
        <w:numPr>
          <w:ilvl w:val="0"/>
          <w:numId w:val="54"/>
        </w:numPr>
        <w:spacing w:after="0" w:line="240" w:lineRule="auto"/>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Ометинецький ЗДО «Пролісок» працівників 6, дітей 13.</w:t>
      </w:r>
    </w:p>
    <w:p w:rsidR="003359B5" w:rsidRPr="003359B5" w:rsidRDefault="003359B5" w:rsidP="003359B5">
      <w:pPr>
        <w:numPr>
          <w:ilvl w:val="0"/>
          <w:numId w:val="54"/>
        </w:numPr>
        <w:spacing w:after="0" w:line="240" w:lineRule="auto"/>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Ситковецький ЗДО «Сонечко» працівників 25, дітей 70.</w:t>
      </w:r>
    </w:p>
    <w:p w:rsidR="003359B5" w:rsidRPr="003359B5" w:rsidRDefault="003359B5" w:rsidP="003359B5">
      <w:pPr>
        <w:numPr>
          <w:ilvl w:val="0"/>
          <w:numId w:val="54"/>
        </w:numPr>
        <w:spacing w:after="0" w:line="240" w:lineRule="auto"/>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Вищекропивнянський ЗДО «Капітошка» працівників 4, дітей 15.</w:t>
      </w:r>
    </w:p>
    <w:p w:rsidR="003359B5" w:rsidRPr="003359B5" w:rsidRDefault="003359B5" w:rsidP="003359B5">
      <w:pPr>
        <w:numPr>
          <w:ilvl w:val="0"/>
          <w:numId w:val="54"/>
        </w:numPr>
        <w:spacing w:after="0" w:line="240" w:lineRule="auto"/>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Семенський ЗДО «Сонечко» працівників 5, дітей 16.</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Загальна кількість дітей дошкільного віку  громади  -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 закладах дошкільної освіти створені всі умови для повноцінного життя та розвитку дітей. Основною метою в роботі працівників установи  є охорона і зміцнення життя і здоров’я дітей, створення в групах оптимального режиму для фізичного розвитку дітей, розвиток пізнавальної активності, створення домашнього затишку для задоволення потреб їх підопічних.</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Основними критеріями формування видатків на утримання ЗДО є  спрямування коштів на оплату праці, нарахувань на заробітну плату, харчування дітей та розрахунки за спожиті енергоносії.</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lastRenderedPageBreak/>
        <w:t>Передбачається провести значну роботу по залученню коштів до спеціального фонду за рахунок власних надходжень (батьківська плата).</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Пріоритетами розширення дошкільної освіти на 2022 році визначено забезпечення  розвитку закладів дошкільної освіти з метою створення умов для обов’язкового здобуття дошкільної освіти:</w:t>
      </w:r>
    </w:p>
    <w:p w:rsidR="003359B5" w:rsidRPr="003359B5" w:rsidRDefault="003359B5" w:rsidP="003359B5">
      <w:pPr>
        <w:numPr>
          <w:ilvl w:val="0"/>
          <w:numId w:val="41"/>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підвищення рівня науково-методичного забезпечення дошкільної освіти, використання в роботі інформаційно-методичних технологій;</w:t>
      </w:r>
    </w:p>
    <w:p w:rsidR="003359B5" w:rsidRPr="003359B5" w:rsidRDefault="003359B5" w:rsidP="003359B5">
      <w:pPr>
        <w:numPr>
          <w:ilvl w:val="0"/>
          <w:numId w:val="41"/>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впровадження в освітній процес сучасних новітніх технологій, проведення їх комп’ютеризації;</w:t>
      </w:r>
    </w:p>
    <w:p w:rsidR="003359B5" w:rsidRPr="003359B5" w:rsidRDefault="003359B5" w:rsidP="003359B5">
      <w:pPr>
        <w:numPr>
          <w:ilvl w:val="0"/>
          <w:numId w:val="41"/>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формування у дітей і батьків здорового способу життя;</w:t>
      </w:r>
    </w:p>
    <w:p w:rsidR="003359B5" w:rsidRPr="003359B5" w:rsidRDefault="003359B5" w:rsidP="003359B5">
      <w:pPr>
        <w:numPr>
          <w:ilvl w:val="0"/>
          <w:numId w:val="41"/>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удосконалення методики  підвищення кваліфікації педагогічних та медичних кадрів;</w:t>
      </w:r>
    </w:p>
    <w:p w:rsidR="003359B5" w:rsidRPr="003359B5" w:rsidRDefault="003359B5" w:rsidP="003359B5">
      <w:pPr>
        <w:numPr>
          <w:ilvl w:val="0"/>
          <w:numId w:val="41"/>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забезпечення належного теплового режиму, зменшення показників споживання електроенергії: ремонт пічного опалення по ЗДО, заміна газових котлів на твердопаливні  в освітніх закладах, заміна вікон тощо; </w:t>
      </w:r>
    </w:p>
    <w:p w:rsidR="003359B5" w:rsidRPr="003359B5" w:rsidRDefault="003359B5" w:rsidP="003359B5">
      <w:pPr>
        <w:numPr>
          <w:ilvl w:val="0"/>
          <w:numId w:val="41"/>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реконструкція та утеплення системи водопостачання в ЗДО, </w:t>
      </w:r>
    </w:p>
    <w:p w:rsidR="003359B5" w:rsidRPr="003359B5" w:rsidRDefault="003359B5" w:rsidP="003359B5">
      <w:pPr>
        <w:numPr>
          <w:ilvl w:val="0"/>
          <w:numId w:val="41"/>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капітальний та поточний ремонт ЗДО.  </w:t>
      </w:r>
    </w:p>
    <w:p w:rsidR="003359B5" w:rsidRPr="003359B5" w:rsidRDefault="003359B5" w:rsidP="003359B5">
      <w:pPr>
        <w:numPr>
          <w:ilvl w:val="0"/>
          <w:numId w:val="41"/>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закупка матеріалів та обладнання;</w:t>
      </w:r>
    </w:p>
    <w:p w:rsidR="003359B5" w:rsidRPr="003359B5" w:rsidRDefault="003359B5" w:rsidP="003359B5">
      <w:pPr>
        <w:numPr>
          <w:ilvl w:val="0"/>
          <w:numId w:val="41"/>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оновити  меблі, постільну білизну,  комп’ютерну та побутову  техніку; </w:t>
      </w:r>
    </w:p>
    <w:p w:rsidR="003359B5" w:rsidRPr="003359B5" w:rsidRDefault="003359B5" w:rsidP="003359B5">
      <w:pPr>
        <w:spacing w:after="0" w:line="240" w:lineRule="auto"/>
        <w:rPr>
          <w:rFonts w:ascii="Times New Roman" w:eastAsia="Calibri" w:hAnsi="Times New Roman" w:cs="Times New Roman"/>
          <w:b/>
          <w:i/>
          <w:sz w:val="24"/>
          <w:szCs w:val="24"/>
        </w:rPr>
      </w:pPr>
      <w:r w:rsidRPr="003359B5">
        <w:rPr>
          <w:rFonts w:ascii="Times New Roman" w:eastAsia="Calibri" w:hAnsi="Times New Roman" w:cs="Times New Roman"/>
          <w:b/>
          <w:i/>
          <w:sz w:val="24"/>
          <w:szCs w:val="24"/>
        </w:rPr>
        <w:t>Загальні заклади середньої освіти</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Необхідною умовою розвитку та процвітання територіальної громади є збереження навчальних закладів. Адже шкільна освіта дає можливість учням навчатися, розвиватися, виховуватися, сприяє зменшенню кількості правопорушень серед учнівської молоді.   </w:t>
      </w:r>
    </w:p>
    <w:p w:rsidR="003359B5" w:rsidRPr="003359B5" w:rsidRDefault="003359B5" w:rsidP="003359B5">
      <w:pPr>
        <w:spacing w:after="0" w:line="240" w:lineRule="auto"/>
        <w:rPr>
          <w:rFonts w:ascii="Times New Roman" w:eastAsia="Calibri" w:hAnsi="Times New Roman" w:cs="Times New Roman"/>
          <w:b/>
          <w:i/>
          <w:sz w:val="24"/>
          <w:szCs w:val="24"/>
        </w:rPr>
      </w:pPr>
      <w:r w:rsidRPr="003359B5">
        <w:rPr>
          <w:rFonts w:ascii="Times New Roman" w:eastAsia="Calibri" w:hAnsi="Times New Roman" w:cs="Times New Roman"/>
          <w:sz w:val="24"/>
          <w:szCs w:val="24"/>
          <w:lang w:eastAsia="ru-RU"/>
        </w:rPr>
        <w:t>На території громади знаходяться сім загальноосвітніх закладів:</w:t>
      </w:r>
    </w:p>
    <w:p w:rsidR="003359B5" w:rsidRPr="003359B5" w:rsidRDefault="003359B5" w:rsidP="003359B5">
      <w:pPr>
        <w:numPr>
          <w:ilvl w:val="0"/>
          <w:numId w:val="53"/>
        </w:numPr>
        <w:spacing w:after="0" w:line="240" w:lineRule="auto"/>
        <w:ind w:left="567"/>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КЗ «Ситковецька ЗОШ І-ІІІ ст. Райгородської сільської ради» працівники 44, учнів 204</w:t>
      </w:r>
    </w:p>
    <w:p w:rsidR="003359B5" w:rsidRPr="003359B5" w:rsidRDefault="003359B5" w:rsidP="003359B5">
      <w:pPr>
        <w:numPr>
          <w:ilvl w:val="0"/>
          <w:numId w:val="53"/>
        </w:numPr>
        <w:spacing w:after="0" w:line="240" w:lineRule="auto"/>
        <w:ind w:left="567"/>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КЗ «Новообиходівська ЗОШ І-ІІІ ст. Райгородської сільської ради» працівники 29, учнів 53</w:t>
      </w:r>
    </w:p>
    <w:p w:rsidR="003359B5" w:rsidRPr="003359B5" w:rsidRDefault="003359B5" w:rsidP="003359B5">
      <w:pPr>
        <w:numPr>
          <w:ilvl w:val="0"/>
          <w:numId w:val="53"/>
        </w:numPr>
        <w:spacing w:after="0" w:line="240" w:lineRule="auto"/>
        <w:ind w:left="567"/>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Юрковецький ліцей Райгородської сільської ради працівників 29, учнів 76</w:t>
      </w:r>
    </w:p>
    <w:p w:rsidR="003359B5" w:rsidRPr="003359B5" w:rsidRDefault="003359B5" w:rsidP="003359B5">
      <w:pPr>
        <w:numPr>
          <w:ilvl w:val="0"/>
          <w:numId w:val="53"/>
        </w:numPr>
        <w:spacing w:after="0" w:line="240" w:lineRule="auto"/>
        <w:ind w:left="567"/>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Райгородський ліцей Райгородської сільської ради, працівників 33, учнів 155</w:t>
      </w:r>
    </w:p>
    <w:p w:rsidR="003359B5" w:rsidRPr="003359B5" w:rsidRDefault="003359B5" w:rsidP="003359B5">
      <w:pPr>
        <w:numPr>
          <w:ilvl w:val="0"/>
          <w:numId w:val="53"/>
        </w:numPr>
        <w:spacing w:after="0" w:line="240" w:lineRule="auto"/>
        <w:ind w:left="567"/>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Мельниківський ліцей Райгородської сільської ради працівників 28, учнів 65</w:t>
      </w:r>
    </w:p>
    <w:p w:rsidR="003359B5" w:rsidRPr="003359B5" w:rsidRDefault="003359B5" w:rsidP="003359B5">
      <w:pPr>
        <w:numPr>
          <w:ilvl w:val="0"/>
          <w:numId w:val="53"/>
        </w:numPr>
        <w:spacing w:after="0" w:line="240" w:lineRule="auto"/>
        <w:ind w:left="567"/>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Ометинецька гімназія Райгородської сільської ради працівників 19, учнів 29</w:t>
      </w:r>
    </w:p>
    <w:p w:rsidR="003359B5" w:rsidRPr="003359B5" w:rsidRDefault="003359B5" w:rsidP="003359B5">
      <w:pPr>
        <w:numPr>
          <w:ilvl w:val="0"/>
          <w:numId w:val="53"/>
        </w:numPr>
        <w:spacing w:after="0" w:line="240" w:lineRule="auto"/>
        <w:ind w:left="567"/>
        <w:contextualSpacing/>
        <w:rPr>
          <w:rFonts w:ascii="Times New Roman" w:eastAsia="Calibri" w:hAnsi="Times New Roman" w:cs="Times New Roman"/>
          <w:sz w:val="24"/>
          <w:szCs w:val="24"/>
        </w:rPr>
      </w:pPr>
      <w:r w:rsidRPr="003359B5">
        <w:rPr>
          <w:rFonts w:ascii="Times New Roman" w:eastAsia="Calibri" w:hAnsi="Times New Roman" w:cs="Times New Roman"/>
          <w:sz w:val="24"/>
          <w:szCs w:val="24"/>
        </w:rPr>
        <w:t>Філія Вищекропивнянська ЗОШ І-ІІ ст. КЗ «Ситковецька ЗОШ І-ІІІ ст. Райгородської сільської ради » працівників 19, учнів 41.</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Організовано гаряче харчування учнів, пільгові категорії дітей харчуються безкоштовно за рахунок місцевого бюджету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Харчуванням є можливість охопити 100% відсотків дітей. Здешевлення обідів здійснюється за рахунок батьківської  плати та вирощених на шкільних ділянках овочів.</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З метою реалізації вимог законодавства щодо безпечного, регулярного і безоплатного перевезення учнів, дітей та педагогічних працівників  сіл територіальної громади до місця навчання, роботи та додому, забезпечення реалізації прав громадян на доступність і безоплатність здобуття середньої освіти загальноосвітні заклади мають шкільні автобуси.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b/>
          <w:bCs/>
          <w:sz w:val="24"/>
          <w:szCs w:val="24"/>
          <w:lang w:eastAsia="ru-RU"/>
        </w:rPr>
        <w:t>Основні завдання на 2021 роки:</w:t>
      </w:r>
      <w:r w:rsidRPr="003359B5">
        <w:rPr>
          <w:rFonts w:ascii="Times New Roman" w:eastAsia="Calibri" w:hAnsi="Times New Roman" w:cs="Times New Roman"/>
          <w:sz w:val="24"/>
          <w:szCs w:val="24"/>
          <w:lang w:eastAsia="ru-RU"/>
        </w:rPr>
        <w:t>  </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населення територіальної громади державними гарантіями доступності та рівних можливостей отримання якісної та повноцінної  освіти незалежно від місця проживання і матеріального статку, безоплатності повної загальної середньої освіти в межах державних стандартів;</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збереження мережі загальноосвітніх закладів, підтримка їх ефективного функціонування;</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удосконалення механізму і підвищення якості кадрового забезпечення освітніх закладів;</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опрацювання інноваційних технологій та освітніх процесів, інтерактивних форм, прийомів, методів роботи, спрямованих на розвиток творчих інтелектуальних здібностей дітей;</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налагодження зв’язків із різними закладами та організаціями щодо розвитку, навчання, соціального захисту обдарованих учнів;</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lastRenderedPageBreak/>
        <w:t>зміцнення матеріально-технічної бази навчальних закладів (оновлення та доукомплектування комп'ютерною та оргтехнікою, мультимедійними та інтерактивними засобами, ремонт приміщень);</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створення оптимальних умов для навчання та виховання дітей, збереження і зміцнення їхнього здоров’я;</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збільшення фінансування послуг по оздоровленню та відпочинку дітей;</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розвитку особистісних здібностей дітей;</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виявлення та впровадження прогресивних ідей, новітніх освітніх методик, альтернативних технологій, підвищення рівня фізкультурно-оздоровчої роботи закладів, оптимізація роботи з батьками;</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регулярного та безоплатного підвезення учнів та учителів до місць навчання та в зворотному напрямку;</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екскурсійного обслуговування учнівської молоді, вчителів, їх участі в конкурсах, спортивних змаганнях, спартакіадах, олімпіадах, фестивалях, семінарах, заходах громади, обласного та Всеукраїнського рівнів тощо;</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участі учасників навчально-виховного процесу в нарадах, семінарах, інших заходах громади, обласного та Всеукраїнського рівнів;</w:t>
      </w:r>
    </w:p>
    <w:p w:rsidR="003359B5" w:rsidRPr="003359B5" w:rsidRDefault="003359B5" w:rsidP="003359B5">
      <w:pPr>
        <w:numPr>
          <w:ilvl w:val="0"/>
          <w:numId w:val="44"/>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рівного доступу до якісної освіти учнів усіх населених пунктів територіальної громади.</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shd w:val="clear" w:color="auto" w:fill="FFFFFF"/>
          <w:lang w:eastAsia="ru-RU"/>
        </w:rPr>
      </w:pPr>
      <w:r w:rsidRPr="003359B5">
        <w:rPr>
          <w:rFonts w:ascii="Times New Roman" w:eastAsia="Calibri" w:hAnsi="Times New Roman" w:cs="Times New Roman"/>
          <w:sz w:val="24"/>
          <w:szCs w:val="24"/>
          <w:lang w:eastAsia="ru-RU"/>
        </w:rPr>
        <w:t xml:space="preserve">Нагальною потребою є покращення матеріально-технічної бази </w:t>
      </w:r>
      <w:r w:rsidRPr="003359B5">
        <w:rPr>
          <w:rFonts w:ascii="Times New Roman" w:eastAsia="Calibri" w:hAnsi="Times New Roman" w:cs="Times New Roman"/>
          <w:sz w:val="24"/>
          <w:szCs w:val="24"/>
          <w:shd w:val="clear" w:color="auto" w:fill="FFFFFF"/>
          <w:lang w:eastAsia="ru-RU"/>
        </w:rPr>
        <w:t xml:space="preserve">забезпечення у шкільних навчальних закладах належних умов для навчання і виховання дітей відповідно до сучасних санітарно-гігієнічних, технічних та педагогічних вимог, а саме:   </w:t>
      </w:r>
    </w:p>
    <w:p w:rsidR="003359B5" w:rsidRPr="003359B5" w:rsidRDefault="003359B5" w:rsidP="003359B5">
      <w:pPr>
        <w:numPr>
          <w:ilvl w:val="0"/>
          <w:numId w:val="41"/>
        </w:numPr>
        <w:shd w:val="clear" w:color="auto" w:fill="FFFFFF"/>
        <w:spacing w:after="0" w:line="240" w:lineRule="auto"/>
        <w:ind w:left="426" w:hanging="283"/>
        <w:jc w:val="both"/>
        <w:rPr>
          <w:rFonts w:ascii="Times New Roman" w:eastAsia="Calibri" w:hAnsi="Times New Roman" w:cs="Times New Roman"/>
          <w:sz w:val="24"/>
          <w:szCs w:val="24"/>
          <w:shd w:val="clear" w:color="auto" w:fill="FFFFFF"/>
          <w:lang w:eastAsia="ru-RU"/>
        </w:rPr>
      </w:pPr>
      <w:r w:rsidRPr="003359B5">
        <w:rPr>
          <w:rFonts w:ascii="Times New Roman" w:eastAsia="Calibri" w:hAnsi="Times New Roman" w:cs="Times New Roman"/>
          <w:sz w:val="24"/>
          <w:szCs w:val="24"/>
          <w:lang w:eastAsia="ru-RU"/>
        </w:rPr>
        <w:t xml:space="preserve"> проводити поточні та капітальні ремонти освітніх закладів (заміна вікон, утеплення стін тощо);</w:t>
      </w:r>
    </w:p>
    <w:p w:rsidR="003359B5" w:rsidRPr="003359B5" w:rsidRDefault="003359B5" w:rsidP="003359B5">
      <w:pPr>
        <w:numPr>
          <w:ilvl w:val="0"/>
          <w:numId w:val="41"/>
        </w:numPr>
        <w:shd w:val="clear" w:color="auto" w:fill="FFFFFF"/>
        <w:spacing w:after="0" w:line="240" w:lineRule="auto"/>
        <w:ind w:left="426"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придбати  спортивний інвентар (м’ячі, лижі, тенісні комплекти, тенісний стіл);</w:t>
      </w:r>
    </w:p>
    <w:p w:rsidR="003359B5" w:rsidRPr="003359B5" w:rsidRDefault="003359B5" w:rsidP="003359B5">
      <w:pPr>
        <w:numPr>
          <w:ilvl w:val="0"/>
          <w:numId w:val="41"/>
        </w:numPr>
        <w:shd w:val="clear" w:color="auto" w:fill="FFFFFF"/>
        <w:spacing w:after="0" w:line="240" w:lineRule="auto"/>
        <w:ind w:left="426"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закласти кошти на придбання необхідних меблів (столи, парти), музичного та комп’ютерного обладнання.</w:t>
      </w:r>
    </w:p>
    <w:p w:rsidR="003359B5" w:rsidRPr="003359B5" w:rsidRDefault="003359B5" w:rsidP="003359B5">
      <w:pPr>
        <w:shd w:val="clear" w:color="auto" w:fill="FFFFFF"/>
        <w:spacing w:after="0" w:line="240" w:lineRule="auto"/>
        <w:ind w:left="709"/>
        <w:jc w:val="both"/>
        <w:rPr>
          <w:rFonts w:ascii="Times New Roman" w:eastAsia="Calibri" w:hAnsi="Times New Roman" w:cs="Times New Roman"/>
          <w:sz w:val="24"/>
          <w:szCs w:val="24"/>
          <w:lang w:eastAsia="ru-RU"/>
        </w:rPr>
      </w:pPr>
    </w:p>
    <w:p w:rsidR="003359B5" w:rsidRPr="003359B5" w:rsidRDefault="003359B5" w:rsidP="003359B5">
      <w:pPr>
        <w:shd w:val="clear" w:color="auto" w:fill="FFFFFF"/>
        <w:spacing w:after="0" w:line="240" w:lineRule="auto"/>
        <w:ind w:firstLine="567"/>
        <w:contextualSpacing/>
        <w:jc w:val="both"/>
        <w:rPr>
          <w:rFonts w:ascii="Times New Roman" w:eastAsia="Times New Roman" w:hAnsi="Times New Roman" w:cs="Times New Roman"/>
          <w:b/>
          <w:bCs/>
          <w:sz w:val="24"/>
          <w:szCs w:val="24"/>
          <w:lang w:eastAsia="x-none"/>
        </w:rPr>
      </w:pPr>
      <w:r w:rsidRPr="003359B5">
        <w:rPr>
          <w:rFonts w:ascii="Times New Roman" w:eastAsia="Times New Roman" w:hAnsi="Times New Roman" w:cs="Times New Roman"/>
          <w:b/>
          <w:bCs/>
          <w:sz w:val="24"/>
          <w:szCs w:val="24"/>
          <w:bdr w:val="none" w:sz="0" w:space="0" w:color="auto" w:frame="1"/>
          <w:lang w:eastAsia="x-none"/>
        </w:rPr>
        <w:t>3.3. </w:t>
      </w:r>
      <w:r w:rsidRPr="003359B5">
        <w:rPr>
          <w:rFonts w:ascii="Times New Roman" w:eastAsia="Calibri" w:hAnsi="Times New Roman" w:cs="Times New Roman"/>
          <w:sz w:val="28"/>
          <w:lang w:val="ru-RU"/>
        </w:rPr>
        <w:fldChar w:fldCharType="begin"/>
      </w:r>
      <w:r w:rsidRPr="003359B5">
        <w:rPr>
          <w:rFonts w:ascii="Times New Roman" w:eastAsia="Calibri" w:hAnsi="Times New Roman" w:cs="Times New Roman"/>
          <w:sz w:val="28"/>
          <w:lang w:val="ru-RU"/>
        </w:rPr>
        <w:instrText xml:space="preserve"> HYPERLINK "http://drabivrada.gov.ua/sub/ostapivka/kultura/" </w:instrText>
      </w:r>
      <w:r w:rsidRPr="003359B5">
        <w:rPr>
          <w:rFonts w:ascii="Times New Roman" w:eastAsia="Calibri" w:hAnsi="Times New Roman" w:cs="Times New Roman"/>
          <w:sz w:val="28"/>
          <w:lang w:val="ru-RU"/>
        </w:rPr>
        <w:fldChar w:fldCharType="separate"/>
      </w:r>
      <w:r w:rsidRPr="003359B5">
        <w:rPr>
          <w:rFonts w:ascii="Times New Roman" w:eastAsia="Times New Roman" w:hAnsi="Times New Roman" w:cs="Times New Roman"/>
          <w:b/>
          <w:bCs/>
          <w:iCs/>
          <w:sz w:val="24"/>
          <w:szCs w:val="24"/>
          <w:bdr w:val="none" w:sz="0" w:space="0" w:color="auto" w:frame="1"/>
          <w:lang w:eastAsia="x-none"/>
        </w:rPr>
        <w:t>Культура</w:t>
      </w:r>
      <w:r w:rsidRPr="003359B5">
        <w:rPr>
          <w:rFonts w:ascii="Times New Roman" w:eastAsia="Times New Roman" w:hAnsi="Times New Roman" w:cs="Times New Roman"/>
          <w:b/>
          <w:bCs/>
          <w:iCs/>
          <w:sz w:val="24"/>
          <w:szCs w:val="24"/>
          <w:bdr w:val="none" w:sz="0" w:space="0" w:color="auto" w:frame="1"/>
          <w:lang w:eastAsia="x-none"/>
        </w:rPr>
        <w:fldChar w:fldCharType="end"/>
      </w:r>
      <w:r w:rsidRPr="003359B5">
        <w:rPr>
          <w:rFonts w:ascii="Times New Roman" w:eastAsia="Times New Roman" w:hAnsi="Times New Roman" w:cs="Times New Roman"/>
          <w:b/>
          <w:bCs/>
          <w:iCs/>
          <w:sz w:val="24"/>
          <w:szCs w:val="24"/>
          <w:bdr w:val="none" w:sz="0" w:space="0" w:color="auto" w:frame="1"/>
          <w:lang w:eastAsia="x-none"/>
        </w:rPr>
        <w:t xml:space="preserve">,  фізична культура  </w:t>
      </w:r>
      <w:r w:rsidRPr="003359B5">
        <w:rPr>
          <w:rFonts w:ascii="Times New Roman" w:eastAsia="Times New Roman" w:hAnsi="Times New Roman" w:cs="Times New Roman"/>
          <w:b/>
          <w:bCs/>
          <w:sz w:val="24"/>
          <w:szCs w:val="24"/>
          <w:bdr w:val="none" w:sz="0" w:space="0" w:color="auto" w:frame="1"/>
          <w:lang w:eastAsia="x-none"/>
        </w:rPr>
        <w:t> та духовність.</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На території сільської ради є умови для занять фізкультурою і спортом. В центрі села Райгород та смт Ситківці є стадіони, де проводяться змагання з футболу. На території громади функціонують футбольне поле, спортивні майданчики, спортивні зали. Цей спортивний потенціал необхідно використовувати під час проведення змагань присвячених Дню Перемоги, Дню села, Дню молоді та ін.</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На території сільської ради діють:</w:t>
      </w:r>
    </w:p>
    <w:p w:rsidR="003359B5" w:rsidRPr="003359B5" w:rsidRDefault="003359B5" w:rsidP="003359B5">
      <w:pPr>
        <w:shd w:val="clear" w:color="auto" w:fill="FFFFFF"/>
        <w:spacing w:after="0" w:line="240" w:lineRule="auto"/>
        <w:rPr>
          <w:rFonts w:ascii="Times New Roman" w:eastAsia="Times New Roman" w:hAnsi="Times New Roman" w:cs="Times New Roman"/>
          <w:sz w:val="24"/>
          <w:szCs w:val="24"/>
          <w:lang w:eastAsia="ru-RU"/>
        </w:rPr>
      </w:pPr>
      <w:hyperlink r:id="rId6" w:history="1">
        <w:r w:rsidRPr="003359B5">
          <w:rPr>
            <w:rFonts w:ascii="Times New Roman" w:eastAsia="Times New Roman" w:hAnsi="Times New Roman" w:cs="Times New Roman"/>
            <w:b/>
            <w:bCs/>
            <w:sz w:val="24"/>
            <w:szCs w:val="24"/>
            <w:lang w:eastAsia="ru-RU"/>
          </w:rPr>
          <w:t>КЗ "ЦКД Райгородської сільської ради"</w:t>
        </w:r>
      </w:hyperlink>
      <w:r w:rsidRPr="003359B5">
        <w:rPr>
          <w:rFonts w:ascii="Times New Roman" w:eastAsia="Times New Roman" w:hAnsi="Times New Roman" w:cs="Times New Roman"/>
          <w:b/>
          <w:bCs/>
          <w:sz w:val="24"/>
          <w:szCs w:val="24"/>
          <w:bdr w:val="none" w:sz="0" w:space="0" w:color="auto" w:frame="1"/>
          <w:lang w:eastAsia="ru-RU"/>
        </w:rPr>
        <w:t>;</w:t>
      </w:r>
      <w:r w:rsidRPr="003359B5">
        <w:rPr>
          <w:rFonts w:ascii="Times New Roman" w:eastAsia="Times New Roman" w:hAnsi="Times New Roman" w:cs="Times New Roman"/>
          <w:sz w:val="24"/>
          <w:szCs w:val="24"/>
          <w:lang w:eastAsia="ru-RU"/>
        </w:rPr>
        <w:br/>
      </w:r>
      <w:hyperlink r:id="rId7" w:history="1">
        <w:r w:rsidRPr="003359B5">
          <w:rPr>
            <w:rFonts w:ascii="Times New Roman" w:eastAsia="Times New Roman" w:hAnsi="Times New Roman" w:cs="Times New Roman"/>
            <w:bCs/>
            <w:sz w:val="24"/>
            <w:szCs w:val="24"/>
            <w:lang w:eastAsia="ru-RU"/>
          </w:rPr>
          <w:t>Райгородська філія КЗ "ЦКД Райгородської сільської ради";</w:t>
        </w:r>
      </w:hyperlink>
      <w:r w:rsidRPr="003359B5">
        <w:rPr>
          <w:rFonts w:ascii="Times New Roman" w:eastAsia="Times New Roman" w:hAnsi="Times New Roman" w:cs="Times New Roman"/>
          <w:sz w:val="24"/>
          <w:szCs w:val="24"/>
          <w:lang w:eastAsia="ru-RU"/>
        </w:rPr>
        <w:br/>
      </w:r>
      <w:hyperlink r:id="rId8" w:history="1">
        <w:r w:rsidRPr="003359B5">
          <w:rPr>
            <w:rFonts w:ascii="Times New Roman" w:eastAsia="Times New Roman" w:hAnsi="Times New Roman" w:cs="Times New Roman"/>
            <w:bCs/>
            <w:sz w:val="24"/>
            <w:szCs w:val="24"/>
            <w:lang w:eastAsia="ru-RU"/>
          </w:rPr>
          <w:t>Семенська філія КЗ "ЦКД Райгородської сільської ради"</w:t>
        </w:r>
      </w:hyperlink>
      <w:hyperlink r:id="rId9" w:history="1">
        <w:r w:rsidRPr="003359B5">
          <w:rPr>
            <w:rFonts w:ascii="Times New Roman" w:eastAsia="Times New Roman" w:hAnsi="Times New Roman" w:cs="Times New Roman"/>
            <w:bCs/>
            <w:sz w:val="24"/>
            <w:szCs w:val="24"/>
            <w:lang w:eastAsia="ru-RU"/>
          </w:rPr>
          <w:t>;</w:t>
        </w:r>
      </w:hyperlink>
      <w:r w:rsidRPr="003359B5">
        <w:rPr>
          <w:rFonts w:ascii="Times New Roman" w:eastAsia="Times New Roman" w:hAnsi="Times New Roman" w:cs="Times New Roman"/>
          <w:sz w:val="24"/>
          <w:szCs w:val="24"/>
          <w:lang w:eastAsia="ru-RU"/>
        </w:rPr>
        <w:br/>
      </w:r>
      <w:hyperlink r:id="rId10" w:history="1">
        <w:r w:rsidRPr="003359B5">
          <w:rPr>
            <w:rFonts w:ascii="Times New Roman" w:eastAsia="Times New Roman" w:hAnsi="Times New Roman" w:cs="Times New Roman"/>
            <w:bCs/>
            <w:sz w:val="24"/>
            <w:szCs w:val="24"/>
            <w:lang w:eastAsia="ru-RU"/>
          </w:rPr>
          <w:t>Нищекропивнянська філія КЗ "ЦКД Райгородської сільської ради"</w:t>
        </w:r>
      </w:hyperlink>
      <w:r w:rsidRPr="003359B5">
        <w:rPr>
          <w:rFonts w:ascii="Times New Roman" w:eastAsia="Times New Roman" w:hAnsi="Times New Roman" w:cs="Times New Roman"/>
          <w:bCs/>
          <w:sz w:val="24"/>
          <w:szCs w:val="24"/>
          <w:bdr w:val="none" w:sz="0" w:space="0" w:color="auto" w:frame="1"/>
          <w:lang w:eastAsia="ru-RU"/>
        </w:rPr>
        <w:t>;</w:t>
      </w:r>
      <w:r w:rsidRPr="003359B5">
        <w:rPr>
          <w:rFonts w:ascii="Times New Roman" w:eastAsia="Times New Roman" w:hAnsi="Times New Roman" w:cs="Times New Roman"/>
          <w:sz w:val="24"/>
          <w:szCs w:val="24"/>
          <w:lang w:eastAsia="ru-RU"/>
        </w:rPr>
        <w:br/>
      </w:r>
      <w:hyperlink r:id="rId11" w:history="1">
        <w:r w:rsidRPr="003359B5">
          <w:rPr>
            <w:rFonts w:ascii="Times New Roman" w:eastAsia="Times New Roman" w:hAnsi="Times New Roman" w:cs="Times New Roman"/>
            <w:bCs/>
            <w:sz w:val="24"/>
            <w:szCs w:val="24"/>
            <w:lang w:eastAsia="ru-RU"/>
          </w:rPr>
          <w:t>Новообиходівська філія КЗ "ЦКД Райгородської сільської ради"</w:t>
        </w:r>
      </w:hyperlink>
      <w:r w:rsidRPr="003359B5">
        <w:rPr>
          <w:rFonts w:ascii="Times New Roman" w:eastAsia="Times New Roman" w:hAnsi="Times New Roman" w:cs="Times New Roman"/>
          <w:bCs/>
          <w:sz w:val="24"/>
          <w:szCs w:val="24"/>
          <w:bdr w:val="none" w:sz="0" w:space="0" w:color="auto" w:frame="1"/>
          <w:lang w:eastAsia="ru-RU"/>
        </w:rPr>
        <w:t>;</w:t>
      </w:r>
      <w:r w:rsidRPr="003359B5">
        <w:rPr>
          <w:rFonts w:ascii="Times New Roman" w:eastAsia="Times New Roman" w:hAnsi="Times New Roman" w:cs="Times New Roman"/>
          <w:sz w:val="24"/>
          <w:szCs w:val="24"/>
          <w:lang w:eastAsia="ru-RU"/>
        </w:rPr>
        <w:br/>
      </w:r>
      <w:hyperlink r:id="rId12" w:history="1">
        <w:r w:rsidRPr="003359B5">
          <w:rPr>
            <w:rFonts w:ascii="Times New Roman" w:eastAsia="Times New Roman" w:hAnsi="Times New Roman" w:cs="Times New Roman"/>
            <w:bCs/>
            <w:sz w:val="24"/>
            <w:szCs w:val="24"/>
            <w:lang w:eastAsia="ru-RU"/>
          </w:rPr>
          <w:t>Коржівська філія КЗ "ЦКД Райгородської сільської ради"</w:t>
        </w:r>
      </w:hyperlink>
      <w:r w:rsidRPr="003359B5">
        <w:rPr>
          <w:rFonts w:ascii="Times New Roman" w:eastAsia="Times New Roman" w:hAnsi="Times New Roman" w:cs="Times New Roman"/>
          <w:bCs/>
          <w:sz w:val="24"/>
          <w:szCs w:val="24"/>
          <w:bdr w:val="none" w:sz="0" w:space="0" w:color="auto" w:frame="1"/>
          <w:lang w:eastAsia="ru-RU"/>
        </w:rPr>
        <w:t>;</w:t>
      </w:r>
      <w:r w:rsidRPr="003359B5">
        <w:rPr>
          <w:rFonts w:ascii="Times New Roman" w:eastAsia="Times New Roman" w:hAnsi="Times New Roman" w:cs="Times New Roman"/>
          <w:sz w:val="24"/>
          <w:szCs w:val="24"/>
          <w:lang w:eastAsia="ru-RU"/>
        </w:rPr>
        <w:br/>
      </w:r>
      <w:hyperlink r:id="rId13" w:history="1">
        <w:r w:rsidRPr="003359B5">
          <w:rPr>
            <w:rFonts w:ascii="Times New Roman" w:eastAsia="Times New Roman" w:hAnsi="Times New Roman" w:cs="Times New Roman"/>
            <w:bCs/>
            <w:sz w:val="24"/>
            <w:szCs w:val="24"/>
            <w:lang w:eastAsia="ru-RU"/>
          </w:rPr>
          <w:t>Червонянська філія КЗ "ЦКД Райгородської сільської ради"</w:t>
        </w:r>
      </w:hyperlink>
      <w:r w:rsidRPr="003359B5">
        <w:rPr>
          <w:rFonts w:ascii="Times New Roman" w:eastAsia="Times New Roman" w:hAnsi="Times New Roman" w:cs="Times New Roman"/>
          <w:bCs/>
          <w:sz w:val="24"/>
          <w:szCs w:val="24"/>
          <w:bdr w:val="none" w:sz="0" w:space="0" w:color="auto" w:frame="1"/>
          <w:lang w:eastAsia="ru-RU"/>
        </w:rPr>
        <w:t>;</w:t>
      </w:r>
      <w:r w:rsidRPr="003359B5">
        <w:rPr>
          <w:rFonts w:ascii="Times New Roman" w:eastAsia="Times New Roman" w:hAnsi="Times New Roman" w:cs="Times New Roman"/>
          <w:sz w:val="24"/>
          <w:szCs w:val="24"/>
          <w:lang w:eastAsia="ru-RU"/>
        </w:rPr>
        <w:br/>
      </w:r>
      <w:hyperlink r:id="rId14" w:history="1">
        <w:r w:rsidRPr="003359B5">
          <w:rPr>
            <w:rFonts w:ascii="Times New Roman" w:eastAsia="Times New Roman" w:hAnsi="Times New Roman" w:cs="Times New Roman"/>
            <w:bCs/>
            <w:sz w:val="24"/>
            <w:szCs w:val="24"/>
            <w:lang w:eastAsia="ru-RU"/>
          </w:rPr>
          <w:t>Мельниківська філія КЗ "ЦКД Райгородської сільської ради"</w:t>
        </w:r>
      </w:hyperlink>
      <w:r w:rsidRPr="003359B5">
        <w:rPr>
          <w:rFonts w:ascii="Times New Roman" w:eastAsia="Times New Roman" w:hAnsi="Times New Roman" w:cs="Times New Roman"/>
          <w:bCs/>
          <w:sz w:val="24"/>
          <w:szCs w:val="24"/>
          <w:bdr w:val="none" w:sz="0" w:space="0" w:color="auto" w:frame="1"/>
          <w:lang w:eastAsia="ru-RU"/>
        </w:rPr>
        <w:t>;</w:t>
      </w:r>
      <w:r w:rsidRPr="003359B5">
        <w:rPr>
          <w:rFonts w:ascii="Times New Roman" w:eastAsia="Times New Roman" w:hAnsi="Times New Roman" w:cs="Times New Roman"/>
          <w:sz w:val="24"/>
          <w:szCs w:val="24"/>
          <w:lang w:eastAsia="ru-RU"/>
        </w:rPr>
        <w:br/>
      </w:r>
      <w:hyperlink r:id="rId15" w:history="1">
        <w:r w:rsidRPr="003359B5">
          <w:rPr>
            <w:rFonts w:ascii="Times New Roman" w:eastAsia="Times New Roman" w:hAnsi="Times New Roman" w:cs="Times New Roman"/>
            <w:bCs/>
            <w:sz w:val="24"/>
            <w:szCs w:val="24"/>
            <w:lang w:eastAsia="ru-RU"/>
          </w:rPr>
          <w:t>Ометинецька філія КЗ "ЦКД Райгородської сільської ради"</w:t>
        </w:r>
      </w:hyperlink>
      <w:r w:rsidRPr="003359B5">
        <w:rPr>
          <w:rFonts w:ascii="Times New Roman" w:eastAsia="Times New Roman" w:hAnsi="Times New Roman" w:cs="Times New Roman"/>
          <w:bCs/>
          <w:sz w:val="24"/>
          <w:szCs w:val="24"/>
          <w:bdr w:val="none" w:sz="0" w:space="0" w:color="auto" w:frame="1"/>
          <w:lang w:eastAsia="ru-RU"/>
        </w:rPr>
        <w:t>;</w:t>
      </w:r>
      <w:r w:rsidRPr="003359B5">
        <w:rPr>
          <w:rFonts w:ascii="Times New Roman" w:eastAsia="Times New Roman" w:hAnsi="Times New Roman" w:cs="Times New Roman"/>
          <w:sz w:val="24"/>
          <w:szCs w:val="24"/>
          <w:lang w:eastAsia="ru-RU"/>
        </w:rPr>
        <w:br/>
      </w:r>
      <w:hyperlink r:id="rId16" w:history="1">
        <w:r w:rsidRPr="003359B5">
          <w:rPr>
            <w:rFonts w:ascii="Times New Roman" w:eastAsia="Times New Roman" w:hAnsi="Times New Roman" w:cs="Times New Roman"/>
            <w:bCs/>
            <w:sz w:val="24"/>
            <w:szCs w:val="24"/>
            <w:lang w:eastAsia="ru-RU"/>
          </w:rPr>
          <w:t>Вищекропивнянська філія КЗ "ЦКД Райгородської сільської ради"</w:t>
        </w:r>
      </w:hyperlink>
      <w:r w:rsidRPr="003359B5">
        <w:rPr>
          <w:rFonts w:ascii="Times New Roman" w:eastAsia="Times New Roman" w:hAnsi="Times New Roman" w:cs="Times New Roman"/>
          <w:bCs/>
          <w:sz w:val="24"/>
          <w:szCs w:val="24"/>
          <w:bdr w:val="none" w:sz="0" w:space="0" w:color="auto" w:frame="1"/>
          <w:lang w:eastAsia="ru-RU"/>
        </w:rPr>
        <w:t>;</w:t>
      </w:r>
      <w:r w:rsidRPr="003359B5">
        <w:rPr>
          <w:rFonts w:ascii="Times New Roman" w:eastAsia="Times New Roman" w:hAnsi="Times New Roman" w:cs="Times New Roman"/>
          <w:sz w:val="24"/>
          <w:szCs w:val="24"/>
          <w:lang w:eastAsia="ru-RU"/>
        </w:rPr>
        <w:br/>
      </w:r>
      <w:hyperlink r:id="rId17" w:history="1">
        <w:r w:rsidRPr="003359B5">
          <w:rPr>
            <w:rFonts w:ascii="Times New Roman" w:eastAsia="Times New Roman" w:hAnsi="Times New Roman" w:cs="Times New Roman"/>
            <w:bCs/>
            <w:sz w:val="24"/>
            <w:szCs w:val="24"/>
            <w:lang w:eastAsia="ru-RU"/>
          </w:rPr>
          <w:t>Джуринецька філія КЗ "ЦКД Райгородської сільської ради"</w:t>
        </w:r>
      </w:hyperlink>
      <w:r w:rsidRPr="003359B5">
        <w:rPr>
          <w:rFonts w:ascii="Times New Roman" w:eastAsia="Times New Roman" w:hAnsi="Times New Roman" w:cs="Times New Roman"/>
          <w:bCs/>
          <w:sz w:val="24"/>
          <w:szCs w:val="24"/>
          <w:bdr w:val="none" w:sz="0" w:space="0" w:color="auto" w:frame="1"/>
          <w:lang w:eastAsia="ru-RU"/>
        </w:rPr>
        <w:t>;</w:t>
      </w:r>
      <w:r w:rsidRPr="003359B5">
        <w:rPr>
          <w:rFonts w:ascii="Times New Roman" w:eastAsia="Times New Roman" w:hAnsi="Times New Roman" w:cs="Times New Roman"/>
          <w:sz w:val="24"/>
          <w:szCs w:val="24"/>
          <w:lang w:eastAsia="ru-RU"/>
        </w:rPr>
        <w:br/>
      </w:r>
      <w:hyperlink r:id="rId18" w:history="1">
        <w:r w:rsidRPr="003359B5">
          <w:rPr>
            <w:rFonts w:ascii="Times New Roman" w:eastAsia="Times New Roman" w:hAnsi="Times New Roman" w:cs="Times New Roman"/>
            <w:bCs/>
            <w:sz w:val="24"/>
            <w:szCs w:val="24"/>
            <w:lang w:eastAsia="ru-RU"/>
          </w:rPr>
          <w:t>Юрковецька філія КЗ "ЦКД Райгородської сільської ради"</w:t>
        </w:r>
      </w:hyperlink>
      <w:r w:rsidRPr="003359B5">
        <w:rPr>
          <w:rFonts w:ascii="Times New Roman" w:eastAsia="Times New Roman" w:hAnsi="Times New Roman" w:cs="Times New Roman"/>
          <w:bCs/>
          <w:sz w:val="24"/>
          <w:szCs w:val="24"/>
          <w:lang w:eastAsia="ru-RU"/>
        </w:rPr>
        <w:t xml:space="preserve">, в яких  працюють </w:t>
      </w:r>
      <w:r w:rsidRPr="003359B5">
        <w:rPr>
          <w:rFonts w:ascii="Times New Roman" w:eastAsia="Times New Roman" w:hAnsi="Times New Roman" w:cs="Times New Roman"/>
          <w:b/>
          <w:bCs/>
          <w:sz w:val="24"/>
          <w:szCs w:val="24"/>
          <w:bdr w:val="none" w:sz="0" w:space="0" w:color="auto" w:frame="1"/>
          <w:lang w:eastAsia="ru-RU"/>
        </w:rPr>
        <w:t>20 працівників (троє сумісників).</w:t>
      </w:r>
    </w:p>
    <w:p w:rsidR="003359B5" w:rsidRPr="003359B5" w:rsidRDefault="003359B5" w:rsidP="003359B5">
      <w:pPr>
        <w:shd w:val="clear" w:color="auto" w:fill="FFFFFF"/>
        <w:spacing w:after="0" w:line="240" w:lineRule="auto"/>
        <w:ind w:firstLine="567"/>
        <w:contextualSpacing/>
        <w:jc w:val="both"/>
        <w:rPr>
          <w:rFonts w:ascii="Times New Roman" w:eastAsia="Times New Roman" w:hAnsi="Times New Roman" w:cs="Times New Roman"/>
          <w:sz w:val="24"/>
          <w:szCs w:val="24"/>
          <w:lang w:eastAsia="x-none"/>
        </w:rPr>
      </w:pPr>
      <w:r w:rsidRPr="003359B5">
        <w:rPr>
          <w:rFonts w:ascii="Times New Roman" w:eastAsia="Times New Roman" w:hAnsi="Times New Roman" w:cs="Times New Roman"/>
          <w:sz w:val="24"/>
          <w:szCs w:val="24"/>
          <w:lang w:eastAsia="x-none"/>
        </w:rPr>
        <w:t xml:space="preserve">працюють гуртки художньої самодіяльності, а саме: </w:t>
      </w:r>
    </w:p>
    <w:p w:rsidR="003359B5" w:rsidRPr="003359B5" w:rsidRDefault="003359B5" w:rsidP="003359B5">
      <w:pPr>
        <w:numPr>
          <w:ilvl w:val="0"/>
          <w:numId w:val="39"/>
        </w:numPr>
        <w:shd w:val="clear" w:color="auto" w:fill="FFFFFF"/>
        <w:tabs>
          <w:tab w:val="num" w:pos="644"/>
        </w:tabs>
        <w:spacing w:after="0" w:line="240" w:lineRule="auto"/>
        <w:ind w:firstLine="567"/>
        <w:contextualSpacing/>
        <w:jc w:val="both"/>
        <w:rPr>
          <w:rFonts w:ascii="Times New Roman" w:eastAsia="Times New Roman" w:hAnsi="Times New Roman" w:cs="Times New Roman"/>
          <w:sz w:val="24"/>
          <w:szCs w:val="24"/>
          <w:lang w:eastAsia="x-none"/>
        </w:rPr>
      </w:pPr>
      <w:r w:rsidRPr="003359B5">
        <w:rPr>
          <w:rFonts w:ascii="Times New Roman" w:eastAsia="Times New Roman" w:hAnsi="Times New Roman" w:cs="Times New Roman"/>
          <w:sz w:val="24"/>
          <w:szCs w:val="24"/>
          <w:lang w:eastAsia="x-none"/>
        </w:rPr>
        <w:t xml:space="preserve"> жіночий вокальний ансамбль «Райдуга»,</w:t>
      </w:r>
    </w:p>
    <w:p w:rsidR="003359B5" w:rsidRPr="003359B5" w:rsidRDefault="003359B5" w:rsidP="003359B5">
      <w:pPr>
        <w:numPr>
          <w:ilvl w:val="0"/>
          <w:numId w:val="39"/>
        </w:numPr>
        <w:shd w:val="clear" w:color="auto" w:fill="FFFFFF"/>
        <w:tabs>
          <w:tab w:val="num" w:pos="644"/>
        </w:tabs>
        <w:spacing w:after="0" w:line="240" w:lineRule="auto"/>
        <w:ind w:firstLine="567"/>
        <w:contextualSpacing/>
        <w:jc w:val="both"/>
        <w:rPr>
          <w:rFonts w:ascii="Times New Roman" w:eastAsia="Times New Roman" w:hAnsi="Times New Roman" w:cs="Times New Roman"/>
          <w:sz w:val="24"/>
          <w:szCs w:val="24"/>
          <w:lang w:eastAsia="x-none"/>
        </w:rPr>
      </w:pPr>
      <w:r w:rsidRPr="003359B5">
        <w:rPr>
          <w:rFonts w:ascii="Times New Roman" w:eastAsia="Times New Roman" w:hAnsi="Times New Roman" w:cs="Times New Roman"/>
          <w:sz w:val="24"/>
          <w:szCs w:val="24"/>
          <w:lang w:eastAsia="x-none"/>
        </w:rPr>
        <w:t xml:space="preserve"> вокальний ансамбль «Ромашка»,</w:t>
      </w:r>
    </w:p>
    <w:p w:rsidR="003359B5" w:rsidRPr="003359B5" w:rsidRDefault="003359B5" w:rsidP="003359B5">
      <w:pPr>
        <w:numPr>
          <w:ilvl w:val="0"/>
          <w:numId w:val="39"/>
        </w:numPr>
        <w:shd w:val="clear" w:color="auto" w:fill="FFFFFF"/>
        <w:tabs>
          <w:tab w:val="num" w:pos="644"/>
        </w:tabs>
        <w:spacing w:after="0" w:line="240" w:lineRule="auto"/>
        <w:ind w:firstLine="567"/>
        <w:contextualSpacing/>
        <w:jc w:val="both"/>
        <w:rPr>
          <w:rFonts w:ascii="Times New Roman" w:eastAsia="Times New Roman" w:hAnsi="Times New Roman" w:cs="Times New Roman"/>
          <w:sz w:val="24"/>
          <w:szCs w:val="24"/>
          <w:lang w:eastAsia="x-none"/>
        </w:rPr>
      </w:pPr>
      <w:r w:rsidRPr="003359B5">
        <w:rPr>
          <w:rFonts w:ascii="Times New Roman" w:eastAsia="Times New Roman" w:hAnsi="Times New Roman" w:cs="Times New Roman"/>
          <w:sz w:val="24"/>
          <w:szCs w:val="24"/>
          <w:lang w:eastAsia="x-none"/>
        </w:rPr>
        <w:t xml:space="preserve"> дитячий хореографічний колектив,</w:t>
      </w:r>
    </w:p>
    <w:p w:rsidR="003359B5" w:rsidRPr="003359B5" w:rsidRDefault="003359B5" w:rsidP="003359B5">
      <w:pPr>
        <w:numPr>
          <w:ilvl w:val="0"/>
          <w:numId w:val="39"/>
        </w:numPr>
        <w:shd w:val="clear" w:color="auto" w:fill="FFFFFF"/>
        <w:tabs>
          <w:tab w:val="num" w:pos="644"/>
        </w:tabs>
        <w:spacing w:after="0" w:line="240" w:lineRule="auto"/>
        <w:ind w:firstLine="567"/>
        <w:contextualSpacing/>
        <w:jc w:val="both"/>
        <w:rPr>
          <w:rFonts w:ascii="Times New Roman" w:eastAsia="Times New Roman" w:hAnsi="Times New Roman" w:cs="Times New Roman"/>
          <w:sz w:val="24"/>
          <w:szCs w:val="24"/>
          <w:lang w:eastAsia="x-none"/>
        </w:rPr>
      </w:pPr>
      <w:r w:rsidRPr="003359B5">
        <w:rPr>
          <w:rFonts w:ascii="Times New Roman" w:eastAsia="Times New Roman" w:hAnsi="Times New Roman" w:cs="Times New Roman"/>
          <w:sz w:val="24"/>
          <w:szCs w:val="24"/>
          <w:lang w:eastAsia="x-none"/>
        </w:rPr>
        <w:t xml:space="preserve"> гурток художнього читання,</w:t>
      </w:r>
    </w:p>
    <w:p w:rsidR="003359B5" w:rsidRPr="003359B5" w:rsidRDefault="003359B5" w:rsidP="003359B5">
      <w:pPr>
        <w:numPr>
          <w:ilvl w:val="0"/>
          <w:numId w:val="39"/>
        </w:numPr>
        <w:shd w:val="clear" w:color="auto" w:fill="FFFFFF"/>
        <w:tabs>
          <w:tab w:val="num" w:pos="644"/>
        </w:tabs>
        <w:spacing w:after="0" w:line="240" w:lineRule="auto"/>
        <w:ind w:firstLine="567"/>
        <w:contextualSpacing/>
        <w:jc w:val="both"/>
        <w:rPr>
          <w:rFonts w:ascii="Times New Roman" w:eastAsia="Times New Roman" w:hAnsi="Times New Roman" w:cs="Times New Roman"/>
          <w:sz w:val="24"/>
          <w:szCs w:val="24"/>
          <w:lang w:eastAsia="x-none"/>
        </w:rPr>
      </w:pPr>
      <w:r w:rsidRPr="003359B5">
        <w:rPr>
          <w:rFonts w:ascii="Times New Roman" w:eastAsia="Times New Roman" w:hAnsi="Times New Roman" w:cs="Times New Roman"/>
          <w:sz w:val="24"/>
          <w:szCs w:val="24"/>
          <w:lang w:eastAsia="x-none"/>
        </w:rPr>
        <w:t xml:space="preserve"> фізкультурно-оздоровчий гурток,</w:t>
      </w:r>
    </w:p>
    <w:p w:rsidR="003359B5" w:rsidRPr="003359B5" w:rsidRDefault="003359B5" w:rsidP="003359B5">
      <w:pPr>
        <w:numPr>
          <w:ilvl w:val="0"/>
          <w:numId w:val="39"/>
        </w:numPr>
        <w:shd w:val="clear" w:color="auto" w:fill="FFFFFF"/>
        <w:tabs>
          <w:tab w:val="num" w:pos="644"/>
        </w:tabs>
        <w:spacing w:after="0" w:line="240" w:lineRule="auto"/>
        <w:ind w:firstLine="567"/>
        <w:contextualSpacing/>
        <w:jc w:val="both"/>
        <w:rPr>
          <w:rFonts w:ascii="Times New Roman" w:eastAsia="Times New Roman" w:hAnsi="Times New Roman" w:cs="Times New Roman"/>
          <w:sz w:val="24"/>
          <w:szCs w:val="24"/>
          <w:lang w:eastAsia="x-none"/>
        </w:rPr>
      </w:pPr>
      <w:r w:rsidRPr="003359B5">
        <w:rPr>
          <w:rFonts w:ascii="Times New Roman" w:eastAsia="Times New Roman" w:hAnsi="Times New Roman" w:cs="Times New Roman"/>
          <w:sz w:val="24"/>
          <w:szCs w:val="24"/>
          <w:lang w:eastAsia="x-none"/>
        </w:rPr>
        <w:lastRenderedPageBreak/>
        <w:t xml:space="preserve"> драматичний гурток,</w:t>
      </w:r>
    </w:p>
    <w:p w:rsidR="003359B5" w:rsidRPr="003359B5" w:rsidRDefault="003359B5" w:rsidP="003359B5">
      <w:pPr>
        <w:numPr>
          <w:ilvl w:val="0"/>
          <w:numId w:val="39"/>
        </w:numPr>
        <w:shd w:val="clear" w:color="auto" w:fill="FFFFFF"/>
        <w:tabs>
          <w:tab w:val="num" w:pos="644"/>
        </w:tabs>
        <w:spacing w:after="0" w:line="240" w:lineRule="auto"/>
        <w:ind w:firstLine="567"/>
        <w:contextualSpacing/>
        <w:jc w:val="both"/>
        <w:rPr>
          <w:rFonts w:ascii="Times New Roman" w:eastAsia="Times New Roman" w:hAnsi="Times New Roman" w:cs="Times New Roman"/>
          <w:sz w:val="24"/>
          <w:szCs w:val="24"/>
          <w:lang w:eastAsia="x-none"/>
        </w:rPr>
      </w:pPr>
      <w:r w:rsidRPr="003359B5">
        <w:rPr>
          <w:rFonts w:ascii="Times New Roman" w:eastAsia="Times New Roman" w:hAnsi="Times New Roman" w:cs="Times New Roman"/>
          <w:sz w:val="24"/>
          <w:szCs w:val="24"/>
          <w:lang w:eastAsia="x-none"/>
        </w:rPr>
        <w:t xml:space="preserve"> дитячий вокальний гурток. </w:t>
      </w:r>
    </w:p>
    <w:p w:rsidR="003359B5" w:rsidRPr="003359B5" w:rsidRDefault="003359B5" w:rsidP="003359B5">
      <w:pPr>
        <w:shd w:val="clear" w:color="auto" w:fill="FFFFFF"/>
        <w:spacing w:after="0" w:line="240" w:lineRule="auto"/>
        <w:ind w:firstLine="567"/>
        <w:contextualSpacing/>
        <w:jc w:val="both"/>
        <w:rPr>
          <w:rFonts w:ascii="Times New Roman" w:eastAsia="Times New Roman" w:hAnsi="Times New Roman" w:cs="Times New Roman"/>
          <w:sz w:val="24"/>
          <w:szCs w:val="24"/>
          <w:lang w:eastAsia="x-none"/>
        </w:rPr>
      </w:pPr>
      <w:r w:rsidRPr="003359B5">
        <w:rPr>
          <w:rFonts w:ascii="Times New Roman" w:eastAsia="Times New Roman" w:hAnsi="Times New Roman" w:cs="Times New Roman"/>
          <w:sz w:val="24"/>
          <w:szCs w:val="24"/>
          <w:lang w:eastAsia="x-none"/>
        </w:rPr>
        <w:t xml:space="preserve"> По неділях діє клуб за інтересами «Бібліорай» для  любителів   Біблії та Православ’я, (село Райгород) який збирає бажаючих різної вікової категорії в неділю, а дітей по п’ятницях після обіду (керівник Мовчан Г.В.).</w:t>
      </w:r>
    </w:p>
    <w:p w:rsidR="003359B5" w:rsidRPr="003359B5" w:rsidRDefault="003359B5" w:rsidP="003359B5">
      <w:pPr>
        <w:shd w:val="clear" w:color="auto" w:fill="FFFFFF"/>
        <w:spacing w:after="0" w:line="240" w:lineRule="auto"/>
        <w:ind w:left="106"/>
        <w:jc w:val="both"/>
        <w:rPr>
          <w:rFonts w:ascii="Times New Roman" w:eastAsia="Times New Roman" w:hAnsi="Times New Roman" w:cs="Times New Roman"/>
          <w:bCs/>
          <w:color w:val="000000"/>
          <w:sz w:val="24"/>
          <w:szCs w:val="24"/>
          <w:shd w:val="clear" w:color="auto" w:fill="FFFFFF"/>
        </w:rPr>
      </w:pPr>
      <w:r w:rsidRPr="003359B5">
        <w:rPr>
          <w:rFonts w:ascii="Times New Roman" w:eastAsia="Calibri" w:hAnsi="Times New Roman" w:cs="Times New Roman"/>
          <w:b/>
          <w:color w:val="000000"/>
          <w:spacing w:val="-1"/>
          <w:sz w:val="24"/>
          <w:szCs w:val="24"/>
        </w:rPr>
        <w:t>Комунальний заклад</w:t>
      </w:r>
      <w:r w:rsidRPr="003359B5">
        <w:rPr>
          <w:rFonts w:ascii="Times New Roman" w:eastAsia="Calibri" w:hAnsi="Times New Roman" w:cs="Times New Roman"/>
          <w:b/>
          <w:color w:val="000000"/>
          <w:spacing w:val="-1"/>
          <w:sz w:val="28"/>
        </w:rPr>
        <w:t xml:space="preserve"> </w:t>
      </w:r>
      <w:r w:rsidRPr="003359B5">
        <w:rPr>
          <w:rFonts w:ascii="Times New Roman" w:eastAsia="Calibri" w:hAnsi="Times New Roman" w:cs="Times New Roman"/>
          <w:b/>
          <w:sz w:val="24"/>
          <w:szCs w:val="24"/>
        </w:rPr>
        <w:t>Ситковецька публічна бібліотека</w:t>
      </w:r>
      <w:r w:rsidRPr="003359B5">
        <w:rPr>
          <w:rFonts w:ascii="Times New Roman" w:eastAsia="Calibri" w:hAnsi="Times New Roman" w:cs="Times New Roman"/>
          <w:b/>
          <w:sz w:val="28"/>
        </w:rPr>
        <w:t xml:space="preserve"> </w:t>
      </w:r>
      <w:r w:rsidRPr="003359B5">
        <w:rPr>
          <w:rFonts w:ascii="Times New Roman" w:eastAsia="Calibri" w:hAnsi="Times New Roman" w:cs="Times New Roman"/>
          <w:b/>
          <w:sz w:val="24"/>
          <w:szCs w:val="24"/>
        </w:rPr>
        <w:t>Райгородської сільської ради</w:t>
      </w:r>
      <w:r w:rsidRPr="003359B5">
        <w:rPr>
          <w:rFonts w:ascii="Times New Roman" w:eastAsia="Calibri" w:hAnsi="Times New Roman" w:cs="Times New Roman"/>
          <w:b/>
          <w:sz w:val="28"/>
        </w:rPr>
        <w:t xml:space="preserve"> </w:t>
      </w:r>
      <w:r w:rsidRPr="003359B5">
        <w:rPr>
          <w:rFonts w:ascii="Times New Roman" w:eastAsia="Calibri" w:hAnsi="Times New Roman" w:cs="Times New Roman"/>
          <w:b/>
          <w:sz w:val="24"/>
          <w:szCs w:val="24"/>
        </w:rPr>
        <w:t>Вінницької області</w:t>
      </w:r>
    </w:p>
    <w:p w:rsidR="003359B5" w:rsidRPr="003359B5" w:rsidRDefault="003359B5" w:rsidP="003359B5">
      <w:pPr>
        <w:spacing w:after="0" w:line="240" w:lineRule="auto"/>
        <w:jc w:val="both"/>
        <w:rPr>
          <w:rFonts w:ascii="Times New Roman" w:eastAsia="Arial" w:hAnsi="Times New Roman" w:cs="Times New Roman"/>
          <w:sz w:val="24"/>
          <w:szCs w:val="24"/>
          <w:shd w:val="clear" w:color="auto" w:fill="FFFFFF"/>
          <w:lang w:eastAsia="uk-UA"/>
        </w:rPr>
      </w:pPr>
      <w:r w:rsidRPr="003359B5">
        <w:rPr>
          <w:rFonts w:ascii="Times New Roman" w:eastAsia="Arial" w:hAnsi="Times New Roman" w:cs="Times New Roman"/>
          <w:b/>
          <w:color w:val="000000"/>
          <w:sz w:val="24"/>
          <w:szCs w:val="24"/>
          <w:shd w:val="clear" w:color="auto" w:fill="FFFFFF"/>
          <w:lang w:eastAsia="uk-UA"/>
        </w:rPr>
        <w:t xml:space="preserve">           </w:t>
      </w:r>
      <w:r w:rsidRPr="003359B5">
        <w:rPr>
          <w:rFonts w:ascii="Times New Roman" w:eastAsia="Arial" w:hAnsi="Times New Roman" w:cs="Times New Roman"/>
          <w:color w:val="000000"/>
          <w:sz w:val="24"/>
          <w:szCs w:val="24"/>
          <w:shd w:val="clear" w:color="auto" w:fill="FFFFFF"/>
          <w:lang w:eastAsia="uk-UA"/>
        </w:rPr>
        <w:t>Заклад організовує обслуговування користувачів у :</w:t>
      </w:r>
    </w:p>
    <w:p w:rsidR="003359B5" w:rsidRPr="003359B5" w:rsidRDefault="003359B5" w:rsidP="003359B5">
      <w:pPr>
        <w:numPr>
          <w:ilvl w:val="0"/>
          <w:numId w:val="55"/>
        </w:numPr>
        <w:shd w:val="clear" w:color="auto" w:fill="FFFFFF"/>
        <w:spacing w:after="0" w:line="240" w:lineRule="auto"/>
        <w:contextualSpacing/>
        <w:jc w:val="both"/>
        <w:textAlignment w:val="baseline"/>
        <w:rPr>
          <w:rFonts w:ascii="Times New Roman" w:eastAsia="Arial" w:hAnsi="Times New Roman" w:cs="Times New Roman"/>
          <w:sz w:val="24"/>
          <w:szCs w:val="24"/>
          <w:shd w:val="clear" w:color="auto" w:fill="FFFFFF"/>
          <w:lang w:eastAsia="uk-UA"/>
        </w:rPr>
      </w:pPr>
      <w:r w:rsidRPr="003359B5">
        <w:rPr>
          <w:rFonts w:ascii="Times New Roman" w:eastAsia="Arial" w:hAnsi="Times New Roman" w:cs="Times New Roman"/>
          <w:sz w:val="24"/>
          <w:szCs w:val="24"/>
          <w:shd w:val="clear" w:color="auto" w:fill="FFFFFF"/>
          <w:lang w:eastAsia="uk-UA"/>
        </w:rPr>
        <w:t xml:space="preserve">Вищекропивнянська  філія  комунального закладу Ситковецька публічна бібліотека Райгородської сільської ради </w:t>
      </w:r>
      <w:r w:rsidRPr="003359B5">
        <w:rPr>
          <w:rFonts w:ascii="Times New Roman" w:eastAsia="Times New Roman" w:hAnsi="Times New Roman" w:cs="Times New Roman"/>
          <w:sz w:val="24"/>
          <w:szCs w:val="24"/>
          <w:lang w:eastAsia="uk-UA"/>
        </w:rPr>
        <w:t xml:space="preserve"> Вінницької області</w:t>
      </w:r>
      <w:r w:rsidRPr="003359B5">
        <w:rPr>
          <w:rFonts w:ascii="Times New Roman" w:eastAsia="Arial" w:hAnsi="Times New Roman" w:cs="Times New Roman"/>
          <w:sz w:val="24"/>
          <w:szCs w:val="24"/>
          <w:shd w:val="clear" w:color="auto" w:fill="FFFFFF"/>
          <w:lang w:eastAsia="uk-UA"/>
        </w:rPr>
        <w:t>;</w:t>
      </w:r>
    </w:p>
    <w:p w:rsidR="003359B5" w:rsidRPr="003359B5" w:rsidRDefault="003359B5" w:rsidP="003359B5">
      <w:pPr>
        <w:numPr>
          <w:ilvl w:val="0"/>
          <w:numId w:val="55"/>
        </w:numPr>
        <w:shd w:val="clear" w:color="auto" w:fill="FFFFFF"/>
        <w:spacing w:after="0" w:line="240" w:lineRule="auto"/>
        <w:contextualSpacing/>
        <w:jc w:val="both"/>
        <w:textAlignment w:val="baseline"/>
        <w:rPr>
          <w:rFonts w:ascii="Times New Roman" w:eastAsia="Arial" w:hAnsi="Times New Roman" w:cs="Times New Roman"/>
          <w:sz w:val="24"/>
          <w:szCs w:val="24"/>
          <w:shd w:val="clear" w:color="auto" w:fill="FFFFFF"/>
          <w:lang w:eastAsia="uk-UA"/>
        </w:rPr>
      </w:pPr>
      <w:r w:rsidRPr="003359B5">
        <w:rPr>
          <w:rFonts w:ascii="Times New Roman" w:eastAsia="Arial" w:hAnsi="Times New Roman" w:cs="Times New Roman"/>
          <w:sz w:val="24"/>
          <w:szCs w:val="24"/>
          <w:shd w:val="clear" w:color="auto" w:fill="FFFFFF"/>
          <w:lang w:eastAsia="uk-UA"/>
        </w:rPr>
        <w:t xml:space="preserve">Джуринецька філія  комунального закладу Ситковецька публічна бібліотека Райгородської сільської ради </w:t>
      </w:r>
      <w:r w:rsidRPr="003359B5">
        <w:rPr>
          <w:rFonts w:ascii="Times New Roman" w:eastAsia="Times New Roman" w:hAnsi="Times New Roman" w:cs="Times New Roman"/>
          <w:sz w:val="24"/>
          <w:szCs w:val="24"/>
          <w:lang w:eastAsia="uk-UA"/>
        </w:rPr>
        <w:t xml:space="preserve"> Вінницької області</w:t>
      </w:r>
      <w:r w:rsidRPr="003359B5">
        <w:rPr>
          <w:rFonts w:ascii="Times New Roman" w:eastAsia="Arial" w:hAnsi="Times New Roman" w:cs="Times New Roman"/>
          <w:sz w:val="24"/>
          <w:szCs w:val="24"/>
          <w:shd w:val="clear" w:color="auto" w:fill="FFFFFF"/>
          <w:lang w:eastAsia="uk-UA"/>
        </w:rPr>
        <w:t>;</w:t>
      </w:r>
    </w:p>
    <w:p w:rsidR="003359B5" w:rsidRPr="003359B5" w:rsidRDefault="003359B5" w:rsidP="003359B5">
      <w:pPr>
        <w:numPr>
          <w:ilvl w:val="0"/>
          <w:numId w:val="55"/>
        </w:numPr>
        <w:shd w:val="clear" w:color="auto" w:fill="FFFFFF"/>
        <w:spacing w:after="0" w:line="240" w:lineRule="auto"/>
        <w:contextualSpacing/>
        <w:jc w:val="both"/>
        <w:textAlignment w:val="baseline"/>
        <w:rPr>
          <w:rFonts w:ascii="Times New Roman" w:eastAsia="Arial" w:hAnsi="Times New Roman" w:cs="Times New Roman"/>
          <w:sz w:val="24"/>
          <w:szCs w:val="24"/>
          <w:shd w:val="clear" w:color="auto" w:fill="FFFFFF"/>
          <w:lang w:eastAsia="uk-UA"/>
        </w:rPr>
      </w:pPr>
      <w:r w:rsidRPr="003359B5">
        <w:rPr>
          <w:rFonts w:ascii="Times New Roman" w:eastAsia="Arial" w:hAnsi="Times New Roman" w:cs="Times New Roman"/>
          <w:sz w:val="24"/>
          <w:szCs w:val="24"/>
          <w:shd w:val="clear" w:color="auto" w:fill="FFFFFF"/>
          <w:lang w:eastAsia="uk-UA"/>
        </w:rPr>
        <w:t xml:space="preserve">Юрковецька філія комунального закладу Ситковецька публічна бібліотека Райгородської сільської ради </w:t>
      </w:r>
      <w:r w:rsidRPr="003359B5">
        <w:rPr>
          <w:rFonts w:ascii="Times New Roman" w:eastAsia="Times New Roman" w:hAnsi="Times New Roman" w:cs="Times New Roman"/>
          <w:sz w:val="24"/>
          <w:szCs w:val="24"/>
          <w:lang w:eastAsia="uk-UA"/>
        </w:rPr>
        <w:t>Вінницької області</w:t>
      </w:r>
      <w:r w:rsidRPr="003359B5">
        <w:rPr>
          <w:rFonts w:ascii="Times New Roman" w:eastAsia="Arial" w:hAnsi="Times New Roman" w:cs="Times New Roman"/>
          <w:sz w:val="24"/>
          <w:szCs w:val="24"/>
          <w:shd w:val="clear" w:color="auto" w:fill="FFFFFF"/>
          <w:lang w:eastAsia="uk-UA"/>
        </w:rPr>
        <w:t>;</w:t>
      </w:r>
    </w:p>
    <w:p w:rsidR="003359B5" w:rsidRPr="003359B5" w:rsidRDefault="003359B5" w:rsidP="003359B5">
      <w:pPr>
        <w:numPr>
          <w:ilvl w:val="0"/>
          <w:numId w:val="55"/>
        </w:numPr>
        <w:shd w:val="clear" w:color="auto" w:fill="FFFFFF"/>
        <w:spacing w:after="0" w:line="240" w:lineRule="auto"/>
        <w:contextualSpacing/>
        <w:jc w:val="both"/>
        <w:textAlignment w:val="baseline"/>
        <w:rPr>
          <w:rFonts w:ascii="Times New Roman" w:eastAsia="Arial" w:hAnsi="Times New Roman" w:cs="Times New Roman"/>
          <w:sz w:val="24"/>
          <w:szCs w:val="24"/>
          <w:shd w:val="clear" w:color="auto" w:fill="FFFFFF"/>
          <w:lang w:eastAsia="uk-UA"/>
        </w:rPr>
      </w:pPr>
      <w:r w:rsidRPr="003359B5">
        <w:rPr>
          <w:rFonts w:ascii="Times New Roman" w:eastAsia="Arial" w:hAnsi="Times New Roman" w:cs="Times New Roman"/>
          <w:sz w:val="24"/>
          <w:szCs w:val="24"/>
          <w:shd w:val="clear" w:color="auto" w:fill="FFFFFF"/>
          <w:lang w:eastAsia="uk-UA"/>
        </w:rPr>
        <w:t xml:space="preserve">Ометинецька  філія комунального закладу Ситковецька публічна бібліотека  Райгородської сільської ради </w:t>
      </w:r>
      <w:r w:rsidRPr="003359B5">
        <w:rPr>
          <w:rFonts w:ascii="Times New Roman" w:eastAsia="Times New Roman" w:hAnsi="Times New Roman" w:cs="Times New Roman"/>
          <w:sz w:val="24"/>
          <w:szCs w:val="24"/>
          <w:lang w:eastAsia="uk-UA"/>
        </w:rPr>
        <w:t xml:space="preserve"> Вінницької області</w:t>
      </w:r>
      <w:r w:rsidRPr="003359B5">
        <w:rPr>
          <w:rFonts w:ascii="Times New Roman" w:eastAsia="Arial" w:hAnsi="Times New Roman" w:cs="Times New Roman"/>
          <w:sz w:val="24"/>
          <w:szCs w:val="24"/>
          <w:shd w:val="clear" w:color="auto" w:fill="FFFFFF"/>
          <w:lang w:eastAsia="uk-UA"/>
        </w:rPr>
        <w:t>;</w:t>
      </w:r>
    </w:p>
    <w:p w:rsidR="003359B5" w:rsidRPr="003359B5" w:rsidRDefault="003359B5" w:rsidP="003359B5">
      <w:pPr>
        <w:numPr>
          <w:ilvl w:val="0"/>
          <w:numId w:val="55"/>
        </w:numPr>
        <w:shd w:val="clear" w:color="auto" w:fill="FFFFFF"/>
        <w:spacing w:after="0" w:line="240" w:lineRule="auto"/>
        <w:contextualSpacing/>
        <w:jc w:val="both"/>
        <w:textAlignment w:val="baseline"/>
        <w:rPr>
          <w:rFonts w:ascii="Times New Roman" w:eastAsia="Arial" w:hAnsi="Times New Roman" w:cs="Times New Roman"/>
          <w:sz w:val="24"/>
          <w:szCs w:val="24"/>
          <w:shd w:val="clear" w:color="auto" w:fill="FFFFFF"/>
          <w:lang w:eastAsia="uk-UA"/>
        </w:rPr>
      </w:pPr>
      <w:r w:rsidRPr="003359B5">
        <w:rPr>
          <w:rFonts w:ascii="Times New Roman" w:eastAsia="Arial" w:hAnsi="Times New Roman" w:cs="Times New Roman"/>
          <w:sz w:val="24"/>
          <w:szCs w:val="24"/>
          <w:shd w:val="clear" w:color="auto" w:fill="FFFFFF"/>
          <w:lang w:eastAsia="uk-UA"/>
        </w:rPr>
        <w:t xml:space="preserve">Мельниківська філія комунального закладу Ситковецька публічна бібліотека  Райгородської сільської ради </w:t>
      </w:r>
      <w:r w:rsidRPr="003359B5">
        <w:rPr>
          <w:rFonts w:ascii="Times New Roman" w:eastAsia="Times New Roman" w:hAnsi="Times New Roman" w:cs="Times New Roman"/>
          <w:sz w:val="24"/>
          <w:szCs w:val="24"/>
          <w:lang w:eastAsia="uk-UA"/>
        </w:rPr>
        <w:t>Вінницької області</w:t>
      </w:r>
      <w:r w:rsidRPr="003359B5">
        <w:rPr>
          <w:rFonts w:ascii="Times New Roman" w:eastAsia="Arial" w:hAnsi="Times New Roman" w:cs="Times New Roman"/>
          <w:sz w:val="24"/>
          <w:szCs w:val="24"/>
          <w:shd w:val="clear" w:color="auto" w:fill="FFFFFF"/>
          <w:lang w:eastAsia="uk-UA"/>
        </w:rPr>
        <w:t>;</w:t>
      </w:r>
    </w:p>
    <w:p w:rsidR="003359B5" w:rsidRPr="003359B5" w:rsidRDefault="003359B5" w:rsidP="003359B5">
      <w:pPr>
        <w:numPr>
          <w:ilvl w:val="0"/>
          <w:numId w:val="55"/>
        </w:numPr>
        <w:shd w:val="clear" w:color="auto" w:fill="FFFFFF"/>
        <w:spacing w:after="0" w:line="240" w:lineRule="auto"/>
        <w:contextualSpacing/>
        <w:jc w:val="both"/>
        <w:textAlignment w:val="baseline"/>
        <w:rPr>
          <w:rFonts w:ascii="Times New Roman" w:eastAsia="Arial" w:hAnsi="Times New Roman" w:cs="Times New Roman"/>
          <w:sz w:val="24"/>
          <w:szCs w:val="24"/>
          <w:shd w:val="clear" w:color="auto" w:fill="FFFFFF"/>
          <w:lang w:eastAsia="uk-UA"/>
        </w:rPr>
      </w:pPr>
      <w:r w:rsidRPr="003359B5">
        <w:rPr>
          <w:rFonts w:ascii="Times New Roman" w:eastAsia="Arial" w:hAnsi="Times New Roman" w:cs="Times New Roman"/>
          <w:sz w:val="24"/>
          <w:szCs w:val="24"/>
          <w:shd w:val="clear" w:color="auto" w:fill="FFFFFF"/>
          <w:lang w:eastAsia="uk-UA"/>
        </w:rPr>
        <w:t>Червонянська філія комунального закладу Ситковецька публічна бібліотека Райгородської  сільської ради</w:t>
      </w:r>
      <w:r w:rsidRPr="003359B5">
        <w:rPr>
          <w:rFonts w:ascii="Times New Roman" w:eastAsia="Times New Roman" w:hAnsi="Times New Roman" w:cs="Times New Roman"/>
          <w:sz w:val="24"/>
          <w:szCs w:val="24"/>
          <w:lang w:eastAsia="uk-UA"/>
        </w:rPr>
        <w:t xml:space="preserve"> Вінницької області</w:t>
      </w:r>
      <w:r w:rsidRPr="003359B5">
        <w:rPr>
          <w:rFonts w:ascii="Times New Roman" w:eastAsia="Arial" w:hAnsi="Times New Roman" w:cs="Times New Roman"/>
          <w:sz w:val="24"/>
          <w:szCs w:val="24"/>
          <w:shd w:val="clear" w:color="auto" w:fill="FFFFFF"/>
          <w:lang w:eastAsia="uk-UA"/>
        </w:rPr>
        <w:t>;</w:t>
      </w:r>
    </w:p>
    <w:p w:rsidR="003359B5" w:rsidRPr="003359B5" w:rsidRDefault="003359B5" w:rsidP="003359B5">
      <w:pPr>
        <w:numPr>
          <w:ilvl w:val="0"/>
          <w:numId w:val="55"/>
        </w:numPr>
        <w:shd w:val="clear" w:color="auto" w:fill="FFFFFF"/>
        <w:spacing w:after="0" w:line="240" w:lineRule="auto"/>
        <w:contextualSpacing/>
        <w:jc w:val="both"/>
        <w:textAlignment w:val="baseline"/>
        <w:rPr>
          <w:rFonts w:ascii="Times New Roman" w:eastAsia="Arial" w:hAnsi="Times New Roman" w:cs="Times New Roman"/>
          <w:sz w:val="24"/>
          <w:szCs w:val="24"/>
          <w:shd w:val="clear" w:color="auto" w:fill="FFFFFF"/>
          <w:lang w:eastAsia="uk-UA"/>
        </w:rPr>
      </w:pPr>
      <w:r w:rsidRPr="003359B5">
        <w:rPr>
          <w:rFonts w:ascii="Times New Roman" w:eastAsia="Arial" w:hAnsi="Times New Roman" w:cs="Times New Roman"/>
          <w:sz w:val="24"/>
          <w:szCs w:val="24"/>
          <w:shd w:val="clear" w:color="auto" w:fill="FFFFFF"/>
          <w:lang w:eastAsia="uk-UA"/>
        </w:rPr>
        <w:t xml:space="preserve">Райгородська філія комунального закладу Ситковецька публічна бібліотека Райгородської сільської ради </w:t>
      </w:r>
      <w:r w:rsidRPr="003359B5">
        <w:rPr>
          <w:rFonts w:ascii="Times New Roman" w:eastAsia="Times New Roman" w:hAnsi="Times New Roman" w:cs="Times New Roman"/>
          <w:sz w:val="24"/>
          <w:szCs w:val="24"/>
          <w:lang w:eastAsia="uk-UA"/>
        </w:rPr>
        <w:t>Вінницької області</w:t>
      </w:r>
      <w:r w:rsidRPr="003359B5">
        <w:rPr>
          <w:rFonts w:ascii="Times New Roman" w:eastAsia="Arial" w:hAnsi="Times New Roman" w:cs="Times New Roman"/>
          <w:sz w:val="24"/>
          <w:szCs w:val="24"/>
          <w:shd w:val="clear" w:color="auto" w:fill="FFFFFF"/>
          <w:lang w:eastAsia="uk-UA"/>
        </w:rPr>
        <w:t>;</w:t>
      </w:r>
    </w:p>
    <w:p w:rsidR="003359B5" w:rsidRPr="003359B5" w:rsidRDefault="003359B5" w:rsidP="003359B5">
      <w:pPr>
        <w:numPr>
          <w:ilvl w:val="0"/>
          <w:numId w:val="55"/>
        </w:numPr>
        <w:shd w:val="clear" w:color="auto" w:fill="FFFFFF"/>
        <w:spacing w:after="0" w:line="240" w:lineRule="auto"/>
        <w:contextualSpacing/>
        <w:jc w:val="both"/>
        <w:textAlignment w:val="baseline"/>
        <w:rPr>
          <w:rFonts w:ascii="Times New Roman" w:eastAsia="Arial" w:hAnsi="Times New Roman" w:cs="Times New Roman"/>
          <w:sz w:val="24"/>
          <w:szCs w:val="24"/>
          <w:shd w:val="clear" w:color="auto" w:fill="FFFFFF"/>
          <w:lang w:eastAsia="uk-UA"/>
        </w:rPr>
      </w:pPr>
      <w:r w:rsidRPr="003359B5">
        <w:rPr>
          <w:rFonts w:ascii="Times New Roman" w:eastAsia="Arial" w:hAnsi="Times New Roman" w:cs="Times New Roman"/>
          <w:sz w:val="24"/>
          <w:szCs w:val="24"/>
          <w:shd w:val="clear" w:color="auto" w:fill="FFFFFF"/>
          <w:lang w:eastAsia="uk-UA"/>
        </w:rPr>
        <w:t>Семенська філія комунального закладу Ситковецька публічна бібліотека Райгородської  сільської ради</w:t>
      </w:r>
      <w:r w:rsidRPr="003359B5">
        <w:rPr>
          <w:rFonts w:ascii="Times New Roman" w:eastAsia="Times New Roman" w:hAnsi="Times New Roman" w:cs="Times New Roman"/>
          <w:sz w:val="24"/>
          <w:szCs w:val="24"/>
          <w:lang w:eastAsia="uk-UA"/>
        </w:rPr>
        <w:t xml:space="preserve"> Вінницької області</w:t>
      </w:r>
      <w:r w:rsidRPr="003359B5">
        <w:rPr>
          <w:rFonts w:ascii="Times New Roman" w:eastAsia="Arial" w:hAnsi="Times New Roman" w:cs="Times New Roman"/>
          <w:sz w:val="24"/>
          <w:szCs w:val="24"/>
          <w:shd w:val="clear" w:color="auto" w:fill="FFFFFF"/>
          <w:lang w:eastAsia="uk-UA"/>
        </w:rPr>
        <w:t>;</w:t>
      </w:r>
    </w:p>
    <w:p w:rsidR="003359B5" w:rsidRPr="003359B5" w:rsidRDefault="003359B5" w:rsidP="003359B5">
      <w:pPr>
        <w:numPr>
          <w:ilvl w:val="0"/>
          <w:numId w:val="5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uk-UA"/>
        </w:rPr>
      </w:pPr>
      <w:r w:rsidRPr="003359B5">
        <w:rPr>
          <w:rFonts w:ascii="Times New Roman" w:eastAsia="Arial" w:hAnsi="Times New Roman" w:cs="Times New Roman"/>
          <w:sz w:val="24"/>
          <w:szCs w:val="24"/>
          <w:shd w:val="clear" w:color="auto" w:fill="FFFFFF"/>
          <w:lang w:eastAsia="uk-UA"/>
        </w:rPr>
        <w:t xml:space="preserve">Новообиходівська філія комунального закладу Ситковецька публічна бібліотека  Райгородської  сільської ради </w:t>
      </w:r>
      <w:r w:rsidRPr="003359B5">
        <w:rPr>
          <w:rFonts w:ascii="Times New Roman" w:eastAsia="Times New Roman" w:hAnsi="Times New Roman" w:cs="Times New Roman"/>
          <w:sz w:val="24"/>
          <w:szCs w:val="24"/>
          <w:lang w:eastAsia="uk-UA"/>
        </w:rPr>
        <w:t>Вінницької області, 15 працівників  згідно  штатного  розпису</w:t>
      </w:r>
    </w:p>
    <w:p w:rsidR="003359B5" w:rsidRPr="003359B5" w:rsidRDefault="003359B5" w:rsidP="00335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ab/>
        <w:t>На сьогоднішній день бібліотеки мають власні сайти, що виводить їх на більш новий та сучасний рівень, та дозволяє користувачам та друзям легко знайомитися зі всіма подіями та новинами в бібліотеках.</w:t>
      </w:r>
    </w:p>
    <w:p w:rsidR="003359B5" w:rsidRPr="003359B5" w:rsidRDefault="003359B5" w:rsidP="003359B5">
      <w:pPr>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 </w:t>
      </w:r>
      <w:r w:rsidRPr="003359B5">
        <w:rPr>
          <w:rFonts w:ascii="Times New Roman" w:eastAsia="Times New Roman" w:hAnsi="Times New Roman" w:cs="Times New Roman"/>
          <w:sz w:val="24"/>
          <w:szCs w:val="24"/>
          <w:lang w:eastAsia="ru-RU"/>
        </w:rPr>
        <w:tab/>
        <w:t xml:space="preserve">На території Райгородської територіальної громади здійснюють свою практику релігійні конфесії: смт Ситківці - дві Православні Церкви </w:t>
      </w:r>
      <w:r w:rsidRPr="003359B5">
        <w:rPr>
          <w:rFonts w:ascii="Times New Roman" w:eastAsia="Times New Roman" w:hAnsi="Times New Roman" w:cs="Times New Roman"/>
          <w:sz w:val="24"/>
          <w:szCs w:val="24"/>
          <w:lang w:val="ru-RU" w:eastAsia="ru-RU"/>
        </w:rPr>
        <w:t> </w:t>
      </w:r>
      <w:r w:rsidRPr="003359B5">
        <w:rPr>
          <w:rFonts w:ascii="Times New Roman" w:eastAsia="Times New Roman" w:hAnsi="Times New Roman" w:cs="Times New Roman"/>
          <w:sz w:val="24"/>
          <w:szCs w:val="24"/>
          <w:lang w:eastAsia="ru-RU"/>
        </w:rPr>
        <w:t>Московського</w:t>
      </w:r>
      <w:r w:rsidRPr="003359B5">
        <w:rPr>
          <w:rFonts w:ascii="Times New Roman" w:eastAsia="Times New Roman" w:hAnsi="Times New Roman" w:cs="Times New Roman"/>
          <w:sz w:val="24"/>
          <w:szCs w:val="24"/>
          <w:lang w:val="ru-RU" w:eastAsia="ru-RU"/>
        </w:rPr>
        <w:t> </w:t>
      </w:r>
      <w:r w:rsidRPr="003359B5">
        <w:rPr>
          <w:rFonts w:ascii="Times New Roman" w:eastAsia="Times New Roman" w:hAnsi="Times New Roman" w:cs="Times New Roman"/>
          <w:sz w:val="24"/>
          <w:szCs w:val="24"/>
          <w:lang w:eastAsia="ru-RU"/>
        </w:rPr>
        <w:t>патріархату (у</w:t>
      </w:r>
      <w:r w:rsidRPr="003359B5">
        <w:rPr>
          <w:rFonts w:ascii="Times New Roman" w:eastAsia="Times New Roman" w:hAnsi="Times New Roman" w:cs="Times New Roman"/>
          <w:sz w:val="24"/>
          <w:szCs w:val="24"/>
          <w:lang w:val="ru-RU" w:eastAsia="ru-RU"/>
        </w:rPr>
        <w:t> </w:t>
      </w:r>
      <w:r w:rsidRPr="003359B5">
        <w:rPr>
          <w:rFonts w:ascii="Times New Roman" w:eastAsia="Times New Roman" w:hAnsi="Times New Roman" w:cs="Times New Roman"/>
          <w:sz w:val="24"/>
          <w:szCs w:val="24"/>
          <w:lang w:eastAsia="ru-RU"/>
        </w:rPr>
        <w:t>пристосованих</w:t>
      </w:r>
      <w:r w:rsidRPr="003359B5">
        <w:rPr>
          <w:rFonts w:ascii="Times New Roman" w:eastAsia="Times New Roman" w:hAnsi="Times New Roman" w:cs="Times New Roman"/>
          <w:sz w:val="24"/>
          <w:szCs w:val="24"/>
          <w:lang w:val="ru-RU" w:eastAsia="ru-RU"/>
        </w:rPr>
        <w:t> </w:t>
      </w:r>
      <w:r w:rsidRPr="003359B5">
        <w:rPr>
          <w:rFonts w:ascii="Times New Roman" w:eastAsia="Times New Roman" w:hAnsi="Times New Roman" w:cs="Times New Roman"/>
          <w:sz w:val="24"/>
          <w:szCs w:val="24"/>
          <w:lang w:eastAsia="ru-RU"/>
        </w:rPr>
        <w:t>приміщенях); УПЦ; ЄХБ та інші релігійні конфесії, село Райгород - храм «Успіння Пресвятої Богородиці», село Вища Кропивна - УПЦ, село Джуринці УПЦ, по інших селах - невеличкі  церкви, в селі  Самчинці – костел.</w:t>
      </w:r>
    </w:p>
    <w:p w:rsidR="003359B5" w:rsidRPr="003359B5" w:rsidRDefault="003359B5" w:rsidP="003359B5">
      <w:pPr>
        <w:shd w:val="clear" w:color="auto" w:fill="FFFFFF"/>
        <w:tabs>
          <w:tab w:val="left" w:pos="754"/>
        </w:tabs>
        <w:spacing w:after="0" w:line="240" w:lineRule="auto"/>
        <w:ind w:left="23" w:right="23" w:firstLine="567"/>
        <w:jc w:val="both"/>
        <w:rPr>
          <w:rFonts w:ascii="Times New Roman" w:eastAsia="Calibri" w:hAnsi="Times New Roman" w:cs="Times New Roman"/>
          <w:b/>
          <w:bCs/>
          <w:sz w:val="24"/>
          <w:szCs w:val="24"/>
          <w:lang w:eastAsia="uk-UA"/>
        </w:rPr>
      </w:pPr>
      <w:r w:rsidRPr="003359B5">
        <w:rPr>
          <w:rFonts w:ascii="Times New Roman" w:eastAsia="Calibri" w:hAnsi="Times New Roman" w:cs="Times New Roman"/>
          <w:b/>
          <w:bCs/>
          <w:color w:val="FF0000"/>
          <w:sz w:val="24"/>
          <w:szCs w:val="24"/>
          <w:lang w:eastAsia="uk-UA"/>
        </w:rPr>
        <w:tab/>
      </w:r>
      <w:r w:rsidRPr="003359B5">
        <w:rPr>
          <w:rFonts w:ascii="Times New Roman" w:eastAsia="Calibri" w:hAnsi="Times New Roman" w:cs="Times New Roman"/>
          <w:b/>
          <w:bCs/>
          <w:sz w:val="24"/>
          <w:szCs w:val="24"/>
          <w:lang w:eastAsia="uk-UA"/>
        </w:rPr>
        <w:t xml:space="preserve">Свято-Успенський храм має історію понад 200 років, (з 1800 р.) тому є доречним клопотання  щодо  віднесення його до історичних пам’яток. </w:t>
      </w:r>
    </w:p>
    <w:p w:rsidR="003359B5" w:rsidRPr="003359B5" w:rsidRDefault="003359B5" w:rsidP="003359B5">
      <w:pPr>
        <w:widowControl w:val="0"/>
        <w:shd w:val="clear" w:color="auto" w:fill="FFFFFF"/>
        <w:spacing w:after="0" w:line="240" w:lineRule="auto"/>
        <w:ind w:firstLine="567"/>
        <w:jc w:val="both"/>
        <w:rPr>
          <w:rFonts w:ascii="Times New Roman" w:eastAsia="Calibri" w:hAnsi="Times New Roman" w:cs="Times New Roman"/>
          <w:b/>
          <w:sz w:val="24"/>
          <w:szCs w:val="24"/>
          <w:lang w:eastAsia="uk-UA"/>
        </w:rPr>
      </w:pPr>
      <w:r w:rsidRPr="003359B5">
        <w:rPr>
          <w:rFonts w:ascii="Times New Roman" w:eastAsia="Calibri" w:hAnsi="Times New Roman" w:cs="Times New Roman"/>
          <w:b/>
          <w:sz w:val="24"/>
          <w:szCs w:val="24"/>
          <w:lang w:eastAsia="uk-UA"/>
        </w:rPr>
        <w:t>Загальні проблемні питання:</w:t>
      </w:r>
    </w:p>
    <w:p w:rsidR="003359B5" w:rsidRPr="003359B5" w:rsidRDefault="003359B5" w:rsidP="003359B5">
      <w:pPr>
        <w:widowControl w:val="0"/>
        <w:numPr>
          <w:ilvl w:val="0"/>
          <w:numId w:val="42"/>
        </w:numPr>
        <w:shd w:val="clear" w:color="auto" w:fill="FFFFFF"/>
        <w:tabs>
          <w:tab w:val="left" w:pos="426"/>
        </w:tabs>
        <w:spacing w:after="0" w:line="240" w:lineRule="auto"/>
        <w:jc w:val="both"/>
        <w:rPr>
          <w:rFonts w:ascii="Times New Roman" w:eastAsia="Calibri" w:hAnsi="Times New Roman" w:cs="Times New Roman"/>
          <w:b/>
          <w:bCs/>
          <w:sz w:val="24"/>
          <w:szCs w:val="24"/>
          <w:lang w:eastAsia="uk-UA"/>
        </w:rPr>
      </w:pPr>
      <w:r w:rsidRPr="003359B5">
        <w:rPr>
          <w:rFonts w:ascii="Times New Roman" w:eastAsia="Calibri" w:hAnsi="Times New Roman" w:cs="Times New Roman"/>
          <w:b/>
          <w:bCs/>
          <w:sz w:val="24"/>
          <w:szCs w:val="24"/>
          <w:lang w:eastAsia="uk-UA"/>
        </w:rPr>
        <w:t xml:space="preserve">недостатнє бюджетне фінансування;  </w:t>
      </w:r>
    </w:p>
    <w:p w:rsidR="003359B5" w:rsidRPr="003359B5" w:rsidRDefault="003359B5" w:rsidP="003359B5">
      <w:pPr>
        <w:widowControl w:val="0"/>
        <w:numPr>
          <w:ilvl w:val="0"/>
          <w:numId w:val="42"/>
        </w:numPr>
        <w:shd w:val="clear" w:color="auto" w:fill="FFFFFF"/>
        <w:tabs>
          <w:tab w:val="left" w:pos="426"/>
        </w:tabs>
        <w:spacing w:after="0" w:line="240" w:lineRule="auto"/>
        <w:jc w:val="both"/>
        <w:rPr>
          <w:rFonts w:ascii="Times New Roman" w:eastAsia="Calibri" w:hAnsi="Times New Roman" w:cs="Times New Roman"/>
          <w:b/>
          <w:bCs/>
          <w:sz w:val="24"/>
          <w:szCs w:val="24"/>
          <w:lang w:eastAsia="uk-UA"/>
        </w:rPr>
      </w:pPr>
      <w:r w:rsidRPr="003359B5">
        <w:rPr>
          <w:rFonts w:ascii="Times New Roman" w:eastAsia="Calibri" w:hAnsi="Times New Roman" w:cs="Times New Roman"/>
          <w:b/>
          <w:bCs/>
          <w:sz w:val="24"/>
          <w:szCs w:val="24"/>
          <w:lang w:eastAsia="uk-UA"/>
        </w:rPr>
        <w:t>незадовільний технічний стан матеріально-технічної бази закладів культури, спортивних споруд і об’єктів.</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Охорона культурної спадщини є одним із головних напрямків роботи галузі.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Сільська рада значну увагу приділятиме  питанню реалізації державної політики в галузі культури, створення оптимальних умов для розвитку культури, сприяння відродження осередків традиційної народної творчості.</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Основними завданнями  на 2022 та подальші роки є збереження, відтворення та примноження духовних та культурних  пам’яток , а саме :</w:t>
      </w:r>
    </w:p>
    <w:p w:rsidR="003359B5" w:rsidRPr="003359B5" w:rsidRDefault="003359B5" w:rsidP="003359B5">
      <w:pPr>
        <w:numPr>
          <w:ilvl w:val="0"/>
          <w:numId w:val="42"/>
        </w:numPr>
        <w:shd w:val="clear" w:color="auto" w:fill="FFFFFF"/>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організаційно-культурного дозвілля населення територіальної громади Райгородської сільської ради;</w:t>
      </w:r>
    </w:p>
    <w:p w:rsidR="003359B5" w:rsidRPr="003359B5" w:rsidRDefault="003359B5" w:rsidP="003359B5">
      <w:pPr>
        <w:numPr>
          <w:ilvl w:val="0"/>
          <w:numId w:val="56"/>
        </w:numPr>
        <w:shd w:val="clear" w:color="auto" w:fill="FFFFFF"/>
        <w:tabs>
          <w:tab w:val="left" w:pos="426"/>
        </w:tabs>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дотримання норм, направлених на збереження закладів культури та бібліотек;</w:t>
      </w:r>
    </w:p>
    <w:p w:rsidR="003359B5" w:rsidRPr="003359B5" w:rsidRDefault="003359B5" w:rsidP="003359B5">
      <w:pPr>
        <w:numPr>
          <w:ilvl w:val="0"/>
          <w:numId w:val="56"/>
        </w:numPr>
        <w:shd w:val="clear" w:color="auto" w:fill="FFFFFF"/>
        <w:tabs>
          <w:tab w:val="left" w:pos="975"/>
        </w:tabs>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зміцнення матеріально-технічної бази;</w:t>
      </w:r>
    </w:p>
    <w:p w:rsidR="003359B5" w:rsidRPr="003359B5" w:rsidRDefault="003359B5" w:rsidP="003359B5">
      <w:pPr>
        <w:numPr>
          <w:ilvl w:val="0"/>
          <w:numId w:val="56"/>
        </w:numPr>
        <w:shd w:val="clear" w:color="auto" w:fill="FFFFFF"/>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створення належних умов для розвитку культурного обслуговування населення територіальної громади, поліпшення якості, доступності і асортименту надання послуг з культурного обслуговування населення;</w:t>
      </w:r>
    </w:p>
    <w:p w:rsidR="003359B5" w:rsidRPr="003359B5" w:rsidRDefault="003359B5" w:rsidP="003359B5">
      <w:pPr>
        <w:numPr>
          <w:ilvl w:val="0"/>
          <w:numId w:val="56"/>
        </w:numPr>
        <w:shd w:val="clear" w:color="auto" w:fill="FFFFFF"/>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lastRenderedPageBreak/>
        <w:t>сприяння проведенню культурно-освітніх заходів, концертів, створенню гуртків, секцій, впровадження нових форм діяльності сільських закладів культури;</w:t>
      </w:r>
    </w:p>
    <w:p w:rsidR="003359B5" w:rsidRPr="003359B5" w:rsidRDefault="003359B5" w:rsidP="003359B5">
      <w:pPr>
        <w:numPr>
          <w:ilvl w:val="0"/>
          <w:numId w:val="56"/>
        </w:numPr>
        <w:shd w:val="clear" w:color="auto" w:fill="FFFFFF"/>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впровадження комп’ютерних та інформаційних технологій (передбачити кошти на ремонт  комп’ютерної техніки та периферійного обладнання);</w:t>
      </w:r>
    </w:p>
    <w:p w:rsidR="003359B5" w:rsidRPr="003359B5" w:rsidRDefault="003359B5" w:rsidP="003359B5">
      <w:pPr>
        <w:numPr>
          <w:ilvl w:val="0"/>
          <w:numId w:val="56"/>
        </w:numPr>
        <w:shd w:val="clear" w:color="auto" w:fill="FFFFFF"/>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розвиток бібліотечної справи, покращення матеріально-технічної бази: поповнення бібліотечного фонду, систематична підписка періодичних видань, закупка необхідного обладнання та апаратури (стелажі, вітрини), закупка необхідної техніки, забезпечення канцтоварами, матеріалами, тощо.</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p>
    <w:p w:rsidR="003359B5" w:rsidRPr="003359B5" w:rsidRDefault="003359B5" w:rsidP="003359B5">
      <w:pPr>
        <w:shd w:val="clear" w:color="auto" w:fill="FFFFFF"/>
        <w:spacing w:after="0" w:line="240" w:lineRule="auto"/>
        <w:ind w:left="-567"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 xml:space="preserve">Основні проблеми: </w:t>
      </w:r>
    </w:p>
    <w:p w:rsidR="003359B5" w:rsidRPr="003359B5" w:rsidRDefault="003359B5" w:rsidP="003359B5">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обмеженість обсягів фінансування сфери фізичної культури і спорту.</w:t>
      </w:r>
    </w:p>
    <w:p w:rsidR="003359B5" w:rsidRPr="003359B5" w:rsidRDefault="003359B5" w:rsidP="003359B5">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3359B5">
        <w:rPr>
          <w:rFonts w:ascii="Times New Roman" w:eastAsia="Times New Roman" w:hAnsi="Times New Roman" w:cs="Times New Roman"/>
          <w:b/>
          <w:sz w:val="24"/>
          <w:szCs w:val="24"/>
          <w:lang w:eastAsia="ru-RU"/>
        </w:rPr>
        <w:t>Основні цілі:</w:t>
      </w:r>
    </w:p>
    <w:p w:rsidR="003359B5" w:rsidRPr="003359B5" w:rsidRDefault="003359B5" w:rsidP="003359B5">
      <w:pPr>
        <w:numPr>
          <w:ilvl w:val="0"/>
          <w:numId w:val="3"/>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забезпечення належних умов для розвитку спорту на території громади;</w:t>
      </w:r>
    </w:p>
    <w:p w:rsidR="003359B5" w:rsidRPr="003359B5" w:rsidRDefault="003359B5" w:rsidP="003359B5">
      <w:pPr>
        <w:numPr>
          <w:ilvl w:val="0"/>
          <w:numId w:val="3"/>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підвищення ефективності роботи спортивних майданчиків, футбольного поля, спортивного залу, збільшення кількості осіб, що займаються спортом; </w:t>
      </w:r>
    </w:p>
    <w:p w:rsidR="003359B5" w:rsidRPr="003359B5" w:rsidRDefault="003359B5" w:rsidP="003359B5">
      <w:pPr>
        <w:numPr>
          <w:ilvl w:val="0"/>
          <w:numId w:val="3"/>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забезпечення ремонту, реконструкції та оснащення спортивних споруд;</w:t>
      </w:r>
    </w:p>
    <w:p w:rsidR="003359B5" w:rsidRPr="003359B5" w:rsidRDefault="003359B5" w:rsidP="003359B5">
      <w:pPr>
        <w:numPr>
          <w:ilvl w:val="0"/>
          <w:numId w:val="3"/>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фінансування благоустрою стадіонів; </w:t>
      </w:r>
    </w:p>
    <w:p w:rsidR="003359B5" w:rsidRPr="003359B5" w:rsidRDefault="003359B5" w:rsidP="003359B5">
      <w:pPr>
        <w:numPr>
          <w:ilvl w:val="0"/>
          <w:numId w:val="3"/>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збільшення кількості населення, представників різних верств, які займаються всіма видами фізкультурно-оздоровчої роботи, в тому числі за місцем проживання; </w:t>
      </w:r>
    </w:p>
    <w:p w:rsidR="003359B5" w:rsidRPr="003359B5" w:rsidRDefault="003359B5" w:rsidP="003359B5">
      <w:pPr>
        <w:numPr>
          <w:ilvl w:val="0"/>
          <w:numId w:val="3"/>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збільшення кількості дітей та підлітків, залучених до занять у секціях.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Молодіжна політика реалізовує державну політику стосовно дітей, молоді, сім’ї та жінок на своїй території, залучення молоді до участі у громадському житті, впровадження нових форм виховання дітей-сиріт та дітей, позбавлених батьківського піклування.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З метою впровадження нових форм виховання дітей-сиріт та дітей, позбавлених батьківського піклування, на території громади ведеться робота щодо поповнення банку даних громадян та сімей, які готові взяти на виховання дітей. Значна увага приділяється оздоровленню дітей та підлітків. </w:t>
      </w:r>
    </w:p>
    <w:p w:rsidR="003359B5" w:rsidRPr="003359B5" w:rsidRDefault="003359B5" w:rsidP="003359B5">
      <w:pPr>
        <w:spacing w:after="0" w:line="240" w:lineRule="auto"/>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Проблемні питання</w:t>
      </w:r>
    </w:p>
    <w:p w:rsidR="003359B5" w:rsidRPr="003359B5" w:rsidRDefault="003359B5" w:rsidP="003359B5">
      <w:pPr>
        <w:numPr>
          <w:ilvl w:val="0"/>
          <w:numId w:val="12"/>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неналежний рівень фінансового та матеріально-технічного забезпечення;</w:t>
      </w:r>
    </w:p>
    <w:p w:rsidR="003359B5" w:rsidRPr="003359B5" w:rsidRDefault="003359B5" w:rsidP="003359B5">
      <w:pPr>
        <w:numPr>
          <w:ilvl w:val="0"/>
          <w:numId w:val="12"/>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недостатнє фінансування розвитку фізичної культури і спорту;</w:t>
      </w:r>
    </w:p>
    <w:p w:rsidR="003359B5" w:rsidRPr="003359B5" w:rsidRDefault="003359B5" w:rsidP="003359B5">
      <w:pPr>
        <w:numPr>
          <w:ilvl w:val="0"/>
          <w:numId w:val="12"/>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відсутність спортивних споруд, які б відповідали стандартам;</w:t>
      </w:r>
    </w:p>
    <w:p w:rsidR="003359B5" w:rsidRPr="003359B5" w:rsidRDefault="003359B5" w:rsidP="003359B5">
      <w:pPr>
        <w:numPr>
          <w:ilvl w:val="0"/>
          <w:numId w:val="12"/>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недостатнє охоплення фізкультурно - масовими заходами мешканців територіальної громади;</w:t>
      </w:r>
    </w:p>
    <w:p w:rsidR="003359B5" w:rsidRPr="003359B5" w:rsidRDefault="003359B5" w:rsidP="003359B5">
      <w:pPr>
        <w:numPr>
          <w:ilvl w:val="0"/>
          <w:numId w:val="12"/>
        </w:numPr>
        <w:spacing w:after="0" w:line="240" w:lineRule="auto"/>
        <w:ind w:left="709"/>
        <w:jc w:val="both"/>
        <w:rPr>
          <w:rFonts w:ascii="Times New Roman" w:eastAsia="Calibri" w:hAnsi="Times New Roman" w:cs="Times New Roman"/>
          <w:bCs/>
          <w:sz w:val="24"/>
          <w:szCs w:val="24"/>
          <w:lang w:eastAsia="ru-RU"/>
        </w:rPr>
      </w:pPr>
      <w:r w:rsidRPr="003359B5">
        <w:rPr>
          <w:rFonts w:ascii="Times New Roman" w:eastAsia="Calibri" w:hAnsi="Times New Roman" w:cs="Times New Roman"/>
          <w:bCs/>
          <w:sz w:val="24"/>
          <w:szCs w:val="24"/>
          <w:lang w:eastAsia="ru-RU"/>
        </w:rPr>
        <w:t>недостатня кількість сучасних спортивних майданчиків, споруд, інвентарю й обладнання.</w:t>
      </w:r>
    </w:p>
    <w:p w:rsidR="003359B5" w:rsidRPr="003359B5" w:rsidRDefault="003359B5" w:rsidP="003359B5">
      <w:pPr>
        <w:spacing w:after="0" w:line="240" w:lineRule="auto"/>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Цілі та завдання на 2022 рік</w:t>
      </w:r>
    </w:p>
    <w:p w:rsidR="003359B5" w:rsidRPr="003359B5" w:rsidRDefault="003359B5" w:rsidP="003359B5">
      <w:pPr>
        <w:numPr>
          <w:ilvl w:val="0"/>
          <w:numId w:val="13"/>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активізувати роботу з залучення у розвиток галузі позабюджетних та інвестиційних ресурсів;</w:t>
      </w:r>
    </w:p>
    <w:p w:rsidR="003359B5" w:rsidRPr="003359B5" w:rsidRDefault="003359B5" w:rsidP="003359B5">
      <w:pPr>
        <w:numPr>
          <w:ilvl w:val="0"/>
          <w:numId w:val="13"/>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продовжити роботу з покращання якості навчально-тренувального процесу фізкультурно-спортивних заходів;</w:t>
      </w:r>
    </w:p>
    <w:p w:rsidR="003359B5" w:rsidRPr="003359B5" w:rsidRDefault="003359B5" w:rsidP="003359B5">
      <w:pPr>
        <w:numPr>
          <w:ilvl w:val="0"/>
          <w:numId w:val="13"/>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створення умов для стабільного розвитку фізичної культури та спорту;</w:t>
      </w:r>
    </w:p>
    <w:p w:rsidR="003359B5" w:rsidRPr="003359B5" w:rsidRDefault="003359B5" w:rsidP="003359B5">
      <w:pPr>
        <w:numPr>
          <w:ilvl w:val="0"/>
          <w:numId w:val="13"/>
        </w:numPr>
        <w:autoSpaceDE w:val="0"/>
        <w:autoSpaceDN w:val="0"/>
        <w:adjustRightInd w:val="0"/>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проведення на належному рівні спортивно - масових заходів;</w:t>
      </w:r>
    </w:p>
    <w:p w:rsidR="003359B5" w:rsidRPr="003359B5" w:rsidRDefault="003359B5" w:rsidP="003359B5">
      <w:pPr>
        <w:numPr>
          <w:ilvl w:val="0"/>
          <w:numId w:val="13"/>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розвиток і популяризація здорового способу життя серед населення, підтримка дитячої і молодіжної політики у сфері фізичної культури і спорту;</w:t>
      </w:r>
    </w:p>
    <w:p w:rsidR="003359B5" w:rsidRPr="003359B5" w:rsidRDefault="003359B5" w:rsidP="003359B5">
      <w:pPr>
        <w:numPr>
          <w:ilvl w:val="0"/>
          <w:numId w:val="13"/>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зміцнення здоров’я мешканців засобами фізичного виховання;</w:t>
      </w:r>
    </w:p>
    <w:p w:rsidR="003359B5" w:rsidRPr="003359B5" w:rsidRDefault="003359B5" w:rsidP="003359B5">
      <w:pPr>
        <w:numPr>
          <w:ilvl w:val="0"/>
          <w:numId w:val="13"/>
        </w:numPr>
        <w:autoSpaceDE w:val="0"/>
        <w:autoSpaceDN w:val="0"/>
        <w:adjustRightInd w:val="0"/>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успішного виступу спортсменів громади в обласних, всеукраїнських і міжнародних змаганнях;</w:t>
      </w:r>
    </w:p>
    <w:p w:rsidR="003359B5" w:rsidRPr="003359B5" w:rsidRDefault="003359B5" w:rsidP="003359B5">
      <w:pPr>
        <w:numPr>
          <w:ilvl w:val="0"/>
          <w:numId w:val="13"/>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облаштування спортивних майданчиків на території навчальних закладів, за місцем проживання та у місцях масового відпочинку населення;</w:t>
      </w:r>
    </w:p>
    <w:p w:rsidR="003359B5" w:rsidRPr="003359B5" w:rsidRDefault="003359B5" w:rsidP="003359B5">
      <w:pPr>
        <w:numPr>
          <w:ilvl w:val="0"/>
          <w:numId w:val="13"/>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реалізація перспективних проектів;</w:t>
      </w:r>
    </w:p>
    <w:p w:rsidR="003359B5" w:rsidRPr="003359B5" w:rsidRDefault="003359B5" w:rsidP="003359B5">
      <w:pPr>
        <w:numPr>
          <w:ilvl w:val="0"/>
          <w:numId w:val="13"/>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взаємодія з громадськими організаціями фізкультурно-спортивної спрямованості та іншими суб’єктами сфери фізичної культури і спорту;</w:t>
      </w:r>
    </w:p>
    <w:p w:rsidR="003359B5" w:rsidRPr="003359B5" w:rsidRDefault="003359B5" w:rsidP="003359B5">
      <w:pPr>
        <w:numPr>
          <w:ilvl w:val="0"/>
          <w:numId w:val="13"/>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lastRenderedPageBreak/>
        <w:t>підтримка розвитку фізичної культури та спорту людей з особливими потребами та спорту ветеранів, забезпечення підготовки та участі у заходах різних рівнів, здійснення заходів заохочення;</w:t>
      </w:r>
    </w:p>
    <w:p w:rsidR="003359B5" w:rsidRPr="003359B5" w:rsidRDefault="003359B5" w:rsidP="003359B5">
      <w:pPr>
        <w:numPr>
          <w:ilvl w:val="0"/>
          <w:numId w:val="13"/>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сприяти матеріально-технічному забезпеченню сфери фізичної культури і спорту шляхом врегулювання системи розвитку матеріально-технічної бази спорту та вживати заходів до залучення інвестицій на зазначену мету, проводити роботи з поступового оновлення спортивної матеріально-технічної бази закладів фізичної культури і спорту (будівництва спортивних споруд або реконструкції та модернізації діючих);</w:t>
      </w:r>
    </w:p>
    <w:p w:rsidR="003359B5" w:rsidRPr="003359B5" w:rsidRDefault="003359B5" w:rsidP="003359B5">
      <w:pPr>
        <w:spacing w:after="0" w:line="240" w:lineRule="auto"/>
        <w:rPr>
          <w:rFonts w:ascii="Times New Roman" w:eastAsia="Calibri" w:hAnsi="Times New Roman" w:cs="Times New Roman"/>
          <w:sz w:val="24"/>
          <w:szCs w:val="24"/>
          <w:lang w:eastAsia="ru-RU"/>
        </w:rPr>
      </w:pPr>
      <w:r w:rsidRPr="003359B5">
        <w:rPr>
          <w:rFonts w:ascii="Times New Roman" w:eastAsia="Calibri" w:hAnsi="Times New Roman" w:cs="Times New Roman"/>
          <w:b/>
          <w:sz w:val="24"/>
          <w:szCs w:val="24"/>
          <w:lang w:eastAsia="ru-RU"/>
        </w:rPr>
        <w:t>Очікувані результати</w:t>
      </w:r>
    </w:p>
    <w:p w:rsidR="003359B5" w:rsidRPr="003359B5" w:rsidRDefault="003359B5" w:rsidP="003359B5">
      <w:pPr>
        <w:numPr>
          <w:ilvl w:val="0"/>
          <w:numId w:val="11"/>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підвищення рівня фізичної культури і фізкультурно-оздоровчої роботи;</w:t>
      </w:r>
    </w:p>
    <w:p w:rsidR="003359B5" w:rsidRPr="003359B5" w:rsidRDefault="003359B5" w:rsidP="003359B5">
      <w:pPr>
        <w:numPr>
          <w:ilvl w:val="0"/>
          <w:numId w:val="11"/>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зміцнення кадрового, матеріально-технічного та фінансового забезпечення галузі;</w:t>
      </w:r>
    </w:p>
    <w:p w:rsidR="003359B5" w:rsidRPr="003359B5" w:rsidRDefault="003359B5" w:rsidP="003359B5">
      <w:pPr>
        <w:numPr>
          <w:ilvl w:val="0"/>
          <w:numId w:val="11"/>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покращання стану здоров’я населення.</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bCs/>
          <w:sz w:val="24"/>
          <w:szCs w:val="24"/>
          <w:bdr w:val="none" w:sz="0" w:space="0" w:color="auto" w:frame="1"/>
          <w:lang w:eastAsia="ru-RU"/>
        </w:rPr>
      </w:pPr>
      <w:r w:rsidRPr="003359B5">
        <w:rPr>
          <w:rFonts w:ascii="Times New Roman" w:eastAsia="Calibri" w:hAnsi="Times New Roman" w:cs="Times New Roman"/>
          <w:b/>
          <w:bCs/>
          <w:sz w:val="24"/>
          <w:szCs w:val="24"/>
          <w:bdr w:val="none" w:sz="0" w:space="0" w:color="auto" w:frame="1"/>
          <w:lang w:eastAsia="ru-RU"/>
        </w:rPr>
        <w:t>ОСНОВНІ НАПРЯМИ СОЦІАЛЬНО-ЕКОНОМІЧНОГО РОЗВИТКУ ТЕРИТОРІЇ СІЛЬСЬКОЇ РАДИ</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bCs/>
          <w:sz w:val="24"/>
          <w:szCs w:val="24"/>
          <w:bdr w:val="none" w:sz="0" w:space="0" w:color="auto" w:frame="1"/>
          <w:lang w:eastAsia="ru-RU"/>
        </w:rPr>
        <w:t xml:space="preserve">4.1. Ресурсне забезпечення розвитку села - </w:t>
      </w:r>
      <w:r w:rsidRPr="003359B5">
        <w:rPr>
          <w:rFonts w:ascii="Times New Roman" w:eastAsia="Calibri" w:hAnsi="Times New Roman" w:cs="Times New Roman"/>
          <w:sz w:val="24"/>
          <w:szCs w:val="24"/>
          <w:lang w:eastAsia="ru-RU"/>
        </w:rPr>
        <w:t xml:space="preserve"> </w:t>
      </w:r>
      <w:r w:rsidRPr="003359B5">
        <w:rPr>
          <w:rFonts w:ascii="Times New Roman" w:eastAsia="Calibri" w:hAnsi="Times New Roman" w:cs="Times New Roman"/>
          <w:b/>
          <w:sz w:val="24"/>
          <w:szCs w:val="24"/>
          <w:lang w:eastAsia="ru-RU"/>
        </w:rPr>
        <w:t>фінансове забезпечення реалізації плану.</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Цілями діяльності сільської ради є підвищення ефективності фінансово-бюджетної політики, забезпечення стабільного функціонування бюджетної системи в умовах фінансово-економічної кризи шляхом зміцнення та збільшення дохідної частини бюджету, підвищення ефективності, оптимізації раціонального використання бюджетних коштів.</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Фінансово-бюджетна політика - це основний інструмент регулювання та стимулювання економічних і соціальних процесів в селі, що реалізується за рахунок бюджетних ресурсів, власних коштів підприємств, установ та організацій, коштів спонсорів.</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bCs/>
          <w:sz w:val="24"/>
          <w:szCs w:val="24"/>
          <w:bdr w:val="none" w:sz="0" w:space="0" w:color="auto" w:frame="1"/>
          <w:lang w:eastAsia="ru-RU"/>
        </w:rPr>
        <w:t> Основні завдання та заходи на 2022 рік :</w:t>
      </w:r>
    </w:p>
    <w:p w:rsidR="003359B5" w:rsidRPr="003359B5" w:rsidRDefault="003359B5" w:rsidP="003359B5">
      <w:pPr>
        <w:numPr>
          <w:ilvl w:val="0"/>
          <w:numId w:val="40"/>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повноти сплати орендної плати за земельні ділянки державної і комунальної власності згідно з укладеними договорами оренди землі;</w:t>
      </w:r>
    </w:p>
    <w:p w:rsidR="003359B5" w:rsidRPr="003359B5" w:rsidRDefault="003359B5" w:rsidP="003359B5">
      <w:pPr>
        <w:numPr>
          <w:ilvl w:val="0"/>
          <w:numId w:val="40"/>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своєчасності і повноти сплати податків і зборів (обов’язкових платежів) до  державного та місцевого бюджетів;</w:t>
      </w:r>
    </w:p>
    <w:p w:rsidR="003359B5" w:rsidRPr="003359B5" w:rsidRDefault="003359B5" w:rsidP="003359B5">
      <w:pPr>
        <w:numPr>
          <w:ilvl w:val="0"/>
          <w:numId w:val="40"/>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цільове, раціональне та економне витрачання бюджетних коштів;</w:t>
      </w:r>
    </w:p>
    <w:p w:rsidR="003359B5" w:rsidRPr="003359B5" w:rsidRDefault="003359B5" w:rsidP="003359B5">
      <w:pPr>
        <w:numPr>
          <w:ilvl w:val="0"/>
          <w:numId w:val="40"/>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першочергових та соціально-захищених видатків;</w:t>
      </w:r>
    </w:p>
    <w:p w:rsidR="003359B5" w:rsidRPr="003359B5" w:rsidRDefault="003359B5" w:rsidP="003359B5">
      <w:pPr>
        <w:numPr>
          <w:ilvl w:val="0"/>
          <w:numId w:val="40"/>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посилення контролю за цільовим та ефективним використанням бюджетних коштів, вжиття дієвих заходів щодо попередження порушень та вчасного усунення виявлених порушень;</w:t>
      </w:r>
    </w:p>
    <w:p w:rsidR="003359B5" w:rsidRPr="003359B5" w:rsidRDefault="003359B5" w:rsidP="003359B5">
      <w:pPr>
        <w:numPr>
          <w:ilvl w:val="0"/>
          <w:numId w:val="40"/>
        </w:numPr>
        <w:shd w:val="clear" w:color="auto" w:fill="FFFFFF"/>
        <w:spacing w:after="0" w:line="240" w:lineRule="auto"/>
        <w:ind w:left="709"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виконання дохідної частини бюджету.</w:t>
      </w:r>
    </w:p>
    <w:p w:rsidR="003359B5" w:rsidRPr="003359B5" w:rsidRDefault="003359B5" w:rsidP="003359B5">
      <w:pPr>
        <w:shd w:val="clear" w:color="auto" w:fill="FFFFFF"/>
        <w:spacing w:after="0" w:line="240" w:lineRule="auto"/>
        <w:ind w:left="709"/>
        <w:jc w:val="both"/>
        <w:rPr>
          <w:rFonts w:ascii="Times New Roman" w:eastAsia="Calibri" w:hAnsi="Times New Roman" w:cs="Times New Roman"/>
          <w:sz w:val="24"/>
          <w:szCs w:val="24"/>
          <w:lang w:eastAsia="ru-RU"/>
        </w:rPr>
      </w:pP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bCs/>
          <w:sz w:val="24"/>
          <w:szCs w:val="24"/>
          <w:bdr w:val="none" w:sz="0" w:space="0" w:color="auto" w:frame="1"/>
          <w:lang w:eastAsia="ru-RU"/>
        </w:rPr>
        <w:t>Очікувані результати:</w:t>
      </w:r>
    </w:p>
    <w:p w:rsidR="003359B5" w:rsidRPr="003359B5" w:rsidRDefault="003359B5" w:rsidP="003359B5">
      <w:pPr>
        <w:shd w:val="clear" w:color="auto" w:fill="FFFFFF"/>
        <w:spacing w:after="0" w:line="240" w:lineRule="auto"/>
        <w:ind w:left="709" w:hanging="142"/>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стабільне функціонування бюджетної системи;</w:t>
      </w:r>
    </w:p>
    <w:p w:rsidR="003359B5" w:rsidRPr="003359B5" w:rsidRDefault="003359B5" w:rsidP="003359B5">
      <w:pPr>
        <w:shd w:val="clear" w:color="auto" w:fill="FFFFFF"/>
        <w:spacing w:after="0" w:line="240" w:lineRule="auto"/>
        <w:ind w:left="709" w:hanging="142"/>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збільшення дохідної частини сільського бюджету;</w:t>
      </w:r>
    </w:p>
    <w:p w:rsidR="003359B5" w:rsidRPr="003359B5" w:rsidRDefault="003359B5" w:rsidP="003359B5">
      <w:pPr>
        <w:shd w:val="clear" w:color="auto" w:fill="FFFFFF"/>
        <w:spacing w:after="0" w:line="240" w:lineRule="auto"/>
        <w:ind w:left="709" w:hanging="142"/>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покращення матеріально-технічної бази об’єктів соціальної сфери.</w:t>
      </w:r>
    </w:p>
    <w:p w:rsidR="003359B5" w:rsidRPr="003359B5" w:rsidRDefault="003359B5" w:rsidP="003359B5">
      <w:pPr>
        <w:shd w:val="clear" w:color="auto" w:fill="FFFFFF"/>
        <w:spacing w:after="0" w:line="240" w:lineRule="auto"/>
        <w:ind w:firstLine="567"/>
        <w:contextualSpacing/>
        <w:jc w:val="both"/>
        <w:rPr>
          <w:rFonts w:ascii="Times New Roman" w:eastAsia="Times New Roman" w:hAnsi="Times New Roman" w:cs="Times New Roman"/>
          <w:sz w:val="24"/>
          <w:szCs w:val="24"/>
          <w:lang w:eastAsia="x-none"/>
        </w:rPr>
      </w:pPr>
      <w:r w:rsidRPr="003359B5">
        <w:rPr>
          <w:rFonts w:ascii="Times New Roman" w:eastAsia="Times New Roman" w:hAnsi="Times New Roman" w:cs="Times New Roman"/>
          <w:sz w:val="24"/>
          <w:szCs w:val="24"/>
          <w:lang w:eastAsia="x-none"/>
        </w:rPr>
        <w:t>З метою підвищення рівня фінансової забезпеченості бюджету Райгородської сільської ради  в громаді розроблено заходи щодо наповнення місцевого бюджету, пошуку додаткових фінансових ресурсів шляхом посилення фінансово-бюджетної дисципліни, постійного контролю та ефективності використання бюджетних коштів.</w:t>
      </w:r>
    </w:p>
    <w:p w:rsidR="003359B5" w:rsidRPr="003359B5" w:rsidRDefault="003359B5" w:rsidP="003359B5">
      <w:pPr>
        <w:shd w:val="clear" w:color="auto" w:fill="FFFFFF"/>
        <w:spacing w:after="0" w:line="240" w:lineRule="auto"/>
        <w:ind w:left="1275" w:firstLine="141"/>
        <w:contextualSpacing/>
        <w:rPr>
          <w:rFonts w:ascii="Times New Roman" w:eastAsia="Times New Roman" w:hAnsi="Times New Roman" w:cs="Times New Roman"/>
          <w:sz w:val="24"/>
          <w:szCs w:val="24"/>
          <w:lang w:eastAsia="x-none"/>
        </w:rPr>
      </w:pPr>
      <w:r w:rsidRPr="003359B5">
        <w:rPr>
          <w:rFonts w:ascii="Times New Roman" w:eastAsia="Times New Roman" w:hAnsi="Times New Roman" w:cs="Times New Roman"/>
          <w:sz w:val="24"/>
          <w:szCs w:val="24"/>
          <w:lang w:eastAsia="x-none"/>
        </w:rPr>
        <w:t xml:space="preserve"> </w:t>
      </w:r>
    </w:p>
    <w:p w:rsidR="003359B5" w:rsidRPr="003359B5" w:rsidRDefault="003359B5" w:rsidP="003359B5">
      <w:pPr>
        <w:numPr>
          <w:ilvl w:val="1"/>
          <w:numId w:val="46"/>
        </w:numPr>
        <w:shd w:val="clear" w:color="auto" w:fill="FFFFFF"/>
        <w:spacing w:after="0" w:line="240" w:lineRule="auto"/>
        <w:ind w:hanging="502"/>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bCs/>
          <w:sz w:val="24"/>
          <w:szCs w:val="24"/>
          <w:bdr w:val="none" w:sz="0" w:space="0" w:color="auto" w:frame="1"/>
          <w:lang w:eastAsia="ru-RU"/>
        </w:rPr>
        <w:t>Сільське господарство та  співпраця органів місцевого самоврядування із орендарями земельних ділянок.</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Питання земельних та майнових відносин завжди були і є актуальними.</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Загальна площа земель Райгородської  сільської ради становить 292,4 кв.м.</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Сільськогосподарським виробництвом на території сільської ради займаються:</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ТОВ «Ситковецьке», ТОВ ПК  «Зоря Поділля», ТОВ «Віхра», ТОВ «Немирівське КХП», ТОВ «ВТВ Надія», ТОВ ВСК «Надія», ТОВ «СХК Вінницька промислова група», СТОВ «Україна», ПП «Ремонтник».</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b/>
          <w:i/>
          <w:sz w:val="24"/>
          <w:szCs w:val="24"/>
          <w:lang w:eastAsia="ru-RU"/>
        </w:rPr>
        <w:lastRenderedPageBreak/>
        <w:t>Фермерські господарства</w:t>
      </w:r>
      <w:r w:rsidRPr="003359B5">
        <w:rPr>
          <w:rFonts w:ascii="Times New Roman" w:eastAsia="Calibri" w:hAnsi="Times New Roman" w:cs="Times New Roman"/>
          <w:sz w:val="24"/>
          <w:szCs w:val="24"/>
          <w:lang w:eastAsia="ru-RU"/>
        </w:rPr>
        <w:t>: ФГ «Райгород», ФГ «Мрія», ФГ «Родина», ФГ «Казьмірчук», ФГ «Казимирчик»,ФГ «Немирівське»,ФГ «Марущак О.П.», ФК «Коржів Агро», ФГ «Шама», ФГ «Криниця», ФГ «Оксана», ФГ «Аліна».</w:t>
      </w:r>
    </w:p>
    <w:p w:rsidR="003359B5" w:rsidRPr="003359B5" w:rsidRDefault="003359B5" w:rsidP="003359B5">
      <w:pPr>
        <w:keepNext/>
        <w:keepLines/>
        <w:shd w:val="clear" w:color="auto" w:fill="FFFFFF"/>
        <w:spacing w:after="0" w:line="240" w:lineRule="auto"/>
        <w:ind w:firstLine="567"/>
        <w:rPr>
          <w:rFonts w:ascii="Times New Roman" w:eastAsia="Calibri" w:hAnsi="Times New Roman" w:cs="Times New Roman"/>
          <w:bCs/>
          <w:sz w:val="24"/>
          <w:szCs w:val="24"/>
          <w:bdr w:val="none" w:sz="0" w:space="0" w:color="auto" w:frame="1"/>
          <w:lang w:eastAsia="ru-RU"/>
        </w:rPr>
      </w:pPr>
      <w:r w:rsidRPr="003359B5">
        <w:rPr>
          <w:rFonts w:ascii="Times New Roman" w:eastAsia="Calibri" w:hAnsi="Times New Roman" w:cs="Times New Roman"/>
          <w:sz w:val="24"/>
          <w:szCs w:val="24"/>
          <w:lang w:eastAsia="ru-RU"/>
        </w:rPr>
        <w:t xml:space="preserve"> </w:t>
      </w:r>
      <w:r w:rsidRPr="003359B5">
        <w:rPr>
          <w:rFonts w:ascii="Times New Roman" w:eastAsia="Calibri" w:hAnsi="Times New Roman" w:cs="Times New Roman"/>
          <w:bCs/>
          <w:sz w:val="24"/>
          <w:szCs w:val="24"/>
          <w:bdr w:val="none" w:sz="0" w:space="0" w:color="auto" w:frame="1"/>
          <w:lang w:eastAsia="ru-RU"/>
        </w:rPr>
        <w:t>Для  сприяння розвитку сільського  підприємництва, зміцнення малого підприємництва  та підтримки  приватної ініціативи  головними завданнями на  2022 рік :</w:t>
      </w:r>
    </w:p>
    <w:p w:rsidR="003359B5" w:rsidRPr="003359B5" w:rsidRDefault="003359B5" w:rsidP="003359B5">
      <w:pPr>
        <w:widowControl w:val="0"/>
        <w:numPr>
          <w:ilvl w:val="0"/>
          <w:numId w:val="42"/>
        </w:numPr>
        <w:shd w:val="clear" w:color="auto" w:fill="FFFFFF"/>
        <w:tabs>
          <w:tab w:val="left" w:pos="771"/>
        </w:tabs>
        <w:spacing w:after="0" w:line="240" w:lineRule="auto"/>
        <w:jc w:val="both"/>
        <w:rPr>
          <w:rFonts w:ascii="Times New Roman" w:eastAsia="Calibri" w:hAnsi="Times New Roman" w:cs="Times New Roman"/>
          <w:bCs/>
          <w:sz w:val="24"/>
          <w:szCs w:val="24"/>
          <w:lang w:eastAsia="uk-UA"/>
        </w:rPr>
      </w:pPr>
      <w:r w:rsidRPr="003359B5">
        <w:rPr>
          <w:rFonts w:ascii="Times New Roman" w:eastAsia="Calibri" w:hAnsi="Times New Roman" w:cs="Times New Roman"/>
          <w:bCs/>
          <w:sz w:val="24"/>
          <w:szCs w:val="24"/>
          <w:lang w:eastAsia="uk-UA"/>
        </w:rPr>
        <w:t>залучення більш широкого кола представників підприємницьких структур і громадських об’єднань підприємців до розробки та обговорення проектів регуляторних актів, які матимуть суттєвий вплив на права та інтереси підприємців;</w:t>
      </w:r>
    </w:p>
    <w:p w:rsidR="003359B5" w:rsidRPr="003359B5" w:rsidRDefault="003359B5" w:rsidP="003359B5">
      <w:pPr>
        <w:shd w:val="clear" w:color="auto" w:fill="FFFFFF"/>
        <w:spacing w:after="0" w:line="240" w:lineRule="auto"/>
        <w:ind w:firstLine="426"/>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Райгородською сільською радою проводиться робота по наданню допомоги для оформлення технічної документації по відводу земельних ділянок у власність громадян для ведення особистого селянського господарства;  </w:t>
      </w:r>
    </w:p>
    <w:p w:rsidR="003359B5" w:rsidRPr="003359B5" w:rsidRDefault="003359B5" w:rsidP="003359B5">
      <w:pPr>
        <w:numPr>
          <w:ilvl w:val="0"/>
          <w:numId w:val="50"/>
        </w:numPr>
        <w:shd w:val="clear" w:color="auto" w:fill="FFFFFF"/>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на земельні ділянки сільської ради в межах населених пунктів заключені договори оренди. Розрахунок за 2021 рік проведено </w:t>
      </w:r>
      <w:r w:rsidRPr="003359B5">
        <w:rPr>
          <w:rFonts w:ascii="Times New Roman" w:eastAsia="Calibri" w:hAnsi="Times New Roman" w:cs="Times New Roman"/>
          <w:color w:val="FF0000"/>
          <w:sz w:val="24"/>
          <w:szCs w:val="24"/>
          <w:lang w:eastAsia="ru-RU"/>
        </w:rPr>
        <w:t>повністю</w:t>
      </w:r>
      <w:r w:rsidRPr="003359B5">
        <w:rPr>
          <w:rFonts w:ascii="Times New Roman" w:eastAsia="Calibri" w:hAnsi="Times New Roman" w:cs="Times New Roman"/>
          <w:sz w:val="24"/>
          <w:szCs w:val="24"/>
          <w:lang w:eastAsia="ru-RU"/>
        </w:rPr>
        <w:t>;</w:t>
      </w:r>
    </w:p>
    <w:p w:rsidR="003359B5" w:rsidRPr="003359B5" w:rsidRDefault="003359B5" w:rsidP="003359B5">
      <w:pPr>
        <w:numPr>
          <w:ilvl w:val="0"/>
          <w:numId w:val="50"/>
        </w:numPr>
        <w:shd w:val="clear" w:color="auto" w:fill="FFFFFF"/>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землі ОТГ поза межами населених пунктів здаються в оренду.</w:t>
      </w:r>
    </w:p>
    <w:p w:rsidR="003359B5" w:rsidRPr="003359B5" w:rsidRDefault="003359B5" w:rsidP="003359B5">
      <w:pPr>
        <w:widowControl w:val="0"/>
        <w:shd w:val="clear" w:color="auto" w:fill="FFFFFF"/>
        <w:spacing w:after="0" w:line="240" w:lineRule="auto"/>
        <w:jc w:val="both"/>
        <w:rPr>
          <w:rFonts w:ascii="Times New Roman" w:eastAsia="Calibri" w:hAnsi="Times New Roman" w:cs="Times New Roman"/>
          <w:bCs/>
          <w:sz w:val="24"/>
          <w:szCs w:val="24"/>
          <w:lang w:eastAsia="uk-UA"/>
        </w:rPr>
      </w:pPr>
      <w:r w:rsidRPr="003359B5">
        <w:rPr>
          <w:rFonts w:ascii="Times New Roman" w:eastAsia="Calibri" w:hAnsi="Times New Roman" w:cs="Times New Roman"/>
          <w:bCs/>
          <w:sz w:val="24"/>
          <w:szCs w:val="24"/>
          <w:lang w:eastAsia="uk-UA"/>
        </w:rPr>
        <w:t>Основними проблемами є:</w:t>
      </w:r>
    </w:p>
    <w:p w:rsidR="003359B5" w:rsidRPr="003359B5" w:rsidRDefault="003359B5" w:rsidP="003359B5">
      <w:pPr>
        <w:widowControl w:val="0"/>
        <w:numPr>
          <w:ilvl w:val="0"/>
          <w:numId w:val="42"/>
        </w:numPr>
        <w:shd w:val="clear" w:color="auto" w:fill="FFFFFF"/>
        <w:tabs>
          <w:tab w:val="left" w:pos="709"/>
        </w:tabs>
        <w:spacing w:after="0" w:line="240" w:lineRule="auto"/>
        <w:jc w:val="both"/>
        <w:rPr>
          <w:rFonts w:ascii="Times New Roman" w:eastAsia="Calibri" w:hAnsi="Times New Roman" w:cs="Times New Roman"/>
          <w:bCs/>
          <w:sz w:val="24"/>
          <w:szCs w:val="24"/>
          <w:lang w:eastAsia="uk-UA"/>
        </w:rPr>
      </w:pPr>
      <w:r w:rsidRPr="003359B5">
        <w:rPr>
          <w:rFonts w:ascii="Times New Roman" w:eastAsia="Calibri" w:hAnsi="Times New Roman" w:cs="Times New Roman"/>
          <w:bCs/>
          <w:sz w:val="24"/>
          <w:szCs w:val="24"/>
          <w:lang w:eastAsia="uk-UA"/>
        </w:rPr>
        <w:t>недостатність фінансових ресурсів, постійне зростання дисбалансу цін на матеріально-технічні ресурси та продукцію сільського господарства, що не уможливлює застосування сучасних систем господарювання в аграрному секторі;</w:t>
      </w:r>
    </w:p>
    <w:p w:rsidR="003359B5" w:rsidRPr="003359B5" w:rsidRDefault="003359B5" w:rsidP="003359B5">
      <w:pPr>
        <w:widowControl w:val="0"/>
        <w:numPr>
          <w:ilvl w:val="0"/>
          <w:numId w:val="42"/>
        </w:numPr>
        <w:shd w:val="clear" w:color="auto" w:fill="FFFFFF"/>
        <w:tabs>
          <w:tab w:val="left" w:pos="709"/>
        </w:tabs>
        <w:spacing w:after="0" w:line="240" w:lineRule="auto"/>
        <w:jc w:val="both"/>
        <w:rPr>
          <w:rFonts w:ascii="Times New Roman" w:eastAsia="Calibri" w:hAnsi="Times New Roman" w:cs="Times New Roman"/>
          <w:bCs/>
          <w:sz w:val="24"/>
          <w:szCs w:val="24"/>
          <w:lang w:eastAsia="uk-UA"/>
        </w:rPr>
      </w:pPr>
      <w:r w:rsidRPr="003359B5">
        <w:rPr>
          <w:rFonts w:ascii="Times New Roman" w:eastAsia="Calibri" w:hAnsi="Times New Roman" w:cs="Times New Roman"/>
          <w:bCs/>
          <w:sz w:val="24"/>
          <w:szCs w:val="24"/>
          <w:lang w:eastAsia="uk-UA"/>
        </w:rPr>
        <w:t>недостатній рівень ефективності виробництва в сільськогосподарських підприємствах та її низький інноваційний рівень;</w:t>
      </w:r>
    </w:p>
    <w:p w:rsidR="003359B5" w:rsidRPr="003359B5" w:rsidRDefault="003359B5" w:rsidP="003359B5">
      <w:pPr>
        <w:widowControl w:val="0"/>
        <w:numPr>
          <w:ilvl w:val="0"/>
          <w:numId w:val="42"/>
        </w:numPr>
        <w:shd w:val="clear" w:color="auto" w:fill="FFFFFF"/>
        <w:tabs>
          <w:tab w:val="left" w:pos="709"/>
        </w:tabs>
        <w:spacing w:after="0" w:line="240" w:lineRule="auto"/>
        <w:jc w:val="both"/>
        <w:rPr>
          <w:rFonts w:ascii="Times New Roman" w:eastAsia="Calibri" w:hAnsi="Times New Roman" w:cs="Times New Roman"/>
          <w:bCs/>
          <w:sz w:val="24"/>
          <w:szCs w:val="24"/>
          <w:lang w:eastAsia="uk-UA"/>
        </w:rPr>
      </w:pPr>
      <w:r w:rsidRPr="003359B5">
        <w:rPr>
          <w:rFonts w:ascii="Times New Roman" w:eastAsia="Calibri" w:hAnsi="Times New Roman" w:cs="Times New Roman"/>
          <w:bCs/>
          <w:sz w:val="24"/>
          <w:szCs w:val="24"/>
          <w:lang w:eastAsia="uk-UA"/>
        </w:rPr>
        <w:t>зниження родючості ґрунтів;</w:t>
      </w:r>
    </w:p>
    <w:p w:rsidR="003359B5" w:rsidRPr="003359B5" w:rsidRDefault="003359B5" w:rsidP="003359B5">
      <w:pPr>
        <w:widowControl w:val="0"/>
        <w:numPr>
          <w:ilvl w:val="0"/>
          <w:numId w:val="42"/>
        </w:numPr>
        <w:shd w:val="clear" w:color="auto" w:fill="FFFFFF"/>
        <w:tabs>
          <w:tab w:val="left" w:pos="709"/>
        </w:tabs>
        <w:spacing w:after="0" w:line="240" w:lineRule="auto"/>
        <w:jc w:val="both"/>
        <w:rPr>
          <w:rFonts w:ascii="Times New Roman" w:eastAsia="Calibri" w:hAnsi="Times New Roman" w:cs="Times New Roman"/>
          <w:bCs/>
          <w:sz w:val="24"/>
          <w:szCs w:val="24"/>
          <w:lang w:eastAsia="uk-UA"/>
        </w:rPr>
      </w:pPr>
      <w:r w:rsidRPr="003359B5">
        <w:rPr>
          <w:rFonts w:ascii="Times New Roman" w:eastAsia="Calibri" w:hAnsi="Times New Roman" w:cs="Times New Roman"/>
          <w:bCs/>
          <w:sz w:val="24"/>
          <w:szCs w:val="24"/>
          <w:lang w:eastAsia="uk-UA"/>
        </w:rPr>
        <w:t>знищення галузі тваринництва;</w:t>
      </w:r>
    </w:p>
    <w:p w:rsidR="003359B5" w:rsidRPr="003359B5" w:rsidRDefault="003359B5" w:rsidP="003359B5">
      <w:pPr>
        <w:widowControl w:val="0"/>
        <w:numPr>
          <w:ilvl w:val="0"/>
          <w:numId w:val="42"/>
        </w:numPr>
        <w:shd w:val="clear" w:color="auto" w:fill="FFFFFF"/>
        <w:tabs>
          <w:tab w:val="left" w:pos="709"/>
        </w:tabs>
        <w:spacing w:after="0" w:line="240" w:lineRule="auto"/>
        <w:jc w:val="both"/>
        <w:rPr>
          <w:rFonts w:ascii="Times New Roman" w:eastAsia="Calibri" w:hAnsi="Times New Roman" w:cs="Times New Roman"/>
          <w:bCs/>
          <w:sz w:val="24"/>
          <w:szCs w:val="24"/>
          <w:lang w:eastAsia="uk-UA"/>
        </w:rPr>
      </w:pPr>
      <w:r w:rsidRPr="003359B5">
        <w:rPr>
          <w:rFonts w:ascii="Times New Roman" w:eastAsia="Calibri" w:hAnsi="Times New Roman" w:cs="Times New Roman"/>
          <w:bCs/>
          <w:sz w:val="24"/>
          <w:szCs w:val="24"/>
          <w:lang w:eastAsia="uk-UA"/>
        </w:rPr>
        <w:t>обмеження в забезпеченні інвестиційними та кредитними ресурсами в аграрному секторі</w:t>
      </w:r>
    </w:p>
    <w:p w:rsidR="003359B5" w:rsidRPr="003359B5" w:rsidRDefault="003359B5" w:rsidP="003359B5">
      <w:pPr>
        <w:shd w:val="clear" w:color="auto" w:fill="FFFFFF"/>
        <w:spacing w:after="0" w:line="240" w:lineRule="auto"/>
        <w:ind w:firstLine="426"/>
        <w:jc w:val="both"/>
        <w:rPr>
          <w:rFonts w:ascii="Times New Roman" w:eastAsia="Calibri" w:hAnsi="Times New Roman" w:cs="Times New Roman"/>
          <w:bCs/>
          <w:sz w:val="24"/>
          <w:szCs w:val="24"/>
          <w:bdr w:val="none" w:sz="0" w:space="0" w:color="auto" w:frame="1"/>
          <w:lang w:eastAsia="ru-RU"/>
        </w:rPr>
      </w:pPr>
    </w:p>
    <w:p w:rsidR="003359B5" w:rsidRPr="003359B5" w:rsidRDefault="003359B5" w:rsidP="003359B5">
      <w:pPr>
        <w:shd w:val="clear" w:color="auto" w:fill="FFFFFF"/>
        <w:spacing w:after="0" w:line="240" w:lineRule="auto"/>
        <w:ind w:firstLine="426"/>
        <w:jc w:val="both"/>
        <w:rPr>
          <w:rFonts w:ascii="Times New Roman" w:eastAsia="Calibri" w:hAnsi="Times New Roman" w:cs="Times New Roman"/>
          <w:b/>
          <w:bCs/>
          <w:sz w:val="24"/>
          <w:szCs w:val="24"/>
          <w:bdr w:val="none" w:sz="0" w:space="0" w:color="auto" w:frame="1"/>
          <w:lang w:eastAsia="ru-RU"/>
        </w:rPr>
      </w:pPr>
      <w:r w:rsidRPr="003359B5">
        <w:rPr>
          <w:rFonts w:ascii="Times New Roman" w:eastAsia="Calibri" w:hAnsi="Times New Roman" w:cs="Times New Roman"/>
          <w:b/>
          <w:sz w:val="24"/>
          <w:szCs w:val="24"/>
          <w:bdr w:val="none" w:sz="0" w:space="0" w:color="auto" w:frame="1"/>
          <w:lang w:eastAsia="ru-RU"/>
        </w:rPr>
        <w:t>Основні завдання на 2022 рік і шляхи</w:t>
      </w:r>
      <w:r w:rsidRPr="003359B5">
        <w:rPr>
          <w:rFonts w:ascii="Times New Roman" w:eastAsia="Calibri" w:hAnsi="Times New Roman" w:cs="Times New Roman"/>
          <w:b/>
          <w:bCs/>
          <w:sz w:val="24"/>
          <w:szCs w:val="24"/>
          <w:bdr w:val="none" w:sz="0" w:space="0" w:color="auto" w:frame="1"/>
          <w:lang w:eastAsia="ru-RU"/>
        </w:rPr>
        <w:t xml:space="preserve"> вирішення проблемних питань:</w:t>
      </w:r>
    </w:p>
    <w:p w:rsidR="003359B5" w:rsidRPr="003359B5" w:rsidRDefault="003359B5" w:rsidP="003359B5">
      <w:pPr>
        <w:numPr>
          <w:ilvl w:val="0"/>
          <w:numId w:val="51"/>
        </w:numPr>
        <w:shd w:val="clear" w:color="auto" w:fill="FFFFFF"/>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охорони та раціонального використання земель;</w:t>
      </w:r>
    </w:p>
    <w:p w:rsidR="003359B5" w:rsidRPr="003359B5" w:rsidRDefault="003359B5" w:rsidP="003359B5">
      <w:pPr>
        <w:numPr>
          <w:ilvl w:val="0"/>
          <w:numId w:val="51"/>
        </w:numPr>
        <w:shd w:val="clear" w:color="auto" w:fill="FFFFFF"/>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рівноправного доступу сільськогосподарських товаровиробників, незалежно від форм господарювання, до державних та регіональних програм підтримки розвитку агропромислового комплексу та соціальної сфери, що фінансуються з державного та місцевих бюджетів;</w:t>
      </w:r>
    </w:p>
    <w:p w:rsidR="003359B5" w:rsidRPr="003359B5" w:rsidRDefault="003359B5" w:rsidP="003359B5">
      <w:pPr>
        <w:numPr>
          <w:ilvl w:val="0"/>
          <w:numId w:val="51"/>
        </w:numPr>
        <w:shd w:val="clear" w:color="auto" w:fill="FFFFFF"/>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зростання обсягів виробництва валової продукції сільського господарства;</w:t>
      </w:r>
    </w:p>
    <w:p w:rsidR="003359B5" w:rsidRPr="003359B5" w:rsidRDefault="003359B5" w:rsidP="003359B5">
      <w:pPr>
        <w:numPr>
          <w:ilvl w:val="0"/>
          <w:numId w:val="51"/>
        </w:numPr>
        <w:shd w:val="clear" w:color="auto" w:fill="FFFFFF"/>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підвищення врожайності сільськогосподарських культур;</w:t>
      </w:r>
    </w:p>
    <w:p w:rsidR="003359B5" w:rsidRPr="003359B5" w:rsidRDefault="003359B5" w:rsidP="003359B5">
      <w:pPr>
        <w:numPr>
          <w:ilvl w:val="0"/>
          <w:numId w:val="51"/>
        </w:num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підвищення рівня заробітної плати працівників сільського господарств</w:t>
      </w:r>
    </w:p>
    <w:p w:rsidR="003359B5" w:rsidRPr="003359B5" w:rsidRDefault="003359B5" w:rsidP="003359B5">
      <w:pPr>
        <w:spacing w:after="0" w:line="240" w:lineRule="auto"/>
        <w:ind w:firstLine="708"/>
        <w:jc w:val="both"/>
        <w:rPr>
          <w:rFonts w:ascii="Times New Roman" w:eastAsia="Calibri" w:hAnsi="Times New Roman" w:cs="Times New Roman"/>
          <w:sz w:val="24"/>
          <w:szCs w:val="24"/>
          <w:lang w:eastAsia="ru-RU"/>
        </w:rPr>
      </w:pPr>
    </w:p>
    <w:p w:rsidR="003359B5" w:rsidRPr="003359B5" w:rsidRDefault="003359B5" w:rsidP="003359B5">
      <w:pPr>
        <w:autoSpaceDE w:val="0"/>
        <w:autoSpaceDN w:val="0"/>
        <w:adjustRightInd w:val="0"/>
        <w:spacing w:after="0" w:line="240" w:lineRule="auto"/>
        <w:ind w:left="3195"/>
        <w:contextualSpacing/>
        <w:rPr>
          <w:rFonts w:ascii="Times New Roman" w:eastAsia="Times New Roman" w:hAnsi="Times New Roman" w:cs="Times New Roman"/>
          <w:bCs/>
          <w:sz w:val="24"/>
          <w:szCs w:val="24"/>
          <w:lang w:eastAsia="x-none"/>
        </w:rPr>
      </w:pPr>
      <w:r w:rsidRPr="003359B5">
        <w:rPr>
          <w:rFonts w:ascii="Times New Roman" w:eastAsia="Times New Roman" w:hAnsi="Times New Roman" w:cs="Times New Roman"/>
          <w:b/>
          <w:bCs/>
          <w:sz w:val="24"/>
          <w:szCs w:val="24"/>
          <w:lang w:eastAsia="x-none"/>
        </w:rPr>
        <w:t>ТРАНСПОРТ</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b/>
          <w:iCs/>
          <w:sz w:val="24"/>
          <w:szCs w:val="24"/>
          <w:lang w:eastAsia="ru-RU"/>
        </w:rPr>
        <w:t>Головна мета:</w:t>
      </w:r>
      <w:r w:rsidRPr="003359B5">
        <w:rPr>
          <w:rFonts w:ascii="Times New Roman" w:eastAsia="Calibri" w:hAnsi="Times New Roman" w:cs="Times New Roman"/>
          <w:i/>
          <w:iCs/>
          <w:sz w:val="24"/>
          <w:szCs w:val="24"/>
          <w:lang w:eastAsia="ru-RU"/>
        </w:rPr>
        <w:t xml:space="preserve"> </w:t>
      </w:r>
      <w:r w:rsidRPr="003359B5">
        <w:rPr>
          <w:rFonts w:ascii="Times New Roman" w:eastAsia="Calibri" w:hAnsi="Times New Roman" w:cs="Times New Roman"/>
          <w:sz w:val="24"/>
          <w:szCs w:val="24"/>
          <w:lang w:eastAsia="ru-RU"/>
        </w:rPr>
        <w:t>забезпечення якісного перевезення пасажирів та інших транспортних послуг.</w:t>
      </w:r>
    </w:p>
    <w:p w:rsidR="003359B5" w:rsidRPr="003359B5" w:rsidRDefault="003359B5" w:rsidP="003359B5">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3359B5">
        <w:rPr>
          <w:rFonts w:ascii="Times New Roman" w:eastAsia="Calibri" w:hAnsi="Times New Roman" w:cs="Times New Roman"/>
          <w:b/>
          <w:bCs/>
          <w:sz w:val="24"/>
          <w:szCs w:val="24"/>
          <w:lang w:eastAsia="ru-RU"/>
        </w:rPr>
        <w:t>Проблемні питання:</w:t>
      </w:r>
    </w:p>
    <w:p w:rsidR="003359B5" w:rsidRPr="003359B5" w:rsidRDefault="003359B5" w:rsidP="003359B5">
      <w:pPr>
        <w:numPr>
          <w:ilvl w:val="0"/>
          <w:numId w:val="15"/>
        </w:numPr>
        <w:autoSpaceDE w:val="0"/>
        <w:autoSpaceDN w:val="0"/>
        <w:adjustRightInd w:val="0"/>
        <w:spacing w:after="0" w:line="240" w:lineRule="auto"/>
        <w:ind w:left="709"/>
        <w:jc w:val="both"/>
        <w:rPr>
          <w:rFonts w:ascii="Times New Roman" w:eastAsia="Calibri" w:hAnsi="Times New Roman" w:cs="Times New Roman"/>
          <w:b/>
          <w:bCs/>
          <w:sz w:val="24"/>
          <w:szCs w:val="24"/>
          <w:lang w:eastAsia="ru-RU"/>
        </w:rPr>
      </w:pPr>
      <w:r w:rsidRPr="003359B5">
        <w:rPr>
          <w:rFonts w:ascii="Times New Roman" w:eastAsia="Calibri" w:hAnsi="Times New Roman" w:cs="Times New Roman"/>
          <w:bCs/>
          <w:sz w:val="24"/>
          <w:szCs w:val="24"/>
          <w:lang w:eastAsia="ru-RU"/>
        </w:rPr>
        <w:t>Невідшкодування за рахунок субвенцій з державного бюджету втрат перевізників від перевезень пасажирів пільгових категорій;</w:t>
      </w:r>
    </w:p>
    <w:p w:rsidR="003359B5" w:rsidRPr="003359B5" w:rsidRDefault="003359B5" w:rsidP="003359B5">
      <w:pPr>
        <w:numPr>
          <w:ilvl w:val="0"/>
          <w:numId w:val="15"/>
        </w:numPr>
        <w:autoSpaceDE w:val="0"/>
        <w:autoSpaceDN w:val="0"/>
        <w:adjustRightInd w:val="0"/>
        <w:spacing w:after="0" w:line="240" w:lineRule="auto"/>
        <w:ind w:left="709"/>
        <w:jc w:val="both"/>
        <w:rPr>
          <w:rFonts w:ascii="Times New Roman" w:eastAsia="Calibri" w:hAnsi="Times New Roman" w:cs="Times New Roman"/>
          <w:bCs/>
          <w:sz w:val="24"/>
          <w:szCs w:val="24"/>
          <w:lang w:eastAsia="ru-RU"/>
        </w:rPr>
      </w:pPr>
      <w:r w:rsidRPr="003359B5">
        <w:rPr>
          <w:rFonts w:ascii="Times New Roman" w:eastAsia="Calibri" w:hAnsi="Times New Roman" w:cs="Times New Roman"/>
          <w:bCs/>
          <w:sz w:val="24"/>
          <w:szCs w:val="24"/>
          <w:lang w:eastAsia="ru-RU"/>
        </w:rPr>
        <w:t>Відкриття нових маршрутів.</w:t>
      </w:r>
    </w:p>
    <w:p w:rsidR="003359B5" w:rsidRPr="003359B5" w:rsidRDefault="003359B5" w:rsidP="003359B5">
      <w:pPr>
        <w:autoSpaceDE w:val="0"/>
        <w:autoSpaceDN w:val="0"/>
        <w:adjustRightInd w:val="0"/>
        <w:spacing w:after="0" w:line="240" w:lineRule="auto"/>
        <w:rPr>
          <w:rFonts w:ascii="Times New Roman" w:eastAsia="Calibri" w:hAnsi="Times New Roman" w:cs="Times New Roman"/>
          <w:b/>
          <w:bCs/>
          <w:sz w:val="24"/>
          <w:szCs w:val="24"/>
          <w:lang w:eastAsia="ru-RU"/>
        </w:rPr>
      </w:pPr>
      <w:r w:rsidRPr="003359B5">
        <w:rPr>
          <w:rFonts w:ascii="Times New Roman" w:eastAsia="Calibri" w:hAnsi="Times New Roman" w:cs="Times New Roman"/>
          <w:b/>
          <w:bCs/>
          <w:sz w:val="24"/>
          <w:szCs w:val="24"/>
          <w:lang w:eastAsia="ru-RU"/>
        </w:rPr>
        <w:t>Основні завдання на 2022 рік:</w:t>
      </w:r>
    </w:p>
    <w:p w:rsidR="003359B5" w:rsidRPr="003359B5" w:rsidRDefault="003359B5" w:rsidP="003359B5">
      <w:pPr>
        <w:numPr>
          <w:ilvl w:val="0"/>
          <w:numId w:val="14"/>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покращення транспортного сполучення, розвиток маршрутної мережі громадського транспорту;</w:t>
      </w:r>
    </w:p>
    <w:p w:rsidR="003359B5" w:rsidRPr="003359B5" w:rsidRDefault="003359B5" w:rsidP="003359B5">
      <w:pPr>
        <w:numPr>
          <w:ilvl w:val="0"/>
          <w:numId w:val="14"/>
        </w:numPr>
        <w:autoSpaceDE w:val="0"/>
        <w:autoSpaceDN w:val="0"/>
        <w:adjustRightInd w:val="0"/>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посилення безпеки пасажирських перевезень та підвищення їх якості;</w:t>
      </w:r>
    </w:p>
    <w:p w:rsidR="003359B5" w:rsidRPr="003359B5" w:rsidRDefault="003359B5" w:rsidP="003359B5">
      <w:pPr>
        <w:numPr>
          <w:ilvl w:val="0"/>
          <w:numId w:val="14"/>
        </w:numPr>
        <w:autoSpaceDE w:val="0"/>
        <w:autoSpaceDN w:val="0"/>
        <w:adjustRightInd w:val="0"/>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вдосконалення маршрутної мережі, постійний моніторинг її стану, визначення й уточнення пасажиропотоків.</w:t>
      </w:r>
    </w:p>
    <w:p w:rsidR="003359B5" w:rsidRPr="003359B5" w:rsidRDefault="003359B5" w:rsidP="003359B5">
      <w:pPr>
        <w:numPr>
          <w:ilvl w:val="0"/>
          <w:numId w:val="14"/>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забезпечення своєчасного та безпечного перевезення до місць навчання та проживання учнів;</w:t>
      </w:r>
    </w:p>
    <w:p w:rsidR="003359B5" w:rsidRPr="003359B5" w:rsidRDefault="003359B5" w:rsidP="003359B5">
      <w:pPr>
        <w:numPr>
          <w:ilvl w:val="0"/>
          <w:numId w:val="14"/>
        </w:numPr>
        <w:spacing w:after="0" w:line="240" w:lineRule="auto"/>
        <w:ind w:left="709"/>
        <w:contextualSpacing/>
        <w:jc w:val="both"/>
        <w:rPr>
          <w:rFonts w:ascii="Times New Roman" w:eastAsia="Times New Roman" w:hAnsi="Times New Roman" w:cs="Times New Roman"/>
          <w:sz w:val="24"/>
          <w:szCs w:val="24"/>
          <w:lang w:val="x-none" w:eastAsia="x-none"/>
        </w:rPr>
      </w:pPr>
      <w:bookmarkStart w:id="3" w:name="34"/>
      <w:bookmarkEnd w:id="3"/>
      <w:r w:rsidRPr="003359B5">
        <w:rPr>
          <w:rFonts w:ascii="Times New Roman" w:eastAsia="Times New Roman" w:hAnsi="Times New Roman" w:cs="Times New Roman"/>
          <w:sz w:val="24"/>
          <w:szCs w:val="24"/>
          <w:lang w:val="x-none" w:eastAsia="x-none"/>
        </w:rPr>
        <w:t>економія часу на переїзд дітей до місць навчання;</w:t>
      </w:r>
    </w:p>
    <w:p w:rsidR="003359B5" w:rsidRPr="003359B5" w:rsidRDefault="003359B5" w:rsidP="003359B5">
      <w:pPr>
        <w:shd w:val="clear" w:color="auto" w:fill="FFFFFF"/>
        <w:spacing w:after="0" w:line="240" w:lineRule="auto"/>
        <w:ind w:left="720"/>
        <w:contextualSpacing/>
        <w:jc w:val="both"/>
        <w:rPr>
          <w:rFonts w:ascii="Times New Roman" w:eastAsia="Times New Roman" w:hAnsi="Times New Roman" w:cs="Times New Roman"/>
          <w:sz w:val="24"/>
          <w:szCs w:val="24"/>
          <w:lang w:eastAsia="ru-RU"/>
        </w:rPr>
      </w:pPr>
      <w:bookmarkStart w:id="4" w:name="37"/>
      <w:bookmarkEnd w:id="4"/>
    </w:p>
    <w:p w:rsidR="003359B5" w:rsidRPr="003359B5" w:rsidRDefault="003359B5" w:rsidP="003359B5">
      <w:pPr>
        <w:spacing w:after="0" w:line="240" w:lineRule="auto"/>
        <w:ind w:left="426"/>
        <w:contextualSpacing/>
        <w:rPr>
          <w:rFonts w:ascii="Times New Roman" w:eastAsia="Times New Roman" w:hAnsi="Times New Roman" w:cs="Times New Roman"/>
          <w:b/>
          <w:sz w:val="24"/>
          <w:szCs w:val="24"/>
          <w:lang w:eastAsia="x-none"/>
        </w:rPr>
      </w:pPr>
      <w:r w:rsidRPr="003359B5">
        <w:rPr>
          <w:rFonts w:ascii="Times New Roman" w:eastAsia="Times New Roman" w:hAnsi="Times New Roman" w:cs="Times New Roman"/>
          <w:b/>
          <w:sz w:val="24"/>
          <w:szCs w:val="24"/>
          <w:lang w:eastAsia="x-none"/>
        </w:rPr>
        <w:t>ТЕХНОГЕННА БЕЗПЕКА, ЗАБЕЗПЕЧЕННЯ ЗАКОННОСТІ ТА ПРАВОПОРЯДКУ</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b/>
          <w:sz w:val="24"/>
          <w:szCs w:val="24"/>
          <w:lang w:eastAsia="ru-RU"/>
        </w:rPr>
        <w:lastRenderedPageBreak/>
        <w:t>Головна мета:</w:t>
      </w:r>
      <w:r w:rsidRPr="003359B5">
        <w:rPr>
          <w:rFonts w:ascii="Times New Roman" w:eastAsia="Calibri" w:hAnsi="Times New Roman" w:cs="Times New Roman"/>
          <w:sz w:val="24"/>
          <w:szCs w:val="24"/>
          <w:lang w:eastAsia="ru-RU"/>
        </w:rPr>
        <w:t xml:space="preserve"> запобігання виникненню умов, що сприяють вчиненню правопорушень, удосконалення методів роботи з їх профілактики, забезпечення захисту конституційних прав та свобод людини на основі чітко визначених пріоритетів, створення умов для проведення ефективної правової та виховної роботи серед населення, поступове нарощування зусиль у цій справі правоохоронних органів, органів місцевого самоврядування та громадськості.</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Забезпечення захисту населення і територій від надзвичайних ситуацій техногенного та природного характеру шляхом ефективного функціонування єдиної державної системи цивільного захисту, планування та впровадження комплексу організаційно-технічних та інших заходів, спрямованих на запобігання виникненню надзвичайних ситуацій, проведення ліквідації їх наслідків, зниження техногенних ризиків.</w:t>
      </w:r>
    </w:p>
    <w:p w:rsidR="003359B5" w:rsidRPr="003359B5" w:rsidRDefault="003359B5" w:rsidP="003359B5">
      <w:pPr>
        <w:spacing w:after="0" w:line="240" w:lineRule="auto"/>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 xml:space="preserve"> Проблемні питання:</w:t>
      </w:r>
    </w:p>
    <w:p w:rsidR="003359B5" w:rsidRPr="003359B5" w:rsidRDefault="003359B5" w:rsidP="003359B5">
      <w:pPr>
        <w:numPr>
          <w:ilvl w:val="0"/>
          <w:numId w:val="29"/>
        </w:numPr>
        <w:spacing w:after="0" w:line="240" w:lineRule="auto"/>
        <w:ind w:left="709"/>
        <w:contextualSpacing/>
        <w:jc w:val="both"/>
        <w:rPr>
          <w:rFonts w:ascii="Times New Roman" w:eastAsia="Times New Roman" w:hAnsi="Times New Roman" w:cs="Times New Roman"/>
          <w:sz w:val="24"/>
          <w:szCs w:val="24"/>
          <w:lang w:eastAsia="x-none"/>
        </w:rPr>
      </w:pPr>
      <w:r w:rsidRPr="003359B5">
        <w:rPr>
          <w:rFonts w:ascii="Times New Roman" w:eastAsia="Times New Roman" w:hAnsi="Times New Roman" w:cs="Times New Roman"/>
          <w:sz w:val="24"/>
          <w:szCs w:val="24"/>
          <w:lang w:eastAsia="x-none"/>
        </w:rPr>
        <w:t>можливість ускладнення криміногенної ситуації в громаді через погіршення економічної та соціальної ситуації в цілому;</w:t>
      </w:r>
    </w:p>
    <w:p w:rsidR="003359B5" w:rsidRPr="003359B5" w:rsidRDefault="003359B5" w:rsidP="003359B5">
      <w:pPr>
        <w:numPr>
          <w:ilvl w:val="0"/>
          <w:numId w:val="29"/>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погіршення матеріально-технічної бази оперативно-рятувальних підрозділів.</w:t>
      </w:r>
    </w:p>
    <w:p w:rsidR="003359B5" w:rsidRPr="003359B5" w:rsidRDefault="003359B5" w:rsidP="003359B5">
      <w:pPr>
        <w:spacing w:after="0" w:line="240" w:lineRule="auto"/>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Цілі та завдання на 2022 рік:</w:t>
      </w:r>
    </w:p>
    <w:p w:rsidR="003359B5" w:rsidRPr="003359B5" w:rsidRDefault="003359B5" w:rsidP="003359B5">
      <w:pPr>
        <w:numPr>
          <w:ilvl w:val="0"/>
          <w:numId w:val="30"/>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посилення державного нагляду за станом техногенної безпеки, організація гасіння пожеж та зменшення їх негативних наслідків;</w:t>
      </w:r>
    </w:p>
    <w:p w:rsidR="003359B5" w:rsidRPr="003359B5" w:rsidRDefault="003359B5" w:rsidP="003359B5">
      <w:pPr>
        <w:numPr>
          <w:ilvl w:val="0"/>
          <w:numId w:val="31"/>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удосконалення та підвищення ефективності роботи, пов’язаної із забезпеченням протипожежного водопостачання;</w:t>
      </w:r>
    </w:p>
    <w:p w:rsidR="003359B5" w:rsidRPr="003359B5" w:rsidRDefault="003359B5" w:rsidP="003359B5">
      <w:pPr>
        <w:numPr>
          <w:ilvl w:val="0"/>
          <w:numId w:val="31"/>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зміцнення кадрового потенціалу служби цивільного захисту;</w:t>
      </w:r>
    </w:p>
    <w:p w:rsidR="003359B5" w:rsidRPr="003359B5" w:rsidRDefault="003359B5" w:rsidP="003359B5">
      <w:pPr>
        <w:numPr>
          <w:ilvl w:val="0"/>
          <w:numId w:val="31"/>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попередження надзвичайних ситуацій техногенного та природного характеру, ліквідації їх наслідків;</w:t>
      </w:r>
    </w:p>
    <w:p w:rsidR="003359B5" w:rsidRPr="003359B5" w:rsidRDefault="003359B5" w:rsidP="003359B5">
      <w:pPr>
        <w:numPr>
          <w:ilvl w:val="0"/>
          <w:numId w:val="31"/>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підвищення оперативності та якості реагування на повідомлення про кримінальні правопорушення та інші події;</w:t>
      </w:r>
    </w:p>
    <w:p w:rsidR="003359B5" w:rsidRPr="003359B5" w:rsidRDefault="003359B5" w:rsidP="003359B5">
      <w:pPr>
        <w:numPr>
          <w:ilvl w:val="0"/>
          <w:numId w:val="31"/>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проведення оперативно-розшукових заходів у сфері протидії організованій злочинності та корупції;</w:t>
      </w:r>
    </w:p>
    <w:p w:rsidR="003359B5" w:rsidRPr="003359B5" w:rsidRDefault="003359B5" w:rsidP="003359B5">
      <w:pPr>
        <w:numPr>
          <w:ilvl w:val="0"/>
          <w:numId w:val="31"/>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попередження кримінальних проявів у молодіжному середовищі, боротьба з незаконним обігом зброї, наркотичних засобів;</w:t>
      </w:r>
    </w:p>
    <w:p w:rsidR="003359B5" w:rsidRPr="003359B5" w:rsidRDefault="003359B5" w:rsidP="003359B5">
      <w:pPr>
        <w:numPr>
          <w:ilvl w:val="0"/>
          <w:numId w:val="31"/>
        </w:numPr>
        <w:spacing w:after="0" w:line="240" w:lineRule="auto"/>
        <w:ind w:left="709"/>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розроблення комплексу заходів щодо недопущення рецидивної злочинності серед під облікових осіб.</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b/>
          <w:sz w:val="24"/>
          <w:szCs w:val="24"/>
          <w:lang w:eastAsia="ru-RU"/>
        </w:rPr>
        <w:t>Очікувані результати:</w:t>
      </w:r>
    </w:p>
    <w:p w:rsidR="003359B5" w:rsidRPr="003359B5" w:rsidRDefault="003359B5" w:rsidP="003359B5">
      <w:pPr>
        <w:numPr>
          <w:ilvl w:val="0"/>
          <w:numId w:val="32"/>
        </w:numPr>
        <w:spacing w:after="0" w:line="240" w:lineRule="auto"/>
        <w:ind w:left="567"/>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удосконалення системи техногенного та протипожежного захисту;</w:t>
      </w:r>
    </w:p>
    <w:p w:rsidR="003359B5" w:rsidRPr="003359B5" w:rsidRDefault="003359B5" w:rsidP="003359B5">
      <w:pPr>
        <w:numPr>
          <w:ilvl w:val="0"/>
          <w:numId w:val="32"/>
        </w:numPr>
        <w:spacing w:after="0" w:line="240" w:lineRule="auto"/>
        <w:ind w:left="567"/>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зниження рівня злочинності в громаді;</w:t>
      </w:r>
    </w:p>
    <w:p w:rsidR="003359B5" w:rsidRPr="003359B5" w:rsidRDefault="003359B5" w:rsidP="003359B5">
      <w:pPr>
        <w:numPr>
          <w:ilvl w:val="0"/>
          <w:numId w:val="32"/>
        </w:numPr>
        <w:spacing w:after="0" w:line="240" w:lineRule="auto"/>
        <w:ind w:left="567"/>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зміцнення громадського порядку і безпеки громадян;</w:t>
      </w:r>
    </w:p>
    <w:p w:rsidR="003359B5" w:rsidRPr="003359B5" w:rsidRDefault="003359B5" w:rsidP="003359B5">
      <w:pPr>
        <w:numPr>
          <w:ilvl w:val="0"/>
          <w:numId w:val="32"/>
        </w:numPr>
        <w:spacing w:after="0" w:line="240" w:lineRule="auto"/>
        <w:ind w:left="567"/>
        <w:contextualSpacing/>
        <w:jc w:val="both"/>
        <w:rPr>
          <w:rFonts w:ascii="Times New Roman" w:eastAsia="Times New Roman" w:hAnsi="Times New Roman" w:cs="Times New Roman"/>
          <w:sz w:val="24"/>
          <w:szCs w:val="24"/>
          <w:lang w:val="x-none" w:eastAsia="x-none"/>
        </w:rPr>
      </w:pPr>
      <w:r w:rsidRPr="003359B5">
        <w:rPr>
          <w:rFonts w:ascii="Times New Roman" w:eastAsia="Times New Roman" w:hAnsi="Times New Roman" w:cs="Times New Roman"/>
          <w:sz w:val="24"/>
          <w:szCs w:val="24"/>
          <w:lang w:val="x-none" w:eastAsia="x-none"/>
        </w:rPr>
        <w:t>мінімізація злочинного впливу на молодь і підлітків, зниження рівня вживання наркотиків населенням.</w:t>
      </w:r>
    </w:p>
    <w:p w:rsidR="003359B5" w:rsidRPr="003359B5" w:rsidRDefault="003359B5" w:rsidP="003359B5">
      <w:pPr>
        <w:shd w:val="clear" w:color="auto" w:fill="FFFFFF"/>
        <w:spacing w:after="0" w:line="240" w:lineRule="auto"/>
        <w:ind w:left="1983" w:firstLine="141"/>
        <w:contextualSpacing/>
        <w:rPr>
          <w:rFonts w:ascii="Times New Roman" w:eastAsia="Times New Roman" w:hAnsi="Times New Roman" w:cs="Times New Roman"/>
          <w:b/>
          <w:sz w:val="24"/>
          <w:szCs w:val="24"/>
          <w:lang w:eastAsia="x-none"/>
        </w:rPr>
      </w:pPr>
    </w:p>
    <w:p w:rsidR="003359B5" w:rsidRPr="003359B5" w:rsidRDefault="003359B5" w:rsidP="003359B5">
      <w:pPr>
        <w:shd w:val="clear" w:color="auto" w:fill="FFFFFF"/>
        <w:spacing w:after="0" w:line="240" w:lineRule="auto"/>
        <w:ind w:left="1983" w:firstLine="141"/>
        <w:contextualSpacing/>
        <w:rPr>
          <w:rFonts w:ascii="Times New Roman" w:eastAsia="Times New Roman" w:hAnsi="Times New Roman" w:cs="Times New Roman"/>
          <w:b/>
          <w:sz w:val="24"/>
          <w:szCs w:val="24"/>
          <w:lang w:eastAsia="x-none"/>
        </w:rPr>
      </w:pPr>
      <w:r w:rsidRPr="003359B5">
        <w:rPr>
          <w:rFonts w:ascii="Times New Roman" w:eastAsia="Times New Roman" w:hAnsi="Times New Roman" w:cs="Times New Roman"/>
          <w:b/>
          <w:sz w:val="24"/>
          <w:szCs w:val="24"/>
          <w:lang w:eastAsia="x-none"/>
        </w:rPr>
        <w:t>Торгівля та побутові послуги населенню</w:t>
      </w:r>
    </w:p>
    <w:p w:rsidR="003359B5" w:rsidRPr="003359B5" w:rsidRDefault="003359B5" w:rsidP="003359B5">
      <w:pPr>
        <w:shd w:val="clear" w:color="auto" w:fill="FFFFFF"/>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Сфера внутрішньої торгівлі, громадського харчування та побутового обслуговування населення є важливою складовою внутрішнього ринку і відіграє значну роль як у формуванні загального економічного потенціалу, так і у забезпеченні потреб населення в товарах і послугах на території ради. Політика у сфері внутрішньої торгівлі спрямована на забезпечення стабілізації споживчого ринку для задоволення соціальних потреб населення, підвищення ефективності правового захисту комерційних відносин між товаровиробниками, продавцями і споживачами на всіх етапах просування товарів. Потреба населення в основних продовольчих та господарських групах товару забезпечується в достатній мірі за прийнятними цінами. </w:t>
      </w:r>
    </w:p>
    <w:p w:rsidR="003359B5" w:rsidRPr="003359B5" w:rsidRDefault="003359B5" w:rsidP="003359B5">
      <w:pPr>
        <w:shd w:val="clear" w:color="auto" w:fill="FFFFFF"/>
        <w:spacing w:after="0" w:line="240" w:lineRule="auto"/>
        <w:ind w:left="-567"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 xml:space="preserve">Основні проблеми: </w:t>
      </w:r>
    </w:p>
    <w:p w:rsidR="003359B5" w:rsidRPr="003359B5" w:rsidRDefault="003359B5" w:rsidP="003359B5">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відсутність внутрішньої торгівлі на території сіл Гута, Мар’янівка;</w:t>
      </w:r>
    </w:p>
    <w:p w:rsidR="003359B5" w:rsidRPr="003359B5" w:rsidRDefault="003359B5" w:rsidP="003359B5">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відсутність побутових послуг на території Райгородської сільської ради. </w:t>
      </w:r>
    </w:p>
    <w:p w:rsidR="003359B5" w:rsidRPr="003359B5" w:rsidRDefault="003359B5" w:rsidP="003359B5">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3359B5">
        <w:rPr>
          <w:rFonts w:ascii="Times New Roman" w:eastAsia="Times New Roman" w:hAnsi="Times New Roman" w:cs="Times New Roman"/>
          <w:b/>
          <w:sz w:val="24"/>
          <w:szCs w:val="24"/>
          <w:lang w:eastAsia="ru-RU"/>
        </w:rPr>
        <w:t>Основні цілі:</w:t>
      </w:r>
    </w:p>
    <w:p w:rsidR="003359B5" w:rsidRPr="003359B5" w:rsidRDefault="003359B5" w:rsidP="003359B5">
      <w:pPr>
        <w:numPr>
          <w:ilvl w:val="0"/>
          <w:numId w:val="5"/>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пошук шляхів вирішення питання забезпечення населення необхідними видами побутових послуг.</w:t>
      </w:r>
    </w:p>
    <w:p w:rsidR="003359B5" w:rsidRPr="003359B5" w:rsidRDefault="003359B5" w:rsidP="003359B5">
      <w:pPr>
        <w:shd w:val="clear" w:color="auto" w:fill="FFFFFF"/>
        <w:spacing w:after="0" w:line="240" w:lineRule="auto"/>
        <w:ind w:left="-567" w:firstLine="567"/>
        <w:jc w:val="both"/>
        <w:rPr>
          <w:rFonts w:ascii="Times New Roman" w:eastAsia="Calibri" w:hAnsi="Times New Roman" w:cs="Times New Roman"/>
          <w:b/>
          <w:sz w:val="24"/>
          <w:szCs w:val="24"/>
          <w:lang w:eastAsia="ru-RU"/>
        </w:rPr>
      </w:pPr>
      <w:r w:rsidRPr="003359B5">
        <w:rPr>
          <w:rFonts w:ascii="Times New Roman" w:eastAsia="Calibri" w:hAnsi="Times New Roman" w:cs="Times New Roman"/>
          <w:sz w:val="24"/>
          <w:szCs w:val="24"/>
          <w:lang w:eastAsia="ru-RU"/>
        </w:rPr>
        <w:t xml:space="preserve"> </w:t>
      </w:r>
      <w:r w:rsidRPr="003359B5">
        <w:rPr>
          <w:rFonts w:ascii="Times New Roman" w:eastAsia="Calibri" w:hAnsi="Times New Roman" w:cs="Times New Roman"/>
          <w:b/>
          <w:sz w:val="24"/>
          <w:szCs w:val="24"/>
          <w:lang w:eastAsia="ru-RU"/>
        </w:rPr>
        <w:t>Критерії досягнення цілей:</w:t>
      </w:r>
    </w:p>
    <w:p w:rsidR="003359B5" w:rsidRPr="003359B5" w:rsidRDefault="003359B5" w:rsidP="003359B5">
      <w:pPr>
        <w:numPr>
          <w:ilvl w:val="0"/>
          <w:numId w:val="5"/>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співпраця з власниками об’єктів торгівлі. </w:t>
      </w:r>
    </w:p>
    <w:p w:rsidR="003359B5" w:rsidRPr="003359B5" w:rsidRDefault="003359B5" w:rsidP="003359B5">
      <w:pPr>
        <w:shd w:val="clear" w:color="auto" w:fill="FFFFFF"/>
        <w:spacing w:after="0" w:line="240" w:lineRule="auto"/>
        <w:ind w:left="720"/>
        <w:contextualSpacing/>
        <w:jc w:val="both"/>
        <w:rPr>
          <w:rFonts w:ascii="Times New Roman" w:eastAsia="Times New Roman" w:hAnsi="Times New Roman" w:cs="Times New Roman"/>
          <w:sz w:val="24"/>
          <w:szCs w:val="24"/>
          <w:lang w:eastAsia="ru-RU"/>
        </w:rPr>
      </w:pPr>
    </w:p>
    <w:p w:rsidR="003359B5" w:rsidRPr="003359B5" w:rsidRDefault="003359B5" w:rsidP="003359B5">
      <w:pPr>
        <w:spacing w:after="0" w:line="240" w:lineRule="auto"/>
        <w:ind w:left="2835"/>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Технічна та інноваційна діяльність</w:t>
      </w:r>
    </w:p>
    <w:p w:rsidR="003359B5" w:rsidRPr="003359B5" w:rsidRDefault="003359B5" w:rsidP="003359B5">
      <w:pPr>
        <w:spacing w:after="0" w:line="240" w:lineRule="auto"/>
        <w:ind w:firstLine="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У 2022 році для виконання основних завдань у сфері інноваційної діяльності планується забезпечити:</w:t>
      </w:r>
    </w:p>
    <w:p w:rsidR="003359B5" w:rsidRPr="003359B5" w:rsidRDefault="003359B5" w:rsidP="003359B5">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val="ru-RU" w:eastAsia="ru-RU"/>
        </w:rPr>
        <w:t>реалізацію регіональних програм інноваційної спрямованості;</w:t>
      </w:r>
    </w:p>
    <w:p w:rsidR="003359B5" w:rsidRPr="003359B5" w:rsidRDefault="003359B5" w:rsidP="003359B5">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упровадження інноваційних та інвестиційних проектів із застосуванням енерго  та ресурсозберігаючих технологій.</w:t>
      </w:r>
    </w:p>
    <w:p w:rsidR="003359B5" w:rsidRPr="003359B5" w:rsidRDefault="003359B5" w:rsidP="003359B5">
      <w:pPr>
        <w:spacing w:after="0" w:line="240" w:lineRule="auto"/>
        <w:ind w:left="720"/>
        <w:contextualSpacing/>
        <w:jc w:val="both"/>
        <w:rPr>
          <w:rFonts w:ascii="Times New Roman" w:eastAsia="Times New Roman" w:hAnsi="Times New Roman" w:cs="Times New Roman"/>
          <w:sz w:val="24"/>
          <w:szCs w:val="24"/>
          <w:lang w:eastAsia="ru-RU"/>
        </w:rPr>
      </w:pPr>
    </w:p>
    <w:p w:rsidR="003359B5" w:rsidRPr="003359B5" w:rsidRDefault="003359B5" w:rsidP="003359B5">
      <w:pPr>
        <w:spacing w:after="0" w:line="240" w:lineRule="auto"/>
        <w:ind w:left="3195"/>
        <w:contextualSpacing/>
        <w:rPr>
          <w:rFonts w:ascii="Times New Roman" w:eastAsia="Times New Roman" w:hAnsi="Times New Roman" w:cs="Times New Roman"/>
          <w:b/>
          <w:sz w:val="24"/>
          <w:szCs w:val="24"/>
          <w:lang w:eastAsia="x-none"/>
        </w:rPr>
      </w:pPr>
      <w:r w:rsidRPr="003359B5">
        <w:rPr>
          <w:rFonts w:ascii="Times New Roman" w:eastAsia="Times New Roman" w:hAnsi="Times New Roman" w:cs="Times New Roman"/>
          <w:b/>
          <w:sz w:val="24"/>
          <w:szCs w:val="24"/>
          <w:lang w:eastAsia="x-none"/>
        </w:rPr>
        <w:t>ОРГАНИ МІСЦЕВОГО САМОВРЯДУВАННЯ</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w:t>
      </w:r>
      <w:r w:rsidRPr="003359B5">
        <w:rPr>
          <w:rFonts w:ascii="Times New Roman" w:eastAsia="Calibri" w:hAnsi="Times New Roman" w:cs="Times New Roman"/>
          <w:sz w:val="24"/>
          <w:szCs w:val="24"/>
          <w:lang w:eastAsia="ru-RU"/>
        </w:rPr>
        <w:tab/>
        <w:t>У зв’язку із утворенням Райгородської сільської територіальної громади, в особі Райгородської сільської ради виникла необхідність у розширенні структури чисельності апарату виконавчого комітету Райгородської сільської ради, тому виникла необхідність створення належних умов для підвищення ефективності діяльності органів місцевого самоврядування Райгородської сільської ради, поліпшення матеріально-технічного забезпечення для вирішення ними питань громадського значення.</w:t>
      </w:r>
    </w:p>
    <w:p w:rsidR="003359B5" w:rsidRPr="003359B5" w:rsidRDefault="003359B5" w:rsidP="003359B5">
      <w:pPr>
        <w:shd w:val="clear" w:color="auto" w:fill="FFFFFF"/>
        <w:spacing w:after="0" w:line="240" w:lineRule="auto"/>
        <w:ind w:right="6"/>
        <w:rPr>
          <w:rFonts w:ascii="Times New Roman" w:eastAsia="Calibri" w:hAnsi="Times New Roman" w:cs="Times New Roman"/>
          <w:sz w:val="24"/>
          <w:szCs w:val="24"/>
          <w:lang w:eastAsia="ru-RU"/>
        </w:rPr>
      </w:pPr>
      <w:r w:rsidRPr="003359B5">
        <w:rPr>
          <w:rFonts w:ascii="Times New Roman" w:eastAsia="Calibri" w:hAnsi="Times New Roman" w:cs="Times New Roman"/>
          <w:b/>
          <w:sz w:val="24"/>
          <w:szCs w:val="24"/>
          <w:lang w:eastAsia="ru-RU"/>
        </w:rPr>
        <w:t>Основні завдання</w:t>
      </w:r>
      <w:r w:rsidRPr="003359B5">
        <w:rPr>
          <w:rFonts w:ascii="Times New Roman" w:eastAsia="Calibri" w:hAnsi="Times New Roman" w:cs="Times New Roman"/>
          <w:sz w:val="24"/>
          <w:szCs w:val="24"/>
          <w:lang w:eastAsia="ru-RU"/>
        </w:rPr>
        <w:t xml:space="preserve"> :</w:t>
      </w:r>
    </w:p>
    <w:p w:rsidR="003359B5" w:rsidRPr="003359B5" w:rsidRDefault="003359B5" w:rsidP="003359B5">
      <w:pPr>
        <w:numPr>
          <w:ilvl w:val="0"/>
          <w:numId w:val="16"/>
        </w:numPr>
        <w:shd w:val="clear" w:color="auto" w:fill="FFFFFF"/>
        <w:spacing w:after="0" w:line="240" w:lineRule="auto"/>
        <w:ind w:left="709" w:right="6"/>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поліпшення матеріально-технічного забезпечення роботи органів місцевого самоврядування (поточний ремонт, реконструкція приміщення, придбання комп’ютерної та оргтехніки);</w:t>
      </w:r>
    </w:p>
    <w:p w:rsidR="003359B5" w:rsidRPr="003359B5" w:rsidRDefault="003359B5" w:rsidP="003359B5">
      <w:pPr>
        <w:numPr>
          <w:ilvl w:val="0"/>
          <w:numId w:val="16"/>
        </w:numPr>
        <w:shd w:val="clear" w:color="auto" w:fill="FFFFFF"/>
        <w:spacing w:after="0" w:line="240" w:lineRule="auto"/>
        <w:ind w:left="709" w:right="6"/>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організація та проведення органами місцевого самоврядування урочистих заходів та конференцій.</w:t>
      </w:r>
    </w:p>
    <w:p w:rsidR="003359B5" w:rsidRPr="003359B5" w:rsidRDefault="003359B5" w:rsidP="003359B5">
      <w:pPr>
        <w:shd w:val="clear" w:color="auto" w:fill="FFFFFF"/>
        <w:spacing w:after="0" w:line="240" w:lineRule="auto"/>
        <w:ind w:right="6"/>
        <w:rPr>
          <w:rFonts w:ascii="Times New Roman" w:eastAsia="Calibri" w:hAnsi="Times New Roman" w:cs="Times New Roman"/>
          <w:sz w:val="24"/>
          <w:szCs w:val="24"/>
          <w:lang w:eastAsia="ru-RU"/>
        </w:rPr>
      </w:pPr>
      <w:r w:rsidRPr="003359B5">
        <w:rPr>
          <w:rFonts w:ascii="Times New Roman" w:eastAsia="Calibri" w:hAnsi="Times New Roman" w:cs="Times New Roman"/>
          <w:b/>
          <w:sz w:val="24"/>
          <w:szCs w:val="24"/>
          <w:lang w:eastAsia="ru-RU"/>
        </w:rPr>
        <w:t>Очікувані результати :</w:t>
      </w:r>
    </w:p>
    <w:p w:rsidR="003359B5" w:rsidRPr="003359B5" w:rsidRDefault="003359B5" w:rsidP="003359B5">
      <w:pPr>
        <w:numPr>
          <w:ilvl w:val="0"/>
          <w:numId w:val="17"/>
        </w:numPr>
        <w:shd w:val="clear" w:color="auto" w:fill="FFFFFF"/>
        <w:spacing w:after="0" w:line="240" w:lineRule="auto"/>
        <w:ind w:left="709" w:right="57"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покращення матеріально-технічного забезпечення органів місцевого самоврядування;</w:t>
      </w:r>
    </w:p>
    <w:p w:rsidR="003359B5" w:rsidRPr="003359B5" w:rsidRDefault="003359B5" w:rsidP="003359B5">
      <w:pPr>
        <w:numPr>
          <w:ilvl w:val="0"/>
          <w:numId w:val="17"/>
        </w:numPr>
        <w:shd w:val="clear" w:color="auto" w:fill="FFFFFF"/>
        <w:tabs>
          <w:tab w:val="left" w:pos="284"/>
        </w:tabs>
        <w:spacing w:after="0" w:line="240" w:lineRule="auto"/>
        <w:ind w:left="709" w:right="57"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створенню прозорої системи в прийнятті рішень органами місцевого самоврядування, підвищенню рівня довіри до місцевих рад;</w:t>
      </w:r>
    </w:p>
    <w:p w:rsidR="003359B5" w:rsidRPr="003359B5" w:rsidRDefault="003359B5" w:rsidP="003359B5">
      <w:pPr>
        <w:numPr>
          <w:ilvl w:val="0"/>
          <w:numId w:val="17"/>
        </w:numPr>
        <w:shd w:val="clear" w:color="auto" w:fill="FFFFFF"/>
        <w:tabs>
          <w:tab w:val="left" w:pos="284"/>
        </w:tabs>
        <w:spacing w:after="0" w:line="240" w:lineRule="auto"/>
        <w:ind w:left="709" w:right="57"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підвищення кваліфікації посадових осіб органів місцевого самоврядування та депутатів місцевих рад;</w:t>
      </w:r>
    </w:p>
    <w:p w:rsidR="003359B5" w:rsidRPr="003359B5" w:rsidRDefault="003359B5" w:rsidP="003359B5">
      <w:pPr>
        <w:numPr>
          <w:ilvl w:val="0"/>
          <w:numId w:val="17"/>
        </w:numPr>
        <w:shd w:val="clear" w:color="auto" w:fill="FFFFFF"/>
        <w:tabs>
          <w:tab w:val="left" w:pos="709"/>
        </w:tabs>
        <w:spacing w:after="0" w:line="240" w:lineRule="auto"/>
        <w:ind w:left="709" w:right="57"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створення належних умов для реалізації органами місцевого самоврядування прав та повноважень, визначених чинним законодавством України;</w:t>
      </w:r>
    </w:p>
    <w:p w:rsidR="003359B5" w:rsidRPr="003359B5" w:rsidRDefault="003359B5" w:rsidP="003359B5">
      <w:pPr>
        <w:numPr>
          <w:ilvl w:val="0"/>
          <w:numId w:val="17"/>
        </w:numPr>
        <w:shd w:val="clear" w:color="auto" w:fill="FFFFFF"/>
        <w:tabs>
          <w:tab w:val="left" w:pos="709"/>
        </w:tabs>
        <w:spacing w:after="0" w:line="240" w:lineRule="auto"/>
        <w:ind w:left="709" w:right="57" w:hanging="283"/>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вивчення та впровадження кращого досвіду в сфері розвитку місцевого самоврядування.</w:t>
      </w:r>
    </w:p>
    <w:p w:rsidR="003359B5" w:rsidRPr="003359B5" w:rsidRDefault="003359B5" w:rsidP="003359B5">
      <w:pPr>
        <w:spacing w:after="0" w:line="240" w:lineRule="auto"/>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ind w:left="1842" w:firstLine="282"/>
        <w:contextualSpacing/>
        <w:rPr>
          <w:rFonts w:ascii="Times New Roman" w:eastAsia="Times New Roman" w:hAnsi="Times New Roman" w:cs="Times New Roman"/>
          <w:sz w:val="24"/>
          <w:szCs w:val="24"/>
          <w:lang w:eastAsia="x-none"/>
        </w:rPr>
      </w:pPr>
      <w:r w:rsidRPr="003359B5">
        <w:rPr>
          <w:rFonts w:ascii="Times New Roman" w:eastAsia="Times New Roman" w:hAnsi="Times New Roman" w:cs="Times New Roman"/>
          <w:b/>
          <w:sz w:val="24"/>
          <w:szCs w:val="24"/>
          <w:lang w:eastAsia="x-none"/>
        </w:rPr>
        <w:t>РЕГУЛЮВАННЯ ЗЕМЕЛЬНИХ ВІДНОСИН</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b/>
          <w:iCs/>
          <w:sz w:val="24"/>
          <w:szCs w:val="24"/>
          <w:lang w:eastAsia="ru-RU"/>
        </w:rPr>
        <w:t>Головна мета:</w:t>
      </w:r>
      <w:r w:rsidRPr="003359B5">
        <w:rPr>
          <w:rFonts w:ascii="Times New Roman" w:eastAsia="Calibri" w:hAnsi="Times New Roman" w:cs="Times New Roman"/>
          <w:sz w:val="24"/>
          <w:szCs w:val="24"/>
          <w:lang w:eastAsia="ru-RU"/>
        </w:rPr>
        <w:t xml:space="preserve"> розвиток земельних відносин, упровадження правових, організаційних, економічних, технологічних та інших заходів, спрямованих на раціональне використання земель, забезпечення особливого режиму використання земель природоохоронного, оздоровчого, рекреаційного та історико-культурного призначення, встановлення меж населених пунктів, проведення повторної нормативної грошової оцінки земель населених пунктів, проведення інвентаризації населених пунктів, збільшення надходжень від </w:t>
      </w:r>
      <w:hyperlink r:id="rId19" w:tgtFrame="_blank" w:history="1">
        <w:r w:rsidRPr="003359B5">
          <w:rPr>
            <w:rFonts w:ascii="Times New Roman" w:eastAsia="Calibri" w:hAnsi="Times New Roman" w:cs="Times New Roman"/>
            <w:bCs/>
            <w:sz w:val="24"/>
            <w:szCs w:val="24"/>
            <w:lang w:eastAsia="ru-RU"/>
          </w:rPr>
          <w:t>плати</w:t>
        </w:r>
      </w:hyperlink>
      <w:r w:rsidRPr="003359B5">
        <w:rPr>
          <w:rFonts w:ascii="Times New Roman" w:eastAsia="Calibri" w:hAnsi="Times New Roman" w:cs="Times New Roman"/>
          <w:sz w:val="24"/>
          <w:szCs w:val="24"/>
          <w:lang w:eastAsia="ru-RU"/>
        </w:rPr>
        <w:t> за землю до місцевих бюджетів, підвищення ефективності оренди землі, створення ринку землі та отримання доходів від продажу земель несільськогосподарського призначення, а також забезпечення цілеспрямованої діяльності органу місцевого самоврядування, підприємств, установ, організацій, громадян, об’єднань громадян по створенню повноцінного життєвого середовища, яка включає прогнозування розвитку і планування територій, проектування будівництво і реконструкцію об’єктів житлово-цивільного, виробничого призначення, спорудження інших об’єктів, створення інженерної і транспортної інфраструктури.</w:t>
      </w:r>
    </w:p>
    <w:p w:rsidR="003359B5" w:rsidRPr="003359B5" w:rsidRDefault="003359B5" w:rsidP="003359B5">
      <w:pPr>
        <w:spacing w:after="0" w:line="240" w:lineRule="auto"/>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Проблемні питання:</w:t>
      </w:r>
    </w:p>
    <w:p w:rsidR="003359B5" w:rsidRPr="003359B5" w:rsidRDefault="003359B5" w:rsidP="003359B5">
      <w:pPr>
        <w:numPr>
          <w:ilvl w:val="0"/>
          <w:numId w:val="22"/>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недооцінка важливості містобудівної документації;</w:t>
      </w:r>
    </w:p>
    <w:p w:rsidR="003359B5" w:rsidRPr="003359B5" w:rsidRDefault="003359B5" w:rsidP="003359B5">
      <w:pPr>
        <w:numPr>
          <w:ilvl w:val="0"/>
          <w:numId w:val="22"/>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недостатність фінансування робіт з розроблення (оновлення) містобудівної документації;</w:t>
      </w:r>
    </w:p>
    <w:p w:rsidR="003359B5" w:rsidRPr="003359B5" w:rsidRDefault="003359B5" w:rsidP="003359B5">
      <w:pPr>
        <w:numPr>
          <w:ilvl w:val="0"/>
          <w:numId w:val="22"/>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відсутність послідовної державної політики щодо комплексного розвитку територій;</w:t>
      </w:r>
    </w:p>
    <w:p w:rsidR="003359B5" w:rsidRPr="003359B5" w:rsidRDefault="003359B5" w:rsidP="003359B5">
      <w:pPr>
        <w:numPr>
          <w:ilvl w:val="0"/>
          <w:numId w:val="22"/>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безсистемність у реформуванні відносин власності на землю та майно при запровадженні нових організаційно-правових  форм господарювання і планування територій;</w:t>
      </w:r>
    </w:p>
    <w:p w:rsidR="003359B5" w:rsidRPr="003359B5" w:rsidRDefault="003359B5" w:rsidP="003359B5">
      <w:pPr>
        <w:numPr>
          <w:ilvl w:val="0"/>
          <w:numId w:val="22"/>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lastRenderedPageBreak/>
        <w:t>низький рівень матеріально-технічного забезпечення.</w:t>
      </w:r>
    </w:p>
    <w:p w:rsidR="003359B5" w:rsidRPr="003359B5" w:rsidRDefault="003359B5" w:rsidP="003359B5">
      <w:pPr>
        <w:spacing w:after="0" w:line="240" w:lineRule="auto"/>
        <w:jc w:val="both"/>
        <w:rPr>
          <w:rFonts w:ascii="Times New Roman" w:eastAsia="Calibri" w:hAnsi="Times New Roman" w:cs="Times New Roman"/>
          <w:b/>
          <w:bCs/>
          <w:sz w:val="24"/>
          <w:szCs w:val="24"/>
          <w:lang w:eastAsia="ru-RU"/>
        </w:rPr>
      </w:pPr>
      <w:r w:rsidRPr="003359B5">
        <w:rPr>
          <w:rFonts w:ascii="Times New Roman" w:eastAsia="Calibri" w:hAnsi="Times New Roman" w:cs="Times New Roman"/>
          <w:b/>
          <w:bCs/>
          <w:sz w:val="24"/>
          <w:szCs w:val="24"/>
          <w:lang w:eastAsia="ru-RU"/>
        </w:rPr>
        <w:t>Основні завдання на 2022 рік:</w:t>
      </w:r>
    </w:p>
    <w:p w:rsidR="003359B5" w:rsidRPr="003359B5" w:rsidRDefault="003359B5" w:rsidP="003359B5">
      <w:pPr>
        <w:numPr>
          <w:ilvl w:val="0"/>
          <w:numId w:val="21"/>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здійснення робіт із розроблення, оновлення нормативно-грошової оцінки земель ради;</w:t>
      </w:r>
    </w:p>
    <w:p w:rsidR="003359B5" w:rsidRPr="003359B5" w:rsidRDefault="003359B5" w:rsidP="003359B5">
      <w:pPr>
        <w:numPr>
          <w:ilvl w:val="0"/>
          <w:numId w:val="21"/>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забезпечення прозорості у сфері земельних відносин та будівництва; </w:t>
      </w:r>
    </w:p>
    <w:p w:rsidR="003359B5" w:rsidRPr="003359B5" w:rsidRDefault="003359B5" w:rsidP="003359B5">
      <w:pPr>
        <w:numPr>
          <w:ilvl w:val="0"/>
          <w:numId w:val="21"/>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здійснення робіт із розроблення, оновлення генеральних планів громади;</w:t>
      </w:r>
    </w:p>
    <w:p w:rsidR="003359B5" w:rsidRPr="003359B5" w:rsidRDefault="003359B5" w:rsidP="003359B5">
      <w:pPr>
        <w:numPr>
          <w:ilvl w:val="0"/>
          <w:numId w:val="21"/>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проведення робіт по винесенню меж громади в натуру (на місцевість);</w:t>
      </w:r>
    </w:p>
    <w:p w:rsidR="003359B5" w:rsidRPr="003359B5" w:rsidRDefault="003359B5" w:rsidP="003359B5">
      <w:pPr>
        <w:numPr>
          <w:ilvl w:val="0"/>
          <w:numId w:val="21"/>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встановлення та зміна меж адміністративно-територіальних одиниць;</w:t>
      </w:r>
    </w:p>
    <w:p w:rsidR="003359B5" w:rsidRPr="003359B5" w:rsidRDefault="003359B5" w:rsidP="003359B5">
      <w:pPr>
        <w:numPr>
          <w:ilvl w:val="0"/>
          <w:numId w:val="21"/>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проведення інвентаризації земель населених пунктів;</w:t>
      </w:r>
    </w:p>
    <w:p w:rsidR="003359B5" w:rsidRPr="003359B5" w:rsidRDefault="003359B5" w:rsidP="003359B5">
      <w:pPr>
        <w:numPr>
          <w:ilvl w:val="0"/>
          <w:numId w:val="21"/>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встановлення меж територій з особливими режимами використання (природоохоронні території, прибережні захисні смуги тощо);</w:t>
      </w:r>
    </w:p>
    <w:p w:rsidR="003359B5" w:rsidRPr="003359B5" w:rsidRDefault="003359B5" w:rsidP="003359B5">
      <w:pPr>
        <w:numPr>
          <w:ilvl w:val="0"/>
          <w:numId w:val="21"/>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комплекс робіт землевпорядних, землеоціночних з підготовки земельних ділянок несільськогосподарського призначення до продажу;</w:t>
      </w:r>
    </w:p>
    <w:p w:rsidR="003359B5" w:rsidRPr="003359B5" w:rsidRDefault="003359B5" w:rsidP="003359B5">
      <w:pPr>
        <w:numPr>
          <w:ilvl w:val="0"/>
          <w:numId w:val="21"/>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оновлення планово-картографічних матеріалів масштабів 1:2000 та 1:10000;</w:t>
      </w:r>
    </w:p>
    <w:p w:rsidR="003359B5" w:rsidRPr="003359B5" w:rsidRDefault="003359B5" w:rsidP="003359B5">
      <w:pPr>
        <w:numPr>
          <w:ilvl w:val="0"/>
          <w:numId w:val="21"/>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розробка та прийняття основних містобудівних документів. </w:t>
      </w:r>
    </w:p>
    <w:p w:rsidR="003359B5" w:rsidRPr="003359B5" w:rsidRDefault="003359B5" w:rsidP="003359B5">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3359B5" w:rsidRPr="003359B5" w:rsidRDefault="003359B5" w:rsidP="003359B5">
      <w:pPr>
        <w:spacing w:after="0" w:line="240" w:lineRule="auto"/>
        <w:ind w:left="1134"/>
        <w:jc w:val="both"/>
        <w:rPr>
          <w:rFonts w:ascii="Times New Roman" w:eastAsia="Calibri" w:hAnsi="Times New Roman" w:cs="Times New Roman"/>
          <w:b/>
          <w:bCs/>
          <w:sz w:val="24"/>
          <w:szCs w:val="24"/>
          <w:lang w:bidi="en-US"/>
        </w:rPr>
      </w:pPr>
      <w:r w:rsidRPr="003359B5">
        <w:rPr>
          <w:rFonts w:ascii="Times New Roman" w:eastAsia="Calibri" w:hAnsi="Times New Roman" w:cs="Times New Roman"/>
          <w:b/>
          <w:bCs/>
          <w:sz w:val="24"/>
          <w:szCs w:val="24"/>
          <w:lang w:bidi="en-US"/>
        </w:rPr>
        <w:t>ЖИТЛОВО- КОМУНАЛЬНЕ ГОСПОДАРСТВО</w:t>
      </w:r>
    </w:p>
    <w:p w:rsidR="003359B5" w:rsidRPr="003359B5" w:rsidRDefault="003359B5" w:rsidP="003359B5">
      <w:pPr>
        <w:spacing w:after="0" w:line="240" w:lineRule="auto"/>
        <w:ind w:left="20" w:right="20" w:firstLine="547"/>
        <w:contextualSpacing/>
        <w:jc w:val="both"/>
        <w:rPr>
          <w:rFonts w:ascii="Times New Roman" w:eastAsia="Calibri" w:hAnsi="Times New Roman" w:cs="Times New Roman"/>
          <w:sz w:val="24"/>
          <w:szCs w:val="24"/>
        </w:rPr>
      </w:pPr>
      <w:r w:rsidRPr="003359B5">
        <w:rPr>
          <w:rFonts w:ascii="Times New Roman" w:eastAsia="Calibri" w:hAnsi="Times New Roman" w:cs="Times New Roman"/>
          <w:sz w:val="24"/>
          <w:szCs w:val="24"/>
        </w:rPr>
        <w:t>Житлово-комунальне господарство – це одна з найважливіших галузей господарського комплексу громади, що забезпечує його життєдіяльність - це провідна галузь, що створює необхідні умови для життєдіяльності населення, покликана виконувати комплекс робіт і послуг з утримання і ремонту вулично-дорожньої мережі, зовнішнього освітлення, благоустрою громади, озеленення, санітарної очистки, водопостачання, водовідведення, збір та вивезення твердих та рідких побутових відходів тощо.</w:t>
      </w:r>
    </w:p>
    <w:p w:rsidR="003359B5" w:rsidRPr="003359B5" w:rsidRDefault="003359B5" w:rsidP="003359B5">
      <w:pPr>
        <w:spacing w:after="0" w:line="240" w:lineRule="auto"/>
        <w:ind w:firstLine="283"/>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lang w:val="ru-RU" w:eastAsia="ru-RU"/>
        </w:rPr>
        <w:t>Обслуговуванням житлово-комунального господарства територіальної громади покладене на відділ житлово-комунального господарства, благоустрою, містобудування та архітектури Райгородської сільської ради, де працює два працівника, КП «Господар», де працює 10 чоловік.</w:t>
      </w:r>
    </w:p>
    <w:p w:rsidR="003359B5" w:rsidRPr="003359B5" w:rsidRDefault="003359B5" w:rsidP="003359B5">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3359B5">
        <w:rPr>
          <w:rFonts w:ascii="Times New Roman" w:eastAsia="Calibri" w:hAnsi="Times New Roman" w:cs="Times New Roman"/>
          <w:b/>
          <w:bCs/>
          <w:sz w:val="24"/>
          <w:szCs w:val="24"/>
          <w:lang w:eastAsia="ru-RU"/>
        </w:rPr>
        <w:t>Водопровідно – каналізаційне</w:t>
      </w:r>
    </w:p>
    <w:p w:rsidR="003359B5" w:rsidRPr="003359B5" w:rsidRDefault="003359B5" w:rsidP="003359B5">
      <w:pPr>
        <w:spacing w:after="0" w:line="240" w:lineRule="auto"/>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b/>
          <w:sz w:val="24"/>
          <w:szCs w:val="24"/>
          <w:lang w:eastAsia="ru-RU" w:bidi="en-US"/>
        </w:rPr>
        <w:t xml:space="preserve">Головна мета: </w:t>
      </w:r>
      <w:r w:rsidRPr="003359B5">
        <w:rPr>
          <w:rFonts w:ascii="Times New Roman" w:eastAsia="Calibri" w:hAnsi="Times New Roman" w:cs="Times New Roman"/>
          <w:sz w:val="24"/>
          <w:szCs w:val="24"/>
          <w:lang w:eastAsia="ru-RU" w:bidi="en-US"/>
        </w:rPr>
        <w:t>створення умов для забезпечення споживачів громади достатньою кількістю питної води гарантованої якості, реформування та сталого розвитку водопровідно-каналізаційного господарства, надання якісних послуг з водопостачання і водовідведення за економічно обґрунтованими тарифами, зменшення негативного впливу стічних вод на природні водні джерела.</w:t>
      </w:r>
    </w:p>
    <w:p w:rsidR="003359B5" w:rsidRPr="003359B5" w:rsidRDefault="003359B5" w:rsidP="003359B5">
      <w:pPr>
        <w:spacing w:after="0" w:line="240" w:lineRule="auto"/>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 xml:space="preserve">   </w:t>
      </w:r>
      <w:r w:rsidRPr="003359B5">
        <w:rPr>
          <w:rFonts w:ascii="Times New Roman" w:eastAsia="Calibri" w:hAnsi="Times New Roman" w:cs="Times New Roman"/>
          <w:b/>
          <w:sz w:val="24"/>
          <w:szCs w:val="24"/>
          <w:lang w:eastAsia="ru-RU" w:bidi="en-US"/>
        </w:rPr>
        <w:t>Оцінка поточної ситуації:</w:t>
      </w:r>
      <w:r w:rsidRPr="003359B5">
        <w:rPr>
          <w:rFonts w:ascii="Times New Roman" w:eastAsia="Calibri" w:hAnsi="Times New Roman" w:cs="Times New Roman"/>
          <w:sz w:val="24"/>
          <w:szCs w:val="24"/>
          <w:lang w:eastAsia="ru-RU" w:bidi="en-US"/>
        </w:rPr>
        <w:t xml:space="preserve"> відсутність конкретної державної політики та достатнього фінансування протягом тривалого часу по розвитку систем централізованого водопостачання та водовідведення призвела до негативних наслідків – кризовому стану всього водопровідно-каналізаційного господарства.</w:t>
      </w:r>
    </w:p>
    <w:p w:rsidR="003359B5" w:rsidRPr="003359B5" w:rsidRDefault="003359B5" w:rsidP="003359B5">
      <w:pPr>
        <w:spacing w:after="0" w:line="240" w:lineRule="auto"/>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 xml:space="preserve">   Прогресуюче недофінансування галузі і неадекватна наявним затратам заполітизована тарифна політика практично унеможливили відновлення та розвиток систем  водопроводу і каналізації. </w:t>
      </w:r>
    </w:p>
    <w:p w:rsidR="003359B5" w:rsidRPr="003359B5" w:rsidRDefault="003359B5" w:rsidP="003359B5">
      <w:pPr>
        <w:spacing w:after="0" w:line="240" w:lineRule="auto"/>
        <w:jc w:val="both"/>
        <w:rPr>
          <w:rFonts w:ascii="Times New Roman" w:eastAsia="Calibri" w:hAnsi="Times New Roman" w:cs="Times New Roman"/>
          <w:b/>
          <w:sz w:val="24"/>
          <w:szCs w:val="24"/>
          <w:lang w:eastAsia="ru-RU" w:bidi="en-US"/>
        </w:rPr>
      </w:pPr>
      <w:r w:rsidRPr="003359B5">
        <w:rPr>
          <w:rFonts w:ascii="Times New Roman" w:eastAsia="Calibri" w:hAnsi="Times New Roman" w:cs="Times New Roman"/>
          <w:b/>
          <w:sz w:val="24"/>
          <w:szCs w:val="24"/>
          <w:lang w:eastAsia="ru-RU" w:bidi="en-US"/>
        </w:rPr>
        <w:t>Проблемні питання:</w:t>
      </w:r>
    </w:p>
    <w:p w:rsidR="003359B5" w:rsidRPr="003359B5" w:rsidRDefault="003359B5" w:rsidP="003359B5">
      <w:pPr>
        <w:numPr>
          <w:ilvl w:val="0"/>
          <w:numId w:val="19"/>
        </w:numPr>
        <w:spacing w:after="0" w:line="240" w:lineRule="auto"/>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 xml:space="preserve">відсутності артезіанських свердловин та мереж водопостачання у окремих районах об’єднаної громади. </w:t>
      </w:r>
    </w:p>
    <w:p w:rsidR="003359B5" w:rsidRPr="003359B5" w:rsidRDefault="003359B5" w:rsidP="003359B5">
      <w:pPr>
        <w:numPr>
          <w:ilvl w:val="0"/>
          <w:numId w:val="19"/>
        </w:numPr>
        <w:spacing w:after="0" w:line="240" w:lineRule="auto"/>
        <w:jc w:val="both"/>
        <w:rPr>
          <w:rFonts w:ascii="Times New Roman" w:eastAsia="Calibri" w:hAnsi="Times New Roman" w:cs="Times New Roman"/>
          <w:sz w:val="24"/>
          <w:szCs w:val="24"/>
          <w:lang w:eastAsia="ru-RU" w:bidi="en-US"/>
        </w:rPr>
      </w:pPr>
      <w:r w:rsidRPr="003359B5">
        <w:rPr>
          <w:rFonts w:ascii="Times New Roman" w:eastAsia="Calibri" w:hAnsi="Times New Roman" w:cs="Times New Roman"/>
          <w:sz w:val="24"/>
          <w:szCs w:val="24"/>
          <w:lang w:eastAsia="ru-RU" w:bidi="en-US"/>
        </w:rPr>
        <w:t>підвищення аварійності в системах водопроводу і каналізації;</w:t>
      </w:r>
    </w:p>
    <w:p w:rsidR="003359B5" w:rsidRPr="003359B5" w:rsidRDefault="003359B5" w:rsidP="003359B5">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3359B5">
        <w:rPr>
          <w:rFonts w:ascii="Times New Roman" w:eastAsia="Calibri" w:hAnsi="Times New Roman" w:cs="Times New Roman"/>
          <w:b/>
          <w:bCs/>
          <w:sz w:val="24"/>
          <w:szCs w:val="24"/>
          <w:lang w:eastAsia="ru-RU"/>
        </w:rPr>
        <w:t>Основні завдання на 2022 рік:</w:t>
      </w:r>
    </w:p>
    <w:p w:rsidR="003359B5" w:rsidRPr="003359B5" w:rsidRDefault="003359B5" w:rsidP="003359B5">
      <w:pPr>
        <w:numPr>
          <w:ilvl w:val="0"/>
          <w:numId w:val="20"/>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shd w:val="clear" w:color="auto" w:fill="FFFFFF"/>
          <w:lang w:eastAsia="ru-RU"/>
        </w:rPr>
        <w:t xml:space="preserve">Будівництво розподільчих мереж господарчо-питного водогону </w:t>
      </w:r>
    </w:p>
    <w:p w:rsidR="003359B5" w:rsidRPr="003359B5" w:rsidRDefault="003359B5" w:rsidP="003359B5">
      <w:pPr>
        <w:numPr>
          <w:ilvl w:val="0"/>
          <w:numId w:val="20"/>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Проектування та будівництво артезіанських свердловин</w:t>
      </w:r>
    </w:p>
    <w:p w:rsidR="003359B5" w:rsidRPr="003359B5" w:rsidRDefault="003359B5" w:rsidP="003359B5">
      <w:pPr>
        <w:numPr>
          <w:ilvl w:val="0"/>
          <w:numId w:val="20"/>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Роботи по ремонту існуючих артсвердловин.</w:t>
      </w:r>
    </w:p>
    <w:p w:rsidR="003359B5" w:rsidRPr="003359B5" w:rsidRDefault="003359B5" w:rsidP="003359B5">
      <w:pPr>
        <w:numPr>
          <w:ilvl w:val="0"/>
          <w:numId w:val="20"/>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Придбання насосів для підйому води зі свердловин </w:t>
      </w:r>
    </w:p>
    <w:p w:rsidR="003359B5" w:rsidRPr="003359B5" w:rsidRDefault="003359B5" w:rsidP="003359B5">
      <w:pPr>
        <w:numPr>
          <w:ilvl w:val="0"/>
          <w:numId w:val="20"/>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Будівництво водогону в селах громади</w:t>
      </w:r>
    </w:p>
    <w:p w:rsidR="003359B5" w:rsidRPr="003359B5" w:rsidRDefault="003359B5" w:rsidP="003359B5">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3359B5" w:rsidRPr="003359B5" w:rsidRDefault="003359B5" w:rsidP="003359B5">
      <w:pPr>
        <w:tabs>
          <w:tab w:val="left" w:pos="993"/>
        </w:tabs>
        <w:spacing w:after="0" w:line="240" w:lineRule="auto"/>
        <w:contextualSpacing/>
        <w:jc w:val="both"/>
        <w:rPr>
          <w:rFonts w:ascii="Times New Roman" w:eastAsia="Times New Roman" w:hAnsi="Times New Roman" w:cs="Times New Roman"/>
          <w:sz w:val="24"/>
          <w:szCs w:val="24"/>
          <w:lang w:eastAsia="x-none"/>
        </w:rPr>
      </w:pPr>
      <w:r w:rsidRPr="003359B5">
        <w:rPr>
          <w:rFonts w:ascii="Times New Roman" w:eastAsia="Times New Roman" w:hAnsi="Times New Roman" w:cs="Times New Roman"/>
          <w:b/>
          <w:bCs/>
          <w:sz w:val="24"/>
          <w:szCs w:val="24"/>
          <w:lang w:eastAsia="x-none"/>
        </w:rPr>
        <w:t xml:space="preserve">                      ЕНЕРГОЕФЕКТИВНІСТЬ ТА ЕНЕРГОЗБЕРЕЖЕННЯ</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b/>
          <w:iCs/>
          <w:sz w:val="24"/>
          <w:szCs w:val="24"/>
          <w:lang w:eastAsia="ru-RU"/>
        </w:rPr>
        <w:t>Головна мета:</w:t>
      </w:r>
      <w:r w:rsidRPr="003359B5">
        <w:rPr>
          <w:rFonts w:ascii="Times New Roman" w:eastAsia="Calibri" w:hAnsi="Times New Roman" w:cs="Times New Roman"/>
          <w:sz w:val="24"/>
          <w:szCs w:val="24"/>
          <w:lang w:eastAsia="ru-RU"/>
        </w:rPr>
        <w:t xml:space="preserve"> підвищення ефективності і надійності функціонування енергетики громади шляхом модернізації існуючого теплогенеруючого обладнання, залучення в енергообіг вторинних поновлюваних джерел енергії та впровадження сучасних енергоефективних </w:t>
      </w:r>
      <w:r w:rsidRPr="003359B5">
        <w:rPr>
          <w:rFonts w:ascii="Times New Roman" w:eastAsia="Calibri" w:hAnsi="Times New Roman" w:cs="Times New Roman"/>
          <w:sz w:val="24"/>
          <w:szCs w:val="24"/>
          <w:lang w:eastAsia="ru-RU"/>
        </w:rPr>
        <w:lastRenderedPageBreak/>
        <w:t>технологій і устаткування, підвищення енергонезалежності об’єктів за умови впровадження енергозберігаючих заходів на діючому енергообладнанні, залучення відновлювальних енергоресурсів, модернізація обладнання, заміна вікон, дверей та котлів, утеплення фасадів та даху приміщень, впровадження енергозберігаючих заходів на діючому обладнанні.</w:t>
      </w:r>
    </w:p>
    <w:p w:rsidR="003359B5" w:rsidRPr="003359B5" w:rsidRDefault="003359B5" w:rsidP="003359B5">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b/>
          <w:sz w:val="24"/>
          <w:szCs w:val="24"/>
          <w:lang w:eastAsia="ru-RU"/>
        </w:rPr>
        <w:t>Проблемні питання</w:t>
      </w:r>
      <w:r w:rsidRPr="003359B5">
        <w:rPr>
          <w:rFonts w:ascii="Times New Roman" w:eastAsia="Calibri" w:hAnsi="Times New Roman" w:cs="Times New Roman"/>
          <w:i/>
          <w:sz w:val="24"/>
          <w:szCs w:val="24"/>
          <w:lang w:eastAsia="ru-RU"/>
        </w:rPr>
        <w:t>:</w:t>
      </w:r>
      <w:r w:rsidRPr="003359B5">
        <w:rPr>
          <w:rFonts w:ascii="Times New Roman" w:eastAsia="Calibri" w:hAnsi="Times New Roman" w:cs="Times New Roman"/>
          <w:sz w:val="24"/>
          <w:szCs w:val="24"/>
          <w:lang w:eastAsia="ru-RU"/>
        </w:rPr>
        <w:t xml:space="preserve"> </w:t>
      </w:r>
    </w:p>
    <w:p w:rsidR="003359B5" w:rsidRPr="003359B5" w:rsidRDefault="003359B5" w:rsidP="003359B5">
      <w:pPr>
        <w:numPr>
          <w:ilvl w:val="0"/>
          <w:numId w:val="18"/>
        </w:num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обмежені фінансові ресурси на впровадження енергоефективних технологій та обладнання;</w:t>
      </w:r>
    </w:p>
    <w:p w:rsidR="003359B5" w:rsidRPr="003359B5" w:rsidRDefault="003359B5" w:rsidP="003359B5">
      <w:pPr>
        <w:numPr>
          <w:ilvl w:val="0"/>
          <w:numId w:val="18"/>
        </w:num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не прогнозоване зростання вартості енергоносів;</w:t>
      </w:r>
    </w:p>
    <w:p w:rsidR="003359B5" w:rsidRPr="003359B5" w:rsidRDefault="003359B5" w:rsidP="003359B5">
      <w:pPr>
        <w:numPr>
          <w:ilvl w:val="0"/>
          <w:numId w:val="18"/>
        </w:num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погіршення фінансового стану споживачів;</w:t>
      </w:r>
    </w:p>
    <w:p w:rsidR="003359B5" w:rsidRPr="003359B5" w:rsidRDefault="003359B5" w:rsidP="003359B5">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3359B5">
        <w:rPr>
          <w:rFonts w:ascii="Times New Roman" w:eastAsia="Calibri" w:hAnsi="Times New Roman" w:cs="Times New Roman"/>
          <w:b/>
          <w:bCs/>
          <w:sz w:val="24"/>
          <w:szCs w:val="24"/>
          <w:lang w:eastAsia="ru-RU"/>
        </w:rPr>
        <w:t>Основні завдання на 2022 рік:</w:t>
      </w:r>
    </w:p>
    <w:p w:rsidR="003359B5" w:rsidRPr="003359B5" w:rsidRDefault="003359B5" w:rsidP="003359B5">
      <w:pPr>
        <w:numPr>
          <w:ilvl w:val="0"/>
          <w:numId w:val="23"/>
        </w:numPr>
        <w:spacing w:after="0" w:line="240" w:lineRule="auto"/>
        <w:ind w:left="567"/>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bidi="en-US"/>
        </w:rPr>
        <w:t>підвищення надійності та якості енергозабезпечення;</w:t>
      </w:r>
    </w:p>
    <w:p w:rsidR="003359B5" w:rsidRPr="003359B5" w:rsidRDefault="003359B5" w:rsidP="003359B5">
      <w:pPr>
        <w:numPr>
          <w:ilvl w:val="0"/>
          <w:numId w:val="23"/>
        </w:numPr>
        <w:spacing w:after="0" w:line="240" w:lineRule="auto"/>
        <w:ind w:left="567"/>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bidi="en-US"/>
        </w:rPr>
        <w:t>утеплення фасадів та даху, заміна дверей та вікон на металопластикові;</w:t>
      </w:r>
    </w:p>
    <w:p w:rsidR="003359B5" w:rsidRPr="003359B5" w:rsidRDefault="003359B5" w:rsidP="003359B5">
      <w:pPr>
        <w:numPr>
          <w:ilvl w:val="0"/>
          <w:numId w:val="23"/>
        </w:numPr>
        <w:spacing w:after="0" w:line="240" w:lineRule="auto"/>
        <w:ind w:left="567"/>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bidi="en-US"/>
        </w:rPr>
        <w:t>використання альтернативних та місцевих видів палива;</w:t>
      </w:r>
    </w:p>
    <w:p w:rsidR="003359B5" w:rsidRPr="003359B5" w:rsidRDefault="003359B5" w:rsidP="003359B5">
      <w:pPr>
        <w:numPr>
          <w:ilvl w:val="0"/>
          <w:numId w:val="23"/>
        </w:numPr>
        <w:spacing w:after="0" w:line="240" w:lineRule="auto"/>
        <w:ind w:left="567"/>
        <w:jc w:val="both"/>
        <w:rPr>
          <w:rFonts w:ascii="Times New Roman" w:eastAsia="Calibri" w:hAnsi="Times New Roman" w:cs="Times New Roman"/>
          <w:snapToGrid w:val="0"/>
          <w:sz w:val="24"/>
          <w:szCs w:val="24"/>
          <w:lang w:bidi="en-US"/>
        </w:rPr>
      </w:pPr>
      <w:r w:rsidRPr="003359B5">
        <w:rPr>
          <w:rFonts w:ascii="Times New Roman" w:eastAsia="Calibri" w:hAnsi="Times New Roman" w:cs="Times New Roman"/>
          <w:snapToGrid w:val="0"/>
          <w:sz w:val="24"/>
          <w:szCs w:val="24"/>
          <w:lang w:bidi="en-US"/>
        </w:rPr>
        <w:t>впровадження енергоефективних систем освітлення;</w:t>
      </w:r>
    </w:p>
    <w:p w:rsidR="003359B5" w:rsidRPr="003359B5" w:rsidRDefault="003359B5" w:rsidP="003359B5">
      <w:pPr>
        <w:numPr>
          <w:ilvl w:val="0"/>
          <w:numId w:val="23"/>
        </w:numPr>
        <w:spacing w:after="0" w:line="240" w:lineRule="auto"/>
        <w:ind w:left="567"/>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bidi="en-US"/>
        </w:rPr>
        <w:t>заміна ламп розжарювання на енергоощадні лампи;</w:t>
      </w:r>
    </w:p>
    <w:p w:rsidR="003359B5" w:rsidRPr="003359B5" w:rsidRDefault="003359B5" w:rsidP="003359B5">
      <w:pPr>
        <w:numPr>
          <w:ilvl w:val="0"/>
          <w:numId w:val="23"/>
        </w:numPr>
        <w:spacing w:after="0" w:line="240" w:lineRule="auto"/>
        <w:ind w:left="567" w:hanging="357"/>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bidi="en-US"/>
        </w:rPr>
        <w:t>повна заміна застарілого котельного обладнання на сучасне енергоефективне.</w:t>
      </w:r>
    </w:p>
    <w:p w:rsidR="003359B5" w:rsidRPr="003359B5" w:rsidRDefault="003359B5" w:rsidP="003359B5">
      <w:pPr>
        <w:spacing w:after="0" w:line="240" w:lineRule="auto"/>
        <w:jc w:val="both"/>
        <w:rPr>
          <w:rFonts w:ascii="Times New Roman" w:eastAsia="Calibri" w:hAnsi="Times New Roman" w:cs="Times New Roman"/>
          <w:b/>
          <w:bCs/>
          <w:sz w:val="24"/>
          <w:szCs w:val="24"/>
          <w:lang w:eastAsia="ru-RU"/>
        </w:rPr>
      </w:pPr>
      <w:r w:rsidRPr="003359B5">
        <w:rPr>
          <w:rFonts w:ascii="Times New Roman" w:eastAsia="Calibri" w:hAnsi="Times New Roman" w:cs="Times New Roman"/>
          <w:b/>
          <w:bCs/>
          <w:sz w:val="24"/>
          <w:szCs w:val="24"/>
          <w:lang w:eastAsia="ru-RU"/>
        </w:rPr>
        <w:t>Очікувані результати :</w:t>
      </w:r>
    </w:p>
    <w:p w:rsidR="003359B5" w:rsidRPr="003359B5" w:rsidRDefault="003359B5" w:rsidP="003359B5">
      <w:pPr>
        <w:numPr>
          <w:ilvl w:val="0"/>
          <w:numId w:val="24"/>
        </w:numPr>
        <w:spacing w:after="0" w:line="240" w:lineRule="auto"/>
        <w:ind w:left="567"/>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bidi="en-US"/>
        </w:rPr>
        <w:t>відповідне скорочення обсягу бюджетних видатків;</w:t>
      </w:r>
    </w:p>
    <w:p w:rsidR="003359B5" w:rsidRPr="003359B5" w:rsidRDefault="003359B5" w:rsidP="003359B5">
      <w:pPr>
        <w:numPr>
          <w:ilvl w:val="0"/>
          <w:numId w:val="24"/>
        </w:numPr>
        <w:spacing w:after="0" w:line="240" w:lineRule="auto"/>
        <w:ind w:left="567"/>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bidi="en-US"/>
        </w:rPr>
        <w:t>збільшення обсягів використання нетрадиційної енергетики та альтернативних видів палива, скидного енергетичного потенціалу;</w:t>
      </w:r>
    </w:p>
    <w:p w:rsidR="003359B5" w:rsidRPr="003359B5" w:rsidRDefault="003359B5" w:rsidP="003359B5">
      <w:pPr>
        <w:numPr>
          <w:ilvl w:val="0"/>
          <w:numId w:val="24"/>
        </w:numPr>
        <w:spacing w:after="0" w:line="240" w:lineRule="auto"/>
        <w:ind w:left="567"/>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bidi="en-US"/>
        </w:rPr>
        <w:t>модернізація конструкцій вікон та дверей;</w:t>
      </w:r>
    </w:p>
    <w:p w:rsidR="003359B5" w:rsidRPr="003359B5" w:rsidRDefault="003359B5" w:rsidP="003359B5">
      <w:pPr>
        <w:numPr>
          <w:ilvl w:val="0"/>
          <w:numId w:val="24"/>
        </w:numPr>
        <w:spacing w:after="0" w:line="240" w:lineRule="auto"/>
        <w:ind w:left="567"/>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bidi="en-US"/>
        </w:rPr>
        <w:t xml:space="preserve">спрямування коштів, зекономлених внаслідок впровадження енергозберігаючих заходів, на фінансування заходів з енергозбереження у бюджетних установах; </w:t>
      </w:r>
    </w:p>
    <w:p w:rsidR="003359B5" w:rsidRPr="003359B5" w:rsidRDefault="003359B5" w:rsidP="003359B5">
      <w:pPr>
        <w:numPr>
          <w:ilvl w:val="0"/>
          <w:numId w:val="24"/>
        </w:numPr>
        <w:spacing w:after="0" w:line="240" w:lineRule="auto"/>
        <w:ind w:left="567"/>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bidi="en-US"/>
        </w:rPr>
        <w:t>поліпшення умов експлуатації та збереження будівель і споруд бюджетних установ у належному стані, забезпечення санітарно-гігієнічних, інженерно-технічних та естетичних вимог до утримання будівель, споруд та прилеглих до них територій;</w:t>
      </w:r>
    </w:p>
    <w:p w:rsidR="003359B5" w:rsidRPr="003359B5" w:rsidRDefault="003359B5" w:rsidP="003359B5">
      <w:pPr>
        <w:numPr>
          <w:ilvl w:val="0"/>
          <w:numId w:val="24"/>
        </w:numPr>
        <w:spacing w:after="0" w:line="240" w:lineRule="auto"/>
        <w:ind w:left="567"/>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bidi="en-US"/>
        </w:rPr>
        <w:t>створення безпечних умов навчання та виховання  дітей у дошкільних навчальних закладах;</w:t>
      </w:r>
    </w:p>
    <w:p w:rsidR="003359B5" w:rsidRPr="003359B5" w:rsidRDefault="003359B5" w:rsidP="003359B5">
      <w:pPr>
        <w:numPr>
          <w:ilvl w:val="0"/>
          <w:numId w:val="24"/>
        </w:numPr>
        <w:spacing w:after="0" w:line="240" w:lineRule="auto"/>
        <w:ind w:left="567"/>
        <w:jc w:val="both"/>
        <w:rPr>
          <w:rFonts w:ascii="Times New Roman" w:eastAsia="Calibri" w:hAnsi="Times New Roman" w:cs="Times New Roman"/>
          <w:sz w:val="24"/>
          <w:szCs w:val="24"/>
          <w:lang w:bidi="en-US"/>
        </w:rPr>
      </w:pPr>
      <w:r w:rsidRPr="003359B5">
        <w:rPr>
          <w:rFonts w:ascii="Times New Roman" w:eastAsia="Calibri" w:hAnsi="Times New Roman" w:cs="Times New Roman"/>
          <w:sz w:val="24"/>
          <w:szCs w:val="24"/>
          <w:lang w:bidi="en-US"/>
        </w:rPr>
        <w:t>зменшення ризику розморожування систем опалення при аварійних зупинках та інше.</w:t>
      </w:r>
    </w:p>
    <w:p w:rsidR="003359B5" w:rsidRPr="003359B5" w:rsidRDefault="003359B5" w:rsidP="003359B5">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3359B5">
        <w:rPr>
          <w:rFonts w:ascii="Times New Roman" w:eastAsia="Calibri" w:hAnsi="Times New Roman" w:cs="Times New Roman"/>
          <w:b/>
          <w:bCs/>
          <w:iCs/>
          <w:sz w:val="24"/>
          <w:szCs w:val="24"/>
          <w:lang w:eastAsia="ru-RU"/>
        </w:rPr>
        <w:t>Реконструкція мереж зовнішнього освітлення</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b/>
          <w:iCs/>
          <w:sz w:val="24"/>
          <w:szCs w:val="24"/>
          <w:lang w:eastAsia="ru-RU"/>
        </w:rPr>
        <w:t>Головна мета:</w:t>
      </w:r>
      <w:r w:rsidRPr="003359B5">
        <w:rPr>
          <w:rFonts w:ascii="Times New Roman" w:eastAsia="Calibri" w:hAnsi="Times New Roman" w:cs="Times New Roman"/>
          <w:i/>
          <w:iCs/>
          <w:sz w:val="24"/>
          <w:szCs w:val="24"/>
          <w:lang w:eastAsia="ru-RU"/>
        </w:rPr>
        <w:t xml:space="preserve"> </w:t>
      </w:r>
      <w:r w:rsidRPr="003359B5">
        <w:rPr>
          <w:rFonts w:ascii="Times New Roman" w:eastAsia="Calibri" w:hAnsi="Times New Roman" w:cs="Times New Roman"/>
          <w:sz w:val="24"/>
          <w:szCs w:val="24"/>
          <w:lang w:eastAsia="ru-RU"/>
        </w:rPr>
        <w:t>поліпшення освітленості вулиць територіальної громади, технічного стану електричних мереж зовнішнього освітлення, з метою економії електроенергії.</w:t>
      </w:r>
    </w:p>
    <w:p w:rsidR="003359B5" w:rsidRPr="003359B5" w:rsidRDefault="003359B5" w:rsidP="003359B5">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3359B5">
        <w:rPr>
          <w:rFonts w:ascii="Times New Roman" w:eastAsia="Calibri" w:hAnsi="Times New Roman" w:cs="Times New Roman"/>
          <w:b/>
          <w:bCs/>
          <w:sz w:val="24"/>
          <w:szCs w:val="24"/>
          <w:lang w:eastAsia="ru-RU"/>
        </w:rPr>
        <w:t>Основні завдання на 2022 рік:</w:t>
      </w:r>
    </w:p>
    <w:p w:rsidR="003359B5" w:rsidRPr="003359B5" w:rsidRDefault="003359B5" w:rsidP="003359B5">
      <w:pPr>
        <w:numPr>
          <w:ilvl w:val="0"/>
          <w:numId w:val="25"/>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проведення ремонту та будівництво вуличного електроосвітлення в населених пунктах територіальної громади ;</w:t>
      </w:r>
    </w:p>
    <w:p w:rsidR="003359B5" w:rsidRPr="003359B5" w:rsidRDefault="003359B5" w:rsidP="003359B5">
      <w:pPr>
        <w:numPr>
          <w:ilvl w:val="0"/>
          <w:numId w:val="25"/>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iCs/>
          <w:sz w:val="24"/>
          <w:szCs w:val="24"/>
          <w:lang w:eastAsia="ru-RU"/>
        </w:rPr>
        <w:t>здійснювати розбудову існуючої мережі зовнішнього освітлення та переобладнання її на економний режим енергоспоживання.</w:t>
      </w:r>
    </w:p>
    <w:p w:rsidR="003359B5" w:rsidRPr="003359B5" w:rsidRDefault="003359B5" w:rsidP="003359B5">
      <w:pPr>
        <w:spacing w:after="0" w:line="240" w:lineRule="auto"/>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Реконструкція вулиць територіальної громади</w:t>
      </w:r>
    </w:p>
    <w:p w:rsidR="003359B5" w:rsidRPr="003359B5" w:rsidRDefault="003359B5" w:rsidP="003359B5">
      <w:pPr>
        <w:spacing w:after="0" w:line="240" w:lineRule="auto"/>
        <w:rPr>
          <w:rFonts w:ascii="Times New Roman" w:eastAsia="Calibri" w:hAnsi="Times New Roman" w:cs="Times New Roman"/>
          <w:b/>
          <w:i/>
          <w:sz w:val="24"/>
          <w:szCs w:val="24"/>
          <w:lang w:eastAsia="ru-RU"/>
        </w:rPr>
      </w:pPr>
      <w:r w:rsidRPr="003359B5">
        <w:rPr>
          <w:rFonts w:ascii="Times New Roman" w:eastAsia="Calibri" w:hAnsi="Times New Roman" w:cs="Times New Roman"/>
          <w:b/>
          <w:sz w:val="24"/>
          <w:szCs w:val="24"/>
          <w:lang w:eastAsia="ru-RU"/>
        </w:rPr>
        <w:t>Головна мета:</w:t>
      </w:r>
      <w:r w:rsidRPr="003359B5">
        <w:rPr>
          <w:rFonts w:ascii="Times New Roman" w:eastAsia="Calibri" w:hAnsi="Times New Roman" w:cs="Times New Roman"/>
          <w:i/>
          <w:sz w:val="24"/>
          <w:szCs w:val="24"/>
          <w:lang w:eastAsia="ru-RU"/>
        </w:rPr>
        <w:t xml:space="preserve"> </w:t>
      </w:r>
      <w:r w:rsidRPr="003359B5">
        <w:rPr>
          <w:rFonts w:ascii="Times New Roman" w:eastAsia="Calibri" w:hAnsi="Times New Roman" w:cs="Times New Roman"/>
          <w:sz w:val="24"/>
          <w:szCs w:val="24"/>
          <w:lang w:eastAsia="ru-RU"/>
        </w:rPr>
        <w:t>будівництво нових і реконструкція існуючих доріг із твердим покриттям.</w:t>
      </w:r>
    </w:p>
    <w:p w:rsidR="003359B5" w:rsidRPr="003359B5" w:rsidRDefault="003359B5" w:rsidP="003359B5">
      <w:pPr>
        <w:autoSpaceDE w:val="0"/>
        <w:autoSpaceDN w:val="0"/>
        <w:adjustRightInd w:val="0"/>
        <w:spacing w:after="0" w:line="240" w:lineRule="auto"/>
        <w:rPr>
          <w:rFonts w:ascii="Times New Roman" w:eastAsia="Calibri" w:hAnsi="Times New Roman" w:cs="Times New Roman"/>
          <w:b/>
          <w:bCs/>
          <w:sz w:val="24"/>
          <w:szCs w:val="24"/>
          <w:lang w:eastAsia="ru-RU"/>
        </w:rPr>
      </w:pPr>
      <w:r w:rsidRPr="003359B5">
        <w:rPr>
          <w:rFonts w:ascii="Times New Roman" w:eastAsia="Calibri" w:hAnsi="Times New Roman" w:cs="Times New Roman"/>
          <w:b/>
          <w:bCs/>
          <w:sz w:val="24"/>
          <w:szCs w:val="24"/>
          <w:lang w:eastAsia="ru-RU"/>
        </w:rPr>
        <w:t>Основні завдання на 2022  рік:</w:t>
      </w:r>
    </w:p>
    <w:p w:rsidR="003359B5" w:rsidRPr="003359B5" w:rsidRDefault="003359B5" w:rsidP="003359B5">
      <w:pPr>
        <w:numPr>
          <w:ilvl w:val="0"/>
          <w:numId w:val="28"/>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Провести капітальний ремонт дорожнього покриття вулиць, провулків в населених пунктах територіальної громади. </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p>
    <w:p w:rsidR="003359B5" w:rsidRPr="003359B5" w:rsidRDefault="003359B5" w:rsidP="003359B5">
      <w:pPr>
        <w:spacing w:after="0" w:line="240" w:lineRule="auto"/>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ПРИРОДОКОРИСТУВАННЯ ТА БЕЗПЕКА ЖИТТЄДІЯЛЬНОСТІ ЛЮДИНИ</w:t>
      </w:r>
    </w:p>
    <w:p w:rsidR="003359B5" w:rsidRPr="003359B5" w:rsidRDefault="003359B5" w:rsidP="003359B5">
      <w:pPr>
        <w:spacing w:after="0" w:line="240" w:lineRule="auto"/>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Охорона природного навколишнього середовища</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b/>
          <w:sz w:val="24"/>
          <w:szCs w:val="24"/>
          <w:lang w:eastAsia="ru-RU"/>
        </w:rPr>
        <w:t>Головна мета:</w:t>
      </w:r>
      <w:r w:rsidRPr="003359B5">
        <w:rPr>
          <w:rFonts w:ascii="Times New Roman" w:eastAsia="Calibri" w:hAnsi="Times New Roman" w:cs="Times New Roman"/>
          <w:sz w:val="24"/>
          <w:szCs w:val="24"/>
          <w:lang w:eastAsia="ru-RU"/>
        </w:rPr>
        <w:t xml:space="preserve"> реалізація заходів, які забезпечують збалансоване використання природних ресурсів, їх відновлення та гарантування екологічно безпечного навколишнього середовища для життя та здоров’я населення, зменшення рівня техногенного навантаження на довкілля.</w:t>
      </w:r>
    </w:p>
    <w:p w:rsidR="003359B5" w:rsidRPr="003359B5" w:rsidRDefault="003359B5" w:rsidP="003359B5">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3359B5">
        <w:rPr>
          <w:rFonts w:ascii="Times New Roman" w:eastAsia="Calibri" w:hAnsi="Times New Roman" w:cs="Times New Roman"/>
          <w:b/>
          <w:bCs/>
          <w:sz w:val="24"/>
          <w:szCs w:val="24"/>
          <w:lang w:eastAsia="ru-RU"/>
        </w:rPr>
        <w:t>Проблемні питання:</w:t>
      </w:r>
    </w:p>
    <w:p w:rsidR="003359B5" w:rsidRPr="003359B5" w:rsidRDefault="003359B5" w:rsidP="003359B5">
      <w:pPr>
        <w:numPr>
          <w:ilvl w:val="0"/>
          <w:numId w:val="26"/>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вивіз та утилізації побутових відходів, через збільшення з кожним роком обсягів відходів життєдіяльності громади. Весь обсяг твердих побутових відходів, утворених  на території громади, вивозиться на полігон побутових відходів, розташований на окраїні;</w:t>
      </w:r>
    </w:p>
    <w:p w:rsidR="003359B5" w:rsidRPr="003359B5" w:rsidRDefault="003359B5" w:rsidP="003359B5">
      <w:pPr>
        <w:numPr>
          <w:ilvl w:val="0"/>
          <w:numId w:val="26"/>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недостатня якість та фінансування природоохоронних заходів;</w:t>
      </w:r>
    </w:p>
    <w:p w:rsidR="003359B5" w:rsidRPr="003359B5" w:rsidRDefault="003359B5" w:rsidP="003359B5">
      <w:pPr>
        <w:numPr>
          <w:ilvl w:val="0"/>
          <w:numId w:val="26"/>
        </w:numPr>
        <w:spacing w:after="0" w:line="240" w:lineRule="auto"/>
        <w:ind w:left="709"/>
        <w:jc w:val="both"/>
        <w:rPr>
          <w:rFonts w:ascii="Times New Roman" w:eastAsia="Calibri" w:hAnsi="Times New Roman" w:cs="Times New Roman"/>
          <w:b/>
          <w:bCs/>
          <w:sz w:val="24"/>
          <w:szCs w:val="24"/>
          <w:lang w:eastAsia="ru-RU"/>
        </w:rPr>
      </w:pPr>
      <w:r w:rsidRPr="003359B5">
        <w:rPr>
          <w:rFonts w:ascii="Times New Roman" w:eastAsia="Calibri" w:hAnsi="Times New Roman" w:cs="Times New Roman"/>
          <w:sz w:val="24"/>
          <w:szCs w:val="24"/>
          <w:lang w:eastAsia="ru-RU"/>
        </w:rPr>
        <w:lastRenderedPageBreak/>
        <w:t>забруднення атмосферного повітря автотранспортними засобами;</w:t>
      </w:r>
    </w:p>
    <w:p w:rsidR="003359B5" w:rsidRPr="003359B5" w:rsidRDefault="003359B5" w:rsidP="003359B5">
      <w:pPr>
        <w:numPr>
          <w:ilvl w:val="0"/>
          <w:numId w:val="26"/>
        </w:numPr>
        <w:spacing w:after="0" w:line="240" w:lineRule="auto"/>
        <w:ind w:left="709"/>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низький рівень екологічної освіти.</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Ці та інші чинники призвели до значної деградації довкілля, надмірного забруднення поверхневих і підземних вод, повітря і земель, нагромадження у великих кількостях побутового сміття.</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Проведення заходів з охорони навколишнього природного середовища сприятиме поліпшенню санітарно - екологічного стану водоймищ, повітря, рівня ґрунтових вод тощо.</w:t>
      </w:r>
    </w:p>
    <w:p w:rsidR="003359B5" w:rsidRPr="003359B5" w:rsidRDefault="003359B5" w:rsidP="003359B5">
      <w:pPr>
        <w:autoSpaceDE w:val="0"/>
        <w:autoSpaceDN w:val="0"/>
        <w:adjustRightInd w:val="0"/>
        <w:spacing w:after="0" w:line="240" w:lineRule="auto"/>
        <w:rPr>
          <w:rFonts w:ascii="Times New Roman" w:eastAsia="Calibri" w:hAnsi="Times New Roman" w:cs="Times New Roman"/>
          <w:b/>
          <w:bCs/>
          <w:sz w:val="24"/>
          <w:szCs w:val="24"/>
          <w:lang w:eastAsia="ru-RU"/>
        </w:rPr>
      </w:pPr>
      <w:r w:rsidRPr="003359B5">
        <w:rPr>
          <w:rFonts w:ascii="Times New Roman" w:eastAsia="Calibri" w:hAnsi="Times New Roman" w:cs="Times New Roman"/>
          <w:b/>
          <w:bCs/>
          <w:sz w:val="24"/>
          <w:szCs w:val="24"/>
          <w:lang w:eastAsia="ru-RU"/>
        </w:rPr>
        <w:t>Основні завдання на 2022 рік:</w:t>
      </w:r>
    </w:p>
    <w:p w:rsidR="003359B5" w:rsidRPr="003359B5" w:rsidRDefault="003359B5" w:rsidP="003359B5">
      <w:pPr>
        <w:numPr>
          <w:ilvl w:val="0"/>
          <w:numId w:val="27"/>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недопущення введення в експлуатацію організованих джерел викидів в атмосферу шкідливих речовин без забезпечення пилогазоочисними спорудами;</w:t>
      </w:r>
    </w:p>
    <w:p w:rsidR="003359B5" w:rsidRPr="003359B5" w:rsidRDefault="003359B5" w:rsidP="003359B5">
      <w:pPr>
        <w:numPr>
          <w:ilvl w:val="0"/>
          <w:numId w:val="27"/>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озеленення території ради та догляд за зеленими насадженнями;</w:t>
      </w:r>
    </w:p>
    <w:p w:rsidR="003359B5" w:rsidRPr="003359B5" w:rsidRDefault="003359B5" w:rsidP="003359B5">
      <w:pPr>
        <w:numPr>
          <w:ilvl w:val="0"/>
          <w:numId w:val="27"/>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здійснення робіт з благоустрою та поліпшення санітарного стану малих   річок, водойм та їх паспортизація;</w:t>
      </w:r>
    </w:p>
    <w:p w:rsidR="003359B5" w:rsidRPr="003359B5" w:rsidRDefault="003359B5" w:rsidP="003359B5">
      <w:pPr>
        <w:numPr>
          <w:ilvl w:val="0"/>
          <w:numId w:val="27"/>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запобігання виникненню стихійних сміттєзвалищ;</w:t>
      </w:r>
    </w:p>
    <w:p w:rsidR="003359B5" w:rsidRPr="003359B5" w:rsidRDefault="003359B5" w:rsidP="003359B5">
      <w:pPr>
        <w:numPr>
          <w:ilvl w:val="0"/>
          <w:numId w:val="27"/>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інформування населення про прийняті рішення, реалізація яких впливає на стан навколишнього природного середовища</w:t>
      </w:r>
    </w:p>
    <w:p w:rsidR="003359B5" w:rsidRPr="003359B5" w:rsidRDefault="003359B5" w:rsidP="003359B5">
      <w:pPr>
        <w:numPr>
          <w:ilvl w:val="0"/>
          <w:numId w:val="27"/>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охорона повітряного басейну населених пунктів громади від забруднення шкідливими викидами підприємств та автотранспорту;</w:t>
      </w:r>
    </w:p>
    <w:p w:rsidR="003359B5" w:rsidRPr="003359B5" w:rsidRDefault="003359B5" w:rsidP="003359B5">
      <w:pPr>
        <w:numPr>
          <w:ilvl w:val="0"/>
          <w:numId w:val="27"/>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раціональне використання водних ресурсів територіальної громади та охорона їх від забруднення неочищеними скидами;</w:t>
      </w:r>
    </w:p>
    <w:p w:rsidR="003359B5" w:rsidRPr="003359B5" w:rsidRDefault="003359B5" w:rsidP="003359B5">
      <w:pPr>
        <w:numPr>
          <w:ilvl w:val="0"/>
          <w:numId w:val="27"/>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napToGrid w:val="0"/>
          <w:sz w:val="24"/>
          <w:szCs w:val="24"/>
          <w:lang w:eastAsia="ru-RU"/>
        </w:rPr>
        <w:t>п</w:t>
      </w:r>
      <w:r w:rsidRPr="003359B5">
        <w:rPr>
          <w:rFonts w:ascii="Times New Roman" w:eastAsia="Calibri" w:hAnsi="Times New Roman" w:cs="Times New Roman"/>
          <w:sz w:val="24"/>
          <w:szCs w:val="24"/>
          <w:lang w:eastAsia="ru-RU"/>
        </w:rPr>
        <w:t>окращення якості питної води;</w:t>
      </w:r>
    </w:p>
    <w:p w:rsidR="003359B5" w:rsidRPr="003359B5" w:rsidRDefault="003359B5" w:rsidP="003359B5">
      <w:pPr>
        <w:numPr>
          <w:ilvl w:val="0"/>
          <w:numId w:val="27"/>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раціональне використання та забезпечення охорони земельних ресурсів від забруднення, в тому числі шляхом організації переробки всіх видів промислових, господарських та побутових відходів, а також екологічно безпечного складування та утилізації сміття;</w:t>
      </w:r>
    </w:p>
    <w:p w:rsidR="003359B5" w:rsidRPr="003359B5" w:rsidRDefault="003359B5" w:rsidP="003359B5">
      <w:pPr>
        <w:numPr>
          <w:ilvl w:val="0"/>
          <w:numId w:val="27"/>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посилення контролю за дотриманням природоохоронного законодавства;</w:t>
      </w:r>
    </w:p>
    <w:p w:rsidR="003359B5" w:rsidRPr="003359B5" w:rsidRDefault="003359B5" w:rsidP="003359B5">
      <w:pPr>
        <w:numPr>
          <w:ilvl w:val="0"/>
          <w:numId w:val="27"/>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екологічна освіта і виховання;</w:t>
      </w:r>
    </w:p>
    <w:p w:rsidR="003359B5" w:rsidRPr="003359B5" w:rsidRDefault="003359B5" w:rsidP="003359B5">
      <w:pPr>
        <w:numPr>
          <w:ilvl w:val="0"/>
          <w:numId w:val="27"/>
        </w:numPr>
        <w:spacing w:after="0" w:line="240" w:lineRule="auto"/>
        <w:ind w:left="567"/>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ліквідація сміттєзвалища шляхом його рекультивації.</w:t>
      </w:r>
    </w:p>
    <w:p w:rsidR="003359B5" w:rsidRPr="003359B5" w:rsidRDefault="003359B5" w:rsidP="003359B5">
      <w:pPr>
        <w:spacing w:after="0" w:line="240" w:lineRule="auto"/>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Очікувані результати:</w:t>
      </w:r>
    </w:p>
    <w:p w:rsidR="003359B5" w:rsidRPr="003359B5" w:rsidRDefault="003359B5" w:rsidP="003359B5">
      <w:pPr>
        <w:spacing w:after="0" w:line="240" w:lineRule="auto"/>
        <w:ind w:firstLine="708"/>
        <w:contextualSpacing/>
        <w:jc w:val="both"/>
        <w:rPr>
          <w:rFonts w:ascii="Times New Roman" w:eastAsia="Times New Roman" w:hAnsi="Times New Roman" w:cs="Times New Roman"/>
          <w:sz w:val="24"/>
          <w:szCs w:val="24"/>
          <w:lang w:eastAsia="x-none"/>
        </w:rPr>
      </w:pPr>
      <w:r w:rsidRPr="003359B5">
        <w:rPr>
          <w:rFonts w:ascii="Times New Roman" w:eastAsia="Times New Roman" w:hAnsi="Times New Roman" w:cs="Times New Roman"/>
          <w:sz w:val="24"/>
          <w:szCs w:val="24"/>
          <w:lang w:eastAsia="x-none"/>
        </w:rPr>
        <w:t>Покращення існуючого стану навколишнього природного середовища шляхом зменшення викидів і скидів забруднюючих речовин в навколишнє середовище, безпечне поводження з промисловими і побутовими відходами, формування у населення екологічного стилю мислення.</w:t>
      </w:r>
    </w:p>
    <w:p w:rsidR="003359B5" w:rsidRPr="003359B5" w:rsidRDefault="003359B5" w:rsidP="003359B5">
      <w:pPr>
        <w:spacing w:after="0" w:line="240" w:lineRule="auto"/>
        <w:jc w:val="center"/>
        <w:rPr>
          <w:rFonts w:ascii="Times New Roman" w:eastAsia="Calibri" w:hAnsi="Times New Roman" w:cs="Times New Roman"/>
          <w:b/>
          <w:sz w:val="24"/>
          <w:szCs w:val="24"/>
          <w:lang w:eastAsia="ru-RU"/>
        </w:rPr>
      </w:pPr>
    </w:p>
    <w:p w:rsidR="003359B5" w:rsidRPr="003359B5" w:rsidRDefault="003359B5" w:rsidP="003359B5">
      <w:pPr>
        <w:spacing w:after="0" w:line="240" w:lineRule="auto"/>
        <w:jc w:val="center"/>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 xml:space="preserve">  Фінансові ресурси</w:t>
      </w:r>
    </w:p>
    <w:p w:rsidR="003359B5" w:rsidRPr="003359B5" w:rsidRDefault="003359B5" w:rsidP="003359B5">
      <w:pPr>
        <w:spacing w:after="0" w:line="240" w:lineRule="auto"/>
        <w:jc w:val="both"/>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t>Податково-бюджетна діяльність</w:t>
      </w:r>
    </w:p>
    <w:p w:rsidR="003359B5" w:rsidRPr="003359B5" w:rsidRDefault="003359B5" w:rsidP="003359B5">
      <w:pPr>
        <w:spacing w:after="0" w:line="240" w:lineRule="auto"/>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Головними напрямами щодо забезпечення наповнюваності бюджету у 2022 році визначено:</w:t>
      </w:r>
    </w:p>
    <w:p w:rsidR="003359B5" w:rsidRPr="003359B5" w:rsidRDefault="003359B5" w:rsidP="003359B5">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укладання договорів оренди та забезпечення повноти сплати орендної плати;</w:t>
      </w:r>
    </w:p>
    <w:p w:rsidR="003359B5" w:rsidRPr="003359B5" w:rsidRDefault="003359B5" w:rsidP="003359B5">
      <w:pPr>
        <w:numPr>
          <w:ilvl w:val="0"/>
          <w:numId w:val="6"/>
        </w:numPr>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lang w:val="ru-RU" w:eastAsia="ru-RU"/>
        </w:rPr>
        <w:t>забезпечення повноти сплати орендної плати за земельні ділянки державної і комунальної власності згідно з укладеними договорами оренди землі;</w:t>
      </w:r>
    </w:p>
    <w:p w:rsidR="003359B5" w:rsidRPr="003359B5" w:rsidRDefault="003359B5" w:rsidP="003359B5">
      <w:pPr>
        <w:numPr>
          <w:ilvl w:val="0"/>
          <w:numId w:val="6"/>
        </w:numPr>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lang w:val="ru-RU" w:eastAsia="ru-RU"/>
        </w:rPr>
        <w:t>удосконалення управління приватними майновими паями селян, шляхом передачі їх в оренду та концесію, корпоратизації, акціонування чи продажу через аукціони;</w:t>
      </w:r>
    </w:p>
    <w:p w:rsidR="003359B5" w:rsidRPr="003359B5" w:rsidRDefault="003359B5" w:rsidP="003359B5">
      <w:pPr>
        <w:numPr>
          <w:ilvl w:val="0"/>
          <w:numId w:val="6"/>
        </w:numPr>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lang w:val="ru-RU" w:eastAsia="ru-RU"/>
        </w:rPr>
        <w:t>забезпечення своєчасності і повноти сплати податків і зборів (обов’язкових платежів) до зведеного, державного та місцевих бюджетів;</w:t>
      </w:r>
    </w:p>
    <w:p w:rsidR="003359B5" w:rsidRPr="003359B5" w:rsidRDefault="003359B5" w:rsidP="003359B5">
      <w:pPr>
        <w:numPr>
          <w:ilvl w:val="0"/>
          <w:numId w:val="6"/>
        </w:numPr>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lang w:val="ru-RU" w:eastAsia="ru-RU"/>
        </w:rPr>
        <w:t>цільове, раціональне та економне витрачання бюджетних коштів;</w:t>
      </w:r>
    </w:p>
    <w:p w:rsidR="003359B5" w:rsidRPr="003359B5" w:rsidRDefault="003359B5" w:rsidP="003359B5">
      <w:pPr>
        <w:numPr>
          <w:ilvl w:val="0"/>
          <w:numId w:val="6"/>
        </w:numPr>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lang w:val="ru-RU" w:eastAsia="ru-RU"/>
        </w:rPr>
        <w:t>забезпечення першочергових та соціально захищених видатків;</w:t>
      </w:r>
    </w:p>
    <w:p w:rsidR="003359B5" w:rsidRPr="003359B5" w:rsidRDefault="003359B5" w:rsidP="003359B5">
      <w:pPr>
        <w:numPr>
          <w:ilvl w:val="0"/>
          <w:numId w:val="6"/>
        </w:numPr>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lang w:val="ru-RU" w:eastAsia="ru-RU"/>
        </w:rPr>
        <w:t xml:space="preserve">забезпечення своєчасних та повних розрахунків об’єктів бюджетної сфери </w:t>
      </w:r>
      <w:r w:rsidRPr="003359B5">
        <w:rPr>
          <w:rFonts w:ascii="Times New Roman" w:eastAsia="Times New Roman" w:hAnsi="Times New Roman" w:cs="Times New Roman"/>
          <w:sz w:val="24"/>
          <w:szCs w:val="24"/>
          <w:lang w:eastAsia="ru-RU"/>
        </w:rPr>
        <w:t>ради</w:t>
      </w:r>
      <w:r w:rsidRPr="003359B5">
        <w:rPr>
          <w:rFonts w:ascii="Times New Roman" w:eastAsia="Times New Roman" w:hAnsi="Times New Roman" w:cs="Times New Roman"/>
          <w:sz w:val="24"/>
          <w:szCs w:val="24"/>
          <w:lang w:val="ru-RU" w:eastAsia="ru-RU"/>
        </w:rPr>
        <w:t xml:space="preserve"> за спожиті енергоресурси; </w:t>
      </w:r>
    </w:p>
    <w:p w:rsidR="003359B5" w:rsidRPr="003359B5" w:rsidRDefault="003359B5" w:rsidP="003359B5">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val="ru-RU" w:eastAsia="ru-RU"/>
        </w:rPr>
        <w:t>посилення попереднього та поточного контролю за цільовим та ефективним використанням бюджетних коштів, вжиття дієвих заходів щодо попередження порушень та вчасного усунення виявлених порушень</w:t>
      </w:r>
      <w:r w:rsidRPr="003359B5">
        <w:rPr>
          <w:rFonts w:ascii="Times New Roman" w:eastAsia="Times New Roman" w:hAnsi="Times New Roman" w:cs="Times New Roman"/>
          <w:sz w:val="24"/>
          <w:szCs w:val="24"/>
          <w:lang w:eastAsia="ru-RU"/>
        </w:rPr>
        <w:t>.</w:t>
      </w:r>
    </w:p>
    <w:p w:rsidR="003359B5" w:rsidRPr="003359B5" w:rsidRDefault="003359B5" w:rsidP="003359B5">
      <w:pPr>
        <w:spacing w:after="0" w:line="240" w:lineRule="auto"/>
        <w:ind w:firstLine="360"/>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Фінансування заходів Програми передбачається здійснювати за рахунок коштів Райгородської сільської ради, з інших джерел не заборонених чинним законодавством України.</w:t>
      </w:r>
    </w:p>
    <w:p w:rsidR="003359B5" w:rsidRPr="003359B5" w:rsidRDefault="003359B5" w:rsidP="003359B5">
      <w:pPr>
        <w:spacing w:after="0" w:line="240" w:lineRule="auto"/>
        <w:ind w:left="360"/>
        <w:contextualSpacing/>
        <w:jc w:val="both"/>
        <w:rPr>
          <w:rFonts w:ascii="Times New Roman" w:eastAsia="Times New Roman" w:hAnsi="Times New Roman" w:cs="Times New Roman"/>
          <w:sz w:val="24"/>
          <w:szCs w:val="24"/>
          <w:lang w:eastAsia="ru-RU"/>
        </w:rPr>
      </w:pPr>
    </w:p>
    <w:p w:rsidR="003359B5" w:rsidRPr="003359B5" w:rsidRDefault="003359B5" w:rsidP="003359B5">
      <w:pPr>
        <w:spacing w:after="0" w:line="240" w:lineRule="auto"/>
        <w:jc w:val="center"/>
        <w:rPr>
          <w:rFonts w:ascii="Times New Roman" w:eastAsia="Calibri" w:hAnsi="Times New Roman" w:cs="Times New Roman"/>
          <w:b/>
          <w:sz w:val="24"/>
          <w:szCs w:val="24"/>
          <w:lang w:eastAsia="ru-RU"/>
        </w:rPr>
      </w:pPr>
      <w:r w:rsidRPr="003359B5">
        <w:rPr>
          <w:rFonts w:ascii="Times New Roman" w:eastAsia="Calibri" w:hAnsi="Times New Roman" w:cs="Times New Roman"/>
          <w:b/>
          <w:sz w:val="24"/>
          <w:szCs w:val="24"/>
          <w:lang w:eastAsia="ru-RU"/>
        </w:rPr>
        <w:lastRenderedPageBreak/>
        <w:t xml:space="preserve"> Регіональний розвиток</w:t>
      </w:r>
    </w:p>
    <w:p w:rsidR="003359B5" w:rsidRPr="003359B5" w:rsidRDefault="003359B5" w:rsidP="003359B5">
      <w:pPr>
        <w:spacing w:after="0" w:line="240" w:lineRule="auto"/>
        <w:ind w:left="142" w:firstLine="284"/>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 З метою наближення рівня життя населення до європейських стандартів та створення умов для посилення економічної активності Райгородської сільської ради, що сприятиме поступовому усуненню галузевих і територіальних диспропорцій у розвитку продуктивних силі і забезпеченню прискореного зростання відносно відсталих в економічному та соціальному розвитку сіл і селища області, у 2022 році буде забезпечено:</w:t>
      </w:r>
    </w:p>
    <w:p w:rsidR="003359B5" w:rsidRPr="003359B5" w:rsidRDefault="003359B5" w:rsidP="003359B5">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підвищення ефективності реалізації місцевих, обласних, державних цільових програм що до розвитку сіл, селища</w:t>
      </w:r>
    </w:p>
    <w:p w:rsidR="003359B5" w:rsidRPr="003359B5" w:rsidRDefault="003359B5" w:rsidP="003359B5">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проведення моніторингу існуючих цільових програм та обґрунтування їх дієвості й необхідності реалізації на даному етапі розвитку Райгородської сільської ради;</w:t>
      </w:r>
    </w:p>
    <w:p w:rsidR="003359B5" w:rsidRPr="003359B5" w:rsidRDefault="003359B5" w:rsidP="003359B5">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реалізацію заходів регіональної програми розвитку місцевого самоврядування щодо проведення капітальних ремонтів приміщень комунальної власності;</w:t>
      </w:r>
    </w:p>
    <w:p w:rsidR="003359B5" w:rsidRPr="003359B5" w:rsidRDefault="003359B5" w:rsidP="003359B5">
      <w:pPr>
        <w:spacing w:after="0" w:line="240" w:lineRule="auto"/>
        <w:ind w:left="720"/>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lang w:eastAsia="ru-RU"/>
        </w:rPr>
        <w:t>р</w:t>
      </w:r>
      <w:r w:rsidRPr="003359B5">
        <w:rPr>
          <w:rFonts w:ascii="Times New Roman" w:eastAsia="Times New Roman" w:hAnsi="Times New Roman" w:cs="Times New Roman"/>
          <w:sz w:val="24"/>
          <w:szCs w:val="24"/>
          <w:lang w:val="ru-RU" w:eastAsia="ru-RU"/>
        </w:rPr>
        <w:t>еалізацію заходів Державної стратегії регіонального розвитку, у тому числі:</w:t>
      </w:r>
    </w:p>
    <w:p w:rsidR="003359B5" w:rsidRPr="003359B5" w:rsidRDefault="003359B5" w:rsidP="003359B5">
      <w:pPr>
        <w:numPr>
          <w:ilvl w:val="0"/>
          <w:numId w:val="10"/>
        </w:numPr>
        <w:spacing w:after="0" w:line="240" w:lineRule="auto"/>
        <w:ind w:left="720"/>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lang w:val="ru-RU" w:eastAsia="ru-RU"/>
        </w:rPr>
        <w:t>забезпечення систем освітлення з використанням організацію підвищення кваліфікації та перепідготовки працівників соціальних служб енергоефективних ламп;</w:t>
      </w:r>
    </w:p>
    <w:p w:rsidR="003359B5" w:rsidRPr="003359B5" w:rsidRDefault="003359B5" w:rsidP="003359B5">
      <w:pPr>
        <w:numPr>
          <w:ilvl w:val="0"/>
          <w:numId w:val="6"/>
        </w:numPr>
        <w:spacing w:after="0" w:line="240" w:lineRule="auto"/>
        <w:contextualSpacing/>
        <w:jc w:val="both"/>
        <w:rPr>
          <w:rFonts w:ascii="Times New Roman" w:eastAsia="Times New Roman" w:hAnsi="Times New Roman" w:cs="Times New Roman"/>
          <w:sz w:val="24"/>
          <w:szCs w:val="24"/>
          <w:lang w:val="ru-RU" w:eastAsia="ru-RU"/>
        </w:rPr>
      </w:pPr>
      <w:proofErr w:type="gramStart"/>
      <w:r w:rsidRPr="003359B5">
        <w:rPr>
          <w:rFonts w:ascii="Times New Roman" w:eastAsia="Times New Roman" w:hAnsi="Times New Roman" w:cs="Times New Roman"/>
          <w:sz w:val="24"/>
          <w:szCs w:val="24"/>
          <w:lang w:val="ru-RU" w:eastAsia="ru-RU"/>
        </w:rPr>
        <w:t>у центрах</w:t>
      </w:r>
      <w:proofErr w:type="gramEnd"/>
      <w:r w:rsidRPr="003359B5">
        <w:rPr>
          <w:rFonts w:ascii="Times New Roman" w:eastAsia="Times New Roman" w:hAnsi="Times New Roman" w:cs="Times New Roman"/>
          <w:sz w:val="24"/>
          <w:szCs w:val="24"/>
          <w:lang w:val="ru-RU" w:eastAsia="ru-RU"/>
        </w:rPr>
        <w:t xml:space="preserve"> перепідготовки та підвищення кваліфікації працівників органів місцевого самоврядування;</w:t>
      </w:r>
    </w:p>
    <w:p w:rsidR="003359B5" w:rsidRPr="003359B5" w:rsidRDefault="003359B5" w:rsidP="003359B5">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val="ru-RU" w:eastAsia="ru-RU"/>
        </w:rPr>
        <w:t xml:space="preserve">забезпечення раціонального використання земельних ресурсів з урахуванням потреб населення </w:t>
      </w:r>
      <w:r w:rsidRPr="003359B5">
        <w:rPr>
          <w:rFonts w:ascii="Times New Roman" w:eastAsia="Times New Roman" w:hAnsi="Times New Roman" w:cs="Times New Roman"/>
          <w:sz w:val="24"/>
          <w:szCs w:val="24"/>
          <w:lang w:eastAsia="ru-RU"/>
        </w:rPr>
        <w:t>громади.</w:t>
      </w:r>
    </w:p>
    <w:p w:rsidR="003359B5" w:rsidRPr="003359B5" w:rsidRDefault="003359B5" w:rsidP="003359B5">
      <w:pPr>
        <w:spacing w:after="0" w:line="240" w:lineRule="auto"/>
        <w:ind w:left="720"/>
        <w:contextualSpacing/>
        <w:jc w:val="both"/>
        <w:rPr>
          <w:rFonts w:ascii="Times New Roman" w:eastAsia="Times New Roman" w:hAnsi="Times New Roman" w:cs="Times New Roman"/>
          <w:sz w:val="24"/>
          <w:szCs w:val="24"/>
          <w:lang w:eastAsia="ru-RU"/>
        </w:rPr>
      </w:pPr>
    </w:p>
    <w:p w:rsidR="003359B5" w:rsidRPr="003359B5" w:rsidRDefault="003359B5" w:rsidP="003359B5">
      <w:pPr>
        <w:spacing w:after="0" w:line="240" w:lineRule="auto"/>
        <w:ind w:left="426"/>
        <w:contextualSpacing/>
        <w:rPr>
          <w:rFonts w:ascii="Times New Roman" w:eastAsia="Times New Roman" w:hAnsi="Times New Roman" w:cs="Times New Roman"/>
          <w:b/>
          <w:sz w:val="24"/>
          <w:szCs w:val="24"/>
          <w:lang w:eastAsia="ru-RU"/>
        </w:rPr>
      </w:pPr>
      <w:r w:rsidRPr="003359B5">
        <w:rPr>
          <w:rFonts w:ascii="Times New Roman" w:eastAsia="Times New Roman" w:hAnsi="Times New Roman" w:cs="Times New Roman"/>
          <w:b/>
          <w:sz w:val="24"/>
          <w:szCs w:val="24"/>
          <w:lang w:eastAsia="ru-RU"/>
        </w:rPr>
        <w:t>ОСНОВНІ ЗАВДАННЯ ТА ЗАХОДИ ПЛАНУ СОЦІАЛЬНО-ЕКОНОМІЧНОГО РОЗВИТКУ РАЙГОРОДСЬКОЇ СІЛЬСЬКОЇ РАДИ</w:t>
      </w:r>
    </w:p>
    <w:p w:rsidR="003359B5" w:rsidRPr="003359B5" w:rsidRDefault="003359B5" w:rsidP="003359B5">
      <w:pPr>
        <w:spacing w:after="0" w:line="240" w:lineRule="auto"/>
        <w:ind w:firstLine="900"/>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Показники економічного і соціального розвитку Райгородської сільської ради на 2022 рік характеризують динаміку розвитку господарського комплексу, яку передбачено досягти в результаті реалізації запланованих в Програмі заходів, цільових проектів та бізнес-планів. </w:t>
      </w:r>
    </w:p>
    <w:p w:rsidR="003359B5" w:rsidRPr="003359B5" w:rsidRDefault="003359B5" w:rsidP="003359B5">
      <w:pPr>
        <w:spacing w:after="0" w:line="240" w:lineRule="auto"/>
        <w:jc w:val="center"/>
        <w:rPr>
          <w:rFonts w:ascii="Times New Roman" w:eastAsia="Calibri" w:hAnsi="Times New Roman" w:cs="Times New Roman"/>
          <w:b/>
          <w:sz w:val="24"/>
          <w:szCs w:val="24"/>
          <w:lang w:eastAsia="ru-RU"/>
        </w:rPr>
      </w:pPr>
      <w:r w:rsidRPr="003359B5">
        <w:rPr>
          <w:rFonts w:ascii="Times New Roman" w:eastAsia="Calibri" w:hAnsi="Times New Roman" w:cs="Times New Roman"/>
          <w:b/>
          <w:bCs/>
          <w:sz w:val="24"/>
          <w:szCs w:val="24"/>
          <w:lang w:eastAsia="ru-RU"/>
        </w:rPr>
        <w:t xml:space="preserve">Перелік завдань, заходів та показників Програми </w:t>
      </w:r>
      <w:r w:rsidRPr="003359B5">
        <w:rPr>
          <w:rFonts w:ascii="Times New Roman" w:eastAsia="Calibri" w:hAnsi="Times New Roman" w:cs="Times New Roman"/>
          <w:b/>
          <w:sz w:val="24"/>
          <w:szCs w:val="24"/>
          <w:lang w:eastAsia="ru-RU"/>
        </w:rPr>
        <w:t xml:space="preserve">економічного і соціального розвитку </w:t>
      </w:r>
      <w:r w:rsidRPr="003359B5">
        <w:rPr>
          <w:rFonts w:ascii="Times New Roman" w:eastAsia="Calibri" w:hAnsi="Times New Roman" w:cs="Times New Roman"/>
          <w:b/>
          <w:bCs/>
          <w:sz w:val="24"/>
          <w:szCs w:val="24"/>
          <w:lang w:eastAsia="ru-RU"/>
        </w:rPr>
        <w:t>Райгородської сільської</w:t>
      </w:r>
      <w:r w:rsidRPr="003359B5">
        <w:rPr>
          <w:rFonts w:ascii="Times New Roman" w:eastAsia="Calibri" w:hAnsi="Times New Roman" w:cs="Times New Roman"/>
          <w:sz w:val="24"/>
          <w:szCs w:val="24"/>
          <w:lang w:eastAsia="ru-RU"/>
        </w:rPr>
        <w:t xml:space="preserve"> </w:t>
      </w:r>
      <w:r w:rsidRPr="003359B5">
        <w:rPr>
          <w:rFonts w:ascii="Times New Roman" w:eastAsia="Calibri" w:hAnsi="Times New Roman" w:cs="Times New Roman"/>
          <w:b/>
          <w:sz w:val="24"/>
          <w:szCs w:val="24"/>
          <w:lang w:eastAsia="ru-RU"/>
        </w:rPr>
        <w:t>ради на 2022 рік</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Кронування дерев.</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Скошування трави по вулицях.</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eastAsia="ru-RU"/>
        </w:rPr>
        <w:t>Сортування</w:t>
      </w:r>
      <w:r w:rsidRPr="003359B5">
        <w:rPr>
          <w:rFonts w:ascii="Times New Roman" w:eastAsia="Times New Roman" w:hAnsi="Times New Roman" w:cs="Times New Roman"/>
          <w:b/>
          <w:bCs/>
          <w:sz w:val="24"/>
          <w:szCs w:val="24"/>
          <w:lang w:val="ru-RU" w:eastAsia="ru-RU"/>
        </w:rPr>
        <w:t xml:space="preserve"> твердих побутових відходів.</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Технічне обслуговування мереж вуличного освітлення.</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b/>
          <w:bCs/>
          <w:sz w:val="24"/>
          <w:szCs w:val="24"/>
          <w:lang w:val="ru-RU" w:eastAsia="ru-RU"/>
        </w:rPr>
        <w:t>Оплата електроенергії за освітлення вулиць на території ради.</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Придбання встановлення, поточний ремонт дитячих майданчиків.</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Грейдерування ґрунтових доріг, поточний ремонт (ямковий) заасфальтованих доріг.</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Придбання знаків (таблички для нумерації</w:t>
      </w:r>
      <w:r w:rsidRPr="003359B5">
        <w:rPr>
          <w:rFonts w:ascii="Times New Roman" w:eastAsia="Times New Roman" w:hAnsi="Times New Roman" w:cs="Times New Roman"/>
          <w:b/>
          <w:bCs/>
          <w:sz w:val="24"/>
          <w:szCs w:val="24"/>
          <w:lang w:eastAsia="ru-RU"/>
        </w:rPr>
        <w:t xml:space="preserve"> вулиць,</w:t>
      </w:r>
      <w:r w:rsidRPr="003359B5">
        <w:rPr>
          <w:rFonts w:ascii="Times New Roman" w:eastAsia="Times New Roman" w:hAnsi="Times New Roman" w:cs="Times New Roman"/>
          <w:b/>
          <w:bCs/>
          <w:sz w:val="24"/>
          <w:szCs w:val="24"/>
          <w:lang w:val="ru-RU" w:eastAsia="ru-RU"/>
        </w:rPr>
        <w:t xml:space="preserve"> будинків).</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Капітальне будівництво мережі вуличного освітлення вулиць.</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Проведення робіт по встановленню авто-зупинок.</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Розчищення доріг від снігу.</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Проведення робіт по освітленню вулиць.</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b/>
          <w:bCs/>
          <w:sz w:val="24"/>
          <w:szCs w:val="24"/>
          <w:lang w:val="ru-RU" w:eastAsia="ru-RU"/>
        </w:rPr>
      </w:pPr>
      <w:proofErr w:type="gramStart"/>
      <w:r w:rsidRPr="003359B5">
        <w:rPr>
          <w:rFonts w:ascii="Times New Roman" w:eastAsia="Times New Roman" w:hAnsi="Times New Roman" w:cs="Times New Roman"/>
          <w:b/>
          <w:bCs/>
          <w:sz w:val="24"/>
          <w:szCs w:val="24"/>
          <w:lang w:val="ru-RU" w:eastAsia="ru-RU"/>
        </w:rPr>
        <w:t>Проведення </w:t>
      </w:r>
      <w:r w:rsidRPr="003359B5">
        <w:rPr>
          <w:rFonts w:ascii="Times New Roman" w:eastAsia="Times New Roman" w:hAnsi="Times New Roman" w:cs="Times New Roman"/>
          <w:sz w:val="24"/>
          <w:szCs w:val="24"/>
          <w:lang w:val="ru-RU" w:eastAsia="ru-RU"/>
        </w:rPr>
        <w:t> </w:t>
      </w:r>
      <w:r w:rsidRPr="003359B5">
        <w:rPr>
          <w:rFonts w:ascii="Times New Roman" w:eastAsia="Times New Roman" w:hAnsi="Times New Roman" w:cs="Times New Roman"/>
          <w:b/>
          <w:bCs/>
          <w:sz w:val="24"/>
          <w:szCs w:val="24"/>
          <w:lang w:val="ru-RU" w:eastAsia="ru-RU"/>
        </w:rPr>
        <w:t>благоустрію</w:t>
      </w:r>
      <w:proofErr w:type="gramEnd"/>
      <w:r w:rsidRPr="003359B5">
        <w:rPr>
          <w:rFonts w:ascii="Times New Roman" w:eastAsia="Times New Roman" w:hAnsi="Times New Roman" w:cs="Times New Roman"/>
          <w:b/>
          <w:bCs/>
          <w:sz w:val="24"/>
          <w:szCs w:val="24"/>
          <w:lang w:val="ru-RU" w:eastAsia="ru-RU"/>
        </w:rPr>
        <w:t xml:space="preserve"> кладовищ.</w:t>
      </w:r>
    </w:p>
    <w:p w:rsidR="003359B5" w:rsidRPr="003359B5" w:rsidRDefault="003359B5" w:rsidP="003359B5">
      <w:pPr>
        <w:numPr>
          <w:ilvl w:val="0"/>
          <w:numId w:val="7"/>
        </w:numPr>
        <w:spacing w:after="0" w:line="240" w:lineRule="auto"/>
        <w:contextualSpacing/>
        <w:jc w:val="both"/>
        <w:rPr>
          <w:rFonts w:ascii="Times New Roman" w:eastAsia="Times New Roman" w:hAnsi="Times New Roman" w:cs="Times New Roman"/>
          <w:b/>
          <w:sz w:val="24"/>
          <w:szCs w:val="24"/>
          <w:lang w:val="ru-RU" w:eastAsia="ru-RU"/>
        </w:rPr>
      </w:pPr>
      <w:r w:rsidRPr="003359B5">
        <w:rPr>
          <w:rFonts w:ascii="Times New Roman" w:eastAsia="Times New Roman" w:hAnsi="Times New Roman" w:cs="Times New Roman"/>
          <w:b/>
          <w:sz w:val="24"/>
          <w:szCs w:val="24"/>
          <w:lang w:val="ru-RU" w:eastAsia="ru-RU"/>
        </w:rPr>
        <w:t>проведення робіт з реконструкції існуючих водопровідних мереж</w:t>
      </w:r>
      <w:r w:rsidRPr="003359B5">
        <w:rPr>
          <w:rFonts w:ascii="Times New Roman" w:eastAsia="Times New Roman" w:hAnsi="Times New Roman" w:cs="Times New Roman"/>
          <w:b/>
          <w:sz w:val="24"/>
          <w:szCs w:val="24"/>
          <w:lang w:eastAsia="ru-RU"/>
        </w:rPr>
        <w:t>, розроблення проектної документації, будівництво</w:t>
      </w:r>
      <w:r w:rsidRPr="003359B5">
        <w:rPr>
          <w:rFonts w:ascii="Times New Roman" w:eastAsia="Times New Roman" w:hAnsi="Times New Roman" w:cs="Times New Roman"/>
          <w:b/>
          <w:sz w:val="24"/>
          <w:szCs w:val="24"/>
          <w:lang w:val="ru-RU" w:eastAsia="ru-RU"/>
        </w:rPr>
        <w:t xml:space="preserve"> та </w:t>
      </w:r>
      <w:r w:rsidRPr="003359B5">
        <w:rPr>
          <w:rFonts w:ascii="Times New Roman" w:eastAsia="Times New Roman" w:hAnsi="Times New Roman" w:cs="Times New Roman"/>
          <w:b/>
          <w:sz w:val="24"/>
          <w:szCs w:val="24"/>
          <w:lang w:eastAsia="ru-RU"/>
        </w:rPr>
        <w:t>введення в експлуатацію</w:t>
      </w:r>
      <w:r w:rsidRPr="003359B5">
        <w:rPr>
          <w:rFonts w:ascii="Times New Roman" w:eastAsia="Times New Roman" w:hAnsi="Times New Roman" w:cs="Times New Roman"/>
          <w:b/>
          <w:sz w:val="24"/>
          <w:szCs w:val="24"/>
          <w:lang w:val="ru-RU" w:eastAsia="ru-RU"/>
        </w:rPr>
        <w:t>;</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b/>
          <w:sz w:val="24"/>
          <w:szCs w:val="24"/>
          <w:lang w:val="ru-RU" w:eastAsia="ru-RU"/>
        </w:rPr>
      </w:pPr>
      <w:r w:rsidRPr="003359B5">
        <w:rPr>
          <w:rFonts w:ascii="Times New Roman" w:eastAsia="Times New Roman" w:hAnsi="Times New Roman" w:cs="Times New Roman"/>
          <w:b/>
          <w:bCs/>
          <w:sz w:val="24"/>
          <w:szCs w:val="24"/>
          <w:lang w:val="ru-RU" w:eastAsia="ru-RU"/>
        </w:rPr>
        <w:t>капітальний ремонт дор</w:t>
      </w:r>
      <w:r w:rsidRPr="003359B5">
        <w:rPr>
          <w:rFonts w:ascii="Times New Roman" w:eastAsia="Times New Roman" w:hAnsi="Times New Roman" w:cs="Times New Roman"/>
          <w:b/>
          <w:bCs/>
          <w:sz w:val="24"/>
          <w:szCs w:val="24"/>
          <w:lang w:eastAsia="ru-RU"/>
        </w:rPr>
        <w:t>іг комунальної власності</w:t>
      </w:r>
      <w:r w:rsidRPr="003359B5">
        <w:rPr>
          <w:rFonts w:ascii="Times New Roman" w:eastAsia="Times New Roman" w:hAnsi="Times New Roman" w:cs="Times New Roman"/>
          <w:b/>
          <w:bCs/>
          <w:sz w:val="24"/>
          <w:szCs w:val="24"/>
          <w:lang w:val="ru-RU" w:eastAsia="ru-RU"/>
        </w:rPr>
        <w:t xml:space="preserve"> </w:t>
      </w:r>
      <w:r w:rsidRPr="003359B5">
        <w:rPr>
          <w:rFonts w:ascii="Times New Roman" w:eastAsia="Times New Roman" w:hAnsi="Times New Roman" w:cs="Times New Roman"/>
          <w:b/>
          <w:bCs/>
          <w:sz w:val="24"/>
          <w:szCs w:val="24"/>
          <w:lang w:eastAsia="ru-RU"/>
        </w:rPr>
        <w:t>на території громади</w:t>
      </w:r>
      <w:r w:rsidRPr="003359B5">
        <w:rPr>
          <w:rFonts w:ascii="Times New Roman" w:eastAsia="Times New Roman" w:hAnsi="Times New Roman" w:cs="Times New Roman"/>
          <w:b/>
          <w:bCs/>
          <w:sz w:val="24"/>
          <w:szCs w:val="24"/>
          <w:lang w:val="ru-RU" w:eastAsia="ru-RU"/>
        </w:rPr>
        <w:t>;</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b/>
          <w:sz w:val="24"/>
          <w:szCs w:val="24"/>
          <w:lang w:val="ru-RU" w:eastAsia="ru-RU"/>
        </w:rPr>
      </w:pPr>
      <w:r w:rsidRPr="003359B5">
        <w:rPr>
          <w:rFonts w:ascii="Times New Roman" w:eastAsia="Times New Roman" w:hAnsi="Times New Roman" w:cs="Times New Roman"/>
          <w:b/>
          <w:bCs/>
          <w:sz w:val="24"/>
          <w:szCs w:val="24"/>
          <w:lang w:val="ru-RU" w:eastAsia="ru-RU"/>
        </w:rPr>
        <w:t>придбання техніки;</w:t>
      </w:r>
    </w:p>
    <w:p w:rsidR="003359B5" w:rsidRPr="003359B5" w:rsidRDefault="003359B5" w:rsidP="003359B5">
      <w:pPr>
        <w:numPr>
          <w:ilvl w:val="0"/>
          <w:numId w:val="7"/>
        </w:num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3359B5">
        <w:rPr>
          <w:rFonts w:ascii="Times New Roman" w:eastAsia="Times New Roman" w:hAnsi="Times New Roman" w:cs="Times New Roman"/>
          <w:b/>
          <w:sz w:val="24"/>
          <w:szCs w:val="24"/>
          <w:lang w:eastAsia="ru-RU"/>
        </w:rPr>
        <w:t>придбання комп’ютерної техніки.</w:t>
      </w:r>
    </w:p>
    <w:p w:rsidR="003359B5" w:rsidRPr="003359B5" w:rsidRDefault="003359B5" w:rsidP="003359B5">
      <w:pPr>
        <w:shd w:val="clear" w:color="auto" w:fill="FFFFFF"/>
        <w:spacing w:after="0" w:line="240" w:lineRule="auto"/>
        <w:ind w:firstLine="213"/>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Очікуваний результат:</w:t>
      </w:r>
      <w:r w:rsidRPr="003359B5">
        <w:rPr>
          <w:rFonts w:ascii="Times New Roman" w:eastAsia="Times New Roman" w:hAnsi="Times New Roman" w:cs="Times New Roman"/>
          <w:sz w:val="24"/>
          <w:szCs w:val="24"/>
          <w:lang w:val="ru-RU" w:eastAsia="ru-RU"/>
        </w:rPr>
        <w:t> </w:t>
      </w:r>
    </w:p>
    <w:p w:rsidR="003359B5" w:rsidRPr="003359B5" w:rsidRDefault="003359B5" w:rsidP="003359B5">
      <w:pPr>
        <w:numPr>
          <w:ilvl w:val="0"/>
          <w:numId w:val="8"/>
        </w:numPr>
        <w:shd w:val="clear" w:color="auto" w:fill="FFFFFF"/>
        <w:spacing w:after="0" w:line="240" w:lineRule="auto"/>
        <w:ind w:left="851" w:hanging="284"/>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забезпечення благоустрою вулиць та місць загального користування ради;</w:t>
      </w:r>
    </w:p>
    <w:p w:rsidR="003359B5" w:rsidRPr="003359B5" w:rsidRDefault="003359B5" w:rsidP="003359B5">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наведення благоустрою на кладовищах;</w:t>
      </w:r>
    </w:p>
    <w:p w:rsidR="003359B5" w:rsidRPr="003359B5" w:rsidRDefault="003359B5" w:rsidP="003359B5">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задоволення потреб дітей дитячими майданчиками;</w:t>
      </w:r>
    </w:p>
    <w:p w:rsidR="003359B5" w:rsidRPr="003359B5" w:rsidRDefault="003359B5" w:rsidP="003359B5">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забезпечення належного стану комунальних доріг;</w:t>
      </w:r>
    </w:p>
    <w:p w:rsidR="003359B5" w:rsidRPr="003359B5" w:rsidRDefault="003359B5" w:rsidP="003359B5">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забезпечення благоустрою та естетична привабливість ставків</w:t>
      </w:r>
      <w:r w:rsidRPr="003359B5">
        <w:rPr>
          <w:rFonts w:ascii="Times New Roman" w:eastAsia="Times New Roman" w:hAnsi="Times New Roman" w:cs="Times New Roman"/>
          <w:b/>
          <w:bCs/>
          <w:sz w:val="24"/>
          <w:szCs w:val="24"/>
          <w:lang w:eastAsia="ru-RU"/>
        </w:rPr>
        <w:t xml:space="preserve"> </w:t>
      </w:r>
      <w:r w:rsidRPr="003359B5">
        <w:rPr>
          <w:rFonts w:ascii="Times New Roman" w:eastAsia="Times New Roman" w:hAnsi="Times New Roman" w:cs="Times New Roman"/>
          <w:b/>
          <w:bCs/>
          <w:sz w:val="24"/>
          <w:szCs w:val="24"/>
          <w:lang w:val="ru-RU" w:eastAsia="ru-RU"/>
        </w:rPr>
        <w:t>на території громади.</w:t>
      </w:r>
    </w:p>
    <w:p w:rsidR="003359B5" w:rsidRPr="003359B5" w:rsidRDefault="003359B5" w:rsidP="003359B5">
      <w:pPr>
        <w:numPr>
          <w:ilvl w:val="0"/>
          <w:numId w:val="8"/>
        </w:numPr>
        <w:shd w:val="clear" w:color="auto" w:fill="FFFFFF"/>
        <w:spacing w:after="0" w:line="240" w:lineRule="auto"/>
        <w:contextualSpacing/>
        <w:jc w:val="both"/>
        <w:rPr>
          <w:rFonts w:ascii="Times New Roman" w:eastAsia="Times New Roman" w:hAnsi="Times New Roman" w:cs="Times New Roman"/>
          <w:b/>
          <w:sz w:val="24"/>
          <w:szCs w:val="24"/>
          <w:lang w:val="ru-RU" w:eastAsia="ru-RU"/>
        </w:rPr>
      </w:pPr>
      <w:r w:rsidRPr="003359B5">
        <w:rPr>
          <w:rFonts w:ascii="Times New Roman" w:eastAsia="Times New Roman" w:hAnsi="Times New Roman" w:cs="Times New Roman"/>
          <w:b/>
          <w:bCs/>
          <w:sz w:val="24"/>
          <w:szCs w:val="24"/>
          <w:lang w:eastAsia="ru-RU"/>
        </w:rPr>
        <w:lastRenderedPageBreak/>
        <w:t>Забезпечення надання чистої питної води;</w:t>
      </w:r>
    </w:p>
    <w:p w:rsidR="003359B5" w:rsidRPr="003359B5" w:rsidRDefault="003359B5" w:rsidP="003359B5">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b/>
          <w:bCs/>
          <w:sz w:val="24"/>
          <w:szCs w:val="24"/>
          <w:lang w:val="ru-RU" w:eastAsia="ru-RU"/>
        </w:rPr>
        <w:t>надання якісної освіти.</w:t>
      </w:r>
    </w:p>
    <w:p w:rsidR="003359B5" w:rsidRPr="003359B5" w:rsidRDefault="003359B5" w:rsidP="003359B5">
      <w:pPr>
        <w:spacing w:after="0" w:line="240" w:lineRule="auto"/>
        <w:ind w:left="426"/>
        <w:rPr>
          <w:rFonts w:ascii="Times New Roman" w:eastAsia="Times New Roman" w:hAnsi="Times New Roman" w:cs="Times New Roman"/>
          <w:b/>
          <w:sz w:val="24"/>
          <w:szCs w:val="24"/>
          <w:lang w:eastAsia="ru-RU"/>
        </w:rPr>
      </w:pPr>
    </w:p>
    <w:p w:rsidR="003359B5" w:rsidRPr="003359B5" w:rsidRDefault="003359B5" w:rsidP="003359B5">
      <w:pPr>
        <w:spacing w:after="0" w:line="240" w:lineRule="auto"/>
        <w:ind w:left="3258" w:firstLine="282"/>
        <w:rPr>
          <w:rFonts w:ascii="Times New Roman" w:eastAsia="Times New Roman" w:hAnsi="Times New Roman" w:cs="Times New Roman"/>
          <w:b/>
          <w:sz w:val="24"/>
          <w:szCs w:val="24"/>
          <w:lang w:eastAsia="ru-RU"/>
        </w:rPr>
      </w:pPr>
      <w:r w:rsidRPr="003359B5">
        <w:rPr>
          <w:rFonts w:ascii="Times New Roman" w:eastAsia="Times New Roman" w:hAnsi="Times New Roman" w:cs="Times New Roman"/>
          <w:b/>
          <w:sz w:val="24"/>
          <w:szCs w:val="24"/>
          <w:lang w:val="ru-RU" w:eastAsia="ru-RU"/>
        </w:rPr>
        <w:t>РЕЗУЛЬТАТИ ВИКОНАННЯ ПРОГРАМИ</w:t>
      </w:r>
    </w:p>
    <w:p w:rsidR="003359B5" w:rsidRPr="003359B5" w:rsidRDefault="003359B5" w:rsidP="003359B5">
      <w:pPr>
        <w:spacing w:after="0" w:line="240" w:lineRule="auto"/>
        <w:ind w:firstLine="567"/>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Виконання запланованих завдань та основних показників економічного і соціального розвитку громади на 2022 рік забезпечить: </w:t>
      </w:r>
    </w:p>
    <w:p w:rsidR="003359B5" w:rsidRPr="003359B5" w:rsidRDefault="003359B5" w:rsidP="003359B5">
      <w:pPr>
        <w:numPr>
          <w:ilvl w:val="0"/>
          <w:numId w:val="9"/>
        </w:numPr>
        <w:spacing w:after="0" w:line="240" w:lineRule="auto"/>
        <w:ind w:left="1276"/>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Збільшення надходжень до державного та місцевого бюджетів. </w:t>
      </w:r>
    </w:p>
    <w:p w:rsidR="003359B5" w:rsidRPr="003359B5" w:rsidRDefault="003359B5" w:rsidP="003359B5">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val="ru-RU" w:eastAsia="ru-RU"/>
        </w:rPr>
        <w:t xml:space="preserve">Збільшення обсягів залучених інвестицій в економіку </w:t>
      </w:r>
      <w:r w:rsidRPr="003359B5">
        <w:rPr>
          <w:rFonts w:ascii="Times New Roman" w:eastAsia="Times New Roman" w:hAnsi="Times New Roman" w:cs="Times New Roman"/>
          <w:sz w:val="24"/>
          <w:szCs w:val="24"/>
          <w:lang w:eastAsia="ru-RU"/>
        </w:rPr>
        <w:t xml:space="preserve">громади </w:t>
      </w:r>
    </w:p>
    <w:p w:rsidR="003359B5" w:rsidRPr="003359B5" w:rsidRDefault="003359B5" w:rsidP="003359B5">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val="ru-RU" w:eastAsia="ru-RU"/>
        </w:rPr>
        <w:t xml:space="preserve">Покращення якості роботи об’єктів інфраструктури. </w:t>
      </w:r>
    </w:p>
    <w:p w:rsidR="003359B5" w:rsidRPr="003359B5" w:rsidRDefault="003359B5" w:rsidP="003359B5">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val="ru-RU" w:eastAsia="ru-RU"/>
        </w:rPr>
        <w:t xml:space="preserve">Підвищення якості та доступності надання медичної допомоги. </w:t>
      </w:r>
    </w:p>
    <w:p w:rsidR="003359B5" w:rsidRPr="003359B5" w:rsidRDefault="003359B5" w:rsidP="003359B5">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 xml:space="preserve">Стабілізація і розвиток мережі дошкільних та загальноосвітніх навчальних закладів відповідно до потреб кожного населеного пункту та з урахуванням демографічної ситуації. </w:t>
      </w:r>
    </w:p>
    <w:p w:rsidR="003359B5" w:rsidRPr="003359B5" w:rsidRDefault="003359B5" w:rsidP="003359B5">
      <w:pPr>
        <w:spacing w:after="0" w:line="240" w:lineRule="auto"/>
        <w:ind w:left="3195"/>
        <w:outlineLvl w:val="0"/>
        <w:rPr>
          <w:rFonts w:ascii="Times New Roman" w:eastAsia="Times New Roman" w:hAnsi="Times New Roman" w:cs="Times New Roman"/>
          <w:b/>
          <w:bCs/>
          <w:sz w:val="24"/>
          <w:szCs w:val="24"/>
          <w:lang w:eastAsia="ru-RU"/>
        </w:rPr>
      </w:pPr>
    </w:p>
    <w:p w:rsidR="003359B5" w:rsidRPr="003359B5" w:rsidRDefault="003359B5" w:rsidP="003359B5">
      <w:pPr>
        <w:spacing w:after="0" w:line="240" w:lineRule="auto"/>
        <w:ind w:left="3195"/>
        <w:outlineLvl w:val="0"/>
        <w:rPr>
          <w:rFonts w:ascii="Times New Roman" w:eastAsia="Times New Roman" w:hAnsi="Times New Roman" w:cs="Times New Roman"/>
          <w:b/>
          <w:bCs/>
          <w:sz w:val="24"/>
          <w:szCs w:val="24"/>
          <w:lang w:eastAsia="ru-RU"/>
        </w:rPr>
      </w:pPr>
      <w:r w:rsidRPr="003359B5">
        <w:rPr>
          <w:rFonts w:ascii="Times New Roman" w:eastAsia="Times New Roman" w:hAnsi="Times New Roman" w:cs="Times New Roman"/>
          <w:b/>
          <w:bCs/>
          <w:sz w:val="24"/>
          <w:szCs w:val="24"/>
          <w:lang w:eastAsia="ru-RU"/>
        </w:rPr>
        <w:t>РИЗИКИ ТА МОЖЛИВІ ПЕРЕШКОДИ</w:t>
      </w:r>
    </w:p>
    <w:p w:rsidR="003359B5" w:rsidRPr="003359B5" w:rsidRDefault="003359B5" w:rsidP="003359B5">
      <w:pPr>
        <w:spacing w:after="0" w:line="240" w:lineRule="auto"/>
        <w:ind w:firstLine="708"/>
        <w:jc w:val="both"/>
        <w:rPr>
          <w:rFonts w:ascii="Times New Roman" w:eastAsia="Times New Roman" w:hAnsi="Times New Roman" w:cs="Times New Roman"/>
          <w:sz w:val="24"/>
          <w:szCs w:val="24"/>
          <w:lang w:val="ru-RU" w:eastAsia="ru-RU"/>
        </w:rPr>
      </w:pPr>
      <w:r w:rsidRPr="003359B5">
        <w:rPr>
          <w:rFonts w:ascii="Times New Roman" w:eastAsia="Times New Roman" w:hAnsi="Times New Roman" w:cs="Times New Roman"/>
          <w:sz w:val="24"/>
          <w:szCs w:val="24"/>
          <w:lang w:val="ru-RU" w:eastAsia="ru-RU"/>
        </w:rPr>
        <w:t xml:space="preserve">Можливі виклики та загрози сталому економічному розвитку, що можуть призвести до негативних наслідків в економіці </w:t>
      </w:r>
      <w:r w:rsidRPr="003359B5">
        <w:rPr>
          <w:rFonts w:ascii="Times New Roman" w:eastAsia="Times New Roman" w:hAnsi="Times New Roman" w:cs="Times New Roman"/>
          <w:sz w:val="24"/>
          <w:szCs w:val="24"/>
          <w:lang w:eastAsia="ru-RU"/>
        </w:rPr>
        <w:t>громади</w:t>
      </w:r>
      <w:r w:rsidRPr="003359B5">
        <w:rPr>
          <w:rFonts w:ascii="Times New Roman" w:eastAsia="Times New Roman" w:hAnsi="Times New Roman" w:cs="Times New Roman"/>
          <w:sz w:val="24"/>
          <w:szCs w:val="24"/>
          <w:lang w:val="ru-RU" w:eastAsia="ru-RU"/>
        </w:rPr>
        <w:t>:</w:t>
      </w:r>
    </w:p>
    <w:p w:rsidR="003359B5" w:rsidRPr="003359B5" w:rsidRDefault="003359B5" w:rsidP="003359B5">
      <w:pPr>
        <w:spacing w:after="0" w:line="240" w:lineRule="auto"/>
        <w:jc w:val="both"/>
        <w:rPr>
          <w:rFonts w:ascii="Times New Roman" w:eastAsia="Times New Roman" w:hAnsi="Times New Roman" w:cs="Times New Roman"/>
          <w:b/>
          <w:bCs/>
          <w:iCs/>
          <w:sz w:val="24"/>
          <w:szCs w:val="24"/>
          <w:lang w:val="ru-RU" w:eastAsia="ru-RU"/>
        </w:rPr>
      </w:pPr>
      <w:r w:rsidRPr="003359B5">
        <w:rPr>
          <w:rFonts w:ascii="Times New Roman" w:eastAsia="Times New Roman" w:hAnsi="Times New Roman" w:cs="Times New Roman"/>
          <w:b/>
          <w:bCs/>
          <w:iCs/>
          <w:sz w:val="24"/>
          <w:szCs w:val="24"/>
          <w:lang w:val="ru-RU" w:eastAsia="ru-RU"/>
        </w:rPr>
        <w:t>Серед найбільших зовнішніх перешкод можна визначити:</w:t>
      </w:r>
    </w:p>
    <w:p w:rsidR="003359B5" w:rsidRPr="003359B5" w:rsidRDefault="003359B5" w:rsidP="003359B5">
      <w:pPr>
        <w:numPr>
          <w:ilvl w:val="0"/>
          <w:numId w:val="33"/>
        </w:numPr>
        <w:tabs>
          <w:tab w:val="left" w:pos="851"/>
        </w:tabs>
        <w:spacing w:after="0" w:line="240" w:lineRule="auto"/>
        <w:ind w:left="851"/>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згортання інвестиційних процесів, відтоку депозитних коштів через втрату довіри населення до банківських установ; </w:t>
      </w:r>
    </w:p>
    <w:p w:rsidR="003359B5" w:rsidRPr="003359B5" w:rsidRDefault="003359B5" w:rsidP="003359B5">
      <w:pPr>
        <w:numPr>
          <w:ilvl w:val="0"/>
          <w:numId w:val="33"/>
        </w:numPr>
        <w:tabs>
          <w:tab w:val="left" w:pos="851"/>
        </w:tabs>
        <w:spacing w:after="0" w:line="240" w:lineRule="auto"/>
        <w:ind w:left="851"/>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висока експортна залежність української економіки, погіршення умов та уповільнення темпів зростання виробництва;</w:t>
      </w:r>
    </w:p>
    <w:p w:rsidR="003359B5" w:rsidRPr="003359B5" w:rsidRDefault="003359B5" w:rsidP="003359B5">
      <w:pPr>
        <w:numPr>
          <w:ilvl w:val="0"/>
          <w:numId w:val="33"/>
        </w:numPr>
        <w:tabs>
          <w:tab w:val="left" w:pos="851"/>
        </w:tabs>
        <w:spacing w:after="0" w:line="240" w:lineRule="auto"/>
        <w:ind w:left="851"/>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не вирішеність військового стану.</w:t>
      </w:r>
    </w:p>
    <w:p w:rsidR="003359B5" w:rsidRPr="003359B5" w:rsidRDefault="003359B5" w:rsidP="003359B5">
      <w:pPr>
        <w:spacing w:after="0" w:line="240" w:lineRule="auto"/>
        <w:rPr>
          <w:rFonts w:ascii="Times New Roman" w:eastAsia="Calibri" w:hAnsi="Times New Roman" w:cs="Times New Roman"/>
          <w:bCs/>
          <w:iCs/>
          <w:sz w:val="24"/>
          <w:szCs w:val="24"/>
          <w:lang w:eastAsia="ru-RU"/>
        </w:rPr>
      </w:pPr>
      <w:r w:rsidRPr="003359B5">
        <w:rPr>
          <w:rFonts w:ascii="Times New Roman" w:eastAsia="Calibri" w:hAnsi="Times New Roman" w:cs="Times New Roman"/>
          <w:b/>
          <w:bCs/>
          <w:iCs/>
          <w:sz w:val="24"/>
          <w:szCs w:val="24"/>
          <w:lang w:eastAsia="ru-RU"/>
        </w:rPr>
        <w:t>До внутрішніх чинників, які можуть привести до перешкод у розвитку економіки слід віднести:</w:t>
      </w:r>
    </w:p>
    <w:p w:rsidR="003359B5" w:rsidRPr="003359B5" w:rsidRDefault="003359B5" w:rsidP="003359B5">
      <w:pPr>
        <w:numPr>
          <w:ilvl w:val="0"/>
          <w:numId w:val="34"/>
        </w:numPr>
        <w:tabs>
          <w:tab w:val="left" w:pos="851"/>
        </w:tabs>
        <w:spacing w:after="0" w:line="240" w:lineRule="auto"/>
        <w:ind w:left="851"/>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високий рівень інфляції та відсоткових ставок за кредитами, що призводять до зниження темпів приросту майже у всіх секторах економіки;</w:t>
      </w:r>
    </w:p>
    <w:p w:rsidR="003359B5" w:rsidRPr="003359B5" w:rsidRDefault="003359B5" w:rsidP="003359B5">
      <w:pPr>
        <w:numPr>
          <w:ilvl w:val="0"/>
          <w:numId w:val="34"/>
        </w:numPr>
        <w:tabs>
          <w:tab w:val="left" w:pos="851"/>
        </w:tabs>
        <w:spacing w:after="0" w:line="240" w:lineRule="auto"/>
        <w:ind w:left="851"/>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втрати податкових надходжень через значну кількість збиткових підприємств та “нульовиків”, зростання податкового боргу призведе до незабезпечення фінансовими ресурсами надходжень до бюджету та скорочення фінансування окремих програм;</w:t>
      </w:r>
    </w:p>
    <w:p w:rsidR="003359B5" w:rsidRPr="003359B5" w:rsidRDefault="003359B5" w:rsidP="003359B5">
      <w:pPr>
        <w:numPr>
          <w:ilvl w:val="0"/>
          <w:numId w:val="34"/>
        </w:numPr>
        <w:tabs>
          <w:tab w:val="left" w:pos="851"/>
        </w:tabs>
        <w:spacing w:after="0" w:line="240" w:lineRule="auto"/>
        <w:ind w:left="851"/>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низька інвестиційна привабливість та можливість розширення масштабів залучення іноземного капіталу;</w:t>
      </w:r>
    </w:p>
    <w:p w:rsidR="003359B5" w:rsidRPr="003359B5" w:rsidRDefault="003359B5" w:rsidP="003359B5">
      <w:pPr>
        <w:numPr>
          <w:ilvl w:val="0"/>
          <w:numId w:val="34"/>
        </w:numPr>
        <w:tabs>
          <w:tab w:val="left" w:pos="851"/>
        </w:tabs>
        <w:spacing w:after="0" w:line="240" w:lineRule="auto"/>
        <w:ind w:left="851"/>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несприятлива цінова ситуація на ринку основних видів сільськогосподарської продукції, пально-мастильних матеріалів та інших матеріально-технічних ресурсів, загострення диспаритету цін;</w:t>
      </w:r>
    </w:p>
    <w:p w:rsidR="003359B5" w:rsidRPr="003359B5" w:rsidRDefault="003359B5" w:rsidP="003359B5">
      <w:pPr>
        <w:numPr>
          <w:ilvl w:val="0"/>
          <w:numId w:val="34"/>
        </w:numPr>
        <w:tabs>
          <w:tab w:val="left" w:pos="851"/>
        </w:tabs>
        <w:spacing w:after="0" w:line="240" w:lineRule="auto"/>
        <w:ind w:left="851"/>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небезпечно низький рівень платоспроможності підприємств та населення, низький рівень заощаджень.</w:t>
      </w:r>
    </w:p>
    <w:p w:rsidR="003359B5" w:rsidRPr="003359B5" w:rsidRDefault="003359B5" w:rsidP="003359B5">
      <w:pPr>
        <w:numPr>
          <w:ilvl w:val="0"/>
          <w:numId w:val="34"/>
        </w:numPr>
        <w:tabs>
          <w:tab w:val="left" w:pos="851"/>
        </w:tabs>
        <w:spacing w:after="0" w:line="240" w:lineRule="auto"/>
        <w:ind w:left="851"/>
        <w:jc w:val="both"/>
        <w:rPr>
          <w:rFonts w:ascii="Times New Roman" w:eastAsia="Calibri" w:hAnsi="Times New Roman" w:cs="Times New Roman"/>
          <w:sz w:val="24"/>
          <w:szCs w:val="24"/>
          <w:lang w:eastAsia="ru-RU"/>
        </w:rPr>
      </w:pPr>
      <w:r w:rsidRPr="003359B5">
        <w:rPr>
          <w:rFonts w:ascii="Times New Roman" w:eastAsia="Calibri" w:hAnsi="Times New Roman" w:cs="Times New Roman"/>
          <w:sz w:val="24"/>
          <w:szCs w:val="24"/>
          <w:lang w:eastAsia="ru-RU"/>
        </w:rPr>
        <w:t xml:space="preserve">форс-мажорні обставини природнього змісту.   </w:t>
      </w:r>
    </w:p>
    <w:p w:rsidR="003359B5" w:rsidRPr="003359B5" w:rsidRDefault="003359B5" w:rsidP="003359B5">
      <w:pPr>
        <w:spacing w:after="0" w:line="240" w:lineRule="auto"/>
        <w:rPr>
          <w:rFonts w:ascii="Times New Roman" w:eastAsia="Calibri" w:hAnsi="Times New Roman" w:cs="Times New Roman"/>
          <w:sz w:val="24"/>
          <w:szCs w:val="24"/>
          <w:lang w:eastAsia="ru-RU"/>
        </w:rPr>
      </w:pPr>
    </w:p>
    <w:p w:rsidR="003359B5" w:rsidRPr="003359B5" w:rsidRDefault="003359B5" w:rsidP="003359B5">
      <w:pPr>
        <w:shd w:val="clear" w:color="auto" w:fill="FFFFFF"/>
        <w:spacing w:after="0" w:line="240" w:lineRule="auto"/>
        <w:ind w:left="579" w:firstLine="708"/>
        <w:rPr>
          <w:rFonts w:ascii="Times New Roman" w:eastAsia="Times New Roman" w:hAnsi="Times New Roman" w:cs="Times New Roman"/>
          <w:sz w:val="24"/>
          <w:szCs w:val="24"/>
          <w:lang w:eastAsia="ru-RU"/>
        </w:rPr>
      </w:pPr>
      <w:r w:rsidRPr="003359B5">
        <w:rPr>
          <w:rFonts w:ascii="Times New Roman" w:eastAsia="Times New Roman" w:hAnsi="Times New Roman" w:cs="Times New Roman"/>
          <w:sz w:val="24"/>
          <w:szCs w:val="24"/>
          <w:lang w:eastAsia="ru-RU"/>
        </w:rPr>
        <w:t>Секретар ради</w:t>
      </w:r>
      <w:r w:rsidRPr="003359B5">
        <w:rPr>
          <w:rFonts w:ascii="Times New Roman" w:eastAsia="Times New Roman" w:hAnsi="Times New Roman" w:cs="Times New Roman"/>
          <w:sz w:val="24"/>
          <w:szCs w:val="24"/>
          <w:lang w:eastAsia="ru-RU"/>
        </w:rPr>
        <w:tab/>
      </w:r>
      <w:r w:rsidRPr="003359B5">
        <w:rPr>
          <w:rFonts w:ascii="Times New Roman" w:eastAsia="Times New Roman" w:hAnsi="Times New Roman" w:cs="Times New Roman"/>
          <w:sz w:val="24"/>
          <w:szCs w:val="24"/>
          <w:lang w:eastAsia="ru-RU"/>
        </w:rPr>
        <w:tab/>
        <w:t xml:space="preserve">                 Інна МЕНЮК</w:t>
      </w:r>
    </w:p>
    <w:p w:rsidR="003359B5" w:rsidRPr="003359B5" w:rsidRDefault="003359B5" w:rsidP="003359B5">
      <w:pPr>
        <w:shd w:val="clear" w:color="auto" w:fill="FFFFFF"/>
        <w:spacing w:after="0" w:line="240" w:lineRule="auto"/>
        <w:ind w:left="579" w:firstLine="708"/>
        <w:rPr>
          <w:rFonts w:ascii="Times New Roman" w:eastAsia="Times New Roman" w:hAnsi="Times New Roman" w:cs="Times New Roman"/>
          <w:sz w:val="24"/>
          <w:szCs w:val="24"/>
          <w:lang w:eastAsia="ru-RU"/>
        </w:rPr>
      </w:pPr>
    </w:p>
    <w:p w:rsidR="003359B5" w:rsidRPr="003359B5" w:rsidRDefault="003359B5" w:rsidP="003359B5">
      <w:pPr>
        <w:shd w:val="clear" w:color="auto" w:fill="FFFFFF"/>
        <w:spacing w:after="0" w:line="240" w:lineRule="auto"/>
        <w:ind w:left="579" w:firstLine="708"/>
        <w:rPr>
          <w:rFonts w:ascii="Times New Roman" w:eastAsia="Times New Roman" w:hAnsi="Times New Roman" w:cs="Times New Roman"/>
          <w:sz w:val="24"/>
          <w:szCs w:val="24"/>
          <w:lang w:eastAsia="ru-RU"/>
        </w:rPr>
      </w:pPr>
    </w:p>
    <w:p w:rsidR="003359B5" w:rsidRPr="003359B5" w:rsidRDefault="003359B5" w:rsidP="003359B5">
      <w:pPr>
        <w:shd w:val="clear" w:color="auto" w:fill="FFFFFF"/>
        <w:spacing w:after="0" w:line="240" w:lineRule="auto"/>
        <w:ind w:left="579" w:firstLine="708"/>
        <w:rPr>
          <w:rFonts w:ascii="Times New Roman" w:eastAsia="Times New Roman" w:hAnsi="Times New Roman" w:cs="Times New Roman"/>
          <w:sz w:val="24"/>
          <w:szCs w:val="24"/>
          <w:lang w:eastAsia="ru-RU"/>
        </w:rPr>
      </w:pPr>
    </w:p>
    <w:p w:rsidR="003359B5" w:rsidRDefault="003359B5">
      <w:bookmarkStart w:id="5" w:name="_GoBack"/>
      <w:bookmarkEnd w:id="5"/>
    </w:p>
    <w:sectPr w:rsidR="003359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001" w:usb1="00000000" w:usb2="00000000" w:usb3="00000000" w:csb0="00000005" w:csb1="00000000"/>
  </w:font>
  <w:font w:name="Arial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Liberation Serif">
    <w:altName w:val="Times New Roman"/>
    <w:charset w:val="CC"/>
    <w:family w:val="roman"/>
    <w:pitch w:val="variable"/>
  </w:font>
  <w:font w:name="DejaVu Sans">
    <w:altName w:val="MS Mincho"/>
    <w:charset w:val="80"/>
    <w:family w:val="auto"/>
    <w:pitch w:val="variable"/>
  </w:font>
  <w:font w:name="NewtonCTT">
    <w:altName w:val="Times New Roman"/>
    <w:charset w:val="CC"/>
    <w:family w:val="roman"/>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566"/>
    <w:multiLevelType w:val="multilevel"/>
    <w:tmpl w:val="D730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800DC"/>
    <w:multiLevelType w:val="hybridMultilevel"/>
    <w:tmpl w:val="51B28ED6"/>
    <w:lvl w:ilvl="0" w:tplc="091A8108">
      <w:numFmt w:val="bullet"/>
      <w:lvlText w:val="•"/>
      <w:lvlJc w:val="left"/>
      <w:pPr>
        <w:ind w:left="360" w:hanging="360"/>
      </w:pPr>
      <w:rPr>
        <w:rFonts w:ascii="Times New Roman" w:eastAsia="Times New Roman" w:hAnsi="Times New Roman" w:cs="Times New Roman" w:hint="default"/>
        <w:color w:val="auto"/>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0A0502E8"/>
    <w:multiLevelType w:val="hybridMultilevel"/>
    <w:tmpl w:val="7AEC2DD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A50409C"/>
    <w:multiLevelType w:val="multilevel"/>
    <w:tmpl w:val="C54CA9C4"/>
    <w:lvl w:ilvl="0">
      <w:numFmt w:val="bullet"/>
      <w:lvlText w:val="•"/>
      <w:lvlJc w:val="left"/>
      <w:rPr>
        <w:rFonts w:hint="default"/>
        <w:b w:val="0"/>
        <w:i w:val="0"/>
        <w:smallCaps w:val="0"/>
        <w:strike w:val="0"/>
        <w:color w:val="000000"/>
        <w:spacing w:val="0"/>
        <w:w w:val="100"/>
        <w:position w:val="0"/>
        <w:sz w:val="28"/>
        <w:u w:val="none"/>
        <w:lang w:val="uk-UA" w:eastAsia="en-US" w:bidi="ar-SA"/>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D1F2187"/>
    <w:multiLevelType w:val="multilevel"/>
    <w:tmpl w:val="C8B2F18A"/>
    <w:lvl w:ilvl="0">
      <w:numFmt w:val="bullet"/>
      <w:lvlText w:val="•"/>
      <w:lvlJc w:val="left"/>
      <w:rPr>
        <w:b w:val="0"/>
        <w:i w:val="0"/>
        <w:smallCaps w:val="0"/>
        <w:strike w:val="0"/>
        <w:color w:val="000000"/>
        <w:spacing w:val="0"/>
        <w:w w:val="100"/>
        <w:position w:val="0"/>
        <w:sz w:val="28"/>
        <w:u w:val="none"/>
        <w:lang w:val="uk-UA" w:eastAsia="en-US" w:bidi="ar-SA"/>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0C2EAC"/>
    <w:multiLevelType w:val="multilevel"/>
    <w:tmpl w:val="4D4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C0B70"/>
    <w:multiLevelType w:val="multilevel"/>
    <w:tmpl w:val="FC107E92"/>
    <w:lvl w:ilvl="0">
      <w:start w:val="4"/>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7" w15:restartNumberingAfterBreak="0">
    <w:nsid w:val="13F3034F"/>
    <w:multiLevelType w:val="hybridMultilevel"/>
    <w:tmpl w:val="8032923E"/>
    <w:lvl w:ilvl="0" w:tplc="FB98B83C">
      <w:start w:val="1"/>
      <w:numFmt w:val="decimal"/>
      <w:lvlText w:val="%1."/>
      <w:lvlJc w:val="left"/>
      <w:pPr>
        <w:ind w:left="573" w:hanging="360"/>
      </w:pPr>
      <w:rPr>
        <w:rFonts w:hint="default"/>
        <w:i w:val="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61B30"/>
    <w:multiLevelType w:val="hybridMultilevel"/>
    <w:tmpl w:val="5BA42BC0"/>
    <w:lvl w:ilvl="0" w:tplc="091A8108">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14D327F3"/>
    <w:multiLevelType w:val="hybridMultilevel"/>
    <w:tmpl w:val="8C2A9A22"/>
    <w:lvl w:ilvl="0" w:tplc="B562FF90">
      <w:start w:val="4"/>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003EAC"/>
    <w:multiLevelType w:val="multilevel"/>
    <w:tmpl w:val="9536CB2A"/>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8DA194D"/>
    <w:multiLevelType w:val="hybridMultilevel"/>
    <w:tmpl w:val="CDFE1D0A"/>
    <w:lvl w:ilvl="0" w:tplc="091A8108">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15:restartNumberingAfterBreak="0">
    <w:nsid w:val="1CB913A1"/>
    <w:multiLevelType w:val="hybridMultilevel"/>
    <w:tmpl w:val="479C9DB0"/>
    <w:lvl w:ilvl="0" w:tplc="B562FF90">
      <w:start w:val="4"/>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FD5E06"/>
    <w:multiLevelType w:val="hybridMultilevel"/>
    <w:tmpl w:val="C204ADC4"/>
    <w:lvl w:ilvl="0" w:tplc="7FAC7E2A">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211E3E5C"/>
    <w:multiLevelType w:val="hybridMultilevel"/>
    <w:tmpl w:val="FE9C4BE8"/>
    <w:lvl w:ilvl="0" w:tplc="091A8108">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21C95BCF"/>
    <w:multiLevelType w:val="hybridMultilevel"/>
    <w:tmpl w:val="D22C96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7FB7C70"/>
    <w:multiLevelType w:val="hybridMultilevel"/>
    <w:tmpl w:val="419ED93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280F0697"/>
    <w:multiLevelType w:val="hybridMultilevel"/>
    <w:tmpl w:val="EB223320"/>
    <w:lvl w:ilvl="0" w:tplc="091A8108">
      <w:numFmt w:val="bullet"/>
      <w:lvlText w:val="•"/>
      <w:lvlJc w:val="left"/>
      <w:pPr>
        <w:ind w:left="360" w:hanging="360"/>
      </w:pPr>
      <w:rPr>
        <w:rFonts w:ascii="Times New Roman" w:eastAsia="Times New Roman" w:hAnsi="Times New Roman" w:cs="Times New Roman" w:hint="default"/>
        <w:color w:val="auto"/>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15:restartNumberingAfterBreak="0">
    <w:nsid w:val="2B406574"/>
    <w:multiLevelType w:val="hybridMultilevel"/>
    <w:tmpl w:val="AAC26F72"/>
    <w:lvl w:ilvl="0" w:tplc="B562FF90">
      <w:start w:val="4"/>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D25092"/>
    <w:multiLevelType w:val="hybridMultilevel"/>
    <w:tmpl w:val="57781672"/>
    <w:lvl w:ilvl="0" w:tplc="04220001">
      <w:start w:val="1"/>
      <w:numFmt w:val="bullet"/>
      <w:lvlText w:val=""/>
      <w:lvlJc w:val="left"/>
      <w:pPr>
        <w:ind w:left="1103" w:hanging="360"/>
      </w:pPr>
      <w:rPr>
        <w:rFonts w:ascii="Symbol" w:hAnsi="Symbol" w:hint="default"/>
        <w:color w:val="auto"/>
      </w:rPr>
    </w:lvl>
    <w:lvl w:ilvl="1" w:tplc="04220003" w:tentative="1">
      <w:start w:val="1"/>
      <w:numFmt w:val="bullet"/>
      <w:lvlText w:val="o"/>
      <w:lvlJc w:val="left"/>
      <w:pPr>
        <w:ind w:left="1823" w:hanging="360"/>
      </w:pPr>
      <w:rPr>
        <w:rFonts w:ascii="Courier New" w:hAnsi="Courier New" w:cs="Courier New" w:hint="default"/>
      </w:rPr>
    </w:lvl>
    <w:lvl w:ilvl="2" w:tplc="04220005" w:tentative="1">
      <w:start w:val="1"/>
      <w:numFmt w:val="bullet"/>
      <w:lvlText w:val=""/>
      <w:lvlJc w:val="left"/>
      <w:pPr>
        <w:ind w:left="2543" w:hanging="360"/>
      </w:pPr>
      <w:rPr>
        <w:rFonts w:ascii="Wingdings" w:hAnsi="Wingdings" w:hint="default"/>
      </w:rPr>
    </w:lvl>
    <w:lvl w:ilvl="3" w:tplc="04220001" w:tentative="1">
      <w:start w:val="1"/>
      <w:numFmt w:val="bullet"/>
      <w:lvlText w:val=""/>
      <w:lvlJc w:val="left"/>
      <w:pPr>
        <w:ind w:left="3263" w:hanging="360"/>
      </w:pPr>
      <w:rPr>
        <w:rFonts w:ascii="Symbol" w:hAnsi="Symbol" w:hint="default"/>
      </w:rPr>
    </w:lvl>
    <w:lvl w:ilvl="4" w:tplc="04220003" w:tentative="1">
      <w:start w:val="1"/>
      <w:numFmt w:val="bullet"/>
      <w:lvlText w:val="o"/>
      <w:lvlJc w:val="left"/>
      <w:pPr>
        <w:ind w:left="3983" w:hanging="360"/>
      </w:pPr>
      <w:rPr>
        <w:rFonts w:ascii="Courier New" w:hAnsi="Courier New" w:cs="Courier New" w:hint="default"/>
      </w:rPr>
    </w:lvl>
    <w:lvl w:ilvl="5" w:tplc="04220005" w:tentative="1">
      <w:start w:val="1"/>
      <w:numFmt w:val="bullet"/>
      <w:lvlText w:val=""/>
      <w:lvlJc w:val="left"/>
      <w:pPr>
        <w:ind w:left="4703" w:hanging="360"/>
      </w:pPr>
      <w:rPr>
        <w:rFonts w:ascii="Wingdings" w:hAnsi="Wingdings" w:hint="default"/>
      </w:rPr>
    </w:lvl>
    <w:lvl w:ilvl="6" w:tplc="04220001" w:tentative="1">
      <w:start w:val="1"/>
      <w:numFmt w:val="bullet"/>
      <w:lvlText w:val=""/>
      <w:lvlJc w:val="left"/>
      <w:pPr>
        <w:ind w:left="5423" w:hanging="360"/>
      </w:pPr>
      <w:rPr>
        <w:rFonts w:ascii="Symbol" w:hAnsi="Symbol" w:hint="default"/>
      </w:rPr>
    </w:lvl>
    <w:lvl w:ilvl="7" w:tplc="04220003" w:tentative="1">
      <w:start w:val="1"/>
      <w:numFmt w:val="bullet"/>
      <w:lvlText w:val="o"/>
      <w:lvlJc w:val="left"/>
      <w:pPr>
        <w:ind w:left="6143" w:hanging="360"/>
      </w:pPr>
      <w:rPr>
        <w:rFonts w:ascii="Courier New" w:hAnsi="Courier New" w:cs="Courier New" w:hint="default"/>
      </w:rPr>
    </w:lvl>
    <w:lvl w:ilvl="8" w:tplc="04220005" w:tentative="1">
      <w:start w:val="1"/>
      <w:numFmt w:val="bullet"/>
      <w:lvlText w:val=""/>
      <w:lvlJc w:val="left"/>
      <w:pPr>
        <w:ind w:left="6863" w:hanging="360"/>
      </w:pPr>
      <w:rPr>
        <w:rFonts w:ascii="Wingdings" w:hAnsi="Wingdings" w:hint="default"/>
      </w:rPr>
    </w:lvl>
  </w:abstractNum>
  <w:abstractNum w:abstractNumId="20" w15:restartNumberingAfterBreak="0">
    <w:nsid w:val="2E4B3A32"/>
    <w:multiLevelType w:val="hybridMultilevel"/>
    <w:tmpl w:val="31F62166"/>
    <w:lvl w:ilvl="0" w:tplc="A20ACA4E">
      <w:start w:val="1"/>
      <w:numFmt w:val="bullet"/>
      <w:lvlText w:val=""/>
      <w:lvlJc w:val="left"/>
      <w:pPr>
        <w:ind w:left="1287" w:hanging="360"/>
      </w:pPr>
      <w:rPr>
        <w:rFonts w:ascii="Wingdings" w:hAnsi="Wingdings"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2F7B30FC"/>
    <w:multiLevelType w:val="multilevel"/>
    <w:tmpl w:val="F43C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236689"/>
    <w:multiLevelType w:val="hybridMultilevel"/>
    <w:tmpl w:val="E7B46878"/>
    <w:lvl w:ilvl="0" w:tplc="7FAC7E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32258E0"/>
    <w:multiLevelType w:val="hybridMultilevel"/>
    <w:tmpl w:val="B4F6B618"/>
    <w:lvl w:ilvl="0" w:tplc="04190001">
      <w:start w:val="1"/>
      <w:numFmt w:val="bullet"/>
      <w:lvlText w:val=""/>
      <w:lvlJc w:val="left"/>
      <w:pPr>
        <w:ind w:left="933" w:hanging="360"/>
      </w:pPr>
      <w:rPr>
        <w:rFonts w:ascii="Symbol" w:hAnsi="Symbol"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24" w15:restartNumberingAfterBreak="0">
    <w:nsid w:val="354558B0"/>
    <w:multiLevelType w:val="multilevel"/>
    <w:tmpl w:val="5B58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3E270B"/>
    <w:multiLevelType w:val="multilevel"/>
    <w:tmpl w:val="F168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940433"/>
    <w:multiLevelType w:val="hybridMultilevel"/>
    <w:tmpl w:val="6C22BF50"/>
    <w:lvl w:ilvl="0" w:tplc="B62AF6B6">
      <w:numFmt w:val="bullet"/>
      <w:lvlText w:val="•"/>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15:restartNumberingAfterBreak="0">
    <w:nsid w:val="372F579E"/>
    <w:multiLevelType w:val="hybridMultilevel"/>
    <w:tmpl w:val="07CA416E"/>
    <w:lvl w:ilvl="0" w:tplc="B62AF6B6">
      <w:numFmt w:val="bullet"/>
      <w:lvlText w:val="•"/>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8" w15:restartNumberingAfterBreak="0">
    <w:nsid w:val="3B295741"/>
    <w:multiLevelType w:val="hybridMultilevel"/>
    <w:tmpl w:val="40ECF1DE"/>
    <w:lvl w:ilvl="0" w:tplc="B562FF90">
      <w:start w:val="4"/>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BCB0A83"/>
    <w:multiLevelType w:val="hybridMultilevel"/>
    <w:tmpl w:val="CF64EBD8"/>
    <w:lvl w:ilvl="0" w:tplc="091A8108">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0" w15:restartNumberingAfterBreak="0">
    <w:nsid w:val="43542931"/>
    <w:multiLevelType w:val="hybridMultilevel"/>
    <w:tmpl w:val="F488CF4C"/>
    <w:lvl w:ilvl="0" w:tplc="B62AF6B6">
      <w:numFmt w:val="bullet"/>
      <w:lvlText w:val="•"/>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1" w15:restartNumberingAfterBreak="0">
    <w:nsid w:val="469F737E"/>
    <w:multiLevelType w:val="hybridMultilevel"/>
    <w:tmpl w:val="DE02957A"/>
    <w:lvl w:ilvl="0" w:tplc="BC7A4278">
      <w:numFmt w:val="bullet"/>
      <w:lvlText w:val="•"/>
      <w:lvlJc w:val="left"/>
      <w:pPr>
        <w:ind w:left="1287" w:hanging="360"/>
      </w:pPr>
      <w:rPr>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490C138F"/>
    <w:multiLevelType w:val="hybridMultilevel"/>
    <w:tmpl w:val="0374E9F0"/>
    <w:lvl w:ilvl="0" w:tplc="B62AF6B6">
      <w:numFmt w:val="bullet"/>
      <w:lvlText w:val="•"/>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3" w15:restartNumberingAfterBreak="0">
    <w:nsid w:val="49C8534A"/>
    <w:multiLevelType w:val="hybridMultilevel"/>
    <w:tmpl w:val="ED600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B025AEC"/>
    <w:multiLevelType w:val="hybridMultilevel"/>
    <w:tmpl w:val="BB6A850E"/>
    <w:lvl w:ilvl="0" w:tplc="B62AF6B6">
      <w:numFmt w:val="bullet"/>
      <w:lvlText w:val="•"/>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5" w15:restartNumberingAfterBreak="0">
    <w:nsid w:val="4C5D5DFC"/>
    <w:multiLevelType w:val="hybridMultilevel"/>
    <w:tmpl w:val="2F44A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D3657AB"/>
    <w:multiLevelType w:val="multilevel"/>
    <w:tmpl w:val="2B80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FF6B7B"/>
    <w:multiLevelType w:val="hybridMultilevel"/>
    <w:tmpl w:val="3222C1EA"/>
    <w:lvl w:ilvl="0" w:tplc="091A8108">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8" w15:restartNumberingAfterBreak="0">
    <w:nsid w:val="566C2BD5"/>
    <w:multiLevelType w:val="hybridMultilevel"/>
    <w:tmpl w:val="4D949EB4"/>
    <w:lvl w:ilvl="0" w:tplc="85C8D6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8A44682"/>
    <w:multiLevelType w:val="multilevel"/>
    <w:tmpl w:val="ED2672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8E5F1B"/>
    <w:multiLevelType w:val="hybridMultilevel"/>
    <w:tmpl w:val="A82A062C"/>
    <w:lvl w:ilvl="0" w:tplc="091A8108">
      <w:numFmt w:val="bullet"/>
      <w:lvlText w:val="•"/>
      <w:lvlJc w:val="left"/>
      <w:pPr>
        <w:ind w:left="36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AC879D3"/>
    <w:multiLevelType w:val="hybridMultilevel"/>
    <w:tmpl w:val="B8C01D00"/>
    <w:lvl w:ilvl="0" w:tplc="091A8108">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2" w15:restartNumberingAfterBreak="0">
    <w:nsid w:val="60365361"/>
    <w:multiLevelType w:val="hybridMultilevel"/>
    <w:tmpl w:val="0C5ED82A"/>
    <w:lvl w:ilvl="0" w:tplc="B62AF6B6">
      <w:numFmt w:val="bullet"/>
      <w:lvlText w:val="•"/>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3" w15:restartNumberingAfterBreak="0">
    <w:nsid w:val="618B5EA7"/>
    <w:multiLevelType w:val="hybridMultilevel"/>
    <w:tmpl w:val="EA100FA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4" w15:restartNumberingAfterBreak="0">
    <w:nsid w:val="61F42581"/>
    <w:multiLevelType w:val="hybridMultilevel"/>
    <w:tmpl w:val="DBDAFEC6"/>
    <w:lvl w:ilvl="0" w:tplc="B562FF90">
      <w:start w:val="4"/>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586128B"/>
    <w:multiLevelType w:val="hybridMultilevel"/>
    <w:tmpl w:val="34925142"/>
    <w:lvl w:ilvl="0" w:tplc="85C0B282">
      <w:start w:val="3"/>
      <w:numFmt w:val="bullet"/>
      <w:lvlText w:val="-"/>
      <w:lvlJc w:val="left"/>
      <w:pPr>
        <w:ind w:left="720" w:hanging="360"/>
      </w:pPr>
      <w:rPr>
        <w:rFonts w:ascii="Verdana" w:eastAsia="Times New Roman" w:hAnsi="Verdan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66256929"/>
    <w:multiLevelType w:val="hybridMultilevel"/>
    <w:tmpl w:val="51BCE9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411374"/>
    <w:multiLevelType w:val="hybridMultilevel"/>
    <w:tmpl w:val="D6E806EC"/>
    <w:lvl w:ilvl="0" w:tplc="B562FF90">
      <w:start w:val="4"/>
      <w:numFmt w:val="bullet"/>
      <w:lvlText w:val="-"/>
      <w:lvlJc w:val="left"/>
      <w:pPr>
        <w:ind w:left="1004" w:hanging="360"/>
      </w:pPr>
      <w:rPr>
        <w:rFonts w:ascii="Times New Roman" w:eastAsia="Calibri" w:hAnsi="Times New Roman" w:cs="Times New Roman"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15:restartNumberingAfterBreak="0">
    <w:nsid w:val="67CC53D3"/>
    <w:multiLevelType w:val="multilevel"/>
    <w:tmpl w:val="3D124986"/>
    <w:lvl w:ilvl="0">
      <w:start w:val="1"/>
      <w:numFmt w:val="bullet"/>
      <w:lvlText w:val="-"/>
      <w:lvlJc w:val="left"/>
      <w:rPr>
        <w:rFonts w:ascii="Times New Roman" w:eastAsiaTheme="minorEastAsia" w:hAnsi="Times New Roman" w:cs="Times New Roman" w:hint="default"/>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6AF450E5"/>
    <w:multiLevelType w:val="multilevel"/>
    <w:tmpl w:val="6FEA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4B0417"/>
    <w:multiLevelType w:val="hybridMultilevel"/>
    <w:tmpl w:val="20F483CE"/>
    <w:lvl w:ilvl="0" w:tplc="091A8108">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1" w15:restartNumberingAfterBreak="0">
    <w:nsid w:val="6FD80CF4"/>
    <w:multiLevelType w:val="hybridMultilevel"/>
    <w:tmpl w:val="481A807E"/>
    <w:lvl w:ilvl="0" w:tplc="091A8108">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2" w15:restartNumberingAfterBreak="0">
    <w:nsid w:val="7950501A"/>
    <w:multiLevelType w:val="hybridMultilevel"/>
    <w:tmpl w:val="326263DE"/>
    <w:lvl w:ilvl="0" w:tplc="A598279A">
      <w:start w:val="1"/>
      <w:numFmt w:val="decimal"/>
      <w:lvlText w:val="%1."/>
      <w:lvlJc w:val="left"/>
      <w:pPr>
        <w:ind w:left="987" w:hanging="360"/>
      </w:pPr>
      <w:rPr>
        <w:rFonts w:hint="default"/>
      </w:rPr>
    </w:lvl>
    <w:lvl w:ilvl="1" w:tplc="04220019" w:tentative="1">
      <w:start w:val="1"/>
      <w:numFmt w:val="lowerLetter"/>
      <w:lvlText w:val="%2."/>
      <w:lvlJc w:val="left"/>
      <w:pPr>
        <w:ind w:left="1707" w:hanging="360"/>
      </w:pPr>
    </w:lvl>
    <w:lvl w:ilvl="2" w:tplc="0422001B" w:tentative="1">
      <w:start w:val="1"/>
      <w:numFmt w:val="lowerRoman"/>
      <w:lvlText w:val="%3."/>
      <w:lvlJc w:val="right"/>
      <w:pPr>
        <w:ind w:left="2427" w:hanging="180"/>
      </w:pPr>
    </w:lvl>
    <w:lvl w:ilvl="3" w:tplc="0422000F" w:tentative="1">
      <w:start w:val="1"/>
      <w:numFmt w:val="decimal"/>
      <w:lvlText w:val="%4."/>
      <w:lvlJc w:val="left"/>
      <w:pPr>
        <w:ind w:left="3147" w:hanging="360"/>
      </w:pPr>
    </w:lvl>
    <w:lvl w:ilvl="4" w:tplc="04220019" w:tentative="1">
      <w:start w:val="1"/>
      <w:numFmt w:val="lowerLetter"/>
      <w:lvlText w:val="%5."/>
      <w:lvlJc w:val="left"/>
      <w:pPr>
        <w:ind w:left="3867" w:hanging="360"/>
      </w:pPr>
    </w:lvl>
    <w:lvl w:ilvl="5" w:tplc="0422001B" w:tentative="1">
      <w:start w:val="1"/>
      <w:numFmt w:val="lowerRoman"/>
      <w:lvlText w:val="%6."/>
      <w:lvlJc w:val="right"/>
      <w:pPr>
        <w:ind w:left="4587" w:hanging="180"/>
      </w:pPr>
    </w:lvl>
    <w:lvl w:ilvl="6" w:tplc="0422000F" w:tentative="1">
      <w:start w:val="1"/>
      <w:numFmt w:val="decimal"/>
      <w:lvlText w:val="%7."/>
      <w:lvlJc w:val="left"/>
      <w:pPr>
        <w:ind w:left="5307" w:hanging="360"/>
      </w:pPr>
    </w:lvl>
    <w:lvl w:ilvl="7" w:tplc="04220019" w:tentative="1">
      <w:start w:val="1"/>
      <w:numFmt w:val="lowerLetter"/>
      <w:lvlText w:val="%8."/>
      <w:lvlJc w:val="left"/>
      <w:pPr>
        <w:ind w:left="6027" w:hanging="360"/>
      </w:pPr>
    </w:lvl>
    <w:lvl w:ilvl="8" w:tplc="0422001B" w:tentative="1">
      <w:start w:val="1"/>
      <w:numFmt w:val="lowerRoman"/>
      <w:lvlText w:val="%9."/>
      <w:lvlJc w:val="right"/>
      <w:pPr>
        <w:ind w:left="6747" w:hanging="180"/>
      </w:pPr>
    </w:lvl>
  </w:abstractNum>
  <w:abstractNum w:abstractNumId="53" w15:restartNumberingAfterBreak="0">
    <w:nsid w:val="7A2E06F5"/>
    <w:multiLevelType w:val="hybridMultilevel"/>
    <w:tmpl w:val="137827F0"/>
    <w:lvl w:ilvl="0" w:tplc="B62AF6B6">
      <w:numFmt w:val="bullet"/>
      <w:lvlText w:val="•"/>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4" w15:restartNumberingAfterBreak="0">
    <w:nsid w:val="7DF151FE"/>
    <w:multiLevelType w:val="hybridMultilevel"/>
    <w:tmpl w:val="A92ECE30"/>
    <w:lvl w:ilvl="0" w:tplc="B62AF6B6">
      <w:numFmt w:val="bullet"/>
      <w:lvlText w:val="•"/>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5" w15:restartNumberingAfterBreak="0">
    <w:nsid w:val="7E85048A"/>
    <w:multiLevelType w:val="hybridMultilevel"/>
    <w:tmpl w:val="BB52C764"/>
    <w:lvl w:ilvl="0" w:tplc="091A8108">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7"/>
  </w:num>
  <w:num w:numId="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num>
  <w:num w:numId="11">
    <w:abstractNumId w:val="27"/>
  </w:num>
  <w:num w:numId="12">
    <w:abstractNumId w:val="34"/>
  </w:num>
  <w:num w:numId="13">
    <w:abstractNumId w:val="30"/>
  </w:num>
  <w:num w:numId="14">
    <w:abstractNumId w:val="54"/>
  </w:num>
  <w:num w:numId="15">
    <w:abstractNumId w:val="42"/>
  </w:num>
  <w:num w:numId="16">
    <w:abstractNumId w:val="53"/>
  </w:num>
  <w:num w:numId="17">
    <w:abstractNumId w:val="32"/>
  </w:num>
  <w:num w:numId="18">
    <w:abstractNumId w:val="1"/>
  </w:num>
  <w:num w:numId="19">
    <w:abstractNumId w:val="43"/>
  </w:num>
  <w:num w:numId="20">
    <w:abstractNumId w:val="19"/>
  </w:num>
  <w:num w:numId="21">
    <w:abstractNumId w:val="37"/>
  </w:num>
  <w:num w:numId="22">
    <w:abstractNumId w:val="17"/>
  </w:num>
  <w:num w:numId="23">
    <w:abstractNumId w:val="29"/>
  </w:num>
  <w:num w:numId="24">
    <w:abstractNumId w:val="55"/>
  </w:num>
  <w:num w:numId="25">
    <w:abstractNumId w:val="26"/>
  </w:num>
  <w:num w:numId="26">
    <w:abstractNumId w:val="11"/>
  </w:num>
  <w:num w:numId="27">
    <w:abstractNumId w:val="50"/>
  </w:num>
  <w:num w:numId="28">
    <w:abstractNumId w:val="40"/>
  </w:num>
  <w:num w:numId="29">
    <w:abstractNumId w:val="14"/>
  </w:num>
  <w:num w:numId="30">
    <w:abstractNumId w:val="8"/>
  </w:num>
  <w:num w:numId="31">
    <w:abstractNumId w:val="41"/>
  </w:num>
  <w:num w:numId="32">
    <w:abstractNumId w:val="51"/>
  </w:num>
  <w:num w:numId="33">
    <w:abstractNumId w:val="16"/>
  </w:num>
  <w:num w:numId="34">
    <w:abstractNumId w:val="2"/>
  </w:num>
  <w:num w:numId="35">
    <w:abstractNumId w:val="24"/>
  </w:num>
  <w:num w:numId="36">
    <w:abstractNumId w:val="21"/>
  </w:num>
  <w:num w:numId="37">
    <w:abstractNumId w:val="5"/>
  </w:num>
  <w:num w:numId="38">
    <w:abstractNumId w:val="36"/>
  </w:num>
  <w:num w:numId="39">
    <w:abstractNumId w:val="0"/>
  </w:num>
  <w:num w:numId="40">
    <w:abstractNumId w:val="49"/>
  </w:num>
  <w:num w:numId="41">
    <w:abstractNumId w:val="45"/>
  </w:num>
  <w:num w:numId="42">
    <w:abstractNumId w:val="10"/>
  </w:num>
  <w:num w:numId="43">
    <w:abstractNumId w:val="25"/>
  </w:num>
  <w:num w:numId="44">
    <w:abstractNumId w:val="39"/>
  </w:num>
  <w:num w:numId="45">
    <w:abstractNumId w:val="52"/>
  </w:num>
  <w:num w:numId="46">
    <w:abstractNumId w:val="6"/>
  </w:num>
  <w:num w:numId="47">
    <w:abstractNumId w:val="3"/>
  </w:num>
  <w:num w:numId="48">
    <w:abstractNumId w:val="31"/>
  </w:num>
  <w:num w:numId="49">
    <w:abstractNumId w:val="4"/>
  </w:num>
  <w:num w:numId="50">
    <w:abstractNumId w:val="13"/>
  </w:num>
  <w:num w:numId="51">
    <w:abstractNumId w:val="22"/>
  </w:num>
  <w:num w:numId="52">
    <w:abstractNumId w:val="20"/>
  </w:num>
  <w:num w:numId="53">
    <w:abstractNumId w:val="35"/>
  </w:num>
  <w:num w:numId="54">
    <w:abstractNumId w:val="38"/>
  </w:num>
  <w:num w:numId="55">
    <w:abstractNumId w:val="46"/>
  </w:num>
  <w:num w:numId="5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B5"/>
    <w:rsid w:val="003359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2905975-811E-4DE8-886F-BF306ACE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359B5"/>
    <w:pPr>
      <w:keepNext/>
      <w:keepLines/>
      <w:spacing w:before="480" w:after="0" w:line="240" w:lineRule="auto"/>
      <w:outlineLvl w:val="0"/>
    </w:pPr>
    <w:rPr>
      <w:rFonts w:ascii="Cambria" w:eastAsia="Times New Roman" w:hAnsi="Cambria" w:cs="Times New Roman"/>
      <w:b/>
      <w:bCs/>
      <w:color w:val="365F91"/>
      <w:sz w:val="28"/>
      <w:szCs w:val="28"/>
      <w:lang w:val="ru-RU" w:eastAsia="ru-RU"/>
    </w:rPr>
  </w:style>
  <w:style w:type="paragraph" w:styleId="2">
    <w:name w:val="heading 2"/>
    <w:basedOn w:val="a"/>
    <w:next w:val="a"/>
    <w:link w:val="20"/>
    <w:qFormat/>
    <w:rsid w:val="003359B5"/>
    <w:pPr>
      <w:keepNext/>
      <w:spacing w:after="0" w:line="240" w:lineRule="auto"/>
      <w:jc w:val="center"/>
      <w:outlineLvl w:val="1"/>
    </w:pPr>
    <w:rPr>
      <w:rFonts w:ascii="Times New Roman" w:eastAsia="Times New Roman" w:hAnsi="Times New Roman" w:cs="Times New Roman"/>
      <w:b/>
      <w:szCs w:val="20"/>
      <w:lang w:eastAsia="ru-RU"/>
    </w:rPr>
  </w:style>
  <w:style w:type="paragraph" w:styleId="3">
    <w:name w:val="heading 3"/>
    <w:basedOn w:val="a"/>
    <w:link w:val="30"/>
    <w:qFormat/>
    <w:rsid w:val="003359B5"/>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nhideWhenUsed/>
    <w:qFormat/>
    <w:rsid w:val="003359B5"/>
    <w:pPr>
      <w:keepNext/>
      <w:keepLines/>
      <w:spacing w:before="200" w:after="0" w:line="240" w:lineRule="auto"/>
      <w:outlineLvl w:val="3"/>
    </w:pPr>
    <w:rPr>
      <w:rFonts w:ascii="Calibri Light" w:eastAsia="Times New Roman" w:hAnsi="Calibri Light" w:cs="Times New Roman"/>
      <w:b/>
      <w:bCs/>
      <w:i/>
      <w:iCs/>
      <w:color w:val="4472C4"/>
      <w:sz w:val="24"/>
      <w:szCs w:val="24"/>
      <w:lang w:val="ru-RU" w:eastAsia="ru-RU"/>
    </w:rPr>
  </w:style>
  <w:style w:type="paragraph" w:styleId="5">
    <w:name w:val="heading 5"/>
    <w:basedOn w:val="a"/>
    <w:next w:val="a"/>
    <w:link w:val="50"/>
    <w:uiPriority w:val="9"/>
    <w:unhideWhenUsed/>
    <w:qFormat/>
    <w:rsid w:val="003359B5"/>
    <w:pPr>
      <w:keepNext/>
      <w:keepLines/>
      <w:spacing w:before="40" w:after="0" w:line="240" w:lineRule="auto"/>
      <w:outlineLvl w:val="4"/>
    </w:pPr>
    <w:rPr>
      <w:rFonts w:ascii="Calibri Light" w:eastAsia="Times New Roman" w:hAnsi="Calibri Light" w:cs="Times New Roman"/>
      <w:color w:val="2F5496"/>
      <w:sz w:val="28"/>
      <w:lang w:val="ru-RU"/>
    </w:rPr>
  </w:style>
  <w:style w:type="paragraph" w:styleId="6">
    <w:name w:val="heading 6"/>
    <w:basedOn w:val="a"/>
    <w:next w:val="a"/>
    <w:link w:val="60"/>
    <w:qFormat/>
    <w:rsid w:val="003359B5"/>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3359B5"/>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3359B5"/>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9">
    <w:name w:val="heading 9"/>
    <w:basedOn w:val="a"/>
    <w:next w:val="a"/>
    <w:link w:val="90"/>
    <w:qFormat/>
    <w:rsid w:val="003359B5"/>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59B5"/>
    <w:rPr>
      <w:rFonts w:ascii="Cambria" w:eastAsia="Times New Roman" w:hAnsi="Cambria" w:cs="Times New Roman"/>
      <w:b/>
      <w:bCs/>
      <w:color w:val="365F91"/>
      <w:sz w:val="28"/>
      <w:szCs w:val="28"/>
      <w:lang w:val="ru-RU" w:eastAsia="ru-RU"/>
    </w:rPr>
  </w:style>
  <w:style w:type="character" w:customStyle="1" w:styleId="20">
    <w:name w:val="Заголовок 2 Знак"/>
    <w:basedOn w:val="a0"/>
    <w:link w:val="2"/>
    <w:rsid w:val="003359B5"/>
    <w:rPr>
      <w:rFonts w:ascii="Times New Roman" w:eastAsia="Times New Roman" w:hAnsi="Times New Roman" w:cs="Times New Roman"/>
      <w:b/>
      <w:szCs w:val="20"/>
      <w:lang w:eastAsia="ru-RU"/>
    </w:rPr>
  </w:style>
  <w:style w:type="character" w:customStyle="1" w:styleId="30">
    <w:name w:val="Заголовок 3 Знак"/>
    <w:basedOn w:val="a0"/>
    <w:link w:val="3"/>
    <w:rsid w:val="003359B5"/>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rsid w:val="003359B5"/>
    <w:rPr>
      <w:rFonts w:ascii="Calibri Light" w:eastAsia="Times New Roman" w:hAnsi="Calibri Light" w:cs="Times New Roman"/>
      <w:b/>
      <w:bCs/>
      <w:i/>
      <w:iCs/>
      <w:color w:val="4472C4"/>
      <w:sz w:val="24"/>
      <w:szCs w:val="24"/>
      <w:lang w:val="ru-RU" w:eastAsia="ru-RU"/>
    </w:rPr>
  </w:style>
  <w:style w:type="character" w:customStyle="1" w:styleId="50">
    <w:name w:val="Заголовок 5 Знак"/>
    <w:basedOn w:val="a0"/>
    <w:link w:val="5"/>
    <w:uiPriority w:val="9"/>
    <w:rsid w:val="003359B5"/>
    <w:rPr>
      <w:rFonts w:ascii="Calibri Light" w:eastAsia="Times New Roman" w:hAnsi="Calibri Light" w:cs="Times New Roman"/>
      <w:color w:val="2F5496"/>
      <w:sz w:val="28"/>
      <w:lang w:val="ru-RU"/>
    </w:rPr>
  </w:style>
  <w:style w:type="character" w:customStyle="1" w:styleId="60">
    <w:name w:val="Заголовок 6 Знак"/>
    <w:basedOn w:val="a0"/>
    <w:link w:val="6"/>
    <w:rsid w:val="003359B5"/>
    <w:rPr>
      <w:rFonts w:ascii="Times New Roman" w:eastAsia="Times New Roman" w:hAnsi="Times New Roman" w:cs="Times New Roman"/>
      <w:b/>
      <w:bCs/>
      <w:lang w:val="ru-RU" w:eastAsia="ru-RU"/>
    </w:rPr>
  </w:style>
  <w:style w:type="character" w:customStyle="1" w:styleId="70">
    <w:name w:val="Заголовок 7 Знак"/>
    <w:basedOn w:val="a0"/>
    <w:link w:val="7"/>
    <w:rsid w:val="003359B5"/>
    <w:rPr>
      <w:rFonts w:ascii="Times New Roman" w:eastAsia="Times New Roman" w:hAnsi="Times New Roman" w:cs="Times New Roman"/>
      <w:sz w:val="24"/>
      <w:szCs w:val="24"/>
      <w:lang w:val="ru-RU" w:eastAsia="ru-RU"/>
    </w:rPr>
  </w:style>
  <w:style w:type="character" w:customStyle="1" w:styleId="80">
    <w:name w:val="Заголовок 8 Знак"/>
    <w:basedOn w:val="a0"/>
    <w:link w:val="8"/>
    <w:rsid w:val="003359B5"/>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3359B5"/>
    <w:rPr>
      <w:rFonts w:ascii="Arial" w:eastAsia="Times New Roman" w:hAnsi="Arial" w:cs="Arial"/>
      <w:lang w:val="ru-RU" w:eastAsia="ru-RU"/>
    </w:rPr>
  </w:style>
  <w:style w:type="numbering" w:customStyle="1" w:styleId="11">
    <w:name w:val="Немає списку1"/>
    <w:next w:val="a2"/>
    <w:uiPriority w:val="99"/>
    <w:semiHidden/>
    <w:unhideWhenUsed/>
    <w:rsid w:val="003359B5"/>
  </w:style>
  <w:style w:type="paragraph" w:customStyle="1" w:styleId="51">
    <w:name w:val="Заголовок 51"/>
    <w:basedOn w:val="a"/>
    <w:next w:val="a"/>
    <w:uiPriority w:val="9"/>
    <w:unhideWhenUsed/>
    <w:qFormat/>
    <w:rsid w:val="003359B5"/>
    <w:pPr>
      <w:keepNext/>
      <w:keepLines/>
      <w:spacing w:before="40" w:after="0"/>
      <w:outlineLvl w:val="4"/>
    </w:pPr>
    <w:rPr>
      <w:rFonts w:ascii="Calibri Light" w:eastAsia="Times New Roman" w:hAnsi="Calibri Light" w:cs="Times New Roman"/>
      <w:color w:val="2F5496"/>
    </w:rPr>
  </w:style>
  <w:style w:type="numbering" w:customStyle="1" w:styleId="110">
    <w:name w:val="Немає списку11"/>
    <w:next w:val="a2"/>
    <w:uiPriority w:val="99"/>
    <w:semiHidden/>
    <w:unhideWhenUsed/>
    <w:rsid w:val="003359B5"/>
  </w:style>
  <w:style w:type="numbering" w:customStyle="1" w:styleId="12">
    <w:name w:val="Нет списка1"/>
    <w:next w:val="a2"/>
    <w:uiPriority w:val="99"/>
    <w:semiHidden/>
    <w:unhideWhenUsed/>
    <w:rsid w:val="003359B5"/>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3359B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
    <w:name w:val="Абзац списку1"/>
    <w:basedOn w:val="a"/>
    <w:next w:val="a5"/>
    <w:link w:val="a6"/>
    <w:qFormat/>
    <w:rsid w:val="003359B5"/>
    <w:pPr>
      <w:ind w:left="720"/>
      <w:contextualSpacing/>
    </w:pPr>
    <w:rPr>
      <w:rFonts w:ascii="Calibri" w:hAnsi="Calibri"/>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3359B5"/>
    <w:rPr>
      <w:rFonts w:ascii="Times New Roman" w:eastAsia="Times New Roman" w:hAnsi="Times New Roman" w:cs="Times New Roman"/>
      <w:sz w:val="24"/>
      <w:szCs w:val="24"/>
      <w:lang w:eastAsia="uk-UA"/>
    </w:rPr>
  </w:style>
  <w:style w:type="character" w:customStyle="1" w:styleId="a6">
    <w:name w:val="Абзац списку Знак"/>
    <w:link w:val="13"/>
    <w:locked/>
    <w:rsid w:val="003359B5"/>
    <w:rPr>
      <w:rFonts w:ascii="Calibri" w:hAnsi="Calibri"/>
    </w:rPr>
  </w:style>
  <w:style w:type="paragraph" w:styleId="a7">
    <w:name w:val="Subtitle"/>
    <w:basedOn w:val="a"/>
    <w:link w:val="a8"/>
    <w:qFormat/>
    <w:rsid w:val="003359B5"/>
    <w:pPr>
      <w:spacing w:after="0" w:line="240" w:lineRule="auto"/>
      <w:jc w:val="center"/>
    </w:pPr>
    <w:rPr>
      <w:rFonts w:ascii="Times New Roman" w:eastAsia="Times New Roman" w:hAnsi="Times New Roman" w:cs="Times New Roman"/>
      <w:b/>
      <w:sz w:val="20"/>
      <w:szCs w:val="20"/>
      <w:lang w:eastAsia="ru-RU"/>
    </w:rPr>
  </w:style>
  <w:style w:type="character" w:customStyle="1" w:styleId="a8">
    <w:name w:val="Підзаголовок Знак"/>
    <w:basedOn w:val="a0"/>
    <w:link w:val="a7"/>
    <w:rsid w:val="003359B5"/>
    <w:rPr>
      <w:rFonts w:ascii="Times New Roman" w:eastAsia="Times New Roman" w:hAnsi="Times New Roman" w:cs="Times New Roman"/>
      <w:b/>
      <w:sz w:val="20"/>
      <w:szCs w:val="20"/>
      <w:lang w:eastAsia="ru-RU"/>
    </w:rPr>
  </w:style>
  <w:style w:type="paragraph" w:styleId="a9">
    <w:name w:val="Title"/>
    <w:aliases w:val="Номер таблиці"/>
    <w:basedOn w:val="a"/>
    <w:link w:val="aa"/>
    <w:qFormat/>
    <w:rsid w:val="003359B5"/>
    <w:pPr>
      <w:spacing w:after="0" w:line="240" w:lineRule="auto"/>
      <w:jc w:val="center"/>
    </w:pPr>
    <w:rPr>
      <w:rFonts w:ascii="Times New Roman" w:eastAsia="Times New Roman" w:hAnsi="Times New Roman" w:cs="Times New Roman"/>
      <w:b/>
      <w:sz w:val="20"/>
      <w:szCs w:val="20"/>
      <w:lang w:eastAsia="ru-RU"/>
    </w:rPr>
  </w:style>
  <w:style w:type="character" w:customStyle="1" w:styleId="aa">
    <w:name w:val="Назва Знак"/>
    <w:aliases w:val="Номер таблиці Знак"/>
    <w:basedOn w:val="a0"/>
    <w:link w:val="a9"/>
    <w:rsid w:val="003359B5"/>
    <w:rPr>
      <w:rFonts w:ascii="Times New Roman" w:eastAsia="Times New Roman" w:hAnsi="Times New Roman" w:cs="Times New Roman"/>
      <w:b/>
      <w:sz w:val="20"/>
      <w:szCs w:val="20"/>
      <w:lang w:eastAsia="ru-RU"/>
    </w:rPr>
  </w:style>
  <w:style w:type="character" w:customStyle="1" w:styleId="21">
    <w:name w:val="Основний текст (2)_"/>
    <w:link w:val="22"/>
    <w:qFormat/>
    <w:rsid w:val="003359B5"/>
    <w:rPr>
      <w:rFonts w:ascii="Arial" w:eastAsia="Arial" w:hAnsi="Arial" w:cs="Arial"/>
      <w:sz w:val="16"/>
      <w:szCs w:val="16"/>
      <w:shd w:val="clear" w:color="auto" w:fill="FFFFFF"/>
    </w:rPr>
  </w:style>
  <w:style w:type="paragraph" w:customStyle="1" w:styleId="22">
    <w:name w:val="Основний текст (2)"/>
    <w:basedOn w:val="a"/>
    <w:link w:val="21"/>
    <w:qFormat/>
    <w:rsid w:val="003359B5"/>
    <w:pPr>
      <w:widowControl w:val="0"/>
      <w:shd w:val="clear" w:color="auto" w:fill="FFFFFF"/>
      <w:spacing w:after="0" w:line="276" w:lineRule="auto"/>
      <w:ind w:left="400" w:firstLine="270"/>
      <w:jc w:val="right"/>
    </w:pPr>
    <w:rPr>
      <w:rFonts w:ascii="Arial" w:eastAsia="Arial" w:hAnsi="Arial" w:cs="Arial"/>
      <w:sz w:val="16"/>
      <w:szCs w:val="16"/>
    </w:rPr>
  </w:style>
  <w:style w:type="paragraph" w:customStyle="1" w:styleId="14">
    <w:name w:val="Абзац списка1"/>
    <w:basedOn w:val="a"/>
    <w:qFormat/>
    <w:rsid w:val="003359B5"/>
    <w:pPr>
      <w:spacing w:after="200" w:line="276" w:lineRule="auto"/>
      <w:ind w:left="720"/>
    </w:pPr>
    <w:rPr>
      <w:rFonts w:ascii="Calibri" w:eastAsia="Times New Roman" w:hAnsi="Calibri" w:cs="Times New Roman"/>
      <w:lang w:val="ru-RU"/>
    </w:rPr>
  </w:style>
  <w:style w:type="paragraph" w:customStyle="1" w:styleId="paragraph">
    <w:name w:val="paragraph"/>
    <w:basedOn w:val="a"/>
    <w:rsid w:val="003359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3359B5"/>
  </w:style>
  <w:style w:type="character" w:customStyle="1" w:styleId="eop">
    <w:name w:val="eop"/>
    <w:basedOn w:val="a0"/>
    <w:rsid w:val="003359B5"/>
  </w:style>
  <w:style w:type="table" w:styleId="ab">
    <w:name w:val="Table Grid"/>
    <w:basedOn w:val="a1"/>
    <w:uiPriority w:val="39"/>
    <w:rsid w:val="003359B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має списку111"/>
    <w:next w:val="a2"/>
    <w:uiPriority w:val="99"/>
    <w:semiHidden/>
    <w:unhideWhenUsed/>
    <w:rsid w:val="003359B5"/>
  </w:style>
  <w:style w:type="character" w:customStyle="1" w:styleId="15">
    <w:name w:val="Название Знак1"/>
    <w:basedOn w:val="a0"/>
    <w:uiPriority w:val="10"/>
    <w:rsid w:val="003359B5"/>
    <w:rPr>
      <w:rFonts w:ascii="Cambria" w:eastAsia="Times New Roman" w:hAnsi="Cambria" w:cs="Times New Roman"/>
      <w:color w:val="17365D"/>
      <w:spacing w:val="5"/>
      <w:kern w:val="28"/>
      <w:sz w:val="52"/>
      <w:szCs w:val="52"/>
      <w:lang w:val="uk-UA" w:eastAsia="uk-UA"/>
    </w:rPr>
  </w:style>
  <w:style w:type="paragraph" w:styleId="ac">
    <w:name w:val="Balloon Text"/>
    <w:basedOn w:val="a"/>
    <w:link w:val="ad"/>
    <w:uiPriority w:val="99"/>
    <w:semiHidden/>
    <w:unhideWhenUsed/>
    <w:rsid w:val="003359B5"/>
    <w:pPr>
      <w:spacing w:after="0" w:line="240" w:lineRule="auto"/>
    </w:pPr>
    <w:rPr>
      <w:rFonts w:ascii="Tahoma" w:eastAsia="Times New Roman" w:hAnsi="Tahoma" w:cs="Tahoma"/>
      <w:sz w:val="16"/>
      <w:szCs w:val="16"/>
      <w:lang w:eastAsia="uk-UA"/>
    </w:rPr>
  </w:style>
  <w:style w:type="character" w:customStyle="1" w:styleId="ad">
    <w:name w:val="Текст у виносці Знак"/>
    <w:basedOn w:val="a0"/>
    <w:link w:val="ac"/>
    <w:uiPriority w:val="99"/>
    <w:semiHidden/>
    <w:rsid w:val="003359B5"/>
    <w:rPr>
      <w:rFonts w:ascii="Tahoma" w:eastAsia="Times New Roman" w:hAnsi="Tahoma" w:cs="Tahoma"/>
      <w:sz w:val="16"/>
      <w:szCs w:val="16"/>
      <w:lang w:eastAsia="uk-UA"/>
    </w:rPr>
  </w:style>
  <w:style w:type="paragraph" w:styleId="HTML">
    <w:name w:val="HTML Preformatted"/>
    <w:aliases w:val="Знак2, Знак2"/>
    <w:basedOn w:val="a"/>
    <w:link w:val="HTML0"/>
    <w:uiPriority w:val="99"/>
    <w:unhideWhenUsed/>
    <w:rsid w:val="0033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ий HTML Знак"/>
    <w:aliases w:val="Знак2 Знак, Знак2 Знак"/>
    <w:basedOn w:val="a0"/>
    <w:link w:val="HTML"/>
    <w:uiPriority w:val="99"/>
    <w:rsid w:val="003359B5"/>
    <w:rPr>
      <w:rFonts w:ascii="Courier New" w:eastAsia="Calibri" w:hAnsi="Courier New" w:cs="Courier New"/>
      <w:sz w:val="20"/>
      <w:szCs w:val="20"/>
      <w:lang w:val="ru-RU" w:eastAsia="ru-RU"/>
    </w:rPr>
  </w:style>
  <w:style w:type="paragraph" w:customStyle="1" w:styleId="16">
    <w:name w:val="Верхній колонтитул1"/>
    <w:basedOn w:val="a"/>
    <w:next w:val="ae"/>
    <w:link w:val="af"/>
    <w:uiPriority w:val="99"/>
    <w:unhideWhenUsed/>
    <w:rsid w:val="003359B5"/>
    <w:pPr>
      <w:tabs>
        <w:tab w:val="center" w:pos="4819"/>
        <w:tab w:val="right" w:pos="9639"/>
      </w:tabs>
      <w:spacing w:after="0" w:line="240" w:lineRule="auto"/>
    </w:pPr>
    <w:rPr>
      <w:rFonts w:ascii="Times New Roman" w:eastAsia="Times New Roman" w:hAnsi="Times New Roman"/>
      <w:sz w:val="28"/>
      <w:lang w:val="ru-RU" w:eastAsia="uk-UA"/>
    </w:rPr>
  </w:style>
  <w:style w:type="character" w:customStyle="1" w:styleId="af">
    <w:name w:val="Верхній колонтитул Знак"/>
    <w:basedOn w:val="a0"/>
    <w:link w:val="16"/>
    <w:uiPriority w:val="99"/>
    <w:rsid w:val="003359B5"/>
    <w:rPr>
      <w:rFonts w:ascii="Times New Roman" w:eastAsia="Times New Roman" w:hAnsi="Times New Roman"/>
      <w:sz w:val="28"/>
      <w:lang w:val="ru-RU" w:eastAsia="uk-UA"/>
    </w:rPr>
  </w:style>
  <w:style w:type="paragraph" w:customStyle="1" w:styleId="17">
    <w:name w:val="Нижній колонтитул1"/>
    <w:basedOn w:val="a"/>
    <w:next w:val="af0"/>
    <w:link w:val="af1"/>
    <w:uiPriority w:val="99"/>
    <w:unhideWhenUsed/>
    <w:rsid w:val="003359B5"/>
    <w:pPr>
      <w:tabs>
        <w:tab w:val="center" w:pos="4819"/>
        <w:tab w:val="right" w:pos="9639"/>
      </w:tabs>
      <w:spacing w:after="0" w:line="240" w:lineRule="auto"/>
    </w:pPr>
    <w:rPr>
      <w:rFonts w:ascii="Times New Roman" w:eastAsia="Times New Roman" w:hAnsi="Times New Roman"/>
      <w:sz w:val="28"/>
      <w:lang w:val="ru-RU" w:eastAsia="uk-UA"/>
    </w:rPr>
  </w:style>
  <w:style w:type="character" w:customStyle="1" w:styleId="af1">
    <w:name w:val="Нижній колонтитул Знак"/>
    <w:basedOn w:val="a0"/>
    <w:link w:val="17"/>
    <w:uiPriority w:val="99"/>
    <w:rsid w:val="003359B5"/>
    <w:rPr>
      <w:rFonts w:ascii="Times New Roman" w:eastAsia="Times New Roman" w:hAnsi="Times New Roman"/>
      <w:sz w:val="28"/>
      <w:lang w:val="ru-RU" w:eastAsia="uk-UA"/>
    </w:rPr>
  </w:style>
  <w:style w:type="character" w:styleId="af2">
    <w:name w:val="Strong"/>
    <w:basedOn w:val="a0"/>
    <w:uiPriority w:val="22"/>
    <w:qFormat/>
    <w:rsid w:val="003359B5"/>
    <w:rPr>
      <w:b/>
      <w:bCs/>
    </w:rPr>
  </w:style>
  <w:style w:type="character" w:customStyle="1" w:styleId="c0">
    <w:name w:val="c0"/>
    <w:rsid w:val="003359B5"/>
  </w:style>
  <w:style w:type="paragraph" w:customStyle="1" w:styleId="18">
    <w:name w:val="Основной текст Знак Знак Знак1"/>
    <w:basedOn w:val="a"/>
    <w:next w:val="af3"/>
    <w:link w:val="af4"/>
    <w:unhideWhenUsed/>
    <w:rsid w:val="003359B5"/>
    <w:pPr>
      <w:spacing w:after="120" w:line="276" w:lineRule="auto"/>
    </w:pPr>
    <w:rPr>
      <w:rFonts w:ascii="Times New Roman" w:eastAsia="Times New Roman" w:hAnsi="Times New Roman"/>
      <w:sz w:val="28"/>
      <w:lang w:val="ru-RU" w:eastAsia="ru-RU"/>
    </w:rPr>
  </w:style>
  <w:style w:type="character" w:customStyle="1" w:styleId="af4">
    <w:name w:val="Основний текст Знак"/>
    <w:aliases w:val="Основной текст Знак Знак Знак Знак"/>
    <w:basedOn w:val="a0"/>
    <w:link w:val="18"/>
    <w:rsid w:val="003359B5"/>
    <w:rPr>
      <w:rFonts w:ascii="Times New Roman" w:eastAsia="Times New Roman" w:hAnsi="Times New Roman"/>
      <w:sz w:val="28"/>
      <w:lang w:val="ru-RU" w:eastAsia="ru-RU"/>
    </w:rPr>
  </w:style>
  <w:style w:type="paragraph" w:customStyle="1" w:styleId="19">
    <w:name w:val="Основний текст з відступом1"/>
    <w:basedOn w:val="a"/>
    <w:next w:val="af5"/>
    <w:link w:val="af6"/>
    <w:uiPriority w:val="99"/>
    <w:unhideWhenUsed/>
    <w:rsid w:val="003359B5"/>
    <w:pPr>
      <w:spacing w:after="120"/>
      <w:ind w:left="283"/>
    </w:pPr>
    <w:rPr>
      <w:rFonts w:ascii="Times New Roman" w:hAnsi="Times New Roman"/>
      <w:sz w:val="28"/>
      <w:lang w:val="ru-RU"/>
    </w:rPr>
  </w:style>
  <w:style w:type="character" w:customStyle="1" w:styleId="af6">
    <w:name w:val="Основний текст з відступом Знак"/>
    <w:basedOn w:val="a0"/>
    <w:link w:val="19"/>
    <w:uiPriority w:val="99"/>
    <w:rsid w:val="003359B5"/>
    <w:rPr>
      <w:rFonts w:ascii="Times New Roman" w:hAnsi="Times New Roman"/>
      <w:sz w:val="28"/>
      <w:lang w:val="ru-RU"/>
    </w:rPr>
  </w:style>
  <w:style w:type="paragraph" w:customStyle="1" w:styleId="docdata">
    <w:name w:val="docdata"/>
    <w:aliases w:val="docy,v5,40098,baiaagaaboqcaaadoywaaawukwaaaaaaaaaaaaaaaaaaaaaaaaaaaaaaaaaaaaaaaaaaaaaaaaaaaaaaaaaaaaaaaaaaaaaaaaaaaaaaaaaaaaaaaaaaaaaaaaaaaaaaaaaaaaaaaaaaaaaaaaaaaaaaaaaaaaaaaaaaaaaaaaaaaaaaaaaaaaaaaaaaaaaaaaaaaaaaaaaaaaaaaaaaaaaaaaaaaaaaaaaaaaa"/>
    <w:basedOn w:val="a"/>
    <w:qFormat/>
    <w:rsid w:val="003359B5"/>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23">
    <w:name w:val="Немає списку2"/>
    <w:next w:val="a2"/>
    <w:uiPriority w:val="99"/>
    <w:semiHidden/>
    <w:unhideWhenUsed/>
    <w:rsid w:val="003359B5"/>
  </w:style>
  <w:style w:type="character" w:customStyle="1" w:styleId="af7">
    <w:name w:val="Основний текст_"/>
    <w:basedOn w:val="a0"/>
    <w:link w:val="1a"/>
    <w:rsid w:val="003359B5"/>
    <w:rPr>
      <w:rFonts w:ascii="Arial" w:eastAsia="Arial" w:hAnsi="Arial" w:cs="Arial"/>
      <w:sz w:val="19"/>
      <w:szCs w:val="19"/>
      <w:shd w:val="clear" w:color="auto" w:fill="FFFFFF"/>
    </w:rPr>
  </w:style>
  <w:style w:type="character" w:customStyle="1" w:styleId="31">
    <w:name w:val="Заголовок №3_"/>
    <w:basedOn w:val="a0"/>
    <w:link w:val="32"/>
    <w:uiPriority w:val="99"/>
    <w:rsid w:val="003359B5"/>
    <w:rPr>
      <w:rFonts w:ascii="Arial" w:eastAsia="Arial" w:hAnsi="Arial" w:cs="Arial"/>
      <w:b/>
      <w:bCs/>
      <w:sz w:val="18"/>
      <w:szCs w:val="18"/>
      <w:shd w:val="clear" w:color="auto" w:fill="FFFFFF"/>
    </w:rPr>
  </w:style>
  <w:style w:type="paragraph" w:customStyle="1" w:styleId="1a">
    <w:name w:val="Основний текст1"/>
    <w:basedOn w:val="a"/>
    <w:link w:val="af7"/>
    <w:qFormat/>
    <w:rsid w:val="003359B5"/>
    <w:pPr>
      <w:widowControl w:val="0"/>
      <w:shd w:val="clear" w:color="auto" w:fill="FFFFFF"/>
      <w:spacing w:after="60" w:line="266" w:lineRule="auto"/>
      <w:jc w:val="both"/>
    </w:pPr>
    <w:rPr>
      <w:rFonts w:ascii="Arial" w:eastAsia="Arial" w:hAnsi="Arial" w:cs="Arial"/>
      <w:sz w:val="19"/>
      <w:szCs w:val="19"/>
    </w:rPr>
  </w:style>
  <w:style w:type="paragraph" w:customStyle="1" w:styleId="32">
    <w:name w:val="Заголовок №3"/>
    <w:basedOn w:val="a"/>
    <w:link w:val="31"/>
    <w:uiPriority w:val="99"/>
    <w:rsid w:val="003359B5"/>
    <w:pPr>
      <w:widowControl w:val="0"/>
      <w:shd w:val="clear" w:color="auto" w:fill="FFFFFF"/>
      <w:spacing w:after="80" w:line="276" w:lineRule="auto"/>
      <w:ind w:left="1680" w:right="610" w:firstLine="60"/>
      <w:outlineLvl w:val="2"/>
    </w:pPr>
    <w:rPr>
      <w:rFonts w:ascii="Arial" w:eastAsia="Arial" w:hAnsi="Arial" w:cs="Arial"/>
      <w:b/>
      <w:bCs/>
      <w:sz w:val="18"/>
      <w:szCs w:val="18"/>
    </w:rPr>
  </w:style>
  <w:style w:type="numbering" w:customStyle="1" w:styleId="33">
    <w:name w:val="Немає списку3"/>
    <w:next w:val="a2"/>
    <w:uiPriority w:val="99"/>
    <w:semiHidden/>
    <w:unhideWhenUsed/>
    <w:rsid w:val="003359B5"/>
  </w:style>
  <w:style w:type="table" w:customStyle="1" w:styleId="1b">
    <w:name w:val="Сітка таблиці1"/>
    <w:basedOn w:val="a1"/>
    <w:next w:val="ab"/>
    <w:uiPriority w:val="39"/>
    <w:rsid w:val="003359B5"/>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має списку4"/>
    <w:next w:val="a2"/>
    <w:uiPriority w:val="99"/>
    <w:semiHidden/>
    <w:unhideWhenUsed/>
    <w:rsid w:val="003359B5"/>
  </w:style>
  <w:style w:type="numbering" w:customStyle="1" w:styleId="52">
    <w:name w:val="Немає списку5"/>
    <w:next w:val="a2"/>
    <w:semiHidden/>
    <w:rsid w:val="003359B5"/>
  </w:style>
  <w:style w:type="paragraph" w:customStyle="1" w:styleId="af8">
    <w:name w:val="Нормальний текст"/>
    <w:basedOn w:val="a"/>
    <w:rsid w:val="003359B5"/>
    <w:pPr>
      <w:spacing w:before="120" w:after="0" w:line="240" w:lineRule="auto"/>
      <w:ind w:firstLine="567"/>
    </w:pPr>
    <w:rPr>
      <w:rFonts w:ascii="Antiqua" w:eastAsia="Times New Roman" w:hAnsi="Antiqua" w:cs="Times New Roman"/>
      <w:sz w:val="26"/>
      <w:szCs w:val="20"/>
      <w:lang w:eastAsia="ru-RU"/>
    </w:rPr>
  </w:style>
  <w:style w:type="paragraph" w:customStyle="1" w:styleId="rvps2">
    <w:name w:val="rvps2"/>
    <w:basedOn w:val="a"/>
    <w:rsid w:val="003359B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9">
    <w:name w:val="Назва документа"/>
    <w:basedOn w:val="a"/>
    <w:next w:val="a"/>
    <w:rsid w:val="003359B5"/>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Default">
    <w:name w:val="Default"/>
    <w:rsid w:val="003359B5"/>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afa">
    <w:name w:val="Основной текст_"/>
    <w:basedOn w:val="a0"/>
    <w:link w:val="1c"/>
    <w:rsid w:val="003359B5"/>
    <w:rPr>
      <w:rFonts w:eastAsia="Times New Roman" w:cs="Times New Roman"/>
      <w:sz w:val="26"/>
      <w:szCs w:val="26"/>
      <w:shd w:val="clear" w:color="auto" w:fill="FFFFFF"/>
    </w:rPr>
  </w:style>
  <w:style w:type="paragraph" w:customStyle="1" w:styleId="1c">
    <w:name w:val="Основной текст1"/>
    <w:basedOn w:val="a"/>
    <w:link w:val="afa"/>
    <w:qFormat/>
    <w:rsid w:val="003359B5"/>
    <w:pPr>
      <w:widowControl w:val="0"/>
      <w:shd w:val="clear" w:color="auto" w:fill="FFFFFF"/>
      <w:spacing w:after="0" w:line="257" w:lineRule="auto"/>
      <w:ind w:firstLine="380"/>
    </w:pPr>
    <w:rPr>
      <w:rFonts w:eastAsia="Times New Roman" w:cs="Times New Roman"/>
      <w:sz w:val="26"/>
      <w:szCs w:val="26"/>
    </w:rPr>
  </w:style>
  <w:style w:type="character" w:customStyle="1" w:styleId="24">
    <w:name w:val="Заголовок №2_"/>
    <w:basedOn w:val="a0"/>
    <w:link w:val="25"/>
    <w:uiPriority w:val="99"/>
    <w:rsid w:val="003359B5"/>
    <w:rPr>
      <w:rFonts w:eastAsia="Times New Roman" w:cs="Times New Roman"/>
      <w:b/>
      <w:bCs/>
      <w:sz w:val="26"/>
      <w:szCs w:val="26"/>
      <w:shd w:val="clear" w:color="auto" w:fill="FFFFFF"/>
    </w:rPr>
  </w:style>
  <w:style w:type="character" w:customStyle="1" w:styleId="1d">
    <w:name w:val="Заголовок №1_"/>
    <w:basedOn w:val="a0"/>
    <w:link w:val="1e"/>
    <w:uiPriority w:val="99"/>
    <w:rsid w:val="003359B5"/>
    <w:rPr>
      <w:rFonts w:eastAsia="Times New Roman" w:cs="Times New Roman"/>
      <w:b/>
      <w:bCs/>
      <w:sz w:val="30"/>
      <w:szCs w:val="30"/>
      <w:shd w:val="clear" w:color="auto" w:fill="FFFFFF"/>
    </w:rPr>
  </w:style>
  <w:style w:type="paragraph" w:customStyle="1" w:styleId="25">
    <w:name w:val="Заголовок №2"/>
    <w:basedOn w:val="a"/>
    <w:link w:val="24"/>
    <w:uiPriority w:val="99"/>
    <w:rsid w:val="003359B5"/>
    <w:pPr>
      <w:widowControl w:val="0"/>
      <w:shd w:val="clear" w:color="auto" w:fill="FFFFFF"/>
      <w:spacing w:after="240" w:line="257" w:lineRule="auto"/>
      <w:ind w:left="2190"/>
      <w:jc w:val="center"/>
      <w:outlineLvl w:val="1"/>
    </w:pPr>
    <w:rPr>
      <w:rFonts w:eastAsia="Times New Roman" w:cs="Times New Roman"/>
      <w:b/>
      <w:bCs/>
      <w:sz w:val="26"/>
      <w:szCs w:val="26"/>
    </w:rPr>
  </w:style>
  <w:style w:type="paragraph" w:customStyle="1" w:styleId="1e">
    <w:name w:val="Заголовок №1"/>
    <w:basedOn w:val="a"/>
    <w:link w:val="1d"/>
    <w:uiPriority w:val="99"/>
    <w:qFormat/>
    <w:rsid w:val="003359B5"/>
    <w:pPr>
      <w:widowControl w:val="0"/>
      <w:shd w:val="clear" w:color="auto" w:fill="FFFFFF"/>
      <w:spacing w:after="180" w:line="240" w:lineRule="auto"/>
      <w:ind w:left="1140"/>
      <w:outlineLvl w:val="0"/>
    </w:pPr>
    <w:rPr>
      <w:rFonts w:eastAsia="Times New Roman" w:cs="Times New Roman"/>
      <w:b/>
      <w:bCs/>
      <w:sz w:val="30"/>
      <w:szCs w:val="30"/>
    </w:rPr>
  </w:style>
  <w:style w:type="table" w:customStyle="1" w:styleId="26">
    <w:name w:val="Сітка таблиці2"/>
    <w:basedOn w:val="a1"/>
    <w:next w:val="ab"/>
    <w:uiPriority w:val="39"/>
    <w:rsid w:val="003359B5"/>
    <w:pPr>
      <w:spacing w:after="0" w:line="240" w:lineRule="auto"/>
    </w:pPr>
    <w:rPr>
      <w:rFonts w:ascii="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4">
    <w:name w:val="rvps14"/>
    <w:basedOn w:val="a"/>
    <w:rsid w:val="003359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b">
    <w:name w:val="Hyperlink"/>
    <w:basedOn w:val="a0"/>
    <w:uiPriority w:val="99"/>
    <w:unhideWhenUsed/>
    <w:rsid w:val="003359B5"/>
    <w:rPr>
      <w:color w:val="0000FF"/>
      <w:u w:val="single"/>
    </w:rPr>
  </w:style>
  <w:style w:type="numbering" w:customStyle="1" w:styleId="61">
    <w:name w:val="Немає списку6"/>
    <w:next w:val="a2"/>
    <w:uiPriority w:val="99"/>
    <w:semiHidden/>
    <w:unhideWhenUsed/>
    <w:rsid w:val="003359B5"/>
  </w:style>
  <w:style w:type="numbering" w:customStyle="1" w:styleId="1111">
    <w:name w:val="Немає списку1111"/>
    <w:next w:val="a2"/>
    <w:uiPriority w:val="99"/>
    <w:semiHidden/>
    <w:unhideWhenUsed/>
    <w:rsid w:val="003359B5"/>
  </w:style>
  <w:style w:type="paragraph" w:styleId="afc">
    <w:name w:val="No Spacing"/>
    <w:link w:val="afd"/>
    <w:uiPriority w:val="99"/>
    <w:qFormat/>
    <w:rsid w:val="003359B5"/>
    <w:pPr>
      <w:spacing w:after="0" w:line="240" w:lineRule="auto"/>
    </w:pPr>
    <w:rPr>
      <w:rFonts w:ascii="Calibri" w:eastAsia="Calibri" w:hAnsi="Calibri" w:cs="Times New Roman"/>
      <w:lang w:val="en-US" w:bidi="en-US"/>
    </w:rPr>
  </w:style>
  <w:style w:type="character" w:customStyle="1" w:styleId="afd">
    <w:name w:val="Без інтервалів Знак"/>
    <w:link w:val="afc"/>
    <w:uiPriority w:val="99"/>
    <w:locked/>
    <w:rsid w:val="003359B5"/>
    <w:rPr>
      <w:rFonts w:ascii="Calibri" w:eastAsia="Calibri" w:hAnsi="Calibri" w:cs="Times New Roman"/>
      <w:lang w:val="en-US" w:bidi="en-US"/>
    </w:rPr>
  </w:style>
  <w:style w:type="paragraph" w:customStyle="1" w:styleId="27">
    <w:name w:val="Абзац списка2"/>
    <w:basedOn w:val="a"/>
    <w:rsid w:val="003359B5"/>
    <w:pPr>
      <w:spacing w:after="200" w:line="276" w:lineRule="auto"/>
      <w:ind w:left="720"/>
    </w:pPr>
    <w:rPr>
      <w:rFonts w:ascii="Calibri" w:eastAsia="Times New Roman" w:hAnsi="Calibri" w:cs="Times New Roman"/>
      <w:lang w:val="ru-RU"/>
    </w:rPr>
  </w:style>
  <w:style w:type="character" w:customStyle="1" w:styleId="28">
    <w:name w:val="Колонтитул (2)_"/>
    <w:link w:val="29"/>
    <w:rsid w:val="003359B5"/>
    <w:rPr>
      <w:rFonts w:eastAsia="Times New Roman"/>
      <w:shd w:val="clear" w:color="auto" w:fill="FFFFFF"/>
    </w:rPr>
  </w:style>
  <w:style w:type="paragraph" w:customStyle="1" w:styleId="29">
    <w:name w:val="Колонтитул (2)"/>
    <w:basedOn w:val="a"/>
    <w:link w:val="28"/>
    <w:rsid w:val="003359B5"/>
    <w:pPr>
      <w:widowControl w:val="0"/>
      <w:shd w:val="clear" w:color="auto" w:fill="FFFFFF"/>
      <w:spacing w:after="0" w:line="240" w:lineRule="auto"/>
    </w:pPr>
    <w:rPr>
      <w:rFonts w:eastAsia="Times New Roman"/>
    </w:rPr>
  </w:style>
  <w:style w:type="character" w:customStyle="1" w:styleId="afe">
    <w:name w:val="Підпис до таблиці_"/>
    <w:link w:val="aff"/>
    <w:rsid w:val="003359B5"/>
    <w:rPr>
      <w:rFonts w:ascii="Arial" w:eastAsia="Arial" w:hAnsi="Arial" w:cs="Arial"/>
      <w:sz w:val="16"/>
      <w:szCs w:val="16"/>
      <w:shd w:val="clear" w:color="auto" w:fill="FFFFFF"/>
    </w:rPr>
  </w:style>
  <w:style w:type="paragraph" w:customStyle="1" w:styleId="aff">
    <w:name w:val="Підпис до таблиці"/>
    <w:basedOn w:val="a"/>
    <w:link w:val="afe"/>
    <w:rsid w:val="003359B5"/>
    <w:pPr>
      <w:widowControl w:val="0"/>
      <w:shd w:val="clear" w:color="auto" w:fill="FFFFFF"/>
      <w:spacing w:after="0" w:line="240" w:lineRule="auto"/>
    </w:pPr>
    <w:rPr>
      <w:rFonts w:ascii="Arial" w:eastAsia="Arial" w:hAnsi="Arial" w:cs="Arial"/>
      <w:sz w:val="16"/>
      <w:szCs w:val="16"/>
    </w:rPr>
  </w:style>
  <w:style w:type="character" w:customStyle="1" w:styleId="aff0">
    <w:name w:val="Інше_"/>
    <w:link w:val="aff1"/>
    <w:rsid w:val="003359B5"/>
    <w:rPr>
      <w:rFonts w:ascii="Arial" w:eastAsia="Arial" w:hAnsi="Arial" w:cs="Arial"/>
      <w:sz w:val="16"/>
      <w:szCs w:val="16"/>
      <w:shd w:val="clear" w:color="auto" w:fill="FFFFFF"/>
    </w:rPr>
  </w:style>
  <w:style w:type="paragraph" w:customStyle="1" w:styleId="aff1">
    <w:name w:val="Інше"/>
    <w:basedOn w:val="a"/>
    <w:link w:val="aff0"/>
    <w:rsid w:val="003359B5"/>
    <w:pPr>
      <w:widowControl w:val="0"/>
      <w:shd w:val="clear" w:color="auto" w:fill="FFFFFF"/>
      <w:spacing w:after="0" w:line="269" w:lineRule="auto"/>
      <w:jc w:val="both"/>
    </w:pPr>
    <w:rPr>
      <w:rFonts w:ascii="Arial" w:eastAsia="Arial" w:hAnsi="Arial" w:cs="Arial"/>
      <w:sz w:val="16"/>
      <w:szCs w:val="16"/>
    </w:rPr>
  </w:style>
  <w:style w:type="character" w:styleId="aff2">
    <w:name w:val="annotation reference"/>
    <w:uiPriority w:val="99"/>
    <w:rsid w:val="003359B5"/>
    <w:rPr>
      <w:rFonts w:cs="Times New Roman"/>
      <w:sz w:val="16"/>
      <w:szCs w:val="16"/>
    </w:rPr>
  </w:style>
  <w:style w:type="paragraph" w:styleId="aff3">
    <w:name w:val="annotation text"/>
    <w:basedOn w:val="a"/>
    <w:link w:val="aff4"/>
    <w:uiPriority w:val="99"/>
    <w:rsid w:val="003359B5"/>
    <w:pPr>
      <w:spacing w:after="0" w:line="240" w:lineRule="auto"/>
    </w:pPr>
    <w:rPr>
      <w:rFonts w:ascii="Times New Roman" w:eastAsia="Times New Roman" w:hAnsi="Times New Roman" w:cs="Times New Roman"/>
      <w:sz w:val="20"/>
      <w:szCs w:val="20"/>
      <w:lang w:eastAsia="ru-RU"/>
    </w:rPr>
  </w:style>
  <w:style w:type="character" w:customStyle="1" w:styleId="aff4">
    <w:name w:val="Текст примітки Знак"/>
    <w:basedOn w:val="a0"/>
    <w:link w:val="aff3"/>
    <w:uiPriority w:val="99"/>
    <w:rsid w:val="003359B5"/>
    <w:rPr>
      <w:rFonts w:ascii="Times New Roman" w:eastAsia="Times New Roman" w:hAnsi="Times New Roman" w:cs="Times New Roman"/>
      <w:sz w:val="20"/>
      <w:szCs w:val="20"/>
      <w:lang w:eastAsia="ru-RU"/>
    </w:rPr>
  </w:style>
  <w:style w:type="table" w:styleId="aff5">
    <w:name w:val="Grid Table Light"/>
    <w:basedOn w:val="a1"/>
    <w:uiPriority w:val="40"/>
    <w:rsid w:val="003359B5"/>
    <w:pPr>
      <w:widowControl w:val="0"/>
      <w:spacing w:after="0" w:line="240" w:lineRule="auto"/>
    </w:pPr>
    <w:rPr>
      <w:rFonts w:ascii="Courier New" w:eastAsia="Courier New" w:hAnsi="Courier New" w:cs="Courier New"/>
      <w:sz w:val="24"/>
      <w:szCs w:val="24"/>
      <w:lang w:eastAsia="uk-UA" w:bidi="uk-U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a">
    <w:name w:val="Plain Table 2"/>
    <w:basedOn w:val="a1"/>
    <w:uiPriority w:val="42"/>
    <w:rsid w:val="003359B5"/>
    <w:pPr>
      <w:widowControl w:val="0"/>
      <w:spacing w:after="0" w:line="240" w:lineRule="auto"/>
    </w:pPr>
    <w:rPr>
      <w:rFonts w:ascii="Courier New" w:eastAsia="Courier New" w:hAnsi="Courier New" w:cs="Courier New"/>
      <w:sz w:val="24"/>
      <w:szCs w:val="24"/>
      <w:lang w:eastAsia="uk-UA" w:bidi="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rvps6">
    <w:name w:val="rvps6"/>
    <w:basedOn w:val="a"/>
    <w:rsid w:val="003359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rsid w:val="003359B5"/>
  </w:style>
  <w:style w:type="character" w:customStyle="1" w:styleId="rvts11">
    <w:name w:val="rvts11"/>
    <w:rsid w:val="003359B5"/>
  </w:style>
  <w:style w:type="paragraph" w:customStyle="1" w:styleId="rvps7">
    <w:name w:val="rvps7"/>
    <w:basedOn w:val="a"/>
    <w:rsid w:val="003359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rsid w:val="003359B5"/>
  </w:style>
  <w:style w:type="character" w:customStyle="1" w:styleId="rvts46">
    <w:name w:val="rvts46"/>
    <w:rsid w:val="003359B5"/>
  </w:style>
  <w:style w:type="paragraph" w:customStyle="1" w:styleId="Style1">
    <w:name w:val="Style1"/>
    <w:basedOn w:val="a"/>
    <w:uiPriority w:val="99"/>
    <w:rsid w:val="003359B5"/>
    <w:pPr>
      <w:widowControl w:val="0"/>
      <w:autoSpaceDE w:val="0"/>
      <w:autoSpaceDN w:val="0"/>
      <w:adjustRightInd w:val="0"/>
      <w:spacing w:after="0" w:line="226" w:lineRule="exact"/>
      <w:ind w:firstLine="418"/>
      <w:jc w:val="both"/>
    </w:pPr>
    <w:rPr>
      <w:rFonts w:ascii="Times New Roman" w:eastAsia="Times New Roman" w:hAnsi="Times New Roman" w:cs="Times New Roman"/>
      <w:sz w:val="24"/>
      <w:szCs w:val="24"/>
      <w:lang w:val="ru-RU" w:eastAsia="ru-RU"/>
    </w:rPr>
  </w:style>
  <w:style w:type="character" w:customStyle="1" w:styleId="rvts37">
    <w:name w:val="rvts37"/>
    <w:rsid w:val="003359B5"/>
  </w:style>
  <w:style w:type="character" w:customStyle="1" w:styleId="212pt">
    <w:name w:val="Основний текст (2) + 12 pt"/>
    <w:rsid w:val="003359B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paragraph" w:customStyle="1" w:styleId="ms-rtefontsize-3">
    <w:name w:val="ms-rtefontsize-3"/>
    <w:basedOn w:val="a"/>
    <w:rsid w:val="003359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rsid w:val="003359B5"/>
    <w:rPr>
      <w:rFonts w:ascii="ArialMT" w:hAnsi="ArialMT" w:hint="default"/>
      <w:b w:val="0"/>
      <w:bCs w:val="0"/>
      <w:i w:val="0"/>
      <w:iCs w:val="0"/>
      <w:color w:val="000000"/>
      <w:sz w:val="22"/>
      <w:szCs w:val="22"/>
    </w:rPr>
  </w:style>
  <w:style w:type="table" w:customStyle="1" w:styleId="34">
    <w:name w:val="Сітка таблиці3"/>
    <w:basedOn w:val="a1"/>
    <w:next w:val="ab"/>
    <w:uiPriority w:val="39"/>
    <w:rsid w:val="003359B5"/>
    <w:pPr>
      <w:spacing w:after="0" w:line="240" w:lineRule="auto"/>
    </w:pPr>
    <w:rPr>
      <w:rFonts w:ascii="Arial" w:eastAsia="Calibri" w:hAnsi="Arial" w:cs="Arial"/>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
    <w:link w:val="36"/>
    <w:unhideWhenUsed/>
    <w:rsid w:val="003359B5"/>
    <w:pPr>
      <w:spacing w:after="120" w:line="276" w:lineRule="auto"/>
      <w:ind w:left="283"/>
    </w:pPr>
    <w:rPr>
      <w:rFonts w:ascii="Calibri" w:eastAsia="Times New Roman" w:hAnsi="Calibri" w:cs="Times New Roman"/>
      <w:sz w:val="16"/>
      <w:szCs w:val="16"/>
      <w:lang w:eastAsia="uk-UA"/>
    </w:rPr>
  </w:style>
  <w:style w:type="character" w:customStyle="1" w:styleId="36">
    <w:name w:val="Основний текст з відступом 3 Знак"/>
    <w:basedOn w:val="a0"/>
    <w:link w:val="35"/>
    <w:rsid w:val="003359B5"/>
    <w:rPr>
      <w:rFonts w:ascii="Calibri" w:eastAsia="Times New Roman" w:hAnsi="Calibri" w:cs="Times New Roman"/>
      <w:sz w:val="16"/>
      <w:szCs w:val="16"/>
      <w:lang w:eastAsia="uk-UA"/>
    </w:rPr>
  </w:style>
  <w:style w:type="paragraph" w:styleId="aff6">
    <w:name w:val="Plain Text"/>
    <w:basedOn w:val="a"/>
    <w:link w:val="aff7"/>
    <w:rsid w:val="003359B5"/>
    <w:pPr>
      <w:spacing w:after="0" w:line="240" w:lineRule="auto"/>
    </w:pPr>
    <w:rPr>
      <w:rFonts w:ascii="Courier New" w:eastAsia="Times New Roman" w:hAnsi="Courier New" w:cs="Courier New"/>
      <w:sz w:val="20"/>
      <w:szCs w:val="20"/>
      <w:lang w:val="ru-RU" w:eastAsia="ru-RU"/>
    </w:rPr>
  </w:style>
  <w:style w:type="character" w:customStyle="1" w:styleId="aff7">
    <w:name w:val="Текст Знак"/>
    <w:basedOn w:val="a0"/>
    <w:link w:val="aff6"/>
    <w:rsid w:val="003359B5"/>
    <w:rPr>
      <w:rFonts w:ascii="Courier New" w:eastAsia="Times New Roman" w:hAnsi="Courier New" w:cs="Courier New"/>
      <w:sz w:val="20"/>
      <w:szCs w:val="20"/>
      <w:lang w:val="ru-RU" w:eastAsia="ru-RU"/>
    </w:rPr>
  </w:style>
  <w:style w:type="paragraph" w:styleId="2b">
    <w:name w:val="Body Text 2"/>
    <w:basedOn w:val="a"/>
    <w:link w:val="2c"/>
    <w:unhideWhenUsed/>
    <w:rsid w:val="003359B5"/>
    <w:pPr>
      <w:spacing w:after="120" w:line="480" w:lineRule="auto"/>
    </w:pPr>
    <w:rPr>
      <w:rFonts w:ascii="Calibri" w:eastAsia="Calibri" w:hAnsi="Calibri" w:cs="Times New Roman"/>
      <w:lang w:val="ru-RU"/>
    </w:rPr>
  </w:style>
  <w:style w:type="character" w:customStyle="1" w:styleId="2c">
    <w:name w:val="Основний текст 2 Знак"/>
    <w:basedOn w:val="a0"/>
    <w:link w:val="2b"/>
    <w:rsid w:val="003359B5"/>
    <w:rPr>
      <w:rFonts w:ascii="Calibri" w:eastAsia="Calibri" w:hAnsi="Calibri" w:cs="Times New Roman"/>
      <w:lang w:val="ru-RU"/>
    </w:rPr>
  </w:style>
  <w:style w:type="paragraph" w:customStyle="1" w:styleId="p5">
    <w:name w:val="p5"/>
    <w:basedOn w:val="a"/>
    <w:rsid w:val="003359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42">
    <w:name w:val="заголовок 4"/>
    <w:basedOn w:val="a"/>
    <w:next w:val="a"/>
    <w:rsid w:val="003359B5"/>
    <w:pPr>
      <w:keepNext/>
      <w:autoSpaceDE w:val="0"/>
      <w:autoSpaceDN w:val="0"/>
      <w:spacing w:after="0" w:line="240" w:lineRule="auto"/>
      <w:ind w:firstLine="1701"/>
      <w:jc w:val="both"/>
    </w:pPr>
    <w:rPr>
      <w:rFonts w:ascii="Bookman Old Style" w:eastAsia="Times New Roman" w:hAnsi="Bookman Old Style" w:cs="Bookman Old Style"/>
      <w:sz w:val="27"/>
      <w:szCs w:val="27"/>
      <w:lang w:eastAsia="ru-RU"/>
    </w:rPr>
  </w:style>
  <w:style w:type="paragraph" w:customStyle="1" w:styleId="2d">
    <w:name w:val="Основной текст2"/>
    <w:basedOn w:val="a"/>
    <w:rsid w:val="003359B5"/>
    <w:pPr>
      <w:widowControl w:val="0"/>
      <w:shd w:val="clear" w:color="auto" w:fill="FFFFFF"/>
      <w:spacing w:before="720" w:after="0" w:line="0" w:lineRule="atLeast"/>
      <w:jc w:val="both"/>
    </w:pPr>
    <w:rPr>
      <w:rFonts w:ascii="Calibri" w:hAnsi="Calibri"/>
      <w:sz w:val="23"/>
      <w:szCs w:val="23"/>
    </w:rPr>
  </w:style>
  <w:style w:type="character" w:customStyle="1" w:styleId="apple-converted-space">
    <w:name w:val="apple-converted-space"/>
    <w:uiPriority w:val="99"/>
    <w:rsid w:val="003359B5"/>
  </w:style>
  <w:style w:type="character" w:styleId="aff8">
    <w:name w:val="page number"/>
    <w:rsid w:val="003359B5"/>
  </w:style>
  <w:style w:type="character" w:customStyle="1" w:styleId="71">
    <w:name w:val="Основной текст (7)_"/>
    <w:link w:val="710"/>
    <w:locked/>
    <w:rsid w:val="003359B5"/>
    <w:rPr>
      <w:sz w:val="24"/>
      <w:szCs w:val="24"/>
      <w:shd w:val="clear" w:color="auto" w:fill="FFFFFF"/>
    </w:rPr>
  </w:style>
  <w:style w:type="paragraph" w:customStyle="1" w:styleId="710">
    <w:name w:val="Основной текст (7)1"/>
    <w:basedOn w:val="a"/>
    <w:link w:val="71"/>
    <w:rsid w:val="003359B5"/>
    <w:pPr>
      <w:shd w:val="clear" w:color="auto" w:fill="FFFFFF"/>
      <w:spacing w:after="240" w:line="274" w:lineRule="exact"/>
      <w:ind w:hanging="480"/>
      <w:jc w:val="center"/>
    </w:pPr>
    <w:rPr>
      <w:sz w:val="24"/>
      <w:szCs w:val="24"/>
    </w:rPr>
  </w:style>
  <w:style w:type="character" w:customStyle="1" w:styleId="120">
    <w:name w:val="Заголовок №1 (2)_"/>
    <w:link w:val="121"/>
    <w:locked/>
    <w:rsid w:val="003359B5"/>
    <w:rPr>
      <w:b/>
      <w:bCs/>
      <w:sz w:val="31"/>
      <w:szCs w:val="31"/>
      <w:shd w:val="clear" w:color="auto" w:fill="FFFFFF"/>
    </w:rPr>
  </w:style>
  <w:style w:type="paragraph" w:customStyle="1" w:styleId="121">
    <w:name w:val="Заголовок №1 (2)"/>
    <w:basedOn w:val="a"/>
    <w:link w:val="120"/>
    <w:rsid w:val="003359B5"/>
    <w:pPr>
      <w:shd w:val="clear" w:color="auto" w:fill="FFFFFF"/>
      <w:spacing w:before="60" w:after="0" w:line="374" w:lineRule="exact"/>
      <w:jc w:val="center"/>
      <w:outlineLvl w:val="0"/>
    </w:pPr>
    <w:rPr>
      <w:b/>
      <w:bCs/>
      <w:sz w:val="31"/>
      <w:szCs w:val="31"/>
    </w:rPr>
  </w:style>
  <w:style w:type="character" w:customStyle="1" w:styleId="124pt">
    <w:name w:val="Заголовок №1 (2) + Интервал 4 pt"/>
    <w:rsid w:val="003359B5"/>
    <w:rPr>
      <w:b/>
      <w:bCs/>
      <w:spacing w:val="90"/>
      <w:sz w:val="31"/>
      <w:szCs w:val="31"/>
      <w:shd w:val="clear" w:color="auto" w:fill="FFFFFF"/>
    </w:rPr>
  </w:style>
  <w:style w:type="character" w:customStyle="1" w:styleId="rvts9">
    <w:name w:val="rvts9"/>
    <w:rsid w:val="003359B5"/>
  </w:style>
  <w:style w:type="character" w:styleId="aff9">
    <w:name w:val="Emphasis"/>
    <w:uiPriority w:val="20"/>
    <w:qFormat/>
    <w:rsid w:val="003359B5"/>
    <w:rPr>
      <w:i/>
      <w:iCs/>
    </w:rPr>
  </w:style>
  <w:style w:type="character" w:customStyle="1" w:styleId="butback">
    <w:name w:val="butback"/>
    <w:rsid w:val="003359B5"/>
  </w:style>
  <w:style w:type="character" w:customStyle="1" w:styleId="submenu-table">
    <w:name w:val="submenu-table"/>
    <w:rsid w:val="003359B5"/>
  </w:style>
  <w:style w:type="paragraph" w:customStyle="1" w:styleId="1f">
    <w:name w:val="Без интервала1"/>
    <w:rsid w:val="003359B5"/>
    <w:pPr>
      <w:spacing w:after="0" w:line="240" w:lineRule="auto"/>
    </w:pPr>
    <w:rPr>
      <w:rFonts w:ascii="Calibri" w:eastAsia="Times New Roman" w:hAnsi="Calibri" w:cs="Times New Roman"/>
      <w:lang w:val="ru-RU"/>
    </w:rPr>
  </w:style>
  <w:style w:type="paragraph" w:styleId="37">
    <w:name w:val="Body Text 3"/>
    <w:basedOn w:val="a"/>
    <w:link w:val="38"/>
    <w:rsid w:val="003359B5"/>
    <w:pPr>
      <w:spacing w:after="120" w:line="240" w:lineRule="auto"/>
    </w:pPr>
    <w:rPr>
      <w:rFonts w:ascii="Times New Roman" w:eastAsia="Times New Roman" w:hAnsi="Times New Roman" w:cs="Times New Roman"/>
      <w:sz w:val="16"/>
      <w:szCs w:val="16"/>
      <w:lang w:val="ru-RU" w:eastAsia="ru-RU"/>
    </w:rPr>
  </w:style>
  <w:style w:type="character" w:customStyle="1" w:styleId="38">
    <w:name w:val="Основний текст 3 Знак"/>
    <w:basedOn w:val="a0"/>
    <w:link w:val="37"/>
    <w:rsid w:val="003359B5"/>
    <w:rPr>
      <w:rFonts w:ascii="Times New Roman" w:eastAsia="Times New Roman" w:hAnsi="Times New Roman" w:cs="Times New Roman"/>
      <w:sz w:val="16"/>
      <w:szCs w:val="16"/>
      <w:lang w:val="ru-RU" w:eastAsia="ru-RU"/>
    </w:rPr>
  </w:style>
  <w:style w:type="paragraph" w:customStyle="1" w:styleId="122">
    <w:name w:val="Обычный + 12"/>
    <w:basedOn w:val="a"/>
    <w:rsid w:val="003359B5"/>
    <w:pPr>
      <w:spacing w:after="0" w:line="240" w:lineRule="auto"/>
      <w:jc w:val="center"/>
    </w:pPr>
    <w:rPr>
      <w:rFonts w:ascii="Times New Roman" w:eastAsia="Times New Roman" w:hAnsi="Times New Roman" w:cs="Times New Roman"/>
      <w:bCs/>
      <w:sz w:val="28"/>
      <w:szCs w:val="28"/>
      <w:lang w:eastAsia="ru-RU"/>
    </w:rPr>
  </w:style>
  <w:style w:type="paragraph" w:customStyle="1" w:styleId="123">
    <w:name w:val="Обычный+12"/>
    <w:basedOn w:val="a"/>
    <w:rsid w:val="003359B5"/>
    <w:pPr>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3359B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
    <w:name w:val="Style11"/>
    <w:basedOn w:val="a"/>
    <w:uiPriority w:val="99"/>
    <w:rsid w:val="003359B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3">
    <w:name w:val="Style13"/>
    <w:basedOn w:val="a"/>
    <w:uiPriority w:val="99"/>
    <w:rsid w:val="003359B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4">
    <w:name w:val="Style14"/>
    <w:basedOn w:val="a"/>
    <w:uiPriority w:val="99"/>
    <w:rsid w:val="003359B5"/>
    <w:pPr>
      <w:widowControl w:val="0"/>
      <w:autoSpaceDE w:val="0"/>
      <w:autoSpaceDN w:val="0"/>
      <w:adjustRightInd w:val="0"/>
      <w:spacing w:after="0" w:line="283" w:lineRule="exact"/>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3359B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
    <w:uiPriority w:val="99"/>
    <w:rsid w:val="003359B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
    <w:name w:val="Style19"/>
    <w:basedOn w:val="a"/>
    <w:uiPriority w:val="99"/>
    <w:rsid w:val="003359B5"/>
    <w:pPr>
      <w:widowControl w:val="0"/>
      <w:autoSpaceDE w:val="0"/>
      <w:autoSpaceDN w:val="0"/>
      <w:adjustRightInd w:val="0"/>
      <w:spacing w:after="0" w:line="398" w:lineRule="exact"/>
      <w:ind w:hanging="1080"/>
    </w:pPr>
    <w:rPr>
      <w:rFonts w:ascii="Times New Roman" w:eastAsia="Times New Roman" w:hAnsi="Times New Roman" w:cs="Times New Roman"/>
      <w:sz w:val="24"/>
      <w:szCs w:val="24"/>
      <w:lang w:val="ru-RU" w:eastAsia="ru-RU"/>
    </w:rPr>
  </w:style>
  <w:style w:type="paragraph" w:customStyle="1" w:styleId="Style20">
    <w:name w:val="Style20"/>
    <w:basedOn w:val="a"/>
    <w:uiPriority w:val="99"/>
    <w:rsid w:val="003359B5"/>
    <w:pPr>
      <w:widowControl w:val="0"/>
      <w:autoSpaceDE w:val="0"/>
      <w:autoSpaceDN w:val="0"/>
      <w:adjustRightInd w:val="0"/>
      <w:spacing w:after="0" w:line="278" w:lineRule="exact"/>
    </w:pPr>
    <w:rPr>
      <w:rFonts w:ascii="Times New Roman" w:eastAsia="Times New Roman" w:hAnsi="Times New Roman" w:cs="Times New Roman"/>
      <w:sz w:val="24"/>
      <w:szCs w:val="24"/>
      <w:lang w:val="ru-RU" w:eastAsia="ru-RU"/>
    </w:rPr>
  </w:style>
  <w:style w:type="paragraph" w:customStyle="1" w:styleId="Style21">
    <w:name w:val="Style21"/>
    <w:basedOn w:val="a"/>
    <w:uiPriority w:val="99"/>
    <w:rsid w:val="003359B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30">
    <w:name w:val="Font Style30"/>
    <w:uiPriority w:val="99"/>
    <w:rsid w:val="003359B5"/>
    <w:rPr>
      <w:rFonts w:ascii="Times New Roman" w:hAnsi="Times New Roman" w:cs="Times New Roman"/>
      <w:sz w:val="22"/>
      <w:szCs w:val="22"/>
    </w:rPr>
  </w:style>
  <w:style w:type="character" w:customStyle="1" w:styleId="FontStyle39">
    <w:name w:val="Font Style39"/>
    <w:uiPriority w:val="99"/>
    <w:rsid w:val="003359B5"/>
    <w:rPr>
      <w:rFonts w:ascii="Times New Roman" w:hAnsi="Times New Roman" w:cs="Times New Roman"/>
      <w:b/>
      <w:bCs/>
      <w:sz w:val="24"/>
      <w:szCs w:val="24"/>
    </w:rPr>
  </w:style>
  <w:style w:type="character" w:customStyle="1" w:styleId="FontStyle40">
    <w:name w:val="Font Style40"/>
    <w:uiPriority w:val="99"/>
    <w:rsid w:val="003359B5"/>
    <w:rPr>
      <w:rFonts w:ascii="Times New Roman" w:hAnsi="Times New Roman" w:cs="Times New Roman"/>
      <w:sz w:val="22"/>
      <w:szCs w:val="22"/>
    </w:rPr>
  </w:style>
  <w:style w:type="character" w:customStyle="1" w:styleId="FontStyle41">
    <w:name w:val="Font Style41"/>
    <w:uiPriority w:val="99"/>
    <w:rsid w:val="003359B5"/>
    <w:rPr>
      <w:rFonts w:ascii="Constantia" w:hAnsi="Constantia" w:cs="Constantia"/>
      <w:sz w:val="18"/>
      <w:szCs w:val="18"/>
    </w:rPr>
  </w:style>
  <w:style w:type="character" w:customStyle="1" w:styleId="FontStyle42">
    <w:name w:val="Font Style42"/>
    <w:uiPriority w:val="99"/>
    <w:rsid w:val="003359B5"/>
    <w:rPr>
      <w:rFonts w:ascii="Times New Roman" w:hAnsi="Times New Roman" w:cs="Times New Roman"/>
      <w:sz w:val="22"/>
      <w:szCs w:val="22"/>
    </w:rPr>
  </w:style>
  <w:style w:type="character" w:customStyle="1" w:styleId="FontStyle43">
    <w:name w:val="Font Style43"/>
    <w:uiPriority w:val="99"/>
    <w:rsid w:val="003359B5"/>
    <w:rPr>
      <w:rFonts w:ascii="Times New Roman" w:hAnsi="Times New Roman" w:cs="Times New Roman"/>
      <w:sz w:val="22"/>
      <w:szCs w:val="22"/>
    </w:rPr>
  </w:style>
  <w:style w:type="character" w:customStyle="1" w:styleId="FontStyle44">
    <w:name w:val="Font Style44"/>
    <w:uiPriority w:val="99"/>
    <w:rsid w:val="003359B5"/>
    <w:rPr>
      <w:rFonts w:ascii="Times New Roman" w:hAnsi="Times New Roman" w:cs="Times New Roman"/>
      <w:sz w:val="22"/>
      <w:szCs w:val="22"/>
    </w:rPr>
  </w:style>
  <w:style w:type="character" w:customStyle="1" w:styleId="FontStyle45">
    <w:name w:val="Font Style45"/>
    <w:uiPriority w:val="99"/>
    <w:rsid w:val="003359B5"/>
    <w:rPr>
      <w:rFonts w:ascii="Times New Roman" w:hAnsi="Times New Roman" w:cs="Times New Roman"/>
      <w:sz w:val="22"/>
      <w:szCs w:val="22"/>
    </w:rPr>
  </w:style>
  <w:style w:type="paragraph" w:customStyle="1" w:styleId="1f0">
    <w:name w:val="Обычный1"/>
    <w:rsid w:val="003359B5"/>
    <w:pPr>
      <w:spacing w:before="100" w:after="100" w:line="240" w:lineRule="auto"/>
    </w:pPr>
    <w:rPr>
      <w:rFonts w:ascii="Times New Roman" w:eastAsia="Times New Roman" w:hAnsi="Times New Roman" w:cs="Times New Roman"/>
      <w:snapToGrid w:val="0"/>
      <w:sz w:val="24"/>
      <w:szCs w:val="20"/>
      <w:lang w:eastAsia="ru-RU"/>
    </w:rPr>
  </w:style>
  <w:style w:type="character" w:styleId="affa">
    <w:name w:val="Intense Emphasis"/>
    <w:uiPriority w:val="99"/>
    <w:qFormat/>
    <w:rsid w:val="003359B5"/>
    <w:rPr>
      <w:rFonts w:cs="Times New Roman"/>
      <w:b/>
      <w:bCs/>
      <w:i/>
      <w:iCs/>
      <w:color w:val="4F81BD"/>
    </w:rPr>
  </w:style>
  <w:style w:type="character" w:styleId="affb">
    <w:name w:val="Subtle Emphasis"/>
    <w:uiPriority w:val="99"/>
    <w:qFormat/>
    <w:rsid w:val="003359B5"/>
    <w:rPr>
      <w:rFonts w:cs="Times New Roman"/>
      <w:i/>
      <w:iCs/>
      <w:color w:val="808080"/>
    </w:rPr>
  </w:style>
  <w:style w:type="paragraph" w:customStyle="1" w:styleId="1f1">
    <w:name w:val="Без інтервалів1"/>
    <w:qFormat/>
    <w:rsid w:val="003359B5"/>
    <w:pPr>
      <w:spacing w:after="0" w:line="240" w:lineRule="auto"/>
    </w:pPr>
    <w:rPr>
      <w:rFonts w:ascii="Calibri" w:eastAsia="Times New Roman" w:hAnsi="Calibri" w:cs="Times New Roman"/>
      <w:lang w:val="ru-RU" w:eastAsia="ru-RU"/>
    </w:rPr>
  </w:style>
  <w:style w:type="paragraph" w:customStyle="1" w:styleId="StyleWisnow">
    <w:name w:val="StyleWisnow"/>
    <w:basedOn w:val="a"/>
    <w:rsid w:val="003359B5"/>
    <w:pPr>
      <w:spacing w:after="0" w:line="220" w:lineRule="exact"/>
    </w:pPr>
    <w:rPr>
      <w:rFonts w:ascii="Times New Roman" w:eastAsia="Times New Roman" w:hAnsi="Times New Roman" w:cs="Times New Roman"/>
      <w:sz w:val="18"/>
      <w:szCs w:val="20"/>
      <w:lang w:eastAsia="ru-RU"/>
    </w:rPr>
  </w:style>
  <w:style w:type="paragraph" w:customStyle="1" w:styleId="rvps12">
    <w:name w:val="rvps12"/>
    <w:basedOn w:val="a"/>
    <w:rsid w:val="003359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c">
    <w:name w:val="Знак"/>
    <w:basedOn w:val="a"/>
    <w:rsid w:val="003359B5"/>
    <w:pPr>
      <w:spacing w:after="0" w:line="240" w:lineRule="auto"/>
    </w:pPr>
    <w:rPr>
      <w:rFonts w:ascii="Verdana" w:eastAsia="Times New Roman" w:hAnsi="Verdana" w:cs="Verdana"/>
      <w:sz w:val="20"/>
      <w:szCs w:val="20"/>
      <w:lang w:val="en-US"/>
    </w:rPr>
  </w:style>
  <w:style w:type="paragraph" w:customStyle="1" w:styleId="Body">
    <w:name w:val="Body"/>
    <w:basedOn w:val="a"/>
    <w:next w:val="a"/>
    <w:autoRedefine/>
    <w:qFormat/>
    <w:rsid w:val="003359B5"/>
    <w:pPr>
      <w:spacing w:after="0" w:line="240" w:lineRule="auto"/>
      <w:jc w:val="both"/>
    </w:pPr>
    <w:rPr>
      <w:rFonts w:ascii="Times New Roman" w:eastAsia="Times New Roman" w:hAnsi="Times New Roman" w:cs="Times New Roman"/>
      <w:sz w:val="24"/>
      <w:szCs w:val="24"/>
      <w:lang w:eastAsia="ru-RU"/>
    </w:rPr>
  </w:style>
  <w:style w:type="paragraph" w:customStyle="1" w:styleId="affd">
    <w:name w:val="Таблица"/>
    <w:basedOn w:val="Body"/>
    <w:autoRedefine/>
    <w:qFormat/>
    <w:rsid w:val="003359B5"/>
    <w:pPr>
      <w:jc w:val="left"/>
    </w:pPr>
  </w:style>
  <w:style w:type="paragraph" w:customStyle="1" w:styleId="StyleZakonu">
    <w:name w:val="StyleZakonu"/>
    <w:basedOn w:val="a"/>
    <w:link w:val="StyleZakonu0"/>
    <w:rsid w:val="003359B5"/>
    <w:pPr>
      <w:spacing w:after="60" w:line="220" w:lineRule="exact"/>
      <w:ind w:firstLine="284"/>
      <w:jc w:val="both"/>
    </w:pPr>
    <w:rPr>
      <w:rFonts w:ascii="Times New Roman" w:eastAsia="Calibri" w:hAnsi="Times New Roman" w:cs="Times New Roman"/>
      <w:sz w:val="20"/>
      <w:szCs w:val="20"/>
      <w:lang w:eastAsia="ru-RU"/>
    </w:rPr>
  </w:style>
  <w:style w:type="character" w:customStyle="1" w:styleId="StyleZakonu0">
    <w:name w:val="StyleZakonu Знак"/>
    <w:link w:val="StyleZakonu"/>
    <w:locked/>
    <w:rsid w:val="003359B5"/>
    <w:rPr>
      <w:rFonts w:ascii="Times New Roman" w:eastAsia="Calibri" w:hAnsi="Times New Roman" w:cs="Times New Roman"/>
      <w:sz w:val="20"/>
      <w:szCs w:val="20"/>
      <w:lang w:eastAsia="ru-RU"/>
    </w:rPr>
  </w:style>
  <w:style w:type="paragraph" w:customStyle="1" w:styleId="1f2">
    <w:name w:val="1"/>
    <w:basedOn w:val="a"/>
    <w:rsid w:val="003359B5"/>
    <w:pPr>
      <w:spacing w:after="0" w:line="240" w:lineRule="auto"/>
    </w:pPr>
    <w:rPr>
      <w:rFonts w:ascii="Verdana" w:eastAsia="Times New Roman" w:hAnsi="Verdana" w:cs="Verdana"/>
      <w:sz w:val="20"/>
      <w:szCs w:val="20"/>
      <w:lang w:val="en-US"/>
    </w:rPr>
  </w:style>
  <w:style w:type="character" w:customStyle="1" w:styleId="39">
    <w:name w:val="Основной текст (3)_"/>
    <w:link w:val="3a"/>
    <w:uiPriority w:val="99"/>
    <w:rsid w:val="003359B5"/>
    <w:rPr>
      <w:i/>
      <w:iCs/>
      <w:sz w:val="23"/>
      <w:szCs w:val="23"/>
      <w:shd w:val="clear" w:color="auto" w:fill="FFFFFF"/>
    </w:rPr>
  </w:style>
  <w:style w:type="paragraph" w:customStyle="1" w:styleId="3a">
    <w:name w:val="Основной текст (3)"/>
    <w:basedOn w:val="a"/>
    <w:link w:val="39"/>
    <w:uiPriority w:val="99"/>
    <w:rsid w:val="003359B5"/>
    <w:pPr>
      <w:widowControl w:val="0"/>
      <w:shd w:val="clear" w:color="auto" w:fill="FFFFFF"/>
      <w:spacing w:after="240" w:line="274" w:lineRule="exact"/>
      <w:ind w:firstLine="1140"/>
      <w:jc w:val="both"/>
    </w:pPr>
    <w:rPr>
      <w:i/>
      <w:iCs/>
      <w:sz w:val="23"/>
      <w:szCs w:val="23"/>
    </w:rPr>
  </w:style>
  <w:style w:type="character" w:customStyle="1" w:styleId="rvts0">
    <w:name w:val="rvts0"/>
    <w:rsid w:val="003359B5"/>
    <w:rPr>
      <w:rFonts w:cs="Times New Roman"/>
    </w:rPr>
  </w:style>
  <w:style w:type="character" w:customStyle="1" w:styleId="FontStyle15">
    <w:name w:val="Font Style15"/>
    <w:rsid w:val="003359B5"/>
    <w:rPr>
      <w:rFonts w:ascii="Times New Roman" w:hAnsi="Times New Roman"/>
      <w:sz w:val="26"/>
    </w:rPr>
  </w:style>
  <w:style w:type="paragraph" w:styleId="2e">
    <w:name w:val="Body Text Indent 2"/>
    <w:basedOn w:val="a"/>
    <w:link w:val="2f"/>
    <w:rsid w:val="003359B5"/>
    <w:pPr>
      <w:spacing w:after="120" w:line="480" w:lineRule="auto"/>
      <w:ind w:left="283"/>
      <w:jc w:val="both"/>
    </w:pPr>
    <w:rPr>
      <w:rFonts w:ascii="Times New Roman" w:eastAsia="Times New Roman" w:hAnsi="Times New Roman" w:cs="Times New Roman"/>
      <w:sz w:val="24"/>
      <w:szCs w:val="24"/>
      <w:lang w:val="ru-RU" w:eastAsia="ru-RU"/>
    </w:rPr>
  </w:style>
  <w:style w:type="character" w:customStyle="1" w:styleId="2f">
    <w:name w:val="Основний текст з відступом 2 Знак"/>
    <w:basedOn w:val="a0"/>
    <w:link w:val="2e"/>
    <w:rsid w:val="003359B5"/>
    <w:rPr>
      <w:rFonts w:ascii="Times New Roman" w:eastAsia="Times New Roman" w:hAnsi="Times New Roman" w:cs="Times New Roman"/>
      <w:sz w:val="24"/>
      <w:szCs w:val="24"/>
      <w:lang w:val="ru-RU" w:eastAsia="ru-RU"/>
    </w:rPr>
  </w:style>
  <w:style w:type="paragraph" w:styleId="affe">
    <w:name w:val="Document Map"/>
    <w:basedOn w:val="a"/>
    <w:link w:val="afff"/>
    <w:semiHidden/>
    <w:rsid w:val="003359B5"/>
    <w:pPr>
      <w:shd w:val="clear" w:color="auto" w:fill="000080"/>
      <w:spacing w:after="0" w:line="240" w:lineRule="auto"/>
    </w:pPr>
    <w:rPr>
      <w:rFonts w:ascii="Tahoma" w:eastAsia="Times New Roman" w:hAnsi="Tahoma" w:cs="Tahoma"/>
      <w:sz w:val="20"/>
      <w:szCs w:val="20"/>
      <w:lang w:eastAsia="ru-RU"/>
    </w:rPr>
  </w:style>
  <w:style w:type="character" w:customStyle="1" w:styleId="afff">
    <w:name w:val="Схема документа Знак"/>
    <w:basedOn w:val="a0"/>
    <w:link w:val="affe"/>
    <w:semiHidden/>
    <w:rsid w:val="003359B5"/>
    <w:rPr>
      <w:rFonts w:ascii="Tahoma" w:eastAsia="Times New Roman" w:hAnsi="Tahoma" w:cs="Tahoma"/>
      <w:sz w:val="20"/>
      <w:szCs w:val="20"/>
      <w:shd w:val="clear" w:color="auto" w:fill="000080"/>
      <w:lang w:eastAsia="ru-RU"/>
    </w:rPr>
  </w:style>
  <w:style w:type="paragraph" w:customStyle="1" w:styleId="1f3">
    <w:name w:val="Текст у виносці1"/>
    <w:basedOn w:val="a"/>
    <w:rsid w:val="003359B5"/>
    <w:pPr>
      <w:spacing w:after="0" w:line="240" w:lineRule="auto"/>
    </w:pPr>
    <w:rPr>
      <w:rFonts w:ascii="Tahoma" w:eastAsia="Times New Roman" w:hAnsi="Tahoma" w:cs="Tahoma"/>
      <w:sz w:val="16"/>
      <w:szCs w:val="16"/>
      <w:lang w:eastAsia="ru-RU"/>
    </w:rPr>
  </w:style>
  <w:style w:type="character" w:customStyle="1" w:styleId="afff0">
    <w:name w:val="Знак Знак"/>
    <w:rsid w:val="003359B5"/>
    <w:rPr>
      <w:rFonts w:ascii="Tahoma" w:hAnsi="Tahoma" w:cs="Tahoma"/>
      <w:noProof w:val="0"/>
      <w:sz w:val="16"/>
      <w:szCs w:val="16"/>
      <w:lang w:val="uk-UA"/>
    </w:rPr>
  </w:style>
  <w:style w:type="paragraph" w:customStyle="1" w:styleId="afff1">
    <w:name w:val="Знак Знак Знак Знак"/>
    <w:basedOn w:val="a"/>
    <w:uiPriority w:val="99"/>
    <w:rsid w:val="003359B5"/>
    <w:pPr>
      <w:spacing w:after="0" w:line="240" w:lineRule="auto"/>
    </w:pPr>
    <w:rPr>
      <w:rFonts w:ascii="Verdana" w:eastAsia="Times New Roman" w:hAnsi="Verdana" w:cs="Verdana"/>
      <w:sz w:val="20"/>
      <w:szCs w:val="20"/>
      <w:lang w:val="en-US"/>
    </w:rPr>
  </w:style>
  <w:style w:type="paragraph" w:styleId="afff2">
    <w:name w:val="caption"/>
    <w:basedOn w:val="a"/>
    <w:next w:val="a"/>
    <w:uiPriority w:val="99"/>
    <w:qFormat/>
    <w:rsid w:val="003359B5"/>
    <w:pPr>
      <w:widowControl w:val="0"/>
      <w:autoSpaceDE w:val="0"/>
      <w:autoSpaceDN w:val="0"/>
      <w:snapToGrid w:val="0"/>
      <w:spacing w:after="0" w:line="360" w:lineRule="auto"/>
      <w:jc w:val="center"/>
    </w:pPr>
    <w:rPr>
      <w:rFonts w:ascii="Times New Roman" w:eastAsia="Times New Roman" w:hAnsi="Times New Roman" w:cs="Times New Roman"/>
      <w:sz w:val="32"/>
      <w:szCs w:val="32"/>
      <w:lang w:eastAsia="ru-RU"/>
    </w:rPr>
  </w:style>
  <w:style w:type="paragraph" w:customStyle="1" w:styleId="1f4">
    <w:name w:val="заголовок 1"/>
    <w:basedOn w:val="a"/>
    <w:next w:val="a"/>
    <w:uiPriority w:val="99"/>
    <w:rsid w:val="003359B5"/>
    <w:pPr>
      <w:keepNext/>
      <w:widowControl w:val="0"/>
      <w:autoSpaceDE w:val="0"/>
      <w:autoSpaceDN w:val="0"/>
      <w:snapToGrid w:val="0"/>
      <w:spacing w:after="0" w:line="240" w:lineRule="auto"/>
      <w:jc w:val="center"/>
    </w:pPr>
    <w:rPr>
      <w:rFonts w:ascii="Times New Roman" w:eastAsia="Times New Roman" w:hAnsi="Times New Roman" w:cs="Times New Roman"/>
      <w:sz w:val="32"/>
      <w:szCs w:val="32"/>
      <w:lang w:val="en-US" w:eastAsia="ru-RU"/>
    </w:rPr>
  </w:style>
  <w:style w:type="paragraph" w:customStyle="1" w:styleId="2f0">
    <w:name w:val="заголовок 2"/>
    <w:basedOn w:val="a"/>
    <w:next w:val="a"/>
    <w:uiPriority w:val="99"/>
    <w:rsid w:val="003359B5"/>
    <w:pPr>
      <w:keepNext/>
      <w:widowControl w:val="0"/>
      <w:autoSpaceDE w:val="0"/>
      <w:autoSpaceDN w:val="0"/>
      <w:snapToGrid w:val="0"/>
      <w:spacing w:after="0" w:line="240" w:lineRule="auto"/>
      <w:jc w:val="center"/>
    </w:pPr>
    <w:rPr>
      <w:rFonts w:ascii="Times New Roman" w:eastAsia="Times New Roman" w:hAnsi="Times New Roman" w:cs="Times New Roman"/>
      <w:sz w:val="36"/>
      <w:szCs w:val="36"/>
      <w:lang w:eastAsia="ru-RU"/>
    </w:rPr>
  </w:style>
  <w:style w:type="paragraph" w:customStyle="1" w:styleId="1f5">
    <w:name w:val="Стиль1"/>
    <w:basedOn w:val="a"/>
    <w:uiPriority w:val="99"/>
    <w:rsid w:val="003359B5"/>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ParagraphStyle">
    <w:name w:val="Paragraph Style"/>
    <w:uiPriority w:val="99"/>
    <w:rsid w:val="003359B5"/>
    <w:pPr>
      <w:autoSpaceDE w:val="0"/>
      <w:autoSpaceDN w:val="0"/>
      <w:spacing w:after="0" w:line="240" w:lineRule="auto"/>
    </w:pPr>
    <w:rPr>
      <w:rFonts w:ascii="Arial" w:eastAsia="Times New Roman" w:hAnsi="Arial" w:cs="Arial"/>
      <w:sz w:val="24"/>
      <w:szCs w:val="24"/>
      <w:lang w:val="ru-RU" w:eastAsia="ru-RU"/>
    </w:rPr>
  </w:style>
  <w:style w:type="character" w:customStyle="1" w:styleId="FontStyle">
    <w:name w:val="Font Style"/>
    <w:uiPriority w:val="99"/>
    <w:rsid w:val="003359B5"/>
    <w:rPr>
      <w:rFonts w:ascii="Arial" w:hAnsi="Arial" w:cs="Arial"/>
      <w:color w:val="000000"/>
      <w:sz w:val="20"/>
      <w:szCs w:val="20"/>
    </w:rPr>
  </w:style>
  <w:style w:type="character" w:styleId="afff3">
    <w:name w:val="FollowedHyperlink"/>
    <w:uiPriority w:val="99"/>
    <w:unhideWhenUsed/>
    <w:rsid w:val="003359B5"/>
    <w:rPr>
      <w:color w:val="800080"/>
      <w:u w:val="single"/>
    </w:rPr>
  </w:style>
  <w:style w:type="character" w:customStyle="1" w:styleId="2f1">
    <w:name w:val="Знак Знак2"/>
    <w:locked/>
    <w:rsid w:val="003359B5"/>
    <w:rPr>
      <w:b/>
      <w:sz w:val="22"/>
      <w:lang w:val="uk-UA" w:eastAsia="ru-RU" w:bidi="ar-SA"/>
    </w:rPr>
  </w:style>
  <w:style w:type="character" w:customStyle="1" w:styleId="1f6">
    <w:name w:val="Знак Знак1"/>
    <w:locked/>
    <w:rsid w:val="003359B5"/>
    <w:rPr>
      <w:b/>
      <w:lang w:val="uk-UA" w:eastAsia="ru-RU" w:bidi="ar-SA"/>
    </w:rPr>
  </w:style>
  <w:style w:type="character" w:customStyle="1" w:styleId="3b">
    <w:name w:val="Знак Знак3"/>
    <w:rsid w:val="003359B5"/>
    <w:rPr>
      <w:b/>
      <w:bCs/>
      <w:sz w:val="24"/>
      <w:szCs w:val="24"/>
      <w:lang w:val="uk-UA" w:eastAsia="ru-RU" w:bidi="ar-SA"/>
    </w:rPr>
  </w:style>
  <w:style w:type="paragraph" w:customStyle="1" w:styleId="53">
    <w:name w:val="заголовок 5"/>
    <w:basedOn w:val="a"/>
    <w:next w:val="a"/>
    <w:link w:val="54"/>
    <w:rsid w:val="003359B5"/>
    <w:pPr>
      <w:keepNext/>
      <w:autoSpaceDE w:val="0"/>
      <w:autoSpaceDN w:val="0"/>
      <w:spacing w:after="0" w:line="240" w:lineRule="auto"/>
      <w:jc w:val="both"/>
    </w:pPr>
    <w:rPr>
      <w:rFonts w:ascii="Bookman Old Style" w:eastAsia="Times New Roman" w:hAnsi="Bookman Old Style" w:cs="Times New Roman"/>
      <w:sz w:val="27"/>
      <w:szCs w:val="27"/>
      <w:lang w:val="ru-RU" w:eastAsia="ru-RU"/>
    </w:rPr>
  </w:style>
  <w:style w:type="character" w:customStyle="1" w:styleId="54">
    <w:name w:val="заголовок 5 Знак"/>
    <w:link w:val="53"/>
    <w:rsid w:val="003359B5"/>
    <w:rPr>
      <w:rFonts w:ascii="Bookman Old Style" w:eastAsia="Times New Roman" w:hAnsi="Bookman Old Style" w:cs="Times New Roman"/>
      <w:sz w:val="27"/>
      <w:szCs w:val="27"/>
      <w:lang w:val="ru-RU" w:eastAsia="ru-RU"/>
    </w:rPr>
  </w:style>
  <w:style w:type="paragraph" w:customStyle="1" w:styleId="afff4">
    <w:name w:val="Форматированный"/>
    <w:basedOn w:val="a"/>
    <w:rsid w:val="003359B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ru-RU" w:eastAsia="ru-RU"/>
    </w:rPr>
  </w:style>
  <w:style w:type="paragraph" w:styleId="2f2">
    <w:name w:val="envelope return"/>
    <w:basedOn w:val="a"/>
    <w:rsid w:val="003359B5"/>
    <w:pPr>
      <w:spacing w:after="0" w:line="240" w:lineRule="auto"/>
    </w:pPr>
    <w:rPr>
      <w:rFonts w:ascii="Brush Script MT" w:eastAsia="Times New Roman" w:hAnsi="Brush Script MT" w:cs="Times New Roman"/>
      <w:i/>
      <w:szCs w:val="20"/>
      <w:lang w:eastAsia="ru-RU"/>
    </w:rPr>
  </w:style>
  <w:style w:type="paragraph" w:customStyle="1" w:styleId="afff5">
    <w:name w:val="Основной текст с отступом.Подпись к рис."/>
    <w:basedOn w:val="a"/>
    <w:rsid w:val="003359B5"/>
    <w:pPr>
      <w:widowControl w:val="0"/>
      <w:spacing w:before="120" w:after="0" w:line="240" w:lineRule="auto"/>
      <w:ind w:firstLine="567"/>
      <w:jc w:val="both"/>
    </w:pPr>
    <w:rPr>
      <w:rFonts w:ascii="Times New Roman" w:eastAsia="Times New Roman" w:hAnsi="Times New Roman" w:cs="Times New Roman"/>
      <w:sz w:val="26"/>
      <w:szCs w:val="20"/>
      <w:lang w:eastAsia="ru-RU"/>
    </w:rPr>
  </w:style>
  <w:style w:type="paragraph" w:customStyle="1" w:styleId="1f7">
    <w:name w:val="Обычниый_1"/>
    <w:basedOn w:val="a"/>
    <w:rsid w:val="003359B5"/>
    <w:pPr>
      <w:spacing w:after="0" w:line="240" w:lineRule="auto"/>
      <w:ind w:firstLine="567"/>
      <w:jc w:val="both"/>
    </w:pPr>
    <w:rPr>
      <w:rFonts w:ascii="Times New Roman" w:eastAsia="Times New Roman" w:hAnsi="Times New Roman" w:cs="Times New Roman"/>
      <w:sz w:val="26"/>
      <w:szCs w:val="20"/>
      <w:lang w:eastAsia="ru-RU"/>
    </w:rPr>
  </w:style>
  <w:style w:type="character" w:customStyle="1" w:styleId="55">
    <w:name w:val="Знак Знак5"/>
    <w:rsid w:val="003359B5"/>
    <w:rPr>
      <w:rFonts w:ascii="Times New Roman" w:eastAsia="Times New Roman" w:hAnsi="Times New Roman" w:cs="Times New Roman"/>
      <w:b/>
      <w:bCs/>
      <w:sz w:val="24"/>
      <w:szCs w:val="24"/>
      <w:lang w:val="uk-UA" w:eastAsia="ru-RU"/>
    </w:rPr>
  </w:style>
  <w:style w:type="character" w:customStyle="1" w:styleId="43">
    <w:name w:val="Знак Знак4"/>
    <w:rsid w:val="003359B5"/>
    <w:rPr>
      <w:rFonts w:ascii="Times New Roman" w:eastAsia="Times New Roman" w:hAnsi="Times New Roman" w:cs="Times New Roman"/>
      <w:b/>
      <w:szCs w:val="20"/>
      <w:lang w:val="uk-UA" w:eastAsia="ru-RU"/>
    </w:rPr>
  </w:style>
  <w:style w:type="paragraph" w:customStyle="1" w:styleId="3c">
    <w:name w:val="заголовок 3"/>
    <w:basedOn w:val="a"/>
    <w:next w:val="a"/>
    <w:rsid w:val="003359B5"/>
    <w:pPr>
      <w:keepNext/>
      <w:autoSpaceDE w:val="0"/>
      <w:autoSpaceDN w:val="0"/>
      <w:spacing w:after="0" w:line="240" w:lineRule="auto"/>
      <w:ind w:firstLine="3686"/>
      <w:jc w:val="both"/>
    </w:pPr>
    <w:rPr>
      <w:rFonts w:ascii="Bookman Old Style" w:eastAsia="Times New Roman" w:hAnsi="Bookman Old Style" w:cs="Times New Roman"/>
      <w:b/>
      <w:bCs/>
      <w:sz w:val="36"/>
      <w:szCs w:val="36"/>
      <w:lang w:val="ru-RU" w:eastAsia="ru-RU"/>
    </w:rPr>
  </w:style>
  <w:style w:type="character" w:customStyle="1" w:styleId="afff6">
    <w:name w:val="номер страницы"/>
    <w:rsid w:val="003359B5"/>
  </w:style>
  <w:style w:type="paragraph" w:customStyle="1" w:styleId="Style3">
    <w:name w:val="Style3"/>
    <w:basedOn w:val="a"/>
    <w:rsid w:val="003359B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
    <w:rsid w:val="003359B5"/>
    <w:pPr>
      <w:widowControl w:val="0"/>
      <w:autoSpaceDE w:val="0"/>
      <w:autoSpaceDN w:val="0"/>
      <w:adjustRightInd w:val="0"/>
      <w:spacing w:after="0" w:line="370" w:lineRule="exact"/>
      <w:jc w:val="both"/>
    </w:pPr>
    <w:rPr>
      <w:rFonts w:ascii="Times New Roman" w:eastAsia="Times New Roman" w:hAnsi="Times New Roman" w:cs="Times New Roman"/>
      <w:sz w:val="24"/>
      <w:szCs w:val="24"/>
      <w:lang w:val="ru-RU" w:eastAsia="ru-RU"/>
    </w:rPr>
  </w:style>
  <w:style w:type="character" w:customStyle="1" w:styleId="FontStyle23">
    <w:name w:val="Font Style23"/>
    <w:rsid w:val="003359B5"/>
    <w:rPr>
      <w:rFonts w:ascii="Times New Roman" w:hAnsi="Times New Roman" w:cs="Times New Roman"/>
      <w:b/>
      <w:bCs/>
      <w:sz w:val="30"/>
      <w:szCs w:val="30"/>
    </w:rPr>
  </w:style>
  <w:style w:type="character" w:customStyle="1" w:styleId="FontStyle24">
    <w:name w:val="Font Style24"/>
    <w:rsid w:val="003359B5"/>
    <w:rPr>
      <w:rFonts w:ascii="Times New Roman" w:hAnsi="Times New Roman" w:cs="Times New Roman"/>
      <w:sz w:val="26"/>
      <w:szCs w:val="26"/>
    </w:rPr>
  </w:style>
  <w:style w:type="character" w:customStyle="1" w:styleId="FontStyle11">
    <w:name w:val="Font Style11"/>
    <w:rsid w:val="003359B5"/>
    <w:rPr>
      <w:rFonts w:ascii="Times New Roman" w:hAnsi="Times New Roman" w:cs="Times New Roman"/>
      <w:b/>
      <w:bCs/>
      <w:sz w:val="28"/>
      <w:szCs w:val="28"/>
    </w:rPr>
  </w:style>
  <w:style w:type="paragraph" w:customStyle="1" w:styleId="1f8">
    <w:name w:val="Знак Знак Знак Знак Знак Знак1 Знак Знак Знак Знак Знак Знак Знак Знак Знак Знак Знак Знак Знак Знак Знак Знак Знак Знак Знак"/>
    <w:basedOn w:val="a"/>
    <w:rsid w:val="003359B5"/>
    <w:pPr>
      <w:spacing w:after="0" w:line="240" w:lineRule="auto"/>
    </w:pPr>
    <w:rPr>
      <w:rFonts w:ascii="Verdana" w:eastAsia="Times New Roman" w:hAnsi="Verdana" w:cs="Verdana"/>
      <w:sz w:val="20"/>
      <w:szCs w:val="20"/>
      <w:lang w:val="en-US"/>
    </w:rPr>
  </w:style>
  <w:style w:type="paragraph" w:customStyle="1" w:styleId="FR3">
    <w:name w:val="FR3"/>
    <w:rsid w:val="003359B5"/>
    <w:pPr>
      <w:widowControl w:val="0"/>
      <w:spacing w:after="0" w:line="300" w:lineRule="auto"/>
      <w:ind w:firstLine="600"/>
    </w:pPr>
    <w:rPr>
      <w:rFonts w:ascii="Arial" w:eastAsia="Times New Roman" w:hAnsi="Arial" w:cs="Times New Roman"/>
      <w:snapToGrid w:val="0"/>
      <w:sz w:val="28"/>
      <w:szCs w:val="20"/>
      <w:lang w:val="ru-RU" w:eastAsia="ru-RU"/>
    </w:rPr>
  </w:style>
  <w:style w:type="paragraph" w:customStyle="1" w:styleId="1f9">
    <w:name w:val="Обычный (веб)1"/>
    <w:basedOn w:val="a"/>
    <w:rsid w:val="003359B5"/>
    <w:pPr>
      <w:suppressAutoHyphens/>
      <w:spacing w:before="28" w:after="28" w:line="100" w:lineRule="atLeast"/>
    </w:pPr>
    <w:rPr>
      <w:rFonts w:ascii="Times New Roman" w:eastAsia="Times New Roman" w:hAnsi="Times New Roman" w:cs="Times New Roman"/>
      <w:kern w:val="1"/>
      <w:sz w:val="24"/>
      <w:szCs w:val="24"/>
      <w:lang w:val="en-US" w:eastAsia="ar-SA"/>
    </w:rPr>
  </w:style>
  <w:style w:type="character" w:customStyle="1" w:styleId="FontStyle60">
    <w:name w:val="Font Style60"/>
    <w:rsid w:val="003359B5"/>
    <w:rPr>
      <w:rFonts w:ascii="Times New Roman" w:hAnsi="Times New Roman" w:cs="Times New Roman"/>
      <w:sz w:val="26"/>
      <w:szCs w:val="26"/>
    </w:rPr>
  </w:style>
  <w:style w:type="paragraph" w:customStyle="1" w:styleId="310">
    <w:name w:val="Основной текст с отступом 31"/>
    <w:basedOn w:val="a"/>
    <w:rsid w:val="003359B5"/>
    <w:pPr>
      <w:suppressAutoHyphens/>
      <w:spacing w:after="120" w:line="240" w:lineRule="auto"/>
      <w:ind w:left="283"/>
    </w:pPr>
    <w:rPr>
      <w:rFonts w:ascii="Times New Roman" w:eastAsia="Times New Roman" w:hAnsi="Times New Roman" w:cs="Times New Roman"/>
      <w:sz w:val="16"/>
      <w:szCs w:val="16"/>
      <w:lang w:val="ru-RU" w:eastAsia="ar-SA"/>
    </w:rPr>
  </w:style>
  <w:style w:type="paragraph" w:customStyle="1" w:styleId="afff7">
    <w:name w:val="Вміст таблиці"/>
    <w:basedOn w:val="a"/>
    <w:rsid w:val="003359B5"/>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character" w:customStyle="1" w:styleId="hps">
    <w:name w:val="hps"/>
    <w:rsid w:val="003359B5"/>
    <w:rPr>
      <w:rFonts w:cs="Times New Roman"/>
    </w:rPr>
  </w:style>
  <w:style w:type="paragraph" w:customStyle="1" w:styleId="210">
    <w:name w:val="Основной текст с отступом 21"/>
    <w:basedOn w:val="a"/>
    <w:rsid w:val="003359B5"/>
    <w:pPr>
      <w:suppressAutoHyphens/>
      <w:spacing w:after="120" w:line="480" w:lineRule="auto"/>
      <w:ind w:left="283"/>
    </w:pPr>
    <w:rPr>
      <w:rFonts w:ascii="Times New Roman" w:eastAsia="Times New Roman" w:hAnsi="Times New Roman" w:cs="Times New Roman"/>
      <w:color w:val="000000"/>
      <w:sz w:val="32"/>
      <w:szCs w:val="20"/>
      <w:lang w:val="ru-RU" w:eastAsia="ar-SA"/>
    </w:rPr>
  </w:style>
  <w:style w:type="character" w:customStyle="1" w:styleId="afff8">
    <w:name w:val="Заголовок Знак"/>
    <w:rsid w:val="003359B5"/>
    <w:rPr>
      <w:sz w:val="28"/>
      <w:lang w:val="uk-UA"/>
    </w:rPr>
  </w:style>
  <w:style w:type="paragraph" w:customStyle="1" w:styleId="1fa">
    <w:name w:val="Звичайний (веб)1"/>
    <w:basedOn w:val="a"/>
    <w:rsid w:val="003359B5"/>
    <w:pPr>
      <w:suppressAutoHyphens/>
      <w:autoSpaceDN w:val="0"/>
      <w:spacing w:before="280" w:after="280" w:line="240" w:lineRule="auto"/>
    </w:pPr>
    <w:rPr>
      <w:rFonts w:ascii="Times New Roman" w:eastAsia="Times New Roman" w:hAnsi="Times New Roman" w:cs="Times New Roman"/>
      <w:sz w:val="24"/>
      <w:szCs w:val="24"/>
      <w:lang w:val="ru-RU" w:eastAsia="zh-CN"/>
    </w:rPr>
  </w:style>
  <w:style w:type="character" w:customStyle="1" w:styleId="2f3">
    <w:name w:val="Основной текст (2)_"/>
    <w:link w:val="2f4"/>
    <w:uiPriority w:val="99"/>
    <w:locked/>
    <w:rsid w:val="003359B5"/>
    <w:rPr>
      <w:b/>
      <w:bCs/>
      <w:sz w:val="54"/>
      <w:szCs w:val="54"/>
      <w:shd w:val="clear" w:color="auto" w:fill="FFFFFF"/>
    </w:rPr>
  </w:style>
  <w:style w:type="paragraph" w:customStyle="1" w:styleId="2f4">
    <w:name w:val="Основной текст (2)"/>
    <w:basedOn w:val="a"/>
    <w:link w:val="2f3"/>
    <w:uiPriority w:val="99"/>
    <w:rsid w:val="003359B5"/>
    <w:pPr>
      <w:shd w:val="clear" w:color="auto" w:fill="FFFFFF"/>
      <w:spacing w:before="540" w:after="340" w:line="643" w:lineRule="exact"/>
      <w:ind w:left="23" w:right="23" w:firstLine="697"/>
      <w:jc w:val="center"/>
    </w:pPr>
    <w:rPr>
      <w:b/>
      <w:bCs/>
      <w:sz w:val="54"/>
      <w:szCs w:val="54"/>
    </w:rPr>
  </w:style>
  <w:style w:type="character" w:customStyle="1" w:styleId="44">
    <w:name w:val="Основной текст (4)_"/>
    <w:link w:val="45"/>
    <w:uiPriority w:val="99"/>
    <w:locked/>
    <w:rsid w:val="003359B5"/>
    <w:rPr>
      <w:i/>
      <w:iCs/>
      <w:sz w:val="27"/>
      <w:szCs w:val="27"/>
      <w:shd w:val="clear" w:color="auto" w:fill="FFFFFF"/>
    </w:rPr>
  </w:style>
  <w:style w:type="paragraph" w:customStyle="1" w:styleId="45">
    <w:name w:val="Основной текст (4)"/>
    <w:basedOn w:val="a"/>
    <w:link w:val="44"/>
    <w:uiPriority w:val="99"/>
    <w:rsid w:val="003359B5"/>
    <w:pPr>
      <w:shd w:val="clear" w:color="auto" w:fill="FFFFFF"/>
      <w:spacing w:before="360" w:after="340" w:line="326" w:lineRule="exact"/>
      <w:ind w:left="23" w:right="23" w:firstLine="697"/>
      <w:jc w:val="both"/>
    </w:pPr>
    <w:rPr>
      <w:i/>
      <w:iCs/>
      <w:sz w:val="27"/>
      <w:szCs w:val="27"/>
    </w:rPr>
  </w:style>
  <w:style w:type="paragraph" w:customStyle="1" w:styleId="3d">
    <w:name w:val="Основной текст3"/>
    <w:basedOn w:val="a"/>
    <w:uiPriority w:val="99"/>
    <w:rsid w:val="003359B5"/>
    <w:pPr>
      <w:shd w:val="clear" w:color="auto" w:fill="FFFFFF"/>
      <w:spacing w:after="600" w:line="240" w:lineRule="auto"/>
      <w:ind w:left="23" w:right="23" w:hanging="240"/>
      <w:jc w:val="center"/>
    </w:pPr>
    <w:rPr>
      <w:rFonts w:ascii="Times New Roman" w:eastAsia="Calibri" w:hAnsi="Times New Roman" w:cs="Times New Roman"/>
      <w:sz w:val="26"/>
      <w:szCs w:val="26"/>
      <w:lang w:val="ru-RU"/>
    </w:rPr>
  </w:style>
  <w:style w:type="paragraph" w:customStyle="1" w:styleId="220">
    <w:name w:val="Заголовок №22"/>
    <w:basedOn w:val="a"/>
    <w:uiPriority w:val="99"/>
    <w:rsid w:val="003359B5"/>
    <w:pPr>
      <w:shd w:val="clear" w:color="auto" w:fill="FFFFFF"/>
      <w:spacing w:after="360" w:line="240" w:lineRule="atLeast"/>
      <w:ind w:left="23" w:right="23" w:hanging="2740"/>
      <w:jc w:val="center"/>
      <w:outlineLvl w:val="1"/>
    </w:pPr>
    <w:rPr>
      <w:rFonts w:ascii="Times New Roman" w:eastAsia="Calibri" w:hAnsi="Times New Roman" w:cs="Times New Roman"/>
      <w:b/>
      <w:bCs/>
      <w:sz w:val="27"/>
      <w:szCs w:val="27"/>
    </w:rPr>
  </w:style>
  <w:style w:type="paragraph" w:customStyle="1" w:styleId="56">
    <w:name w:val="Основной текст5"/>
    <w:basedOn w:val="a"/>
    <w:uiPriority w:val="99"/>
    <w:rsid w:val="003359B5"/>
    <w:pPr>
      <w:shd w:val="clear" w:color="auto" w:fill="FFFFFF"/>
      <w:spacing w:before="720" w:after="340" w:line="432" w:lineRule="exact"/>
      <w:ind w:left="23" w:right="23" w:hanging="1400"/>
      <w:jc w:val="both"/>
    </w:pPr>
    <w:rPr>
      <w:rFonts w:ascii="Times New Roman" w:eastAsia="Times New Roman" w:hAnsi="Times New Roman" w:cs="Times New Roman"/>
      <w:color w:val="000000"/>
      <w:sz w:val="27"/>
      <w:szCs w:val="27"/>
      <w:lang w:eastAsia="ru-RU"/>
    </w:rPr>
  </w:style>
  <w:style w:type="paragraph" w:customStyle="1" w:styleId="p22">
    <w:name w:val="p22"/>
    <w:basedOn w:val="a"/>
    <w:uiPriority w:val="99"/>
    <w:rsid w:val="003359B5"/>
    <w:pPr>
      <w:spacing w:before="100" w:beforeAutospacing="1" w:after="100" w:afterAutospacing="1" w:line="240" w:lineRule="auto"/>
      <w:ind w:left="23" w:right="23" w:firstLine="697"/>
      <w:jc w:val="both"/>
    </w:pPr>
    <w:rPr>
      <w:rFonts w:ascii="Times New Roman" w:eastAsia="Times New Roman" w:hAnsi="Times New Roman" w:cs="Times New Roman"/>
      <w:sz w:val="24"/>
      <w:szCs w:val="24"/>
      <w:lang w:val="ru-RU" w:eastAsia="ru-RU"/>
    </w:rPr>
  </w:style>
  <w:style w:type="paragraph" w:customStyle="1" w:styleId="p29">
    <w:name w:val="p29"/>
    <w:basedOn w:val="a"/>
    <w:uiPriority w:val="99"/>
    <w:rsid w:val="003359B5"/>
    <w:pPr>
      <w:spacing w:before="100" w:beforeAutospacing="1" w:after="100" w:afterAutospacing="1" w:line="240" w:lineRule="auto"/>
      <w:ind w:left="23" w:right="23" w:firstLine="697"/>
      <w:jc w:val="both"/>
    </w:pPr>
    <w:rPr>
      <w:rFonts w:ascii="Times New Roman" w:eastAsia="Times New Roman" w:hAnsi="Times New Roman" w:cs="Times New Roman"/>
      <w:sz w:val="24"/>
      <w:szCs w:val="24"/>
      <w:lang w:val="ru-RU" w:eastAsia="ru-RU"/>
    </w:rPr>
  </w:style>
  <w:style w:type="character" w:customStyle="1" w:styleId="FontStyle13">
    <w:name w:val="Font Style13"/>
    <w:uiPriority w:val="99"/>
    <w:rsid w:val="003359B5"/>
    <w:rPr>
      <w:rFonts w:ascii="Times New Roman" w:hAnsi="Times New Roman"/>
      <w:color w:val="000000"/>
      <w:sz w:val="22"/>
    </w:rPr>
  </w:style>
  <w:style w:type="character" w:customStyle="1" w:styleId="10pt1">
    <w:name w:val="Основной текст + 10 pt1"/>
    <w:aliases w:val="Полужирный1,Полужирный2,Курсив1,Основной текст + 5 pt"/>
    <w:uiPriority w:val="99"/>
    <w:rsid w:val="003359B5"/>
    <w:rPr>
      <w:rFonts w:ascii="Times New Roman" w:eastAsia="Courier New" w:hAnsi="Times New Roman" w:cs="Times New Roman"/>
      <w:b/>
      <w:bCs/>
      <w:kern w:val="1"/>
      <w:sz w:val="20"/>
      <w:szCs w:val="20"/>
      <w:lang w:eastAsia="ru-RU" w:bidi="ar-SA"/>
    </w:rPr>
  </w:style>
  <w:style w:type="character" w:customStyle="1" w:styleId="FontStyle12">
    <w:name w:val="Font Style12"/>
    <w:uiPriority w:val="99"/>
    <w:rsid w:val="003359B5"/>
    <w:rPr>
      <w:rFonts w:ascii="Times New Roman" w:hAnsi="Times New Roman"/>
      <w:sz w:val="26"/>
    </w:rPr>
  </w:style>
  <w:style w:type="paragraph" w:customStyle="1" w:styleId="Style6">
    <w:name w:val="Style6"/>
    <w:basedOn w:val="a"/>
    <w:uiPriority w:val="99"/>
    <w:rsid w:val="003359B5"/>
    <w:pPr>
      <w:widowControl w:val="0"/>
      <w:autoSpaceDE w:val="0"/>
      <w:autoSpaceDN w:val="0"/>
      <w:adjustRightInd w:val="0"/>
      <w:spacing w:after="0" w:line="331" w:lineRule="exact"/>
      <w:ind w:firstLine="691"/>
    </w:pPr>
    <w:rPr>
      <w:rFonts w:ascii="Times New Roman" w:eastAsia="Times New Roman" w:hAnsi="Times New Roman" w:cs="Times New Roman"/>
      <w:sz w:val="24"/>
      <w:szCs w:val="24"/>
      <w:lang w:val="ru-RU" w:eastAsia="ru-RU"/>
    </w:rPr>
  </w:style>
  <w:style w:type="character" w:customStyle="1" w:styleId="57">
    <w:name w:val="Основной текст (5)_"/>
    <w:link w:val="58"/>
    <w:uiPriority w:val="99"/>
    <w:locked/>
    <w:rsid w:val="003359B5"/>
    <w:rPr>
      <w:b/>
      <w:shd w:val="clear" w:color="auto" w:fill="FFFFFF"/>
    </w:rPr>
  </w:style>
  <w:style w:type="paragraph" w:customStyle="1" w:styleId="58">
    <w:name w:val="Основной текст (5)"/>
    <w:basedOn w:val="a"/>
    <w:link w:val="57"/>
    <w:uiPriority w:val="99"/>
    <w:rsid w:val="003359B5"/>
    <w:pPr>
      <w:widowControl w:val="0"/>
      <w:shd w:val="clear" w:color="auto" w:fill="FFFFFF"/>
      <w:spacing w:after="420" w:line="240" w:lineRule="atLeast"/>
      <w:ind w:hanging="360"/>
      <w:jc w:val="center"/>
    </w:pPr>
    <w:rPr>
      <w:b/>
    </w:rPr>
  </w:style>
  <w:style w:type="character" w:customStyle="1" w:styleId="spellingerror">
    <w:name w:val="spellingerror"/>
    <w:rsid w:val="003359B5"/>
  </w:style>
  <w:style w:type="paragraph" w:styleId="afff9">
    <w:name w:val="footnote text"/>
    <w:basedOn w:val="a"/>
    <w:link w:val="afffa"/>
    <w:rsid w:val="003359B5"/>
    <w:pPr>
      <w:spacing w:after="0" w:line="240" w:lineRule="auto"/>
    </w:pPr>
    <w:rPr>
      <w:rFonts w:ascii="Times New Roman" w:eastAsia="Times New Roman" w:hAnsi="Times New Roman" w:cs="Times New Roman"/>
      <w:color w:val="C0C0C0"/>
      <w:sz w:val="20"/>
      <w:szCs w:val="20"/>
      <w:lang w:val="x-none" w:eastAsia="x-none"/>
    </w:rPr>
  </w:style>
  <w:style w:type="character" w:customStyle="1" w:styleId="afffa">
    <w:name w:val="Текст виноски Знак"/>
    <w:basedOn w:val="a0"/>
    <w:link w:val="afff9"/>
    <w:rsid w:val="003359B5"/>
    <w:rPr>
      <w:rFonts w:ascii="Times New Roman" w:eastAsia="Times New Roman" w:hAnsi="Times New Roman" w:cs="Times New Roman"/>
      <w:color w:val="C0C0C0"/>
      <w:sz w:val="20"/>
      <w:szCs w:val="20"/>
      <w:lang w:val="x-none" w:eastAsia="x-none"/>
    </w:rPr>
  </w:style>
  <w:style w:type="character" w:styleId="afffb">
    <w:name w:val="footnote reference"/>
    <w:rsid w:val="003359B5"/>
    <w:rPr>
      <w:vertAlign w:val="superscript"/>
    </w:rPr>
  </w:style>
  <w:style w:type="paragraph" w:customStyle="1" w:styleId="Stattya-1">
    <w:name w:val="Stattya-1"/>
    <w:rsid w:val="003359B5"/>
    <w:pPr>
      <w:keepNext/>
      <w:widowControl w:val="0"/>
      <w:autoSpaceDE w:val="0"/>
      <w:autoSpaceDN w:val="0"/>
      <w:adjustRightInd w:val="0"/>
      <w:spacing w:after="0" w:line="240" w:lineRule="exact"/>
      <w:ind w:firstLine="283"/>
      <w:jc w:val="both"/>
    </w:pPr>
    <w:rPr>
      <w:rFonts w:ascii="Times New Roman" w:eastAsia="Times New Roman" w:hAnsi="Times New Roman" w:cs="Times New Roman"/>
      <w:sz w:val="24"/>
      <w:szCs w:val="24"/>
      <w:lang w:val="ru-RU" w:eastAsia="ru-RU"/>
    </w:rPr>
  </w:style>
  <w:style w:type="paragraph" w:customStyle="1" w:styleId="Rozdily">
    <w:name w:val="Rozdily"/>
    <w:rsid w:val="003359B5"/>
    <w:pPr>
      <w:keepNext/>
      <w:keepLines/>
      <w:widowControl w:val="0"/>
      <w:autoSpaceDE w:val="0"/>
      <w:autoSpaceDN w:val="0"/>
      <w:adjustRightInd w:val="0"/>
      <w:spacing w:before="113" w:after="0" w:line="240" w:lineRule="exact"/>
      <w:jc w:val="center"/>
    </w:pPr>
    <w:rPr>
      <w:rFonts w:ascii="Times New Roman" w:eastAsia="Times New Roman" w:hAnsi="Times New Roman" w:cs="Times New Roman"/>
      <w:sz w:val="24"/>
      <w:szCs w:val="24"/>
      <w:lang w:val="ru-RU" w:eastAsia="ru-RU"/>
    </w:rPr>
  </w:style>
  <w:style w:type="paragraph" w:customStyle="1" w:styleId="Header-Rozdil-Book">
    <w:name w:val="Header-Rozdil-Book"/>
    <w:rsid w:val="003359B5"/>
    <w:pPr>
      <w:keepNext/>
      <w:keepLines/>
      <w:widowControl w:val="0"/>
      <w:autoSpaceDE w:val="0"/>
      <w:autoSpaceDN w:val="0"/>
      <w:adjustRightInd w:val="0"/>
      <w:spacing w:before="567" w:after="0" w:line="560" w:lineRule="exact"/>
    </w:pPr>
    <w:rPr>
      <w:rFonts w:ascii="Times New Roman" w:eastAsia="Times New Roman" w:hAnsi="Times New Roman" w:cs="Times New Roman"/>
      <w:sz w:val="24"/>
      <w:szCs w:val="24"/>
      <w:lang w:val="ru-RU" w:eastAsia="ru-RU"/>
    </w:rPr>
  </w:style>
  <w:style w:type="paragraph" w:customStyle="1" w:styleId="Header-Lev-4">
    <w:name w:val="Header-Lev-4"/>
    <w:rsid w:val="003359B5"/>
    <w:pPr>
      <w:keepNext/>
      <w:keepLines/>
      <w:widowControl w:val="0"/>
      <w:autoSpaceDE w:val="0"/>
      <w:autoSpaceDN w:val="0"/>
      <w:adjustRightInd w:val="0"/>
      <w:spacing w:before="28" w:after="0" w:line="240" w:lineRule="exact"/>
      <w:ind w:left="283" w:right="567"/>
    </w:pPr>
    <w:rPr>
      <w:rFonts w:ascii="Times New Roman" w:eastAsia="Times New Roman" w:hAnsi="Times New Roman" w:cs="Times New Roman"/>
      <w:sz w:val="24"/>
      <w:szCs w:val="24"/>
      <w:lang w:val="ru-RU" w:eastAsia="ru-RU"/>
    </w:rPr>
  </w:style>
  <w:style w:type="paragraph" w:customStyle="1" w:styleId="Header-Lev-3">
    <w:name w:val="Header-Lev-3"/>
    <w:rsid w:val="003359B5"/>
    <w:pPr>
      <w:keepNext/>
      <w:keepLines/>
      <w:widowControl w:val="0"/>
      <w:autoSpaceDE w:val="0"/>
      <w:autoSpaceDN w:val="0"/>
      <w:adjustRightInd w:val="0"/>
      <w:spacing w:before="113" w:after="0" w:line="240" w:lineRule="exact"/>
      <w:ind w:left="283" w:right="567"/>
    </w:pPr>
    <w:rPr>
      <w:rFonts w:ascii="Times New Roman" w:eastAsia="Times New Roman" w:hAnsi="Times New Roman" w:cs="Times New Roman"/>
      <w:sz w:val="24"/>
      <w:szCs w:val="24"/>
      <w:lang w:val="ru-RU" w:eastAsia="ru-RU"/>
    </w:rPr>
  </w:style>
  <w:style w:type="paragraph" w:customStyle="1" w:styleId="Haeder-Lev-1">
    <w:name w:val="Haeder-Lev-1"/>
    <w:rsid w:val="003359B5"/>
    <w:pPr>
      <w:keepNext/>
      <w:keepLines/>
      <w:widowControl w:val="0"/>
      <w:autoSpaceDE w:val="0"/>
      <w:autoSpaceDN w:val="0"/>
      <w:adjustRightInd w:val="0"/>
      <w:spacing w:before="567" w:after="227" w:line="320" w:lineRule="exact"/>
      <w:ind w:left="283"/>
    </w:pPr>
    <w:rPr>
      <w:rFonts w:ascii="Times New Roman" w:eastAsia="Times New Roman" w:hAnsi="Times New Roman" w:cs="Times New Roman"/>
      <w:sz w:val="24"/>
      <w:szCs w:val="24"/>
      <w:lang w:val="ru-RU" w:eastAsia="ru-RU"/>
    </w:rPr>
  </w:style>
  <w:style w:type="paragraph" w:customStyle="1" w:styleId="NormalItal">
    <w:name w:val="Normal Ital"/>
    <w:rsid w:val="003359B5"/>
    <w:pPr>
      <w:widowControl w:val="0"/>
      <w:autoSpaceDE w:val="0"/>
      <w:autoSpaceDN w:val="0"/>
      <w:adjustRightInd w:val="0"/>
      <w:spacing w:after="0" w:line="240" w:lineRule="exact"/>
      <w:ind w:firstLine="283"/>
      <w:jc w:val="both"/>
    </w:pPr>
    <w:rPr>
      <w:rFonts w:ascii="NewtonCTT" w:eastAsia="Times New Roman" w:hAnsi="NewtonCTT" w:cs="NewtonCTT"/>
      <w:i/>
      <w:iCs/>
      <w:color w:val="000000"/>
      <w:sz w:val="20"/>
      <w:szCs w:val="20"/>
      <w:lang w:val="ru-RU" w:eastAsia="ru-RU"/>
    </w:rPr>
  </w:style>
  <w:style w:type="paragraph" w:customStyle="1" w:styleId="1fb">
    <w:name w:val="Знак Знак Знак Знак Знак Знак Знак Знак Знак Знак1 Знак Знак"/>
    <w:basedOn w:val="a"/>
    <w:rsid w:val="003359B5"/>
    <w:pPr>
      <w:spacing w:after="0" w:line="240" w:lineRule="auto"/>
    </w:pPr>
    <w:rPr>
      <w:rFonts w:ascii="Verdana" w:eastAsia="Times New Roman" w:hAnsi="Verdana" w:cs="Verdana"/>
      <w:sz w:val="20"/>
      <w:szCs w:val="20"/>
      <w:lang w:val="en-US"/>
    </w:rPr>
  </w:style>
  <w:style w:type="character" w:customStyle="1" w:styleId="afffc">
    <w:name w:val="Тема примітки Знак"/>
    <w:link w:val="afffd"/>
    <w:uiPriority w:val="99"/>
    <w:semiHidden/>
    <w:rsid w:val="003359B5"/>
    <w:rPr>
      <w:rFonts w:ascii="NewtonCTT" w:eastAsia="Times New Roman" w:hAnsi="NewtonCTT" w:cs="NewtonCTT"/>
      <w:b/>
      <w:bCs/>
      <w:color w:val="000000"/>
      <w:spacing w:val="-15"/>
      <w:lang w:eastAsia="ru-RU"/>
    </w:rPr>
  </w:style>
  <w:style w:type="paragraph" w:styleId="afffd">
    <w:name w:val="annotation subject"/>
    <w:basedOn w:val="aff3"/>
    <w:next w:val="aff3"/>
    <w:link w:val="afffc"/>
    <w:uiPriority w:val="99"/>
    <w:semiHidden/>
    <w:unhideWhenUsed/>
    <w:rsid w:val="003359B5"/>
    <w:pPr>
      <w:widowControl w:val="0"/>
      <w:autoSpaceDE w:val="0"/>
      <w:autoSpaceDN w:val="0"/>
      <w:adjustRightInd w:val="0"/>
    </w:pPr>
    <w:rPr>
      <w:rFonts w:ascii="NewtonCTT" w:hAnsi="NewtonCTT" w:cs="NewtonCTT"/>
      <w:b/>
      <w:bCs/>
      <w:color w:val="000000"/>
      <w:spacing w:val="-15"/>
      <w:sz w:val="22"/>
      <w:szCs w:val="22"/>
    </w:rPr>
  </w:style>
  <w:style w:type="character" w:customStyle="1" w:styleId="1fc">
    <w:name w:val="Тема примітки Знак1"/>
    <w:basedOn w:val="aff4"/>
    <w:uiPriority w:val="99"/>
    <w:semiHidden/>
    <w:rsid w:val="003359B5"/>
    <w:rPr>
      <w:rFonts w:ascii="Times New Roman" w:eastAsia="Times New Roman" w:hAnsi="Times New Roman" w:cs="Times New Roman"/>
      <w:b/>
      <w:bCs/>
      <w:sz w:val="20"/>
      <w:szCs w:val="20"/>
      <w:lang w:eastAsia="ru-RU"/>
    </w:rPr>
  </w:style>
  <w:style w:type="numbering" w:customStyle="1" w:styleId="72">
    <w:name w:val="Немає списку7"/>
    <w:next w:val="a2"/>
    <w:uiPriority w:val="99"/>
    <w:semiHidden/>
    <w:unhideWhenUsed/>
    <w:rsid w:val="003359B5"/>
  </w:style>
  <w:style w:type="paragraph" w:customStyle="1" w:styleId="afffe">
    <w:name w:val="Знак Знак Знак Знак Знак Знак Знак Знак"/>
    <w:basedOn w:val="a"/>
    <w:uiPriority w:val="99"/>
    <w:rsid w:val="003359B5"/>
    <w:pPr>
      <w:spacing w:after="0" w:line="240" w:lineRule="auto"/>
      <w:ind w:firstLine="720"/>
    </w:pPr>
    <w:rPr>
      <w:rFonts w:ascii="Verdana" w:eastAsia="Times New Roman" w:hAnsi="Verdana" w:cs="Verdana"/>
      <w:sz w:val="20"/>
      <w:szCs w:val="20"/>
      <w:lang w:val="en-US"/>
    </w:rPr>
  </w:style>
  <w:style w:type="paragraph" w:customStyle="1" w:styleId="affff">
    <w:name w:val="Знак Знак Знак Знак Знак Знак Знак Знак Знак Знак Знак Знак Знак Знак Знак Знак Знак"/>
    <w:basedOn w:val="a"/>
    <w:uiPriority w:val="99"/>
    <w:rsid w:val="003359B5"/>
    <w:pPr>
      <w:spacing w:after="0" w:line="240" w:lineRule="auto"/>
    </w:pPr>
    <w:rPr>
      <w:rFonts w:ascii="Verdana" w:eastAsia="Times New Roman" w:hAnsi="Verdana" w:cs="Verdana"/>
      <w:sz w:val="20"/>
      <w:szCs w:val="20"/>
      <w:lang w:val="en-US"/>
    </w:rPr>
  </w:style>
  <w:style w:type="character" w:customStyle="1" w:styleId="124">
    <w:name w:val="Основной текст + 12"/>
    <w:aliases w:val="5 pt,Полужирный"/>
    <w:uiPriority w:val="99"/>
    <w:rsid w:val="003359B5"/>
    <w:rPr>
      <w:rFonts w:ascii="Times New Roman" w:hAnsi="Times New Roman" w:cs="Times New Roman"/>
      <w:b/>
      <w:bCs/>
      <w:color w:val="000000"/>
      <w:spacing w:val="0"/>
      <w:w w:val="100"/>
      <w:position w:val="0"/>
      <w:sz w:val="25"/>
      <w:szCs w:val="25"/>
      <w:shd w:val="clear" w:color="auto" w:fill="FFFFFF"/>
      <w:lang w:val="uk-UA"/>
    </w:rPr>
  </w:style>
  <w:style w:type="character" w:customStyle="1" w:styleId="affff0">
    <w:name w:val="Основной текст + Полужирный"/>
    <w:uiPriority w:val="99"/>
    <w:rsid w:val="003359B5"/>
    <w:rPr>
      <w:rFonts w:ascii="Times New Roman" w:hAnsi="Times New Roman" w:cs="Times New Roman"/>
      <w:b/>
      <w:bCs/>
      <w:color w:val="000000"/>
      <w:spacing w:val="0"/>
      <w:w w:val="100"/>
      <w:position w:val="0"/>
      <w:sz w:val="22"/>
      <w:szCs w:val="22"/>
      <w:u w:val="none"/>
      <w:shd w:val="clear" w:color="auto" w:fill="FFFFFF"/>
      <w:lang w:val="uk-UA"/>
    </w:rPr>
  </w:style>
  <w:style w:type="table" w:customStyle="1" w:styleId="46">
    <w:name w:val="Сітка таблиці4"/>
    <w:basedOn w:val="a1"/>
    <w:next w:val="ab"/>
    <w:uiPriority w:val="39"/>
    <w:rsid w:val="003359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0"/>
    <w:uiPriority w:val="9"/>
    <w:semiHidden/>
    <w:rsid w:val="003359B5"/>
    <w:rPr>
      <w:rFonts w:ascii="Calibri Light" w:eastAsia="Times New Roman" w:hAnsi="Calibri Light" w:cs="Times New Roman"/>
      <w:color w:val="2F5496"/>
    </w:rPr>
  </w:style>
  <w:style w:type="paragraph" w:styleId="a5">
    <w:name w:val="List Paragraph"/>
    <w:basedOn w:val="a"/>
    <w:uiPriority w:val="34"/>
    <w:qFormat/>
    <w:rsid w:val="003359B5"/>
    <w:pPr>
      <w:spacing w:after="0" w:line="240" w:lineRule="auto"/>
      <w:ind w:left="720"/>
      <w:contextualSpacing/>
    </w:pPr>
    <w:rPr>
      <w:rFonts w:ascii="Times New Roman" w:hAnsi="Times New Roman"/>
      <w:sz w:val="28"/>
      <w:lang w:val="ru-RU"/>
    </w:rPr>
  </w:style>
  <w:style w:type="paragraph" w:styleId="ae">
    <w:name w:val="header"/>
    <w:basedOn w:val="a"/>
    <w:link w:val="1fd"/>
    <w:uiPriority w:val="99"/>
    <w:unhideWhenUsed/>
    <w:rsid w:val="003359B5"/>
    <w:pPr>
      <w:tabs>
        <w:tab w:val="center" w:pos="4677"/>
        <w:tab w:val="right" w:pos="9355"/>
      </w:tabs>
      <w:spacing w:after="0" w:line="240" w:lineRule="auto"/>
    </w:pPr>
    <w:rPr>
      <w:rFonts w:ascii="Times New Roman" w:hAnsi="Times New Roman"/>
      <w:sz w:val="28"/>
      <w:lang w:val="ru-RU"/>
    </w:rPr>
  </w:style>
  <w:style w:type="character" w:customStyle="1" w:styleId="1fd">
    <w:name w:val="Верхній колонтитул Знак1"/>
    <w:basedOn w:val="a0"/>
    <w:link w:val="ae"/>
    <w:uiPriority w:val="99"/>
    <w:rsid w:val="003359B5"/>
    <w:rPr>
      <w:rFonts w:ascii="Times New Roman" w:hAnsi="Times New Roman"/>
      <w:sz w:val="28"/>
      <w:lang w:val="ru-RU"/>
    </w:rPr>
  </w:style>
  <w:style w:type="paragraph" w:styleId="af0">
    <w:name w:val="footer"/>
    <w:basedOn w:val="a"/>
    <w:link w:val="1fe"/>
    <w:uiPriority w:val="99"/>
    <w:unhideWhenUsed/>
    <w:rsid w:val="003359B5"/>
    <w:pPr>
      <w:tabs>
        <w:tab w:val="center" w:pos="4677"/>
        <w:tab w:val="right" w:pos="9355"/>
      </w:tabs>
      <w:spacing w:after="0" w:line="240" w:lineRule="auto"/>
    </w:pPr>
    <w:rPr>
      <w:rFonts w:ascii="Times New Roman" w:hAnsi="Times New Roman"/>
      <w:sz w:val="28"/>
      <w:lang w:val="ru-RU"/>
    </w:rPr>
  </w:style>
  <w:style w:type="character" w:customStyle="1" w:styleId="1fe">
    <w:name w:val="Нижній колонтитул Знак1"/>
    <w:basedOn w:val="a0"/>
    <w:link w:val="af0"/>
    <w:uiPriority w:val="99"/>
    <w:rsid w:val="003359B5"/>
    <w:rPr>
      <w:rFonts w:ascii="Times New Roman" w:hAnsi="Times New Roman"/>
      <w:sz w:val="28"/>
      <w:lang w:val="ru-RU"/>
    </w:rPr>
  </w:style>
  <w:style w:type="paragraph" w:styleId="af3">
    <w:name w:val="Body Text"/>
    <w:aliases w:val="Основной текст Знак Знак Знак"/>
    <w:basedOn w:val="a"/>
    <w:link w:val="1ff"/>
    <w:unhideWhenUsed/>
    <w:rsid w:val="003359B5"/>
    <w:pPr>
      <w:spacing w:after="120" w:line="240" w:lineRule="auto"/>
    </w:pPr>
    <w:rPr>
      <w:rFonts w:ascii="Times New Roman" w:hAnsi="Times New Roman"/>
      <w:sz w:val="28"/>
      <w:lang w:val="ru-RU"/>
    </w:rPr>
  </w:style>
  <w:style w:type="character" w:customStyle="1" w:styleId="1ff">
    <w:name w:val="Основний текст Знак1"/>
    <w:aliases w:val="Основной текст Знак Знак Знак Знак1"/>
    <w:basedOn w:val="a0"/>
    <w:link w:val="af3"/>
    <w:rsid w:val="003359B5"/>
    <w:rPr>
      <w:rFonts w:ascii="Times New Roman" w:hAnsi="Times New Roman"/>
      <w:sz w:val="28"/>
      <w:lang w:val="ru-RU"/>
    </w:rPr>
  </w:style>
  <w:style w:type="paragraph" w:styleId="af5">
    <w:name w:val="Body Text Indent"/>
    <w:basedOn w:val="a"/>
    <w:link w:val="1ff0"/>
    <w:uiPriority w:val="99"/>
    <w:unhideWhenUsed/>
    <w:rsid w:val="003359B5"/>
    <w:pPr>
      <w:spacing w:after="120" w:line="240" w:lineRule="auto"/>
      <w:ind w:left="283"/>
    </w:pPr>
    <w:rPr>
      <w:rFonts w:ascii="Times New Roman" w:hAnsi="Times New Roman"/>
      <w:sz w:val="28"/>
      <w:lang w:val="ru-RU"/>
    </w:rPr>
  </w:style>
  <w:style w:type="character" w:customStyle="1" w:styleId="1ff0">
    <w:name w:val="Основний текст з відступом Знак1"/>
    <w:basedOn w:val="a0"/>
    <w:link w:val="af5"/>
    <w:uiPriority w:val="99"/>
    <w:rsid w:val="003359B5"/>
    <w:rPr>
      <w:rFonts w:ascii="Times New Roman" w:hAnsi="Times New Roman"/>
      <w:sz w:val="28"/>
      <w:lang w:val="ru-RU"/>
    </w:rPr>
  </w:style>
  <w:style w:type="table" w:customStyle="1" w:styleId="59">
    <w:name w:val="Сітка таблиці5"/>
    <w:basedOn w:val="a1"/>
    <w:next w:val="ab"/>
    <w:uiPriority w:val="39"/>
    <w:rsid w:val="003359B5"/>
    <w:pPr>
      <w:spacing w:after="0" w:line="240" w:lineRule="auto"/>
    </w:pPr>
    <w:rPr>
      <w:rFonts w:ascii="Arial" w:eastAsia="Calibri" w:hAnsi="Arial" w:cs="Arial"/>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має списку8"/>
    <w:next w:val="a2"/>
    <w:uiPriority w:val="99"/>
    <w:semiHidden/>
    <w:unhideWhenUsed/>
    <w:rsid w:val="003359B5"/>
  </w:style>
  <w:style w:type="numbering" w:customStyle="1" w:styleId="112">
    <w:name w:val="Нет списка11"/>
    <w:next w:val="a2"/>
    <w:uiPriority w:val="99"/>
    <w:semiHidden/>
    <w:unhideWhenUsed/>
    <w:rsid w:val="003359B5"/>
  </w:style>
  <w:style w:type="table" w:customStyle="1" w:styleId="62">
    <w:name w:val="Сітка таблиці6"/>
    <w:basedOn w:val="a1"/>
    <w:next w:val="ab"/>
    <w:uiPriority w:val="39"/>
    <w:rsid w:val="003359B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має списку12"/>
    <w:next w:val="a2"/>
    <w:uiPriority w:val="99"/>
    <w:semiHidden/>
    <w:unhideWhenUsed/>
    <w:rsid w:val="003359B5"/>
  </w:style>
  <w:style w:type="numbering" w:customStyle="1" w:styleId="211">
    <w:name w:val="Немає списку21"/>
    <w:next w:val="a2"/>
    <w:uiPriority w:val="99"/>
    <w:semiHidden/>
    <w:unhideWhenUsed/>
    <w:rsid w:val="003359B5"/>
  </w:style>
  <w:style w:type="numbering" w:customStyle="1" w:styleId="311">
    <w:name w:val="Немає списку31"/>
    <w:next w:val="a2"/>
    <w:uiPriority w:val="99"/>
    <w:semiHidden/>
    <w:unhideWhenUsed/>
    <w:rsid w:val="003359B5"/>
  </w:style>
  <w:style w:type="table" w:customStyle="1" w:styleId="113">
    <w:name w:val="Сітка таблиці11"/>
    <w:basedOn w:val="a1"/>
    <w:next w:val="ab"/>
    <w:uiPriority w:val="39"/>
    <w:rsid w:val="003359B5"/>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має списку41"/>
    <w:next w:val="a2"/>
    <w:uiPriority w:val="99"/>
    <w:semiHidden/>
    <w:unhideWhenUsed/>
    <w:rsid w:val="003359B5"/>
  </w:style>
  <w:style w:type="numbering" w:customStyle="1" w:styleId="511">
    <w:name w:val="Немає списку51"/>
    <w:next w:val="a2"/>
    <w:semiHidden/>
    <w:rsid w:val="003359B5"/>
  </w:style>
  <w:style w:type="table" w:customStyle="1" w:styleId="212">
    <w:name w:val="Сітка таблиці21"/>
    <w:basedOn w:val="a1"/>
    <w:next w:val="ab"/>
    <w:uiPriority w:val="39"/>
    <w:rsid w:val="003359B5"/>
    <w:pPr>
      <w:spacing w:after="0" w:line="240" w:lineRule="auto"/>
    </w:pPr>
    <w:rPr>
      <w:rFonts w:ascii="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має списку61"/>
    <w:next w:val="a2"/>
    <w:uiPriority w:val="99"/>
    <w:semiHidden/>
    <w:unhideWhenUsed/>
    <w:rsid w:val="003359B5"/>
  </w:style>
  <w:style w:type="numbering" w:customStyle="1" w:styleId="1120">
    <w:name w:val="Немає списку112"/>
    <w:next w:val="a2"/>
    <w:uiPriority w:val="99"/>
    <w:semiHidden/>
    <w:unhideWhenUsed/>
    <w:rsid w:val="003359B5"/>
  </w:style>
  <w:style w:type="table" w:customStyle="1" w:styleId="1ff1">
    <w:name w:val="Сітка таблиці (світла)1"/>
    <w:basedOn w:val="a1"/>
    <w:next w:val="aff5"/>
    <w:uiPriority w:val="40"/>
    <w:rsid w:val="003359B5"/>
    <w:pPr>
      <w:widowControl w:val="0"/>
      <w:spacing w:after="0" w:line="240" w:lineRule="auto"/>
    </w:pPr>
    <w:rPr>
      <w:rFonts w:ascii="Courier New" w:eastAsia="Courier New" w:hAnsi="Courier New" w:cs="Courier New"/>
      <w:sz w:val="24"/>
      <w:szCs w:val="24"/>
      <w:lang w:eastAsia="uk-UA" w:bidi="uk-U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3">
    <w:name w:val="Звичайна таблиця 21"/>
    <w:basedOn w:val="a1"/>
    <w:next w:val="2a"/>
    <w:uiPriority w:val="42"/>
    <w:rsid w:val="003359B5"/>
    <w:pPr>
      <w:widowControl w:val="0"/>
      <w:spacing w:after="0" w:line="240" w:lineRule="auto"/>
    </w:pPr>
    <w:rPr>
      <w:rFonts w:ascii="Courier New" w:eastAsia="Courier New" w:hAnsi="Courier New" w:cs="Courier New"/>
      <w:sz w:val="24"/>
      <w:szCs w:val="24"/>
      <w:lang w:eastAsia="uk-UA" w:bidi="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
    <w:name w:val="Сітка таблиці31"/>
    <w:basedOn w:val="a1"/>
    <w:next w:val="ab"/>
    <w:uiPriority w:val="39"/>
    <w:rsid w:val="003359B5"/>
    <w:pPr>
      <w:spacing w:after="0" w:line="240" w:lineRule="auto"/>
    </w:pPr>
    <w:rPr>
      <w:rFonts w:ascii="Arial" w:eastAsia="Calibri" w:hAnsi="Arial" w:cs="Arial"/>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має списку71"/>
    <w:next w:val="a2"/>
    <w:uiPriority w:val="99"/>
    <w:semiHidden/>
    <w:unhideWhenUsed/>
    <w:rsid w:val="003359B5"/>
  </w:style>
  <w:style w:type="table" w:customStyle="1" w:styleId="411">
    <w:name w:val="Сітка таблиці41"/>
    <w:basedOn w:val="a1"/>
    <w:next w:val="ab"/>
    <w:uiPriority w:val="39"/>
    <w:rsid w:val="003359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Незакрита згадка1"/>
    <w:basedOn w:val="a0"/>
    <w:uiPriority w:val="99"/>
    <w:semiHidden/>
    <w:unhideWhenUsed/>
    <w:rsid w:val="003359B5"/>
    <w:rPr>
      <w:color w:val="605E5C"/>
      <w:shd w:val="clear" w:color="auto" w:fill="E1DFDD"/>
    </w:rPr>
  </w:style>
  <w:style w:type="paragraph" w:customStyle="1" w:styleId="xfmc1">
    <w:name w:val="xfmc1"/>
    <w:basedOn w:val="a"/>
    <w:rsid w:val="003359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3359B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3359B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ygorod-otg.gov.ua/budinok-kulturi-s-semenki-13-51-21-05-05-2021/" TargetMode="External"/><Relationship Id="rId13" Type="http://schemas.openxmlformats.org/officeDocument/2006/relationships/hyperlink" Target="https://raygorod-otg.gov.ua/chervonyanska-filiya-kz-ckd-rajgorodskoi-silskoi-radi-15-58-46-05-05-2021/" TargetMode="External"/><Relationship Id="rId18" Type="http://schemas.openxmlformats.org/officeDocument/2006/relationships/hyperlink" Target="https://raygorod-otg.gov.ua/jurkovecka-filiya-kz-ckd-rajgorodskoi-silskoi-radi-15-57-02-05-05-202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aygorod-otg.gov.ua/budinok-kulturi-s-rajgorod-13-49-19-05-05-2021/" TargetMode="External"/><Relationship Id="rId12" Type="http://schemas.openxmlformats.org/officeDocument/2006/relationships/hyperlink" Target="https://raygorod-otg.gov.ua/korzhivska-filiya-kz-ckd-rajgorodskoi-silskoi-radi-15-58-20-05-05-2021/" TargetMode="External"/><Relationship Id="rId17" Type="http://schemas.openxmlformats.org/officeDocument/2006/relationships/hyperlink" Target="https://raygorod-otg.gov.ua/dzhurinecka-filiya-kz-ckd-rajgorodskoi-silskoi-radi-15-53-40-05-05-2021/" TargetMode="External"/><Relationship Id="rId2" Type="http://schemas.openxmlformats.org/officeDocument/2006/relationships/styles" Target="styles.xml"/><Relationship Id="rId16" Type="http://schemas.openxmlformats.org/officeDocument/2006/relationships/hyperlink" Target="https://raygorod-otg.gov.ua/vischekropivnyanska-filiya-kz-ckd-rajgorodskoi-silskoi-radi-15-53-07-05-05-202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aygorod-otg.gov.ua/kz-ckd-rajgorodskoi-silskoi-radi-15-50-21-05-05-2021/" TargetMode="External"/><Relationship Id="rId11" Type="http://schemas.openxmlformats.org/officeDocument/2006/relationships/hyperlink" Target="https://raygorod-otg.gov.ua/novoobihodivska-filiya-kz-ckd-rajgorodskoi-silskoi-radi-15-54-14-05-05-2021/" TargetMode="External"/><Relationship Id="rId5" Type="http://schemas.openxmlformats.org/officeDocument/2006/relationships/image" Target="media/image1.png"/><Relationship Id="rId15" Type="http://schemas.openxmlformats.org/officeDocument/2006/relationships/hyperlink" Target="https://raygorod-otg.gov.ua/ometinecka-filiya-kz-ckd-rajgorodskoi-silskoi-radi-15-57-54-05-05-2021/" TargetMode="External"/><Relationship Id="rId10" Type="http://schemas.openxmlformats.org/officeDocument/2006/relationships/hyperlink" Target="https://raygorod-otg.gov.ua/nischekropivnyanska-filiya-kz-ckd-rajgorodskoi-silskoi-radi-15-56-31-05-05-2021/" TargetMode="External"/><Relationship Id="rId19" Type="http://schemas.openxmlformats.org/officeDocument/2006/relationships/hyperlink" Target="http://zhashkivrada.gov.ua/index.php/normativni-documenty/tsilyovi-programy/573-prohrama-rozvytku-zemelnykh-vidnosyn-i-okhorony-zemel-po-zhashkivskii-miskii-radi-na-2012-2015.html" TargetMode="External"/><Relationship Id="rId4" Type="http://schemas.openxmlformats.org/officeDocument/2006/relationships/webSettings" Target="webSettings.xml"/><Relationship Id="rId9" Type="http://schemas.openxmlformats.org/officeDocument/2006/relationships/hyperlink" Target="https://raygorod-otg.gov.ua/budinok-kulturi-s-semenki-13-51-21-05-05-2021/" TargetMode="External"/><Relationship Id="rId14" Type="http://schemas.openxmlformats.org/officeDocument/2006/relationships/hyperlink" Target="https://raygorod-otg.gov.ua/melnikivska-filiya-kz-ckd-rajgorodskoi-silskoi-radi-15-55-03-05-05-202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43764</Words>
  <Characters>24946</Characters>
  <Application>Microsoft Office Word</Application>
  <DocSecurity>0</DocSecurity>
  <Lines>207</Lines>
  <Paragraphs>137</Paragraphs>
  <ScaleCrop>false</ScaleCrop>
  <Company/>
  <LinksUpToDate>false</LinksUpToDate>
  <CharactersWithSpaces>68573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2022-01-05T10:30:00Z</dcterms:created>
  <dcterms:modified xsi:type="dcterms:W3CDTF">2022-01-05T10:31:00Z</dcterms:modified>
</cp:coreProperties>
</file>