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C8" w:rsidRPr="00DA32C3" w:rsidRDefault="009A7CC8" w:rsidP="009A7CC8"/>
    <w:p w:rsidR="009A7CC8" w:rsidRPr="00AA4F01" w:rsidRDefault="009A7CC8" w:rsidP="009A7CC8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AA4F01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67A9F4" wp14:editId="7AEFC669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CC8" w:rsidRPr="00AA4F01" w:rsidRDefault="009A7CC8" w:rsidP="009A7CC8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9A7CC8" w:rsidRPr="00AA4F01" w:rsidRDefault="009A7CC8" w:rsidP="009A7CC8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9A7CC8" w:rsidRPr="00AA4F01" w:rsidRDefault="009A7CC8" w:rsidP="009A7CC8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9A7CC8" w:rsidRPr="00AA4F01" w:rsidRDefault="009A7CC8" w:rsidP="009A7CC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9A7CC8" w:rsidRPr="00AA4F01" w:rsidRDefault="009A7CC8" w:rsidP="009A7CC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AA4F01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AA4F0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9A7CC8" w:rsidRPr="00AA4F01" w:rsidRDefault="009A7CC8" w:rsidP="009A7CC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9A7CC8" w:rsidRPr="00AA4F01" w:rsidRDefault="009A7CC8" w:rsidP="009A7CC8">
      <w:pPr>
        <w:rPr>
          <w:rFonts w:eastAsia="Calibri" w:cs="Times New Roman"/>
          <w:sz w:val="24"/>
          <w:szCs w:val="24"/>
          <w:lang w:val="uk-UA" w:eastAsia="ru-RU"/>
        </w:rPr>
      </w:pPr>
      <w:r w:rsidRPr="00AA4F01">
        <w:rPr>
          <w:rFonts w:eastAsia="Calibri" w:cs="Times New Roman"/>
          <w:sz w:val="24"/>
          <w:szCs w:val="24"/>
          <w:lang w:val="uk-UA" w:eastAsia="ru-RU"/>
        </w:rPr>
        <w:t>19.10.2023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2199</w:t>
      </w:r>
      <w:r w:rsidRPr="00AA4F01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5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AA4F01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AA4F01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AA4F01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AA4F01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A7CC8" w:rsidRPr="00AA4F01" w:rsidRDefault="009A7CC8" w:rsidP="009A7CC8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A4F01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A7CC8" w:rsidRPr="00AA4F01" w:rsidRDefault="009A7CC8" w:rsidP="009A7CC8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A7CC8" w:rsidRPr="00AA4F01" w:rsidRDefault="009A7CC8" w:rsidP="009A7CC8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Calibri" w:cs="Times New Roman"/>
          <w:sz w:val="24"/>
          <w:szCs w:val="24"/>
          <w:lang w:val="uk-UA"/>
        </w:rPr>
        <w:t xml:space="preserve">Про розгляд 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>клопотання ТОВ «ВТВ Надія» від 02.10.2023 року</w:t>
      </w:r>
      <w:r w:rsidRPr="00AA4F01">
        <w:rPr>
          <w:rFonts w:eastAsia="Calibri" w:cs="Times New Roman"/>
          <w:sz w:val="24"/>
          <w:szCs w:val="24"/>
          <w:lang w:val="uk-UA"/>
        </w:rPr>
        <w:t>, щодо затвердження технічної документації щодо встановлення (відновлення) меж земельних ділянок в натурі на місцевості Райгородської сільської ради для ведення товарного сільськогосподарського виробництва (під проектними дорогами) та укладення договору оренди землі.</w:t>
      </w:r>
    </w:p>
    <w:p w:rsidR="009A7CC8" w:rsidRPr="00AA4F01" w:rsidRDefault="009A7CC8" w:rsidP="009A7CC8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9A7CC8" w:rsidRPr="00AA4F01" w:rsidRDefault="009A7CC8" w:rsidP="009A7CC8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A4F01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 xml:space="preserve"> клопотання</w:t>
      </w:r>
      <w:r w:rsidRPr="00AA4F01">
        <w:rPr>
          <w:rFonts w:eastAsia="Calibri" w:cs="Times New Roman"/>
          <w:sz w:val="24"/>
          <w:szCs w:val="24"/>
          <w:lang w:val="uk-UA"/>
        </w:rPr>
        <w:t xml:space="preserve"> 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>ТОВ «ВТВ Надія» від 02.10.2023 року</w:t>
      </w:r>
      <w:r w:rsidRPr="00AA4F01">
        <w:rPr>
          <w:rFonts w:eastAsia="Calibri" w:cs="Times New Roman"/>
          <w:sz w:val="24"/>
          <w:szCs w:val="24"/>
          <w:lang w:val="uk-UA"/>
        </w:rPr>
        <w:t xml:space="preserve">, щодо затвердження технічної документації щодо встановлення (відновлення) меж земельних ділянок в натурі на місцевості Райгородської сільської ради для ведення товарного сільськогосподарського виробництва (під проектними дорогами) та укладення договору оренди землі, 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AA4F01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9A7CC8" w:rsidRPr="00AA4F01" w:rsidRDefault="009A7CC8" w:rsidP="009A7CC8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9A7CC8" w:rsidRPr="00AA4F01" w:rsidRDefault="009A7CC8" w:rsidP="009A7CC8">
      <w:pPr>
        <w:spacing w:line="276" w:lineRule="auto"/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A4F01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9A7CC8" w:rsidRPr="00AA4F01" w:rsidRDefault="009A7CC8" w:rsidP="009A7CC8">
      <w:pPr>
        <w:spacing w:line="276" w:lineRule="auto"/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9A7CC8" w:rsidRPr="00AA4F01" w:rsidRDefault="009A7CC8" w:rsidP="009A7CC8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Calibri" w:cs="Times New Roman"/>
          <w:sz w:val="24"/>
          <w:szCs w:val="24"/>
          <w:lang w:val="uk-UA"/>
        </w:rPr>
        <w:t>Затвердити технічну документацію щодо встановлення (відновлення) меж земельних ділянок в натурі на місцевості Райгородської сільської ради для ведення товарного сільськогосподарського виробництва (під проектними дорогами), а саме земельні ділянки: 0523084200:001:0751 площею 0,1631 га, 0523084200:001:0761 площею 0,4489 га, 0523084200:001:0754 площею 0,1593 га, 0523084200:001:0759 площею 0,1274 га, 0523084200:001:0752 площею 0,7532 га0523084200:001:0757 площею 0,4477 га, 0523084200:001:0758 площею 0,3546 га, 0523084200:001:0956 площею 0,3022 га, 0523084200:001:0753 площею 0,2085 га, 0523084200:001:0762 площею 0,2349 га, 0523084200:001:0755 площею 0,2042 га, 0523084200:001:0760 площею 0,1515 га, 0523084200:001:0756 площею 0,0900 га.</w:t>
      </w:r>
    </w:p>
    <w:p w:rsidR="009A7CC8" w:rsidRPr="00AA4F01" w:rsidRDefault="009A7CC8" w:rsidP="009A7CC8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Calibri" w:cs="Times New Roman"/>
          <w:sz w:val="24"/>
          <w:szCs w:val="24"/>
          <w:lang w:val="uk-UA"/>
        </w:rPr>
        <w:t>Передати в оренду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 xml:space="preserve"> ТОВ «ВТВ Надія» зазначені в пункті 1 рішення земельні ділянки</w:t>
      </w:r>
      <w:r w:rsidRPr="00AA4F01">
        <w:rPr>
          <w:rFonts w:eastAsia="Calibri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 (під проектними дорогами).</w:t>
      </w:r>
    </w:p>
    <w:p w:rsidR="009A7CC8" w:rsidRPr="00AA4F01" w:rsidRDefault="009A7CC8" w:rsidP="009A7CC8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згодою сторін у розмірі 6 (шість тисяч гривень) за 1 (один) га. в рік. </w:t>
      </w:r>
    </w:p>
    <w:p w:rsidR="009A7CC8" w:rsidRPr="00AA4F01" w:rsidRDefault="009A7CC8" w:rsidP="009A7CC8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</w:t>
      </w:r>
      <w:r w:rsidRPr="00AA4F01">
        <w:rPr>
          <w:rFonts w:eastAsia="Times New Roman" w:cs="Times New Roman"/>
          <w:sz w:val="24"/>
          <w:szCs w:val="24"/>
          <w:lang w:val="uk-UA" w:eastAsia="ru-RU"/>
        </w:rPr>
        <w:t>ТОВ «ВТВ Надія» договір</w:t>
      </w:r>
      <w:r w:rsidRPr="00AA4F01">
        <w:rPr>
          <w:rFonts w:eastAsia="Calibri" w:cs="Times New Roman"/>
          <w:sz w:val="24"/>
          <w:szCs w:val="24"/>
          <w:lang w:val="uk-UA"/>
        </w:rPr>
        <w:t xml:space="preserve"> оренди земельних ділянок у встановленому законом порядку.</w:t>
      </w:r>
    </w:p>
    <w:p w:rsidR="009A7CC8" w:rsidRPr="00AA4F01" w:rsidRDefault="009A7CC8" w:rsidP="009A7CC8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AA4F01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9A7CC8" w:rsidRPr="00AA4F01" w:rsidRDefault="009A7CC8" w:rsidP="009A7CC8">
      <w:pPr>
        <w:ind w:left="720"/>
        <w:contextualSpacing/>
        <w:jc w:val="both"/>
        <w:rPr>
          <w:rFonts w:eastAsia="Calibri" w:cs="Times New Roman"/>
          <w:sz w:val="24"/>
          <w:szCs w:val="24"/>
          <w:lang w:val="uk-UA"/>
        </w:rPr>
      </w:pPr>
    </w:p>
    <w:p w:rsidR="007A2B59" w:rsidRDefault="009A7CC8" w:rsidP="009A7CC8">
      <w:pPr>
        <w:tabs>
          <w:tab w:val="left" w:pos="300"/>
        </w:tabs>
        <w:spacing w:after="200" w:line="276" w:lineRule="auto"/>
        <w:ind w:right="-5"/>
        <w:jc w:val="center"/>
      </w:pPr>
      <w:r w:rsidRPr="00AA4F01"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Pr="00AA4F01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  <w:bookmarkStart w:id="0" w:name="_GoBack"/>
      <w:bookmarkEnd w:id="0"/>
    </w:p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94CA7"/>
    <w:multiLevelType w:val="hybridMultilevel"/>
    <w:tmpl w:val="810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C8"/>
    <w:rsid w:val="007A2B59"/>
    <w:rsid w:val="009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62E1-C5AF-4C82-9A1A-0F8D929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CC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2023-11-06T10:53:00Z</dcterms:created>
  <dcterms:modified xsi:type="dcterms:W3CDTF">2023-11-06T10:54:00Z</dcterms:modified>
</cp:coreProperties>
</file>