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8E6" w:rsidRPr="007A28E6" w:rsidRDefault="007A28E6" w:rsidP="007A28E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28E6" w:rsidRPr="007A28E6" w:rsidRDefault="007A28E6" w:rsidP="007A28E6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  <w:r w:rsidRPr="007A28E6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ru-RU" w:eastAsia="uk-UA"/>
        </w:rPr>
        <w:drawing>
          <wp:anchor distT="0" distB="0" distL="114300" distR="114300" simplePos="0" relativeHeight="251659264" behindDoc="0" locked="0" layoutInCell="1" allowOverlap="1" wp14:anchorId="041B9336" wp14:editId="30EB286E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8E6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 xml:space="preserve">                    </w:t>
      </w:r>
      <w:r w:rsidRPr="007A28E6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ab/>
      </w:r>
      <w:r w:rsidRPr="007A28E6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ab/>
      </w:r>
      <w:r w:rsidRPr="007A28E6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ab/>
      </w:r>
      <w:r w:rsidRPr="007A28E6"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  <w:tab/>
        <w:t xml:space="preserve">        </w:t>
      </w:r>
    </w:p>
    <w:p w:rsidR="007A28E6" w:rsidRPr="007A28E6" w:rsidRDefault="007A28E6" w:rsidP="007A28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28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</w:t>
      </w:r>
      <w:proofErr w:type="gramStart"/>
      <w:r w:rsidRPr="007A28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 К</w:t>
      </w:r>
      <w:proofErr w:type="gramEnd"/>
      <w:r w:rsidRPr="007A28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Р  А  Ї  Н  А</w:t>
      </w:r>
    </w:p>
    <w:p w:rsidR="007A28E6" w:rsidRPr="007A28E6" w:rsidRDefault="007A28E6" w:rsidP="007A2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28E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РАЙГОРОДСЬКА СІЛЬСЬКА РАДА</w:t>
      </w:r>
    </w:p>
    <w:p w:rsidR="007A28E6" w:rsidRPr="007A28E6" w:rsidRDefault="007A28E6" w:rsidP="007A28E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A28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Р І Ш Е Н </w:t>
      </w:r>
      <w:proofErr w:type="spellStart"/>
      <w:r w:rsidRPr="007A28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7A28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7A28E6" w:rsidRPr="007A28E6" w:rsidRDefault="007A28E6" w:rsidP="007A28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28E6" w:rsidRPr="007A28E6" w:rsidRDefault="007A28E6" w:rsidP="007A28E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</w:pPr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15.1</w:t>
      </w:r>
      <w:r w:rsidRPr="007A28E6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.2021 року    №</w:t>
      </w:r>
      <w:r w:rsidRPr="007A28E6">
        <w:rPr>
          <w:rFonts w:ascii="Times New Roman" w:eastAsia="Calibri" w:hAnsi="Times New Roman" w:cs="Times New Roman"/>
          <w:bCs/>
          <w:sz w:val="24"/>
          <w:szCs w:val="24"/>
        </w:rPr>
        <w:t>1323</w:t>
      </w:r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                                                  </w:t>
      </w:r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ab/>
        <w:t xml:space="preserve"> 2</w:t>
      </w:r>
      <w:r w:rsidRPr="007A28E6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сесія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8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скликання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7A28E6" w:rsidRPr="007A28E6" w:rsidRDefault="007A28E6" w:rsidP="007A28E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село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Райгород</w:t>
      </w:r>
      <w:proofErr w:type="spellEnd"/>
    </w:p>
    <w:p w:rsidR="007A28E6" w:rsidRPr="007A28E6" w:rsidRDefault="007A28E6" w:rsidP="007A28E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28E6" w:rsidRPr="007A28E6" w:rsidRDefault="007A28E6" w:rsidP="007A28E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bookmarkStart w:id="0" w:name="_Hlk86931775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Про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надання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дозволу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розроблення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проект</w:t>
      </w:r>
      <w:r w:rsidRPr="007A28E6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землеустрою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щодо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відведення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земельної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ділянки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у </w:t>
      </w:r>
      <w:proofErr w:type="spellStart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власність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особі</w:t>
      </w:r>
      <w:proofErr w:type="spellEnd"/>
      <w:r w:rsidRPr="007A28E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</w:p>
    <w:bookmarkEnd w:id="0"/>
    <w:p w:rsidR="007A28E6" w:rsidRPr="007A28E6" w:rsidRDefault="007A28E6" w:rsidP="007A28E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</w:p>
    <w:p w:rsidR="007A28E6" w:rsidRPr="007A28E6" w:rsidRDefault="007A28E6" w:rsidP="007A28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Розглянувши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заяву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особ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</w:t>
      </w:r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зареєстрованого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адресою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вулиця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A28E6">
        <w:rPr>
          <w:rFonts w:ascii="Times New Roman" w:eastAsia="Calibri" w:hAnsi="Times New Roman" w:cs="Times New Roman"/>
          <w:sz w:val="24"/>
          <w:szCs w:val="24"/>
        </w:rPr>
        <w:t xml:space="preserve">село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</w:rPr>
        <w:t>Джуринці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</w:rPr>
        <w:t xml:space="preserve"> Гайсинського району</w:t>
      </w:r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Вінницької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області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про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надання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дозволу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розроблення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проекту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відведення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земельної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ділянки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власність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ведення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особистого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селянського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земель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сільськогосподарського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запасу) на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території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Райгородської сільської ради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Гайсинського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Вінницької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області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відповідно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Закону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землеустрій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», статей 12, 116, 118, 121, 186 Земельного кодексу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пунктом 34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статті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26 Закону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місцеве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Україні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сільська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рада </w:t>
      </w:r>
    </w:p>
    <w:p w:rsidR="007A28E6" w:rsidRPr="007A28E6" w:rsidRDefault="007A28E6" w:rsidP="007A28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</w:t>
      </w:r>
    </w:p>
    <w:p w:rsidR="007A28E6" w:rsidRPr="007A28E6" w:rsidRDefault="007A28E6" w:rsidP="007A28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A28E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ВИРІШИЛА:</w:t>
      </w:r>
    </w:p>
    <w:p w:rsidR="007A28E6" w:rsidRPr="007A28E6" w:rsidRDefault="007A28E6" w:rsidP="007A28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7A28E6" w:rsidRPr="007A28E6" w:rsidRDefault="007A28E6" w:rsidP="007A28E6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Надати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дозвіл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особі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розроблення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проекту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відведення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земельної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ділянки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власність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орієнтовною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площею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A28E6">
        <w:rPr>
          <w:rFonts w:ascii="Times New Roman" w:eastAsia="Calibri" w:hAnsi="Times New Roman" w:cs="Times New Roman"/>
          <w:sz w:val="24"/>
          <w:szCs w:val="24"/>
        </w:rPr>
        <w:t>0,5400</w:t>
      </w:r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га, для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ведення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особистого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селянського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розташована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</w:rPr>
        <w:t xml:space="preserve">: вулиця Молодіжна, б/н, село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</w:rPr>
        <w:t>Джуринці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A28E6">
        <w:rPr>
          <w:rFonts w:ascii="Times New Roman" w:eastAsia="Calibri" w:hAnsi="Times New Roman" w:cs="Times New Roman"/>
          <w:sz w:val="24"/>
          <w:szCs w:val="24"/>
        </w:rPr>
        <w:t>Гайсинського району Вінницької області.</w:t>
      </w:r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7A28E6" w:rsidRPr="007A28E6" w:rsidRDefault="007A28E6" w:rsidP="007A28E6">
      <w:pPr>
        <w:numPr>
          <w:ilvl w:val="0"/>
          <w:numId w:val="1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Рекомендувати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особі</w:t>
      </w:r>
      <w:bookmarkStart w:id="1" w:name="_GoBack"/>
      <w:bookmarkEnd w:id="1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7A28E6" w:rsidRPr="007A28E6" w:rsidRDefault="007A28E6" w:rsidP="007A28E6">
      <w:pPr>
        <w:numPr>
          <w:ilvl w:val="1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Звернутися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юридичної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особи,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що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володіє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необхідним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технічним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технологічним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забезпеченням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складі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якої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працює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менше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двох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сертифікованих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інженерів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землевпорядників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або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фізичної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особи –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підприємця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що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володіє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необхідним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технічним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технологічним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забезпеченням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є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сертифікованим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інженером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землевпорядником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та є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відповідальними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якість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робіт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для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розробки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документації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A28E6" w:rsidRPr="007A28E6" w:rsidRDefault="007A28E6" w:rsidP="007A28E6">
      <w:pPr>
        <w:numPr>
          <w:ilvl w:val="1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Розроблений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проект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після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внесення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відомостей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земельну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ділянку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Державного земельного кадастру подати до Райгородської сільської ради для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розгляду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затвердження у </w:t>
      </w:r>
      <w:proofErr w:type="spellStart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>встановленому</w:t>
      </w:r>
      <w:proofErr w:type="spellEnd"/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законом порядку.</w:t>
      </w:r>
    </w:p>
    <w:p w:rsidR="007A28E6" w:rsidRPr="007A28E6" w:rsidRDefault="007A28E6" w:rsidP="007A28E6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постійну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комісію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земельних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відносин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природокористування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планування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будівництва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архітектури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охорони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пам’яток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історичного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Pr="007A28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благоустрою.</w:t>
      </w:r>
    </w:p>
    <w:p w:rsidR="007A28E6" w:rsidRPr="007A28E6" w:rsidRDefault="007A28E6" w:rsidP="007A28E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A28E6" w:rsidRPr="007A28E6" w:rsidRDefault="007A28E6" w:rsidP="007A28E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8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</w:t>
      </w:r>
      <w:r w:rsidRPr="007A28E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Сільський голова</w:t>
      </w:r>
      <w:r w:rsidRPr="007A2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2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2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28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7A28E6" w:rsidRPr="007A28E6" w:rsidRDefault="007A28E6" w:rsidP="007A28E6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28E6" w:rsidRDefault="007A28E6"/>
    <w:sectPr w:rsidR="007A28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3FAB"/>
    <w:multiLevelType w:val="multilevel"/>
    <w:tmpl w:val="5EF40BC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94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E6"/>
    <w:rsid w:val="007A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3E4C"/>
  <w15:chartTrackingRefBased/>
  <w15:docId w15:val="{06A31779-517B-4B02-8093-ECFDAC48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2022-01-05T10:49:00Z</dcterms:created>
  <dcterms:modified xsi:type="dcterms:W3CDTF">2022-01-05T10:50:00Z</dcterms:modified>
</cp:coreProperties>
</file>