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8B" w:rsidRDefault="006B078B" w:rsidP="006B078B">
      <w:pPr>
        <w:ind w:left="360"/>
        <w:jc w:val="center"/>
        <w:rPr>
          <w:sz w:val="24"/>
          <w:szCs w:val="24"/>
          <w:lang w:val="uk-UA"/>
        </w:rPr>
      </w:pPr>
    </w:p>
    <w:p w:rsidR="006B078B" w:rsidRPr="00282E28" w:rsidRDefault="006B078B" w:rsidP="006B078B">
      <w:pPr>
        <w:tabs>
          <w:tab w:val="num" w:pos="1080"/>
          <w:tab w:val="left" w:leader="underscore" w:pos="2462"/>
        </w:tabs>
        <w:jc w:val="center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noProof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25pt;margin-top:10.7pt;width:38.25pt;height:50.4pt;z-index:251659264">
            <v:imagedata r:id="rId5" o:title=""/>
            <w10:wrap type="topAndBottom"/>
          </v:shape>
          <o:OLEObject Type="Embed" ProgID="PBrush" ShapeID="_x0000_s1026" DrawAspect="Content" ObjectID="_1713183793" r:id="rId6"/>
        </w:object>
      </w:r>
    </w:p>
    <w:p w:rsidR="006B078B" w:rsidRPr="00282E28" w:rsidRDefault="006B078B" w:rsidP="006B078B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282E28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</w:t>
      </w:r>
      <w:proofErr w:type="gramStart"/>
      <w:r w:rsidRPr="00282E28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282E28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6B078B" w:rsidRPr="00282E28" w:rsidRDefault="006B078B" w:rsidP="006B078B">
      <w:pPr>
        <w:ind w:firstLine="540"/>
        <w:rPr>
          <w:rFonts w:eastAsia="Times New Roman" w:cs="Times New Roman"/>
          <w:b/>
          <w:bCs/>
          <w:sz w:val="24"/>
          <w:szCs w:val="24"/>
          <w:lang w:val="x-none" w:eastAsia="ru-RU"/>
        </w:rPr>
      </w:pPr>
      <w:r w:rsidRPr="00282E2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</w:t>
      </w:r>
      <w:r w:rsidRPr="00282E28">
        <w:rPr>
          <w:rFonts w:eastAsia="Times New Roman" w:cs="Times New Roman"/>
          <w:b/>
          <w:bCs/>
          <w:sz w:val="24"/>
          <w:szCs w:val="24"/>
          <w:lang w:val="x-none" w:eastAsia="ru-RU"/>
        </w:rPr>
        <w:t>РАЙГОРОДСЬКА СІЛЬСЬКА РАДА</w:t>
      </w:r>
    </w:p>
    <w:p w:rsidR="006B078B" w:rsidRPr="00282E28" w:rsidRDefault="006B078B" w:rsidP="006B078B">
      <w:pPr>
        <w:keepNext/>
        <w:outlineLvl w:val="1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</w:t>
      </w:r>
      <w:r w:rsidRPr="00282E28">
        <w:rPr>
          <w:rFonts w:eastAsia="Times New Roman" w:cs="Times New Roman"/>
          <w:bCs/>
          <w:sz w:val="22"/>
          <w:szCs w:val="20"/>
          <w:lang w:val="x-none" w:eastAsia="ru-RU"/>
        </w:rPr>
        <w:t xml:space="preserve">     </w:t>
      </w:r>
      <w:r w:rsidRPr="00282E28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</w:t>
      </w:r>
      <w:r w:rsidRPr="00282E28">
        <w:rPr>
          <w:rFonts w:eastAsia="Times New Roman" w:cs="Times New Roman"/>
          <w:b/>
          <w:bCs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b/>
          <w:bCs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b/>
          <w:bCs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b/>
          <w:bCs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b/>
          <w:bCs/>
          <w:sz w:val="24"/>
          <w:szCs w:val="24"/>
          <w:lang w:val="uk-UA" w:eastAsia="ru-RU"/>
        </w:rPr>
        <w:tab/>
        <w:t xml:space="preserve"> </w:t>
      </w:r>
    </w:p>
    <w:p w:rsidR="006B078B" w:rsidRPr="00282E28" w:rsidRDefault="006B078B" w:rsidP="006B078B">
      <w:pPr>
        <w:keepNext/>
        <w:keepLines/>
        <w:ind w:firstLine="709"/>
        <w:outlineLvl w:val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</w:t>
      </w:r>
      <w:r w:rsidRPr="00282E28">
        <w:rPr>
          <w:rFonts w:eastAsia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 w:rsidRPr="00282E28">
        <w:rPr>
          <w:rFonts w:eastAsia="Times New Roman" w:cs="Times New Roman"/>
          <w:b/>
          <w:sz w:val="24"/>
          <w:szCs w:val="24"/>
          <w:lang w:eastAsia="ru-RU"/>
        </w:rPr>
        <w:t>Н</w:t>
      </w:r>
      <w:proofErr w:type="spellEnd"/>
      <w:r w:rsidRPr="00282E28">
        <w:rPr>
          <w:rFonts w:eastAsia="Times New Roman" w:cs="Times New Roman"/>
          <w:b/>
          <w:sz w:val="24"/>
          <w:szCs w:val="24"/>
          <w:lang w:eastAsia="ru-RU"/>
        </w:rPr>
        <w:t xml:space="preserve"> Я</w:t>
      </w:r>
      <w:r w:rsidRPr="00282E28">
        <w:rPr>
          <w:rFonts w:eastAsia="Times New Roman" w:cs="Times New Roman"/>
          <w:b/>
          <w:sz w:val="24"/>
          <w:szCs w:val="24"/>
          <w:lang w:val="uk-UA" w:eastAsia="ru-RU"/>
        </w:rPr>
        <w:t xml:space="preserve">  </w:t>
      </w:r>
    </w:p>
    <w:p w:rsidR="006B078B" w:rsidRPr="00282E28" w:rsidRDefault="006B078B" w:rsidP="006B078B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6B078B" w:rsidRPr="00282E28" w:rsidRDefault="006B078B" w:rsidP="006B078B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sz w:val="24"/>
          <w:szCs w:val="24"/>
          <w:lang w:val="uk-UA" w:eastAsia="ru-RU"/>
        </w:rPr>
        <w:t xml:space="preserve">21.02.2022 року                             №1720               чергова </w:t>
      </w:r>
      <w:r w:rsidRPr="00282E28">
        <w:rPr>
          <w:rFonts w:eastAsia="Times New Roman" w:cs="Times New Roman"/>
          <w:bCs/>
          <w:sz w:val="24"/>
          <w:szCs w:val="24"/>
          <w:lang w:val="uk-UA" w:eastAsia="ru-RU"/>
        </w:rPr>
        <w:t xml:space="preserve">28 </w:t>
      </w:r>
      <w:r w:rsidRPr="00282E28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282E28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282E28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6B078B" w:rsidRPr="00282E28" w:rsidRDefault="006B078B" w:rsidP="006B078B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Про внесення змін до Програми розвитку 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та підтримки галузі охорони здоров’я 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>Райгородської сільської ради на 2022-2024 роки</w:t>
      </w:r>
    </w:p>
    <w:p w:rsidR="006B078B" w:rsidRPr="00282E28" w:rsidRDefault="006B078B" w:rsidP="006B078B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82E28">
        <w:rPr>
          <w:rFonts w:eastAsia="Calibri" w:cs="Times New Roman"/>
          <w:sz w:val="24"/>
          <w:szCs w:val="24"/>
          <w:lang w:val="uk-UA" w:eastAsia="ru-RU"/>
        </w:rPr>
        <w:t xml:space="preserve">Розглянувши розроблену і затверджену </w:t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>Програму розвитку та підтримки галузі охорони здоров’я Райгородської сільської ради на 2022-2024 роки</w:t>
      </w:r>
      <w:r w:rsidRPr="00282E28">
        <w:rPr>
          <w:rFonts w:eastAsia="Calibri" w:cs="Times New Roman"/>
          <w:sz w:val="24"/>
          <w:szCs w:val="24"/>
          <w:lang w:val="uk-UA" w:eastAsia="ru-RU"/>
        </w:rPr>
        <w:t xml:space="preserve">, врахувавши потребу у фінансуванні заходів для реалізації Програми, керуючись </w:t>
      </w:r>
      <w:proofErr w:type="spellStart"/>
      <w:r w:rsidRPr="00282E28">
        <w:rPr>
          <w:rFonts w:eastAsia="Calibri" w:cs="Times New Roman"/>
          <w:sz w:val="24"/>
          <w:szCs w:val="24"/>
          <w:lang w:val="uk-UA" w:eastAsia="ru-RU"/>
        </w:rPr>
        <w:t>ст.ст</w:t>
      </w:r>
      <w:proofErr w:type="spellEnd"/>
      <w:r w:rsidRPr="00282E28">
        <w:rPr>
          <w:rFonts w:eastAsia="Calibri" w:cs="Times New Roman"/>
          <w:sz w:val="24"/>
          <w:szCs w:val="24"/>
          <w:lang w:val="uk-UA" w:eastAsia="ru-RU"/>
        </w:rPr>
        <w:t>. 26, 59 Закону України «Про місцеве самоврядування в Україні», сесія сільської ради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 w:cs="Times New Roman"/>
          <w:sz w:val="24"/>
          <w:szCs w:val="24"/>
          <w:lang w:val="uk-UA" w:eastAsia="ru-RU"/>
        </w:rPr>
      </w:pPr>
      <w:r w:rsidRPr="00282E28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ВИРІШИЛА: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 w:cs="Times New Roman"/>
          <w:sz w:val="24"/>
          <w:szCs w:val="24"/>
          <w:lang w:val="uk-UA" w:eastAsia="ru-RU"/>
        </w:rPr>
      </w:pPr>
    </w:p>
    <w:p w:rsidR="006B078B" w:rsidRPr="00282E28" w:rsidRDefault="006B078B" w:rsidP="006B078B">
      <w:pPr>
        <w:numPr>
          <w:ilvl w:val="0"/>
          <w:numId w:val="1"/>
        </w:numPr>
        <w:ind w:left="425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  <w:r w:rsidRPr="00282E28">
        <w:rPr>
          <w:rFonts w:eastAsia="Calibri" w:cs="Times New Roman"/>
          <w:sz w:val="24"/>
          <w:szCs w:val="24"/>
          <w:lang w:val="uk-UA" w:eastAsia="uk-UA"/>
        </w:rPr>
        <w:t xml:space="preserve">Внести зміни до </w:t>
      </w:r>
      <w:r w:rsidRPr="00282E28">
        <w:rPr>
          <w:rFonts w:eastAsia="Calibri" w:cs="Times New Roman"/>
          <w:sz w:val="24"/>
          <w:szCs w:val="24"/>
          <w:lang w:val="uk-UA" w:eastAsia="ru-RU"/>
        </w:rPr>
        <w:t xml:space="preserve">Програми </w:t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>розвитку та підтримки галузі охорони здоров’я Райгородської сільської ради на 2022 рік</w:t>
      </w:r>
      <w:r w:rsidRPr="00282E28">
        <w:rPr>
          <w:rFonts w:eastAsia="Calibri" w:cs="Times New Roman"/>
          <w:sz w:val="24"/>
          <w:szCs w:val="24"/>
          <w:lang w:val="uk-UA" w:eastAsia="ru-RU"/>
        </w:rPr>
        <w:t>, затвердженої рішенням сесії сільської ради від 15.12.2021  року № 1308, наступні зміни</w:t>
      </w:r>
      <w:r w:rsidRPr="00282E28">
        <w:rPr>
          <w:rFonts w:eastAsia="Calibri" w:cs="Times New Roman"/>
          <w:bCs/>
          <w:color w:val="000000"/>
          <w:sz w:val="24"/>
          <w:szCs w:val="24"/>
          <w:lang w:val="uk-UA" w:eastAsia="uk-UA"/>
        </w:rPr>
        <w:t>:</w:t>
      </w:r>
    </w:p>
    <w:p w:rsidR="006B078B" w:rsidRPr="00282E28" w:rsidRDefault="006B078B" w:rsidP="006B078B">
      <w:pPr>
        <w:numPr>
          <w:ilvl w:val="1"/>
          <w:numId w:val="1"/>
        </w:numPr>
        <w:tabs>
          <w:tab w:val="left" w:pos="1134"/>
        </w:tabs>
        <w:ind w:left="993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  <w:r w:rsidRPr="00282E28">
        <w:rPr>
          <w:rFonts w:eastAsia="Calibri" w:cs="Times New Roman"/>
          <w:bCs/>
          <w:color w:val="000000"/>
          <w:sz w:val="24"/>
          <w:szCs w:val="24"/>
          <w:lang w:val="uk-UA" w:eastAsia="uk-UA"/>
        </w:rPr>
        <w:t>Додаток 2,3 до Програми  викласти у новій редакції, що додається.</w:t>
      </w:r>
    </w:p>
    <w:p w:rsidR="006B078B" w:rsidRPr="00282E28" w:rsidRDefault="006B078B" w:rsidP="006B078B">
      <w:pPr>
        <w:numPr>
          <w:ilvl w:val="0"/>
          <w:numId w:val="1"/>
        </w:numPr>
        <w:ind w:left="425"/>
        <w:contextualSpacing/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  <w:r w:rsidRPr="00282E28">
        <w:rPr>
          <w:rFonts w:eastAsia="Calibri" w:cs="Times New Roman"/>
          <w:color w:val="000000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</w:t>
      </w:r>
      <w:r w:rsidRPr="00282E28">
        <w:rPr>
          <w:rFonts w:eastAsia="Calibri" w:cs="Times New Roman"/>
          <w:b/>
          <w:sz w:val="24"/>
          <w:szCs w:val="24"/>
          <w:lang w:val="uk-UA" w:eastAsia="ru-RU"/>
        </w:rPr>
        <w:t xml:space="preserve">з </w:t>
      </w:r>
      <w:r w:rsidRPr="00282E28">
        <w:rPr>
          <w:rFonts w:eastAsia="Calibri" w:cs="Times New Roman"/>
          <w:bCs/>
          <w:sz w:val="24"/>
          <w:szCs w:val="24"/>
          <w:lang w:val="uk-UA" w:eastAsia="ru-RU"/>
        </w:rPr>
        <w:t>питань планування, фінансів, бюджету та соціально-економічного розвитку, інвестицій та міжнародного співробітництва.</w:t>
      </w:r>
    </w:p>
    <w:p w:rsidR="006B078B" w:rsidRPr="00282E28" w:rsidRDefault="006B078B" w:rsidP="006B078B">
      <w:pPr>
        <w:ind w:left="425"/>
        <w:contextualSpacing/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B078B" w:rsidRPr="00282E28" w:rsidRDefault="006B078B" w:rsidP="006B078B">
      <w:pPr>
        <w:ind w:left="425"/>
        <w:contextualSpacing/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B078B" w:rsidRPr="00282E28" w:rsidRDefault="006B078B" w:rsidP="006B078B">
      <w:pPr>
        <w:ind w:left="810"/>
        <w:contextualSpacing/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B078B" w:rsidRPr="00282E28" w:rsidRDefault="006B078B" w:rsidP="006B078B">
      <w:pPr>
        <w:ind w:left="810"/>
        <w:contextualSpacing/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B078B" w:rsidRPr="00282E28" w:rsidRDefault="006B078B" w:rsidP="006B078B">
      <w:pPr>
        <w:ind w:left="810"/>
        <w:contextualSpacing/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6B078B" w:rsidRPr="00282E28" w:rsidRDefault="006B078B" w:rsidP="006B078B">
      <w:pPr>
        <w:ind w:left="81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  <w:r w:rsidRPr="00282E28">
        <w:rPr>
          <w:rFonts w:eastAsia="Calibri" w:cs="Times New Roman"/>
          <w:bCs/>
          <w:sz w:val="24"/>
          <w:szCs w:val="24"/>
          <w:lang w:val="uk-UA" w:eastAsia="ru-RU"/>
        </w:rPr>
        <w:t>Сільський голова                                            Віктор МИХАЙЛЕНКО</w:t>
      </w: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Додаток №2 до рішення 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28 сесії 8 скликання 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>від 21.02.2021 року №1720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ind w:left="5940"/>
        <w:rPr>
          <w:rFonts w:eastAsia="Times New Roman" w:cs="Times New Roman"/>
          <w:color w:val="000000"/>
          <w:sz w:val="22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ПАСПОРТ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 xml:space="preserve">Програми розвитку та підтримки галузі охорони здоров'я  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32"/>
          <w:szCs w:val="32"/>
          <w:lang w:val="uk-UA" w:eastAsia="ru-RU"/>
        </w:rPr>
      </w:pPr>
      <w:r w:rsidRPr="00282E28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Райгородської сільської ради на 2022-2024 роки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2"/>
          <w:lang w:val="uk-UA" w:eastAsia="ru-RU"/>
        </w:rPr>
      </w:pP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4367"/>
        <w:gridCol w:w="1465"/>
        <w:gridCol w:w="1559"/>
        <w:gridCol w:w="1629"/>
      </w:tblGrid>
      <w:tr w:rsidR="006B078B" w:rsidRPr="00282E28" w:rsidTr="00207C0A">
        <w:trPr>
          <w:cantSplit/>
          <w:trHeight w:val="745"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Комісія з питань </w:t>
            </w:r>
            <w:r w:rsidRPr="00282E28">
              <w:rPr>
                <w:rFonts w:eastAsia="Times New Roman" w:cs="Times New Roman"/>
                <w:color w:val="333333"/>
                <w:sz w:val="24"/>
                <w:szCs w:val="24"/>
                <w:lang w:val="uk-UA" w:eastAsia="ru-RU"/>
              </w:rPr>
              <w:t>охорони здоров’я, соціального захисту населення, освіти, культури, молоді, фізкультури і спорту</w:t>
            </w: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6B078B" w:rsidRPr="00282E28" w:rsidTr="00207C0A">
        <w:trPr>
          <w:cantSplit/>
          <w:trHeight w:val="367"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Розробник програми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Райгородська сільська рада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078B" w:rsidRPr="00282E28" w:rsidTr="00207C0A">
        <w:trPr>
          <w:cantSplit/>
          <w:trHeight w:val="378"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Виконком Райгородської сільської ради</w:t>
            </w:r>
          </w:p>
        </w:tc>
      </w:tr>
      <w:tr w:rsidR="006B078B" w:rsidRPr="00282E28" w:rsidTr="00207C0A">
        <w:trPr>
          <w:cantSplit/>
          <w:trHeight w:val="929"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Співвиконавці програми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відділи та управління сільської ради;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КНП «</w:t>
            </w:r>
            <w:proofErr w:type="spellStart"/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Райгородський</w:t>
            </w:r>
            <w:proofErr w:type="spellEnd"/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сільський  ЦПМСД» </w:t>
            </w:r>
          </w:p>
        </w:tc>
      </w:tr>
      <w:tr w:rsidR="006B078B" w:rsidRPr="00282E28" w:rsidTr="00207C0A">
        <w:trPr>
          <w:cantSplit/>
          <w:trHeight w:val="378"/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Термін реалізації 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2022-2024 роки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078B" w:rsidRPr="00282E28" w:rsidTr="00207C0A">
        <w:trPr>
          <w:cantSplit/>
          <w:trHeight w:val="481"/>
          <w:tblHeader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Орієнтовний загальний обсяг фінансових ресурсів,  необхідних для реалізації Програми</w:t>
            </w:r>
          </w:p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2023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2024</w:t>
            </w:r>
          </w:p>
        </w:tc>
      </w:tr>
      <w:tr w:rsidR="006B078B" w:rsidRPr="00282E28" w:rsidTr="00207C0A">
        <w:trPr>
          <w:cantSplit/>
          <w:trHeight w:val="439"/>
          <w:tblHeader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1566330,00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644 837,00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689 976,00</w:t>
            </w:r>
          </w:p>
        </w:tc>
      </w:tr>
    </w:tbl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2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 w:cs="Times New Roman"/>
          <w:color w:val="333333"/>
          <w:szCs w:val="28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Секретар сільської ради </w:t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  <w:t xml:space="preserve">   Інна МЕНЮК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333333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color w:val="000000"/>
          <w:sz w:val="22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color w:val="000000"/>
          <w:sz w:val="22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rPr>
          <w:rFonts w:ascii="Calibri" w:eastAsia="Calibri" w:hAnsi="Calibri" w:cs="Calibri"/>
          <w:color w:val="000000"/>
          <w:sz w:val="22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  <w:szCs w:val="28"/>
          <w:lang w:val="uk-UA" w:eastAsia="ru-RU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ind w:left="720"/>
        <w:contextualSpacing/>
        <w:jc w:val="both"/>
        <w:rPr>
          <w:rFonts w:eastAsia="Calibri" w:cs="Times New Roman"/>
          <w:bCs/>
          <w:color w:val="000000"/>
          <w:sz w:val="24"/>
          <w:szCs w:val="24"/>
          <w:lang w:val="uk-UA" w:eastAsia="uk-UA"/>
        </w:rPr>
      </w:pP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  <w:sz w:val="20"/>
          <w:szCs w:val="20"/>
          <w:lang w:val="uk-UA" w:eastAsia="ru-RU"/>
        </w:rPr>
      </w:pPr>
      <w:r w:rsidRPr="00282E28">
        <w:rPr>
          <w:rFonts w:eastAsia="Times New Roman" w:cs="Times New Roman"/>
          <w:color w:val="000000"/>
          <w:sz w:val="20"/>
          <w:szCs w:val="20"/>
          <w:lang w:val="uk-UA" w:eastAsia="ru-RU"/>
        </w:rPr>
        <w:lastRenderedPageBreak/>
        <w:t xml:space="preserve">Додаток №3 до рішення 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  <w:sz w:val="20"/>
          <w:szCs w:val="20"/>
          <w:lang w:val="uk-UA" w:eastAsia="ru-RU"/>
        </w:rPr>
      </w:pPr>
      <w:r w:rsidRPr="00282E28">
        <w:rPr>
          <w:rFonts w:eastAsia="Times New Roman" w:cs="Times New Roman"/>
          <w:color w:val="000000"/>
          <w:sz w:val="20"/>
          <w:szCs w:val="20"/>
          <w:lang w:val="uk-UA" w:eastAsia="ru-RU"/>
        </w:rPr>
        <w:t xml:space="preserve">28 сесії 8 скликання 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 w:cs="Times New Roman"/>
          <w:color w:val="000000"/>
          <w:sz w:val="20"/>
          <w:szCs w:val="20"/>
          <w:lang w:val="uk-UA" w:eastAsia="ru-RU"/>
        </w:rPr>
      </w:pPr>
      <w:r w:rsidRPr="00282E28">
        <w:rPr>
          <w:rFonts w:eastAsia="Times New Roman" w:cs="Times New Roman"/>
          <w:color w:val="000000"/>
          <w:sz w:val="20"/>
          <w:szCs w:val="20"/>
          <w:lang w:val="uk-UA" w:eastAsia="ru-RU"/>
        </w:rPr>
        <w:t>від 21.02.2022 року №1720</w:t>
      </w:r>
    </w:p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Calibri" w:cs="Times New Roman"/>
          <w:b/>
          <w:bCs/>
          <w:sz w:val="24"/>
          <w:szCs w:val="24"/>
          <w:lang w:val="uk-UA" w:eastAsia="ar-SA"/>
        </w:rPr>
        <w:t xml:space="preserve">Основні завдання та механізми реалізації </w:t>
      </w:r>
      <w:r w:rsidRPr="00282E28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розвитку та підтримки галузі охорони здоров'я  Райгородської сільської ради на 2022 - 2024 роки</w:t>
      </w:r>
    </w:p>
    <w:p w:rsidR="006B078B" w:rsidRPr="00282E28" w:rsidRDefault="006B078B" w:rsidP="006B078B">
      <w:pPr>
        <w:rPr>
          <w:rFonts w:eastAsia="Times New Roman" w:cs="Times New Roman"/>
          <w:sz w:val="24"/>
          <w:szCs w:val="24"/>
          <w:lang w:eastAsia="ru-RU"/>
        </w:rPr>
      </w:pPr>
      <w:r w:rsidRPr="00282E28">
        <w:rPr>
          <w:rFonts w:eastAsia="Times New Roman" w:cs="Times New Roman"/>
          <w:sz w:val="24"/>
          <w:szCs w:val="24"/>
          <w:lang w:eastAsia="ru-RU"/>
        </w:rPr>
        <w:t xml:space="preserve">тис. </w:t>
      </w:r>
      <w:proofErr w:type="spellStart"/>
      <w:r w:rsidRPr="00282E28">
        <w:rPr>
          <w:rFonts w:eastAsia="Times New Roman" w:cs="Times New Roman"/>
          <w:sz w:val="24"/>
          <w:szCs w:val="24"/>
          <w:lang w:eastAsia="ru-RU"/>
        </w:rPr>
        <w:t>грн</w:t>
      </w:r>
      <w:proofErr w:type="spellEnd"/>
    </w:p>
    <w:tbl>
      <w:tblPr>
        <w:tblW w:w="964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9"/>
        <w:gridCol w:w="1134"/>
        <w:gridCol w:w="1134"/>
        <w:gridCol w:w="1559"/>
        <w:gridCol w:w="2128"/>
      </w:tblGrid>
      <w:tr w:rsidR="006B078B" w:rsidRPr="00282E28" w:rsidTr="00207C0A">
        <w:trPr>
          <w:jc w:val="center"/>
        </w:trPr>
        <w:tc>
          <w:tcPr>
            <w:tcW w:w="36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Перелік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Обсяги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джерела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Очікуваний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результат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від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заходу</w:t>
            </w:r>
          </w:p>
        </w:tc>
      </w:tr>
      <w:tr w:rsidR="006B078B" w:rsidRPr="00282E28" w:rsidTr="00207C0A">
        <w:trPr>
          <w:jc w:val="center"/>
        </w:trPr>
        <w:tc>
          <w:tcPr>
            <w:tcW w:w="36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Всього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, тис.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у тому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числі</w:t>
            </w:r>
            <w:proofErr w:type="spellEnd"/>
          </w:p>
        </w:tc>
        <w:tc>
          <w:tcPr>
            <w:tcW w:w="21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6B078B" w:rsidRPr="00282E28" w:rsidTr="00207C0A">
        <w:trPr>
          <w:trHeight w:val="342"/>
          <w:jc w:val="center"/>
        </w:trPr>
        <w:tc>
          <w:tcPr>
            <w:tcW w:w="36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місцевий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ind w:left="-52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інші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джерела</w:t>
            </w:r>
            <w:proofErr w:type="spellEnd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212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6B078B" w:rsidRPr="00282E28" w:rsidTr="00207C0A">
        <w:trPr>
          <w:trHeight w:val="1308"/>
          <w:jc w:val="center"/>
        </w:trPr>
        <w:tc>
          <w:tcPr>
            <w:tcW w:w="368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Придбання службового автомобіля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4</w:t>
            </w:r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00,0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400,0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4</w:t>
            </w:r>
            <w:r w:rsidRPr="00282E28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00,0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400,0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-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both"/>
              <w:rPr>
                <w:rFonts w:eastAsia="Calibri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наближення </w:t>
            </w:r>
            <w:proofErr w:type="spellStart"/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кваліфік.медичної</w:t>
            </w:r>
            <w:proofErr w:type="spellEnd"/>
            <w:r w:rsidRPr="00282E2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допомоги до кожного окремого пацієнта ;</w:t>
            </w:r>
          </w:p>
        </w:tc>
      </w:tr>
      <w:tr w:rsidR="006B078B" w:rsidRPr="00282E28" w:rsidTr="00207C0A">
        <w:trPr>
          <w:trHeight w:val="1282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Реконструкція системи опалення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Райгородської амбулаторії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60,0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60,0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-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60,0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60,0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-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створення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належних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персоналу</w:t>
            </w:r>
          </w:p>
        </w:tc>
      </w:tr>
      <w:tr w:rsidR="006B078B" w:rsidRPr="00282E28" w:rsidTr="00207C0A">
        <w:trPr>
          <w:trHeight w:val="1347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Стимулювання оплати праці сімейних лікарів 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1734,945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524,132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582,837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627,976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1734,945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524,132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582,837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627,976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підвищенн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</w:t>
            </w:r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медичних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</w:tr>
      <w:tr w:rsidR="006B078B" w:rsidRPr="00282E28" w:rsidTr="00207C0A">
        <w:trPr>
          <w:trHeight w:val="972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Придбання медикаментів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230,0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150,0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40,0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230,0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40,0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40,0</w:t>
            </w: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стандартів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життя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населеня</w:t>
            </w:r>
            <w:proofErr w:type="spellEnd"/>
          </w:p>
        </w:tc>
      </w:tr>
      <w:tr w:rsidR="006B078B" w:rsidRPr="00282E28" w:rsidTr="00207C0A">
        <w:trPr>
          <w:trHeight w:val="1045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Оплата енергоносіїв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166,0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122,0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22,0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166,0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122,0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20,0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створення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належних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>медичного</w:t>
            </w:r>
            <w:proofErr w:type="spellEnd"/>
            <w:r w:rsidRPr="00282E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персоналу</w:t>
            </w:r>
          </w:p>
        </w:tc>
      </w:tr>
      <w:tr w:rsidR="006B078B" w:rsidRPr="00282E28" w:rsidTr="00207C0A">
        <w:trPr>
          <w:trHeight w:val="354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Стимулювання оплати праці працівників фельдшерських пунктів і амбулаторій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2"/>
                <w:lang w:val="uk-UA" w:eastAsia="ru-RU"/>
              </w:rPr>
              <w:t>289,072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289,072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289,072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289,072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створення </w:t>
            </w:r>
            <w:proofErr w:type="spellStart"/>
            <w:r w:rsidRPr="00282E28">
              <w:rPr>
                <w:rFonts w:eastAsia="Times New Roman" w:cs="Times New Roman"/>
                <w:sz w:val="22"/>
                <w:lang w:eastAsia="ru-RU"/>
              </w:rPr>
              <w:t>належних</w:t>
            </w:r>
            <w:proofErr w:type="spellEnd"/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 умов для </w:t>
            </w:r>
            <w:proofErr w:type="spellStart"/>
            <w:r w:rsidRPr="00282E28">
              <w:rPr>
                <w:rFonts w:eastAsia="Times New Roman" w:cs="Times New Roman"/>
                <w:sz w:val="22"/>
                <w:lang w:eastAsia="ru-RU"/>
              </w:rPr>
              <w:t>роботи</w:t>
            </w:r>
            <w:proofErr w:type="spellEnd"/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82E28">
              <w:rPr>
                <w:rFonts w:eastAsia="Times New Roman" w:cs="Times New Roman"/>
                <w:sz w:val="22"/>
                <w:lang w:eastAsia="ru-RU"/>
              </w:rPr>
              <w:t>медичного</w:t>
            </w:r>
            <w:proofErr w:type="spellEnd"/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 персоналу</w:t>
            </w:r>
          </w:p>
        </w:tc>
      </w:tr>
      <w:tr w:rsidR="006B078B" w:rsidRPr="00282E28" w:rsidTr="00207C0A">
        <w:trPr>
          <w:trHeight w:val="354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Придбання медичних і бухгалтерських програм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2"/>
                <w:lang w:val="uk-UA" w:eastAsia="ru-RU"/>
              </w:rPr>
              <w:t>16,656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2"/>
                <w:lang w:val="uk-UA" w:eastAsia="ru-RU"/>
              </w:rPr>
              <w:t>16,656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2"/>
                <w:lang w:val="uk-UA" w:eastAsia="ru-RU"/>
              </w:rPr>
              <w:t>0,00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kern w:val="1"/>
                <w:sz w:val="22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16,656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16,656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створення </w:t>
            </w:r>
            <w:proofErr w:type="spellStart"/>
            <w:r w:rsidRPr="00282E28">
              <w:rPr>
                <w:rFonts w:eastAsia="Times New Roman" w:cs="Times New Roman"/>
                <w:sz w:val="22"/>
                <w:lang w:eastAsia="ru-RU"/>
              </w:rPr>
              <w:t>належних</w:t>
            </w:r>
            <w:proofErr w:type="spellEnd"/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 умов для </w:t>
            </w:r>
            <w:proofErr w:type="spellStart"/>
            <w:r w:rsidRPr="00282E28">
              <w:rPr>
                <w:rFonts w:eastAsia="Times New Roman" w:cs="Times New Roman"/>
                <w:sz w:val="22"/>
                <w:lang w:eastAsia="ru-RU"/>
              </w:rPr>
              <w:t>роботи</w:t>
            </w:r>
            <w:proofErr w:type="spellEnd"/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 персоналу</w:t>
            </w:r>
          </w:p>
        </w:tc>
      </w:tr>
      <w:tr w:rsidR="006B078B" w:rsidRPr="00282E28" w:rsidTr="00207C0A">
        <w:trPr>
          <w:trHeight w:val="335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Оплата  мережі Інтернет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2022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2023 рік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jc w:val="both"/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4,470</w:t>
            </w:r>
          </w:p>
          <w:p w:rsidR="006B078B" w:rsidRPr="00282E28" w:rsidRDefault="006B078B" w:rsidP="00207C0A">
            <w:pPr>
              <w:jc w:val="both"/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4,470</w:t>
            </w:r>
          </w:p>
          <w:p w:rsidR="006B078B" w:rsidRPr="00282E28" w:rsidRDefault="006B078B" w:rsidP="00207C0A">
            <w:pPr>
              <w:jc w:val="both"/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  <w:p w:rsidR="006B078B" w:rsidRPr="00282E28" w:rsidRDefault="006B078B" w:rsidP="00207C0A">
            <w:pPr>
              <w:jc w:val="both"/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4,470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4,470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val="uk-UA" w:eastAsia="ru-RU"/>
              </w:rPr>
            </w:pPr>
            <w:r w:rsidRPr="00282E28">
              <w:rPr>
                <w:rFonts w:eastAsia="Times New Roman" w:cs="Times New Roman"/>
                <w:sz w:val="22"/>
                <w:lang w:val="uk-UA"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створення </w:t>
            </w:r>
            <w:proofErr w:type="spellStart"/>
            <w:r w:rsidRPr="00282E28">
              <w:rPr>
                <w:rFonts w:eastAsia="Times New Roman" w:cs="Times New Roman"/>
                <w:sz w:val="22"/>
                <w:lang w:eastAsia="ru-RU"/>
              </w:rPr>
              <w:t>належних</w:t>
            </w:r>
            <w:proofErr w:type="spellEnd"/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 умов для </w:t>
            </w:r>
            <w:proofErr w:type="spellStart"/>
            <w:r w:rsidRPr="00282E28">
              <w:rPr>
                <w:rFonts w:eastAsia="Times New Roman" w:cs="Times New Roman"/>
                <w:sz w:val="22"/>
                <w:lang w:eastAsia="ru-RU"/>
              </w:rPr>
              <w:t>роботи</w:t>
            </w:r>
            <w:proofErr w:type="spellEnd"/>
            <w:r w:rsidRPr="00282E28">
              <w:rPr>
                <w:rFonts w:eastAsia="Times New Roman" w:cs="Times New Roman"/>
                <w:sz w:val="22"/>
                <w:lang w:eastAsia="ru-RU"/>
              </w:rPr>
              <w:t xml:space="preserve"> персоналу</w:t>
            </w:r>
          </w:p>
        </w:tc>
      </w:tr>
      <w:tr w:rsidR="006B078B" w:rsidRPr="00282E28" w:rsidTr="00207C0A">
        <w:trPr>
          <w:trHeight w:val="69"/>
          <w:jc w:val="center"/>
        </w:trPr>
        <w:tc>
          <w:tcPr>
            <w:tcW w:w="368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jc w:val="both"/>
              <w:rPr>
                <w:rFonts w:eastAsia="Times New Roman" w:cs="Times New Roman"/>
                <w:kern w:val="1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2901,143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282E28">
              <w:rPr>
                <w:rFonts w:eastAsia="Times New Roman" w:cs="Times New Roman"/>
                <w:sz w:val="24"/>
                <w:szCs w:val="24"/>
                <w:lang w:val="uk-UA" w:eastAsia="ru-RU"/>
              </w:rPr>
              <w:t>2901,143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078B" w:rsidRPr="00282E28" w:rsidRDefault="006B078B" w:rsidP="00207C0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078B" w:rsidRPr="00282E28" w:rsidRDefault="006B078B" w:rsidP="006B07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Секретар сільської ради </w:t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</w:r>
      <w:r w:rsidRPr="00282E28">
        <w:rPr>
          <w:rFonts w:eastAsia="Times New Roman" w:cs="Times New Roman"/>
          <w:color w:val="000000"/>
          <w:sz w:val="24"/>
          <w:szCs w:val="24"/>
          <w:lang w:val="uk-UA" w:eastAsia="ru-RU"/>
        </w:rPr>
        <w:tab/>
        <w:t xml:space="preserve">   Інна МЕНЮК</w:t>
      </w:r>
    </w:p>
    <w:p w:rsidR="006B078B" w:rsidRDefault="006B078B">
      <w:bookmarkStart w:id="0" w:name="_GoBack"/>
      <w:bookmarkEnd w:id="0"/>
    </w:p>
    <w:sectPr w:rsidR="006B07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31DD9"/>
    <w:multiLevelType w:val="multilevel"/>
    <w:tmpl w:val="88D49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8B"/>
    <w:rsid w:val="006B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315A0F-6F43-4906-826D-0FEBA2B1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8B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2570</Words>
  <Characters>1466</Characters>
  <Application>Microsoft Office Word</Application>
  <DocSecurity>0</DocSecurity>
  <Lines>12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2022-05-04T12:35:00Z</dcterms:created>
  <dcterms:modified xsi:type="dcterms:W3CDTF">2022-05-04T12:35:00Z</dcterms:modified>
</cp:coreProperties>
</file>