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0E34" w:rsidRPr="00BA3B9F" w:rsidRDefault="00850E34" w:rsidP="00850E34">
      <w:pPr>
        <w:tabs>
          <w:tab w:val="left" w:pos="4054"/>
        </w:tabs>
        <w:rPr>
          <w:rFonts w:eastAsia="Times New Roman" w:cs="Times New Roman"/>
          <w:sz w:val="24"/>
          <w:szCs w:val="24"/>
          <w:lang w:val="uk-UA" w:eastAsia="ru-RU"/>
        </w:rPr>
      </w:pPr>
    </w:p>
    <w:p w:rsidR="00850E34" w:rsidRPr="003D1C25" w:rsidRDefault="00850E34" w:rsidP="00850E34">
      <w:pPr>
        <w:rPr>
          <w:rFonts w:eastAsia="Calibri" w:cs="Times New Roman"/>
          <w:lang w:val="uk-UA"/>
        </w:rPr>
      </w:pPr>
      <w:bookmarkStart w:id="0" w:name="_Hlk133848821"/>
      <w:r w:rsidRPr="003D1C25">
        <w:rPr>
          <w:rFonts w:eastAsia="Calibri" w:cs="Times New Roman"/>
          <w:noProof/>
          <w:lang w:eastAsia="ru-RU"/>
        </w:rPr>
        <w:drawing>
          <wp:anchor distT="0" distB="0" distL="114300" distR="114300" simplePos="0" relativeHeight="251659264" behindDoc="0" locked="0" layoutInCell="1" allowOverlap="1" wp14:anchorId="5CDEAADE" wp14:editId="654DF923">
            <wp:simplePos x="0" y="0"/>
            <wp:positionH relativeFrom="column">
              <wp:posOffset>2857500</wp:posOffset>
            </wp:positionH>
            <wp:positionV relativeFrom="paragraph">
              <wp:posOffset>-294640</wp:posOffset>
            </wp:positionV>
            <wp:extent cx="485775" cy="605155"/>
            <wp:effectExtent l="0" t="0" r="9525" b="4445"/>
            <wp:wrapTopAndBottom/>
            <wp:docPr id="17"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05155"/>
                    </a:xfrm>
                    <a:prstGeom prst="rect">
                      <a:avLst/>
                    </a:prstGeom>
                    <a:noFill/>
                  </pic:spPr>
                </pic:pic>
              </a:graphicData>
            </a:graphic>
            <wp14:sizeRelH relativeFrom="page">
              <wp14:pctWidth>0</wp14:pctWidth>
            </wp14:sizeRelH>
            <wp14:sizeRelV relativeFrom="page">
              <wp14:pctHeight>0</wp14:pctHeight>
            </wp14:sizeRelV>
          </wp:anchor>
        </w:drawing>
      </w:r>
    </w:p>
    <w:p w:rsidR="00850E34" w:rsidRPr="003D1C25" w:rsidRDefault="00850E34" w:rsidP="00850E34">
      <w:pPr>
        <w:jc w:val="center"/>
        <w:rPr>
          <w:rFonts w:eastAsia="Times New Roman" w:cs="Times New Roman"/>
          <w:b/>
          <w:sz w:val="24"/>
          <w:szCs w:val="24"/>
          <w:lang w:val="uk-UA" w:eastAsia="ru-RU"/>
        </w:rPr>
      </w:pPr>
      <w:r w:rsidRPr="003D1C25">
        <w:rPr>
          <w:rFonts w:eastAsia="Times New Roman" w:cs="Times New Roman"/>
          <w:b/>
          <w:sz w:val="24"/>
          <w:szCs w:val="24"/>
          <w:lang w:val="uk-UA" w:eastAsia="ru-RU"/>
        </w:rPr>
        <w:t>У  К  Р  А  Ї  Н  А</w:t>
      </w:r>
    </w:p>
    <w:p w:rsidR="00850E34" w:rsidRPr="003D1C25" w:rsidRDefault="00850E34" w:rsidP="00850E34">
      <w:pPr>
        <w:jc w:val="center"/>
        <w:rPr>
          <w:rFonts w:eastAsia="Times New Roman" w:cs="Times New Roman"/>
          <w:b/>
          <w:sz w:val="24"/>
          <w:szCs w:val="24"/>
          <w:lang w:val="uk-UA" w:eastAsia="ru-RU"/>
        </w:rPr>
      </w:pPr>
      <w:r w:rsidRPr="003D1C25">
        <w:rPr>
          <w:rFonts w:eastAsia="Times New Roman" w:cs="Times New Roman"/>
          <w:b/>
          <w:sz w:val="24"/>
          <w:szCs w:val="24"/>
          <w:lang w:val="uk-UA" w:eastAsia="ru-RU"/>
        </w:rPr>
        <w:t>РАЙГОРОДСЬКА СІЛЬСЬКА РАДА</w:t>
      </w:r>
    </w:p>
    <w:p w:rsidR="00850E34" w:rsidRPr="003D1C25" w:rsidRDefault="00850E34" w:rsidP="00850E34">
      <w:pPr>
        <w:keepNext/>
        <w:keepLines/>
        <w:outlineLvl w:val="0"/>
        <w:rPr>
          <w:rFonts w:eastAsia="Times New Roman" w:cs="Times New Roman"/>
          <w:b/>
          <w:bCs/>
          <w:sz w:val="24"/>
          <w:szCs w:val="24"/>
          <w:lang w:val="uk-UA" w:eastAsia="ru-RU"/>
        </w:rPr>
      </w:pPr>
      <w:r w:rsidRPr="003D1C25">
        <w:rPr>
          <w:rFonts w:eastAsia="Times New Roman" w:cs="Times New Roman"/>
          <w:b/>
          <w:bCs/>
          <w:sz w:val="24"/>
          <w:szCs w:val="24"/>
          <w:lang w:val="uk-UA" w:eastAsia="ru-RU"/>
        </w:rPr>
        <w:t xml:space="preserve">                                             Гайсинський район Вінницька область</w:t>
      </w:r>
    </w:p>
    <w:p w:rsidR="00850E34" w:rsidRPr="003D1C25" w:rsidRDefault="00850E34" w:rsidP="00850E34">
      <w:pPr>
        <w:keepNext/>
        <w:keepLines/>
        <w:ind w:left="2832" w:firstLine="708"/>
        <w:outlineLvl w:val="0"/>
        <w:rPr>
          <w:rFonts w:eastAsia="Times New Roman" w:cs="Times New Roman"/>
          <w:b/>
          <w:bCs/>
          <w:sz w:val="24"/>
          <w:szCs w:val="24"/>
          <w:lang w:val="uk-UA" w:eastAsia="ru-RU"/>
        </w:rPr>
      </w:pPr>
      <w:r w:rsidRPr="003D1C25">
        <w:rPr>
          <w:rFonts w:eastAsia="Times New Roman" w:cs="Times New Roman"/>
          <w:b/>
          <w:bCs/>
          <w:sz w:val="24"/>
          <w:szCs w:val="24"/>
          <w:lang w:val="uk-UA" w:eastAsia="ru-RU"/>
        </w:rPr>
        <w:t xml:space="preserve">          </w:t>
      </w:r>
    </w:p>
    <w:p w:rsidR="00850E34" w:rsidRPr="003D1C25" w:rsidRDefault="00850E34" w:rsidP="00850E34">
      <w:pPr>
        <w:keepNext/>
        <w:keepLines/>
        <w:ind w:left="2832" w:firstLine="708"/>
        <w:outlineLvl w:val="0"/>
        <w:rPr>
          <w:rFonts w:eastAsia="Times New Roman" w:cs="Times New Roman"/>
          <w:b/>
          <w:bCs/>
          <w:szCs w:val="28"/>
          <w:lang w:eastAsia="ru-RU"/>
        </w:rPr>
      </w:pPr>
      <w:r w:rsidRPr="003D1C25">
        <w:rPr>
          <w:rFonts w:eastAsia="Times New Roman" w:cs="Times New Roman"/>
          <w:b/>
          <w:bCs/>
          <w:szCs w:val="28"/>
          <w:lang w:eastAsia="ru-RU"/>
        </w:rPr>
        <w:t xml:space="preserve">Р І Ш Е Н </w:t>
      </w:r>
      <w:proofErr w:type="spellStart"/>
      <w:r w:rsidRPr="003D1C25">
        <w:rPr>
          <w:rFonts w:eastAsia="Times New Roman" w:cs="Times New Roman"/>
          <w:b/>
          <w:bCs/>
          <w:szCs w:val="28"/>
          <w:lang w:eastAsia="ru-RU"/>
        </w:rPr>
        <w:t>Н</w:t>
      </w:r>
      <w:proofErr w:type="spellEnd"/>
      <w:r w:rsidRPr="003D1C25">
        <w:rPr>
          <w:rFonts w:eastAsia="Times New Roman" w:cs="Times New Roman"/>
          <w:b/>
          <w:bCs/>
          <w:szCs w:val="28"/>
          <w:lang w:eastAsia="ru-RU"/>
        </w:rPr>
        <w:t xml:space="preserve"> Я</w:t>
      </w:r>
      <w:bookmarkStart w:id="1" w:name="_GoBack"/>
      <w:bookmarkEnd w:id="1"/>
    </w:p>
    <w:p w:rsidR="00850E34" w:rsidRPr="003D1C25" w:rsidRDefault="00850E34" w:rsidP="00850E34">
      <w:pPr>
        <w:rPr>
          <w:rFonts w:eastAsia="Calibri" w:cs="Times New Roman"/>
          <w:sz w:val="24"/>
          <w:szCs w:val="24"/>
          <w:lang w:val="uk-UA" w:eastAsia="ru-RU"/>
        </w:rPr>
      </w:pPr>
    </w:p>
    <w:p w:rsidR="00850E34" w:rsidRPr="003D1C25" w:rsidRDefault="00850E34" w:rsidP="00850E34">
      <w:pPr>
        <w:rPr>
          <w:rFonts w:eastAsia="Calibri" w:cs="Times New Roman"/>
          <w:sz w:val="24"/>
          <w:szCs w:val="24"/>
          <w:lang w:val="uk-UA" w:eastAsia="ru-RU"/>
        </w:rPr>
      </w:pPr>
      <w:r>
        <w:rPr>
          <w:rFonts w:eastAsia="Calibri" w:cs="Times New Roman"/>
          <w:sz w:val="24"/>
          <w:szCs w:val="24"/>
          <w:lang w:val="uk-UA" w:eastAsia="ru-RU"/>
        </w:rPr>
        <w:t>18.05.</w:t>
      </w:r>
      <w:r w:rsidRPr="003D1C25">
        <w:rPr>
          <w:rFonts w:eastAsia="Calibri" w:cs="Times New Roman"/>
          <w:sz w:val="24"/>
          <w:szCs w:val="24"/>
          <w:lang w:val="uk-UA" w:eastAsia="ru-RU"/>
        </w:rPr>
        <w:t>2023 року                  №</w:t>
      </w:r>
      <w:r>
        <w:rPr>
          <w:rFonts w:eastAsia="Calibri" w:cs="Times New Roman"/>
          <w:sz w:val="24"/>
          <w:szCs w:val="24"/>
          <w:lang w:val="uk-UA" w:eastAsia="ru-RU"/>
        </w:rPr>
        <w:t xml:space="preserve">2000               </w:t>
      </w:r>
      <w:r w:rsidRPr="003D1C25">
        <w:rPr>
          <w:rFonts w:eastAsia="Calibri" w:cs="Times New Roman"/>
          <w:sz w:val="24"/>
          <w:szCs w:val="24"/>
          <w:lang w:val="uk-UA" w:eastAsia="ru-RU"/>
        </w:rPr>
        <w:t xml:space="preserve">                      46 </w:t>
      </w:r>
      <w:r w:rsidRPr="003D1C25">
        <w:rPr>
          <w:rFonts w:eastAsia="Calibri" w:cs="Times New Roman"/>
          <w:sz w:val="24"/>
          <w:szCs w:val="24"/>
          <w:lang w:val="en-US" w:eastAsia="ru-RU"/>
        </w:rPr>
        <w:t>c</w:t>
      </w:r>
      <w:proofErr w:type="spellStart"/>
      <w:r w:rsidRPr="003D1C25">
        <w:rPr>
          <w:rFonts w:eastAsia="Calibri" w:cs="Times New Roman"/>
          <w:sz w:val="24"/>
          <w:szCs w:val="24"/>
          <w:lang w:val="uk-UA" w:eastAsia="ru-RU"/>
        </w:rPr>
        <w:t>есія</w:t>
      </w:r>
      <w:proofErr w:type="spellEnd"/>
      <w:r w:rsidRPr="003D1C25">
        <w:rPr>
          <w:rFonts w:eastAsia="Calibri" w:cs="Times New Roman"/>
          <w:sz w:val="24"/>
          <w:szCs w:val="24"/>
          <w:lang w:val="uk-UA" w:eastAsia="ru-RU"/>
        </w:rPr>
        <w:t xml:space="preserve"> 8 скликання                                                 </w:t>
      </w:r>
    </w:p>
    <w:p w:rsidR="00850E34" w:rsidRPr="003D1C25" w:rsidRDefault="00850E34" w:rsidP="00850E34">
      <w:pPr>
        <w:outlineLvl w:val="0"/>
        <w:rPr>
          <w:rFonts w:eastAsia="Calibri" w:cs="Times New Roman"/>
          <w:bCs/>
          <w:sz w:val="24"/>
          <w:szCs w:val="24"/>
          <w:lang w:val="uk-UA" w:eastAsia="ru-RU"/>
        </w:rPr>
      </w:pPr>
      <w:r w:rsidRPr="003D1C25">
        <w:rPr>
          <w:rFonts w:eastAsia="Calibri" w:cs="Times New Roman"/>
          <w:bCs/>
          <w:sz w:val="24"/>
          <w:szCs w:val="24"/>
          <w:lang w:val="uk-UA" w:eastAsia="ru-RU"/>
        </w:rPr>
        <w:t>село Райгород</w:t>
      </w:r>
    </w:p>
    <w:bookmarkEnd w:id="0"/>
    <w:p w:rsidR="00850E34" w:rsidRDefault="00850E34" w:rsidP="00850E34">
      <w:pPr>
        <w:shd w:val="clear" w:color="auto" w:fill="FFFFFF"/>
        <w:jc w:val="both"/>
        <w:rPr>
          <w:rFonts w:eastAsia="Times New Roman" w:cs="Times New Roman"/>
          <w:sz w:val="24"/>
          <w:szCs w:val="24"/>
          <w:lang w:val="uk-UA" w:eastAsia="ru-RU"/>
        </w:rPr>
      </w:pPr>
    </w:p>
    <w:p w:rsidR="00850E34" w:rsidRPr="004127D4" w:rsidRDefault="00850E34" w:rsidP="00850E34">
      <w:pPr>
        <w:shd w:val="clear" w:color="auto" w:fill="FFFFFF"/>
        <w:jc w:val="both"/>
        <w:rPr>
          <w:rFonts w:eastAsia="Times New Roman" w:cs="Times New Roman"/>
          <w:sz w:val="24"/>
          <w:szCs w:val="24"/>
          <w:lang w:val="uk-UA" w:eastAsia="ru-RU"/>
        </w:rPr>
      </w:pPr>
      <w:r w:rsidRPr="004127D4">
        <w:rPr>
          <w:rFonts w:eastAsia="Times New Roman" w:cs="Times New Roman"/>
          <w:sz w:val="24"/>
          <w:szCs w:val="24"/>
          <w:lang w:val="uk-UA" w:eastAsia="ru-RU"/>
        </w:rPr>
        <w:t xml:space="preserve">Про затвердження </w:t>
      </w:r>
      <w:r>
        <w:rPr>
          <w:rFonts w:eastAsia="Times New Roman" w:cs="Times New Roman"/>
          <w:sz w:val="24"/>
          <w:szCs w:val="24"/>
          <w:lang w:val="uk-UA" w:eastAsia="ru-RU"/>
        </w:rPr>
        <w:t xml:space="preserve">Положення про </w:t>
      </w:r>
      <w:r w:rsidRPr="004127D4">
        <w:rPr>
          <w:rFonts w:eastAsia="Times New Roman" w:cs="Times New Roman"/>
          <w:sz w:val="24"/>
          <w:szCs w:val="24"/>
          <w:lang w:val="uk-UA" w:eastAsia="ru-RU"/>
        </w:rPr>
        <w:t>цільов</w:t>
      </w:r>
      <w:r>
        <w:rPr>
          <w:rFonts w:eastAsia="Times New Roman" w:cs="Times New Roman"/>
          <w:sz w:val="24"/>
          <w:szCs w:val="24"/>
          <w:lang w:val="uk-UA" w:eastAsia="ru-RU"/>
        </w:rPr>
        <w:t>ий</w:t>
      </w:r>
      <w:r w:rsidRPr="004127D4">
        <w:rPr>
          <w:rFonts w:eastAsia="Times New Roman" w:cs="Times New Roman"/>
          <w:sz w:val="24"/>
          <w:szCs w:val="24"/>
          <w:lang w:val="uk-UA" w:eastAsia="ru-RU"/>
        </w:rPr>
        <w:t xml:space="preserve"> фонд Райгородської сільської ради.</w:t>
      </w:r>
    </w:p>
    <w:p w:rsidR="00850E34" w:rsidRPr="004127D4" w:rsidRDefault="00850E34" w:rsidP="00850E34">
      <w:pPr>
        <w:shd w:val="clear" w:color="auto" w:fill="FFFFFF"/>
        <w:ind w:firstLine="567"/>
        <w:jc w:val="both"/>
        <w:rPr>
          <w:rFonts w:eastAsia="Times New Roman" w:cs="Times New Roman"/>
          <w:sz w:val="24"/>
          <w:szCs w:val="24"/>
          <w:lang w:val="uk-UA" w:eastAsia="ru-RU"/>
        </w:rPr>
      </w:pPr>
      <w:r w:rsidRPr="004127D4">
        <w:rPr>
          <w:rFonts w:eastAsia="Times New Roman" w:cs="Times New Roman"/>
          <w:sz w:val="24"/>
          <w:szCs w:val="24"/>
          <w:lang w:val="uk-UA" w:eastAsia="ru-RU"/>
        </w:rPr>
        <w:t> </w:t>
      </w:r>
    </w:p>
    <w:p w:rsidR="00850E34" w:rsidRPr="004127D4" w:rsidRDefault="00850E34" w:rsidP="00850E34">
      <w:pPr>
        <w:widowControl w:val="0"/>
        <w:shd w:val="clear" w:color="auto" w:fill="FFFFFF"/>
        <w:ind w:firstLine="567"/>
        <w:jc w:val="both"/>
        <w:rPr>
          <w:rFonts w:eastAsia="Times New Roman" w:cs="Times New Roman"/>
          <w:sz w:val="24"/>
          <w:szCs w:val="24"/>
          <w:lang w:val="uk-UA" w:eastAsia="ru-RU"/>
        </w:rPr>
      </w:pPr>
      <w:r w:rsidRPr="004127D4">
        <w:rPr>
          <w:rFonts w:eastAsia="Times New Roman" w:cs="Times New Roman"/>
          <w:sz w:val="24"/>
          <w:szCs w:val="24"/>
          <w:lang w:val="uk-UA" w:eastAsia="ru-RU"/>
        </w:rPr>
        <w:t>З метою формування фінансової основи для вирішення першочергових завдань економічного, інженерно-транспортного та соціального розвитку, створення умов для залучення інвестицій та новітніх технологій, реалізації інших стратегічних пріоритетів розвитку населених пунктів, що увійшли до складу Райгородської територіальної громади; у відповідності до статей 15, 69</w:t>
      </w:r>
      <w:r w:rsidRPr="004127D4">
        <w:rPr>
          <w:rFonts w:eastAsia="Times New Roman" w:cs="Times New Roman"/>
          <w:b/>
          <w:bCs/>
          <w:sz w:val="24"/>
          <w:szCs w:val="24"/>
          <w:vertAlign w:val="superscript"/>
          <w:lang w:val="uk-UA" w:eastAsia="ru-RU"/>
        </w:rPr>
        <w:t>1</w:t>
      </w:r>
      <w:r w:rsidRPr="004127D4">
        <w:rPr>
          <w:rFonts w:eastAsia="Times New Roman" w:cs="Times New Roman"/>
          <w:sz w:val="24"/>
          <w:szCs w:val="24"/>
          <w:lang w:val="uk-UA" w:eastAsia="ru-RU"/>
        </w:rPr>
        <w:t> Бюджетного Кодексу України та керуючись п.25 ст. 26, ст.68 Закону України “Про місцеве самоврядування в Україні», сільська рада</w:t>
      </w:r>
    </w:p>
    <w:p w:rsidR="00850E34" w:rsidRPr="004127D4" w:rsidRDefault="00850E34" w:rsidP="00850E34">
      <w:pPr>
        <w:widowControl w:val="0"/>
        <w:shd w:val="clear" w:color="auto" w:fill="FFFFFF"/>
        <w:ind w:firstLine="567"/>
        <w:jc w:val="both"/>
        <w:rPr>
          <w:rFonts w:eastAsia="Times New Roman" w:cs="Times New Roman"/>
          <w:sz w:val="24"/>
          <w:szCs w:val="24"/>
          <w:lang w:val="uk-UA" w:eastAsia="ru-RU"/>
        </w:rPr>
      </w:pPr>
    </w:p>
    <w:p w:rsidR="00850E34" w:rsidRPr="004127D4" w:rsidRDefault="00850E34" w:rsidP="00850E34">
      <w:pPr>
        <w:widowControl w:val="0"/>
        <w:ind w:firstLine="567"/>
        <w:jc w:val="center"/>
        <w:rPr>
          <w:rFonts w:eastAsia="Times New Roman" w:cs="Times New Roman"/>
          <w:b/>
          <w:sz w:val="24"/>
          <w:szCs w:val="24"/>
          <w:lang w:val="uk-UA" w:eastAsia="ru-RU"/>
        </w:rPr>
      </w:pPr>
      <w:r w:rsidRPr="004127D4">
        <w:rPr>
          <w:rFonts w:eastAsia="Times New Roman" w:cs="Times New Roman"/>
          <w:b/>
          <w:sz w:val="24"/>
          <w:szCs w:val="24"/>
          <w:lang w:val="uk-UA" w:eastAsia="ru-RU"/>
        </w:rPr>
        <w:t>В И Р І Ш И Л А:</w:t>
      </w:r>
    </w:p>
    <w:p w:rsidR="00850E34" w:rsidRPr="004127D4" w:rsidRDefault="00850E34" w:rsidP="00850E34">
      <w:pPr>
        <w:widowControl w:val="0"/>
        <w:tabs>
          <w:tab w:val="left" w:pos="0"/>
        </w:tabs>
        <w:ind w:firstLine="567"/>
        <w:jc w:val="center"/>
        <w:rPr>
          <w:rFonts w:eastAsia="Times New Roman" w:cs="Times New Roman"/>
          <w:sz w:val="24"/>
          <w:szCs w:val="24"/>
          <w:lang w:val="uk-UA" w:eastAsia="ru-RU"/>
        </w:rPr>
      </w:pPr>
    </w:p>
    <w:p w:rsidR="00850E34" w:rsidRPr="004127D4" w:rsidRDefault="00850E34" w:rsidP="00850E34">
      <w:pPr>
        <w:widowControl w:val="0"/>
        <w:numPr>
          <w:ilvl w:val="0"/>
          <w:numId w:val="6"/>
        </w:numPr>
        <w:shd w:val="clear" w:color="auto" w:fill="FFFFFF"/>
        <w:ind w:left="426"/>
        <w:jc w:val="both"/>
        <w:rPr>
          <w:rFonts w:eastAsia="Times New Roman" w:cs="Times New Roman"/>
          <w:sz w:val="24"/>
          <w:szCs w:val="24"/>
          <w:lang w:val="uk-UA" w:eastAsia="ru-RU"/>
        </w:rPr>
      </w:pPr>
      <w:r w:rsidRPr="004127D4">
        <w:rPr>
          <w:rFonts w:eastAsia="Times New Roman" w:cs="Times New Roman"/>
          <w:sz w:val="24"/>
          <w:szCs w:val="24"/>
          <w:lang w:val="uk-UA" w:eastAsia="ru-RU"/>
        </w:rPr>
        <w:t xml:space="preserve">Затвердити Положення  про Цільовий фонд </w:t>
      </w:r>
      <w:r w:rsidRPr="004127D4">
        <w:rPr>
          <w:rFonts w:eastAsia="Times New Roman" w:cs="Times New Roman"/>
          <w:bCs/>
          <w:sz w:val="24"/>
          <w:szCs w:val="24"/>
          <w:lang w:val="uk-UA" w:eastAsia="ru-RU"/>
        </w:rPr>
        <w:t xml:space="preserve">Райгородської сільської </w:t>
      </w:r>
      <w:r w:rsidRPr="004127D4">
        <w:rPr>
          <w:rFonts w:eastAsia="Times New Roman" w:cs="Times New Roman"/>
          <w:sz w:val="24"/>
          <w:szCs w:val="24"/>
          <w:lang w:val="uk-UA" w:eastAsia="ru-RU"/>
        </w:rPr>
        <w:t>ради (додається).</w:t>
      </w:r>
    </w:p>
    <w:p w:rsidR="00850E34" w:rsidRPr="00BA3B9F" w:rsidRDefault="00850E34" w:rsidP="00850E34">
      <w:pPr>
        <w:widowControl w:val="0"/>
        <w:numPr>
          <w:ilvl w:val="0"/>
          <w:numId w:val="6"/>
        </w:numPr>
        <w:shd w:val="clear" w:color="auto" w:fill="FFFFFF"/>
        <w:tabs>
          <w:tab w:val="left" w:pos="0"/>
        </w:tabs>
        <w:ind w:left="426"/>
        <w:contextualSpacing/>
        <w:jc w:val="both"/>
        <w:rPr>
          <w:rFonts w:eastAsia="Times New Roman" w:cs="Times New Roman"/>
          <w:bCs/>
          <w:sz w:val="24"/>
          <w:szCs w:val="24"/>
          <w:lang w:val="uk-UA" w:eastAsia="ru-RU"/>
        </w:rPr>
      </w:pPr>
      <w:r w:rsidRPr="004127D4">
        <w:rPr>
          <w:rFonts w:eastAsia="Times New Roman" w:cs="Times New Roman"/>
          <w:sz w:val="24"/>
          <w:szCs w:val="24"/>
          <w:lang w:val="uk-UA" w:eastAsia="ru-RU"/>
        </w:rPr>
        <w:t>Контроль за виконанням цього рішення покласти на</w:t>
      </w:r>
      <w:r>
        <w:rPr>
          <w:rFonts w:eastAsia="Times New Roman" w:cs="Times New Roman"/>
          <w:sz w:val="24"/>
          <w:szCs w:val="24"/>
          <w:lang w:val="uk-UA" w:eastAsia="ru-RU"/>
        </w:rPr>
        <w:t xml:space="preserve"> постійну комісію </w:t>
      </w:r>
      <w:r w:rsidRPr="00BA3B9F">
        <w:rPr>
          <w:bCs/>
          <w:sz w:val="24"/>
          <w:szCs w:val="24"/>
          <w:lang w:val="uk-UA"/>
        </w:rPr>
        <w:t>з питань планування, фінансів, бюджету та соціально-економічного розвитку, інвестицій та міжнародного співробітництва</w:t>
      </w:r>
      <w:r>
        <w:rPr>
          <w:bCs/>
          <w:sz w:val="24"/>
          <w:szCs w:val="24"/>
          <w:lang w:val="uk-UA"/>
        </w:rPr>
        <w:t>.</w:t>
      </w:r>
    </w:p>
    <w:p w:rsidR="00850E34" w:rsidRDefault="00850E34" w:rsidP="00850E34">
      <w:pPr>
        <w:widowControl w:val="0"/>
        <w:shd w:val="clear" w:color="auto" w:fill="FFFFFF"/>
        <w:tabs>
          <w:tab w:val="left" w:pos="0"/>
        </w:tabs>
        <w:contextualSpacing/>
        <w:jc w:val="both"/>
        <w:rPr>
          <w:bCs/>
          <w:sz w:val="24"/>
          <w:szCs w:val="24"/>
          <w:lang w:val="uk-UA"/>
        </w:rPr>
      </w:pPr>
    </w:p>
    <w:p w:rsidR="00850E34" w:rsidRDefault="00850E34" w:rsidP="00850E34">
      <w:pPr>
        <w:widowControl w:val="0"/>
        <w:shd w:val="clear" w:color="auto" w:fill="FFFFFF"/>
        <w:tabs>
          <w:tab w:val="left" w:pos="0"/>
        </w:tabs>
        <w:contextualSpacing/>
        <w:jc w:val="both"/>
        <w:rPr>
          <w:bCs/>
          <w:sz w:val="24"/>
          <w:szCs w:val="24"/>
          <w:lang w:val="uk-UA"/>
        </w:rPr>
      </w:pPr>
    </w:p>
    <w:p w:rsidR="00850E34" w:rsidRDefault="00850E34" w:rsidP="00850E34">
      <w:pPr>
        <w:widowControl w:val="0"/>
        <w:shd w:val="clear" w:color="auto" w:fill="FFFFFF"/>
        <w:tabs>
          <w:tab w:val="left" w:pos="0"/>
        </w:tabs>
        <w:contextualSpacing/>
        <w:jc w:val="both"/>
        <w:rPr>
          <w:bCs/>
          <w:sz w:val="24"/>
          <w:szCs w:val="24"/>
          <w:lang w:val="uk-UA"/>
        </w:rPr>
      </w:pPr>
    </w:p>
    <w:p w:rsidR="00850E34" w:rsidRPr="00BA3B9F" w:rsidRDefault="00850E34" w:rsidP="00850E34">
      <w:pPr>
        <w:widowControl w:val="0"/>
        <w:shd w:val="clear" w:color="auto" w:fill="FFFFFF"/>
        <w:tabs>
          <w:tab w:val="left" w:pos="0"/>
        </w:tabs>
        <w:contextualSpacing/>
        <w:jc w:val="both"/>
        <w:rPr>
          <w:rFonts w:eastAsia="Times New Roman" w:cs="Times New Roman"/>
          <w:bCs/>
          <w:sz w:val="24"/>
          <w:szCs w:val="24"/>
          <w:lang w:val="uk-UA" w:eastAsia="ru-RU"/>
        </w:rPr>
      </w:pPr>
      <w:r>
        <w:rPr>
          <w:bCs/>
          <w:sz w:val="24"/>
          <w:szCs w:val="24"/>
          <w:lang w:val="uk-UA"/>
        </w:rPr>
        <w:tab/>
      </w:r>
      <w:r>
        <w:rPr>
          <w:bCs/>
          <w:sz w:val="24"/>
          <w:szCs w:val="24"/>
          <w:lang w:val="uk-UA"/>
        </w:rPr>
        <w:tab/>
      </w:r>
      <w:r>
        <w:rPr>
          <w:rFonts w:eastAsia="Times New Roman" w:cs="Times New Roman"/>
          <w:sz w:val="24"/>
          <w:szCs w:val="24"/>
          <w:lang w:val="uk-UA" w:eastAsia="uk-UA"/>
        </w:rPr>
        <w:t>Секретар сільської ради</w:t>
      </w:r>
      <w:r>
        <w:rPr>
          <w:bCs/>
          <w:sz w:val="24"/>
          <w:szCs w:val="24"/>
          <w:lang w:val="uk-UA"/>
        </w:rPr>
        <w:tab/>
      </w:r>
      <w:r>
        <w:rPr>
          <w:bCs/>
          <w:sz w:val="24"/>
          <w:szCs w:val="24"/>
          <w:lang w:val="uk-UA"/>
        </w:rPr>
        <w:tab/>
      </w:r>
      <w:r>
        <w:rPr>
          <w:bCs/>
          <w:sz w:val="24"/>
          <w:szCs w:val="24"/>
          <w:lang w:val="uk-UA"/>
        </w:rPr>
        <w:tab/>
        <w:t>Інна МЕНЮК</w:t>
      </w:r>
    </w:p>
    <w:p w:rsidR="00850E34" w:rsidRPr="004127D4" w:rsidRDefault="00850E34" w:rsidP="00850E34">
      <w:pPr>
        <w:shd w:val="clear" w:color="auto" w:fill="FFFFFF"/>
        <w:tabs>
          <w:tab w:val="left" w:pos="0"/>
        </w:tabs>
        <w:jc w:val="both"/>
        <w:rPr>
          <w:rFonts w:eastAsia="Times New Roman" w:cs="Times New Roman"/>
          <w:sz w:val="24"/>
          <w:szCs w:val="24"/>
          <w:lang w:val="uk-UA" w:eastAsia="ru-RU"/>
        </w:rPr>
      </w:pPr>
      <w:r w:rsidRPr="004127D4">
        <w:rPr>
          <w:rFonts w:eastAsia="Times New Roman" w:cs="Times New Roman"/>
          <w:sz w:val="24"/>
          <w:szCs w:val="24"/>
          <w:lang w:val="uk-UA" w:eastAsia="ru-RU"/>
        </w:rPr>
        <w:t> </w:t>
      </w:r>
    </w:p>
    <w:p w:rsidR="00850E34" w:rsidRPr="004127D4" w:rsidRDefault="00850E34" w:rsidP="00850E34">
      <w:pPr>
        <w:shd w:val="clear" w:color="auto" w:fill="FFFFFF"/>
        <w:ind w:left="4536"/>
        <w:jc w:val="center"/>
        <w:rPr>
          <w:rFonts w:eastAsia="Times New Roman" w:cs="Times New Roman"/>
          <w:b/>
          <w:bCs/>
          <w:sz w:val="24"/>
          <w:szCs w:val="24"/>
          <w:lang w:val="uk-UA" w:eastAsia="ru-RU"/>
        </w:rPr>
      </w:pPr>
    </w:p>
    <w:p w:rsidR="00850E34" w:rsidRPr="004127D4" w:rsidRDefault="00850E34" w:rsidP="00850E34">
      <w:pPr>
        <w:shd w:val="clear" w:color="auto" w:fill="FFFFFF"/>
        <w:ind w:left="4536"/>
        <w:jc w:val="center"/>
        <w:rPr>
          <w:rFonts w:eastAsia="Times New Roman" w:cs="Times New Roman"/>
          <w:b/>
          <w:bCs/>
          <w:sz w:val="24"/>
          <w:szCs w:val="24"/>
          <w:lang w:val="uk-UA" w:eastAsia="ru-RU"/>
        </w:rPr>
      </w:pPr>
    </w:p>
    <w:p w:rsidR="00850E34" w:rsidRPr="004127D4" w:rsidRDefault="00850E34" w:rsidP="00850E34">
      <w:pPr>
        <w:shd w:val="clear" w:color="auto" w:fill="FFFFFF"/>
        <w:ind w:left="4536"/>
        <w:jc w:val="center"/>
        <w:rPr>
          <w:rFonts w:eastAsia="Times New Roman" w:cs="Times New Roman"/>
          <w:b/>
          <w:bCs/>
          <w:sz w:val="24"/>
          <w:szCs w:val="24"/>
          <w:lang w:val="uk-UA" w:eastAsia="ru-RU"/>
        </w:rPr>
      </w:pPr>
    </w:p>
    <w:p w:rsidR="00850E34" w:rsidRPr="004127D4" w:rsidRDefault="00850E34" w:rsidP="00850E34">
      <w:pPr>
        <w:shd w:val="clear" w:color="auto" w:fill="FFFFFF"/>
        <w:ind w:left="4536"/>
        <w:jc w:val="center"/>
        <w:rPr>
          <w:rFonts w:eastAsia="Times New Roman" w:cs="Times New Roman"/>
          <w:b/>
          <w:bCs/>
          <w:sz w:val="24"/>
          <w:szCs w:val="24"/>
          <w:lang w:val="uk-UA" w:eastAsia="ru-RU"/>
        </w:rPr>
      </w:pPr>
    </w:p>
    <w:p w:rsidR="00850E34" w:rsidRPr="004127D4" w:rsidRDefault="00850E34" w:rsidP="00850E34">
      <w:pPr>
        <w:shd w:val="clear" w:color="auto" w:fill="FFFFFF"/>
        <w:ind w:left="4536"/>
        <w:jc w:val="center"/>
        <w:rPr>
          <w:rFonts w:eastAsia="Times New Roman" w:cs="Times New Roman"/>
          <w:b/>
          <w:bCs/>
          <w:sz w:val="24"/>
          <w:szCs w:val="24"/>
          <w:lang w:val="uk-UA" w:eastAsia="ru-RU"/>
        </w:rPr>
      </w:pPr>
    </w:p>
    <w:p w:rsidR="00850E34" w:rsidRPr="004127D4" w:rsidRDefault="00850E34" w:rsidP="00850E34">
      <w:pPr>
        <w:shd w:val="clear" w:color="auto" w:fill="FFFFFF"/>
        <w:ind w:left="4536"/>
        <w:jc w:val="center"/>
        <w:rPr>
          <w:rFonts w:eastAsia="Times New Roman" w:cs="Times New Roman"/>
          <w:b/>
          <w:bCs/>
          <w:sz w:val="24"/>
          <w:szCs w:val="24"/>
          <w:lang w:val="uk-UA" w:eastAsia="ru-RU"/>
        </w:rPr>
      </w:pPr>
    </w:p>
    <w:p w:rsidR="00850E34" w:rsidRPr="004127D4" w:rsidRDefault="00850E34" w:rsidP="00850E34">
      <w:pPr>
        <w:shd w:val="clear" w:color="auto" w:fill="FFFFFF"/>
        <w:ind w:left="4536"/>
        <w:jc w:val="center"/>
        <w:rPr>
          <w:rFonts w:eastAsia="Times New Roman" w:cs="Times New Roman"/>
          <w:b/>
          <w:bCs/>
          <w:sz w:val="24"/>
          <w:szCs w:val="24"/>
          <w:lang w:val="uk-UA" w:eastAsia="ru-RU"/>
        </w:rPr>
      </w:pPr>
    </w:p>
    <w:p w:rsidR="00850E34" w:rsidRPr="004127D4" w:rsidRDefault="00850E34" w:rsidP="00850E34">
      <w:pPr>
        <w:shd w:val="clear" w:color="auto" w:fill="FFFFFF"/>
        <w:ind w:left="4536"/>
        <w:jc w:val="center"/>
        <w:rPr>
          <w:rFonts w:eastAsia="Times New Roman" w:cs="Times New Roman"/>
          <w:b/>
          <w:bCs/>
          <w:sz w:val="24"/>
          <w:szCs w:val="24"/>
          <w:lang w:val="uk-UA" w:eastAsia="ru-RU"/>
        </w:rPr>
      </w:pPr>
    </w:p>
    <w:p w:rsidR="00850E34" w:rsidRPr="004127D4" w:rsidRDefault="00850E34" w:rsidP="00850E34">
      <w:pPr>
        <w:shd w:val="clear" w:color="auto" w:fill="FFFFFF"/>
        <w:ind w:left="4536"/>
        <w:jc w:val="center"/>
        <w:rPr>
          <w:rFonts w:eastAsia="Times New Roman" w:cs="Times New Roman"/>
          <w:b/>
          <w:bCs/>
          <w:sz w:val="24"/>
          <w:szCs w:val="24"/>
          <w:lang w:val="uk-UA" w:eastAsia="ru-RU"/>
        </w:rPr>
      </w:pPr>
    </w:p>
    <w:p w:rsidR="00850E34" w:rsidRPr="004127D4" w:rsidRDefault="00850E34" w:rsidP="00850E34">
      <w:pPr>
        <w:shd w:val="clear" w:color="auto" w:fill="FFFFFF"/>
        <w:ind w:left="4536"/>
        <w:jc w:val="center"/>
        <w:rPr>
          <w:rFonts w:eastAsia="Times New Roman" w:cs="Times New Roman"/>
          <w:b/>
          <w:bCs/>
          <w:sz w:val="24"/>
          <w:szCs w:val="24"/>
          <w:lang w:val="uk-UA" w:eastAsia="ru-RU"/>
        </w:rPr>
      </w:pPr>
    </w:p>
    <w:p w:rsidR="00850E34" w:rsidRPr="004127D4" w:rsidRDefault="00850E34" w:rsidP="00850E34">
      <w:pPr>
        <w:shd w:val="clear" w:color="auto" w:fill="FFFFFF"/>
        <w:ind w:left="4536"/>
        <w:jc w:val="center"/>
        <w:rPr>
          <w:rFonts w:eastAsia="Times New Roman" w:cs="Times New Roman"/>
          <w:b/>
          <w:bCs/>
          <w:sz w:val="24"/>
          <w:szCs w:val="24"/>
          <w:lang w:val="uk-UA" w:eastAsia="ru-RU"/>
        </w:rPr>
      </w:pPr>
    </w:p>
    <w:p w:rsidR="00850E34" w:rsidRPr="004127D4" w:rsidRDefault="00850E34" w:rsidP="00850E34">
      <w:pPr>
        <w:shd w:val="clear" w:color="auto" w:fill="FFFFFF"/>
        <w:ind w:left="4536"/>
        <w:jc w:val="center"/>
        <w:rPr>
          <w:rFonts w:eastAsia="Times New Roman" w:cs="Times New Roman"/>
          <w:b/>
          <w:bCs/>
          <w:sz w:val="24"/>
          <w:szCs w:val="24"/>
          <w:lang w:val="uk-UA" w:eastAsia="ru-RU"/>
        </w:rPr>
      </w:pPr>
    </w:p>
    <w:p w:rsidR="00850E34" w:rsidRPr="004127D4" w:rsidRDefault="00850E34" w:rsidP="00850E34">
      <w:pPr>
        <w:shd w:val="clear" w:color="auto" w:fill="FFFFFF"/>
        <w:ind w:left="4536"/>
        <w:jc w:val="center"/>
        <w:rPr>
          <w:rFonts w:eastAsia="Times New Roman" w:cs="Times New Roman"/>
          <w:b/>
          <w:bCs/>
          <w:sz w:val="24"/>
          <w:szCs w:val="24"/>
          <w:lang w:val="uk-UA" w:eastAsia="ru-RU"/>
        </w:rPr>
      </w:pPr>
    </w:p>
    <w:p w:rsidR="00850E34" w:rsidRPr="004127D4" w:rsidRDefault="00850E34" w:rsidP="00850E34">
      <w:pPr>
        <w:shd w:val="clear" w:color="auto" w:fill="FFFFFF"/>
        <w:ind w:left="4536"/>
        <w:jc w:val="center"/>
        <w:rPr>
          <w:rFonts w:eastAsia="Times New Roman" w:cs="Times New Roman"/>
          <w:b/>
          <w:bCs/>
          <w:sz w:val="24"/>
          <w:szCs w:val="24"/>
          <w:lang w:val="uk-UA" w:eastAsia="ru-RU"/>
        </w:rPr>
      </w:pPr>
    </w:p>
    <w:p w:rsidR="00850E34" w:rsidRPr="004127D4" w:rsidRDefault="00850E34" w:rsidP="00850E34">
      <w:pPr>
        <w:shd w:val="clear" w:color="auto" w:fill="FFFFFF"/>
        <w:ind w:left="4536"/>
        <w:jc w:val="center"/>
        <w:rPr>
          <w:rFonts w:eastAsia="Times New Roman" w:cs="Times New Roman"/>
          <w:b/>
          <w:bCs/>
          <w:sz w:val="24"/>
          <w:szCs w:val="24"/>
          <w:lang w:val="uk-UA" w:eastAsia="ru-RU"/>
        </w:rPr>
      </w:pPr>
    </w:p>
    <w:p w:rsidR="00850E34" w:rsidRPr="004127D4" w:rsidRDefault="00850E34" w:rsidP="00850E34">
      <w:pPr>
        <w:shd w:val="clear" w:color="auto" w:fill="FFFFFF"/>
        <w:ind w:left="4536"/>
        <w:jc w:val="center"/>
        <w:rPr>
          <w:rFonts w:eastAsia="Times New Roman" w:cs="Times New Roman"/>
          <w:b/>
          <w:bCs/>
          <w:sz w:val="24"/>
          <w:szCs w:val="24"/>
          <w:lang w:val="uk-UA" w:eastAsia="ru-RU"/>
        </w:rPr>
      </w:pPr>
    </w:p>
    <w:p w:rsidR="00850E34" w:rsidRPr="004127D4" w:rsidRDefault="00850E34" w:rsidP="00850E34">
      <w:pPr>
        <w:shd w:val="clear" w:color="auto" w:fill="FFFFFF"/>
        <w:ind w:left="4536"/>
        <w:jc w:val="center"/>
        <w:rPr>
          <w:rFonts w:eastAsia="Times New Roman" w:cs="Times New Roman"/>
          <w:b/>
          <w:bCs/>
          <w:sz w:val="24"/>
          <w:szCs w:val="24"/>
          <w:lang w:val="uk-UA" w:eastAsia="ru-RU"/>
        </w:rPr>
      </w:pPr>
    </w:p>
    <w:p w:rsidR="00850E34" w:rsidRPr="004127D4" w:rsidRDefault="00850E34" w:rsidP="00850E34">
      <w:pPr>
        <w:shd w:val="clear" w:color="auto" w:fill="FFFFFF"/>
        <w:ind w:left="4536"/>
        <w:jc w:val="center"/>
        <w:rPr>
          <w:rFonts w:eastAsia="Times New Roman" w:cs="Times New Roman"/>
          <w:b/>
          <w:bCs/>
          <w:sz w:val="24"/>
          <w:szCs w:val="24"/>
          <w:lang w:val="uk-UA" w:eastAsia="ru-RU"/>
        </w:rPr>
      </w:pPr>
    </w:p>
    <w:p w:rsidR="00850E34" w:rsidRPr="004127D4" w:rsidRDefault="00850E34" w:rsidP="00850E34">
      <w:pPr>
        <w:shd w:val="clear" w:color="auto" w:fill="FFFFFF"/>
        <w:ind w:left="4536"/>
        <w:jc w:val="center"/>
        <w:rPr>
          <w:rFonts w:eastAsia="Times New Roman" w:cs="Times New Roman"/>
          <w:b/>
          <w:bCs/>
          <w:sz w:val="24"/>
          <w:szCs w:val="24"/>
          <w:lang w:val="uk-UA" w:eastAsia="ru-RU"/>
        </w:rPr>
      </w:pPr>
    </w:p>
    <w:p w:rsidR="00850E34" w:rsidRPr="004127D4" w:rsidRDefault="00850E34" w:rsidP="00850E34">
      <w:pPr>
        <w:shd w:val="clear" w:color="auto" w:fill="FFFFFF"/>
        <w:ind w:left="4536"/>
        <w:jc w:val="center"/>
        <w:rPr>
          <w:rFonts w:eastAsia="Times New Roman" w:cs="Times New Roman"/>
          <w:b/>
          <w:bCs/>
          <w:sz w:val="24"/>
          <w:szCs w:val="24"/>
          <w:lang w:val="uk-UA" w:eastAsia="ru-RU"/>
        </w:rPr>
      </w:pPr>
    </w:p>
    <w:p w:rsidR="00850E34" w:rsidRDefault="00850E34" w:rsidP="00850E34">
      <w:pPr>
        <w:shd w:val="clear" w:color="auto" w:fill="FFFFFF"/>
        <w:ind w:left="4536"/>
        <w:jc w:val="center"/>
        <w:rPr>
          <w:rFonts w:eastAsia="Times New Roman" w:cs="Times New Roman"/>
          <w:b/>
          <w:bCs/>
          <w:sz w:val="24"/>
          <w:szCs w:val="24"/>
          <w:lang w:val="uk-UA" w:eastAsia="ru-RU"/>
        </w:rPr>
      </w:pPr>
    </w:p>
    <w:p w:rsidR="00850E34" w:rsidRPr="004127D4" w:rsidRDefault="00850E34" w:rsidP="00850E34">
      <w:pPr>
        <w:shd w:val="clear" w:color="auto" w:fill="FFFFFF"/>
        <w:ind w:left="4536"/>
        <w:jc w:val="center"/>
        <w:rPr>
          <w:rFonts w:eastAsia="Times New Roman" w:cs="Times New Roman"/>
          <w:sz w:val="24"/>
          <w:szCs w:val="24"/>
          <w:lang w:val="uk-UA" w:eastAsia="ru-RU"/>
        </w:rPr>
      </w:pPr>
      <w:r w:rsidRPr="004127D4">
        <w:rPr>
          <w:rFonts w:eastAsia="Times New Roman" w:cs="Times New Roman"/>
          <w:b/>
          <w:bCs/>
          <w:sz w:val="24"/>
          <w:szCs w:val="24"/>
          <w:lang w:val="uk-UA" w:eastAsia="ru-RU"/>
        </w:rPr>
        <w:t>ЗАТВЕРДЖЕНО</w:t>
      </w:r>
    </w:p>
    <w:p w:rsidR="00850E34" w:rsidRPr="004127D4" w:rsidRDefault="00850E34" w:rsidP="00850E34">
      <w:pPr>
        <w:shd w:val="clear" w:color="auto" w:fill="FFFFFF"/>
        <w:ind w:left="4536"/>
        <w:jc w:val="center"/>
        <w:rPr>
          <w:rFonts w:eastAsia="Times New Roman" w:cs="Times New Roman"/>
          <w:sz w:val="24"/>
          <w:szCs w:val="24"/>
          <w:lang w:val="uk-UA" w:eastAsia="ru-RU"/>
        </w:rPr>
      </w:pPr>
      <w:r w:rsidRPr="00B84A58">
        <w:rPr>
          <w:rFonts w:eastAsia="Times New Roman" w:cs="Times New Roman"/>
          <w:sz w:val="24"/>
          <w:szCs w:val="24"/>
          <w:lang w:val="uk-UA" w:eastAsia="ru-RU"/>
        </w:rPr>
        <w:t>р</w:t>
      </w:r>
      <w:r w:rsidRPr="004127D4">
        <w:rPr>
          <w:rFonts w:eastAsia="Times New Roman" w:cs="Times New Roman"/>
          <w:sz w:val="24"/>
          <w:szCs w:val="24"/>
          <w:lang w:val="uk-UA" w:eastAsia="ru-RU"/>
        </w:rPr>
        <w:t>ішення  скликання</w:t>
      </w:r>
    </w:p>
    <w:p w:rsidR="00850E34" w:rsidRPr="00B84A58" w:rsidRDefault="00850E34" w:rsidP="00850E34">
      <w:pPr>
        <w:shd w:val="clear" w:color="auto" w:fill="FFFFFF"/>
        <w:ind w:left="4536"/>
        <w:jc w:val="center"/>
        <w:rPr>
          <w:rFonts w:eastAsia="Times New Roman" w:cs="Times New Roman"/>
          <w:sz w:val="24"/>
          <w:szCs w:val="24"/>
          <w:lang w:val="uk-UA" w:eastAsia="ru-RU"/>
        </w:rPr>
      </w:pPr>
      <w:r w:rsidRPr="004127D4">
        <w:rPr>
          <w:rFonts w:eastAsia="Times New Roman" w:cs="Times New Roman"/>
          <w:sz w:val="24"/>
          <w:szCs w:val="24"/>
          <w:lang w:val="uk-UA" w:eastAsia="ru-RU"/>
        </w:rPr>
        <w:t xml:space="preserve">від </w:t>
      </w:r>
      <w:r>
        <w:rPr>
          <w:rFonts w:eastAsia="Times New Roman" w:cs="Times New Roman"/>
          <w:sz w:val="24"/>
          <w:szCs w:val="24"/>
          <w:lang w:val="uk-UA" w:eastAsia="ru-RU"/>
        </w:rPr>
        <w:t>18.05.2023</w:t>
      </w:r>
      <w:r w:rsidRPr="004127D4">
        <w:rPr>
          <w:rFonts w:eastAsia="Times New Roman" w:cs="Times New Roman"/>
          <w:sz w:val="24"/>
          <w:szCs w:val="24"/>
          <w:lang w:val="uk-UA" w:eastAsia="ru-RU"/>
        </w:rPr>
        <w:t xml:space="preserve"> р. №  </w:t>
      </w:r>
      <w:r>
        <w:rPr>
          <w:rFonts w:eastAsia="Times New Roman" w:cs="Times New Roman"/>
          <w:sz w:val="24"/>
          <w:szCs w:val="24"/>
          <w:lang w:val="uk-UA" w:eastAsia="ru-RU"/>
        </w:rPr>
        <w:t>2000</w:t>
      </w:r>
    </w:p>
    <w:p w:rsidR="00850E34" w:rsidRPr="004127D4" w:rsidRDefault="00850E34" w:rsidP="00850E34">
      <w:pPr>
        <w:shd w:val="clear" w:color="auto" w:fill="FFFFFF"/>
        <w:ind w:firstLine="567"/>
        <w:rPr>
          <w:rFonts w:eastAsia="Times New Roman" w:cs="Times New Roman"/>
          <w:sz w:val="24"/>
          <w:szCs w:val="24"/>
          <w:lang w:val="uk-UA" w:eastAsia="ru-RU"/>
        </w:rPr>
      </w:pPr>
    </w:p>
    <w:p w:rsidR="00850E34" w:rsidRPr="004127D4" w:rsidRDefault="00850E34" w:rsidP="00850E34">
      <w:pPr>
        <w:shd w:val="clear" w:color="auto" w:fill="FFFFFF"/>
        <w:ind w:firstLine="567"/>
        <w:jc w:val="center"/>
        <w:rPr>
          <w:rFonts w:eastAsia="Times New Roman" w:cs="Times New Roman"/>
          <w:sz w:val="24"/>
          <w:szCs w:val="24"/>
          <w:lang w:val="uk-UA" w:eastAsia="ru-RU"/>
        </w:rPr>
      </w:pPr>
      <w:r w:rsidRPr="004127D4">
        <w:rPr>
          <w:rFonts w:eastAsia="Times New Roman" w:cs="Times New Roman"/>
          <w:b/>
          <w:bCs/>
          <w:sz w:val="24"/>
          <w:szCs w:val="24"/>
          <w:lang w:val="uk-UA" w:eastAsia="ru-RU"/>
        </w:rPr>
        <w:t>ПОЛОЖЕННЯ</w:t>
      </w:r>
    </w:p>
    <w:p w:rsidR="00850E34" w:rsidRPr="004127D4" w:rsidRDefault="00850E34" w:rsidP="00850E34">
      <w:pPr>
        <w:shd w:val="clear" w:color="auto" w:fill="FFFFFF"/>
        <w:ind w:firstLine="567"/>
        <w:jc w:val="center"/>
        <w:rPr>
          <w:rFonts w:eastAsia="Times New Roman" w:cs="Times New Roman"/>
          <w:b/>
          <w:bCs/>
          <w:sz w:val="24"/>
          <w:szCs w:val="24"/>
          <w:lang w:val="uk-UA" w:eastAsia="ru-RU"/>
        </w:rPr>
      </w:pPr>
      <w:r w:rsidRPr="004127D4">
        <w:rPr>
          <w:rFonts w:eastAsia="Times New Roman" w:cs="Times New Roman"/>
          <w:b/>
          <w:bCs/>
          <w:sz w:val="24"/>
          <w:szCs w:val="24"/>
          <w:lang w:val="uk-UA" w:eastAsia="ru-RU"/>
        </w:rPr>
        <w:t>про цільовий фонд Райгородської сільської ради </w:t>
      </w:r>
    </w:p>
    <w:p w:rsidR="00850E34" w:rsidRPr="004127D4" w:rsidRDefault="00850E34" w:rsidP="00850E34">
      <w:pPr>
        <w:shd w:val="clear" w:color="auto" w:fill="FFFFFF"/>
        <w:ind w:firstLine="567"/>
        <w:jc w:val="center"/>
        <w:rPr>
          <w:rFonts w:eastAsia="Times New Roman" w:cs="Times New Roman"/>
          <w:sz w:val="24"/>
          <w:szCs w:val="24"/>
          <w:lang w:val="uk-UA" w:eastAsia="ru-RU"/>
        </w:rPr>
      </w:pPr>
    </w:p>
    <w:p w:rsidR="00850E34" w:rsidRPr="004127D4" w:rsidRDefault="00850E34" w:rsidP="00850E34">
      <w:pPr>
        <w:widowControl w:val="0"/>
        <w:numPr>
          <w:ilvl w:val="0"/>
          <w:numId w:val="1"/>
        </w:numPr>
        <w:shd w:val="clear" w:color="auto" w:fill="FFFFFF"/>
        <w:ind w:firstLine="567"/>
        <w:rPr>
          <w:rFonts w:eastAsia="Times New Roman" w:cs="Times New Roman"/>
          <w:sz w:val="24"/>
          <w:szCs w:val="24"/>
          <w:lang w:val="uk-UA" w:eastAsia="ru-RU"/>
        </w:rPr>
      </w:pPr>
      <w:r w:rsidRPr="004127D4">
        <w:rPr>
          <w:rFonts w:eastAsia="Times New Roman" w:cs="Times New Roman"/>
          <w:b/>
          <w:bCs/>
          <w:sz w:val="24"/>
          <w:szCs w:val="24"/>
          <w:lang w:val="uk-UA" w:eastAsia="ru-RU"/>
        </w:rPr>
        <w:t>Загальні положення</w:t>
      </w:r>
    </w:p>
    <w:p w:rsidR="00850E34" w:rsidRPr="004127D4" w:rsidRDefault="00850E34" w:rsidP="00850E34">
      <w:pPr>
        <w:shd w:val="clear" w:color="auto" w:fill="FFFFFF"/>
        <w:ind w:firstLine="567"/>
        <w:jc w:val="both"/>
        <w:rPr>
          <w:rFonts w:eastAsia="Times New Roman" w:cs="Times New Roman"/>
          <w:sz w:val="24"/>
          <w:szCs w:val="24"/>
          <w:lang w:val="uk-UA" w:eastAsia="ru-RU"/>
        </w:rPr>
      </w:pPr>
      <w:r w:rsidRPr="004127D4">
        <w:rPr>
          <w:rFonts w:eastAsia="Times New Roman" w:cs="Times New Roman"/>
          <w:sz w:val="24"/>
          <w:szCs w:val="24"/>
          <w:lang w:val="uk-UA" w:eastAsia="ru-RU"/>
        </w:rPr>
        <w:t>1.1. Цільовий фонд (надалі – Фонд) створюється у складі спеціального фонду сільського бюджету.</w:t>
      </w:r>
    </w:p>
    <w:p w:rsidR="00850E34" w:rsidRPr="004127D4" w:rsidRDefault="00850E34" w:rsidP="00850E34">
      <w:pPr>
        <w:shd w:val="clear" w:color="auto" w:fill="FFFFFF"/>
        <w:ind w:firstLine="567"/>
        <w:jc w:val="both"/>
        <w:rPr>
          <w:rFonts w:eastAsia="Times New Roman" w:cs="Times New Roman"/>
          <w:sz w:val="24"/>
          <w:szCs w:val="24"/>
          <w:lang w:val="uk-UA" w:eastAsia="ru-RU"/>
        </w:rPr>
      </w:pPr>
      <w:r w:rsidRPr="004127D4">
        <w:rPr>
          <w:rFonts w:eastAsia="Times New Roman" w:cs="Times New Roman"/>
          <w:sz w:val="24"/>
          <w:szCs w:val="24"/>
          <w:lang w:val="uk-UA" w:eastAsia="ru-RU"/>
        </w:rPr>
        <w:t>1.2. Цільовий фонд  Райгородської сільської ради  (далі – Цільовий фонд) – є складовою спеціального фонду сільського бюджету та використовується за цільовим призначенням, створюється з метою надходження додаткових фінансових ресурсів до спеціального фонду бюджету сільської територіальної громади на фінансування видатків щодо вирішення питань соціально-економічного розвитку громади, соціального захисту населення, становлення і розвитку місцевого самоврядування, участі органів місцевого самоврядування у розв’язанні питань загальнодержавного значення, проведення заходів на території громади.</w:t>
      </w:r>
    </w:p>
    <w:p w:rsidR="00850E34" w:rsidRPr="004127D4" w:rsidRDefault="00850E34" w:rsidP="00850E34">
      <w:pPr>
        <w:shd w:val="clear" w:color="auto" w:fill="FFFFFF"/>
        <w:ind w:firstLine="567"/>
        <w:jc w:val="both"/>
        <w:rPr>
          <w:rFonts w:eastAsia="Times New Roman" w:cs="Times New Roman"/>
          <w:sz w:val="24"/>
          <w:szCs w:val="24"/>
          <w:lang w:val="uk-UA" w:eastAsia="ru-RU"/>
        </w:rPr>
      </w:pPr>
      <w:r w:rsidRPr="004127D4">
        <w:rPr>
          <w:rFonts w:eastAsia="Times New Roman" w:cs="Times New Roman"/>
          <w:sz w:val="24"/>
          <w:szCs w:val="24"/>
          <w:lang w:val="uk-UA" w:eastAsia="ru-RU"/>
        </w:rPr>
        <w:t>1.3. Порядок формування і використання коштів Цільового фонду регулюється чинним законодавством України, цим Положенням та іншими рішеннями сільської ради.</w:t>
      </w:r>
    </w:p>
    <w:p w:rsidR="00850E34" w:rsidRPr="004127D4" w:rsidRDefault="00850E34" w:rsidP="00850E34">
      <w:pPr>
        <w:shd w:val="clear" w:color="auto" w:fill="FFFFFF"/>
        <w:ind w:firstLine="567"/>
        <w:jc w:val="both"/>
        <w:rPr>
          <w:rFonts w:eastAsia="Times New Roman" w:cs="Times New Roman"/>
          <w:sz w:val="24"/>
          <w:szCs w:val="24"/>
          <w:lang w:val="uk-UA" w:eastAsia="ru-RU"/>
        </w:rPr>
      </w:pPr>
      <w:r w:rsidRPr="004127D4">
        <w:rPr>
          <w:rFonts w:eastAsia="Times New Roman" w:cs="Times New Roman"/>
          <w:sz w:val="24"/>
          <w:szCs w:val="24"/>
          <w:lang w:val="uk-UA" w:eastAsia="ru-RU"/>
        </w:rPr>
        <w:t>1.4. Цільовий фонд створений і діє відповідно до діючого законодавства.</w:t>
      </w:r>
    </w:p>
    <w:p w:rsidR="00850E34" w:rsidRPr="004127D4" w:rsidRDefault="00850E34" w:rsidP="00850E34">
      <w:pPr>
        <w:shd w:val="clear" w:color="auto" w:fill="FFFFFF"/>
        <w:ind w:firstLine="567"/>
        <w:jc w:val="both"/>
        <w:rPr>
          <w:rFonts w:eastAsia="Times New Roman" w:cs="Times New Roman"/>
          <w:sz w:val="24"/>
          <w:szCs w:val="24"/>
          <w:lang w:val="uk-UA" w:eastAsia="ru-RU"/>
        </w:rPr>
      </w:pPr>
      <w:r w:rsidRPr="004127D4">
        <w:rPr>
          <w:rFonts w:eastAsia="Times New Roman" w:cs="Times New Roman"/>
          <w:sz w:val="24"/>
          <w:szCs w:val="24"/>
          <w:lang w:val="uk-UA" w:eastAsia="ru-RU"/>
        </w:rPr>
        <w:t>1.5. Кошти Цільового фонду сільської ради акумулюються на окремому рахунку, відкритому в Управлінні державної казначейської служби.</w:t>
      </w:r>
    </w:p>
    <w:p w:rsidR="00850E34" w:rsidRPr="004127D4" w:rsidRDefault="00850E34" w:rsidP="00850E34">
      <w:pPr>
        <w:shd w:val="clear" w:color="auto" w:fill="FFFFFF"/>
        <w:ind w:firstLine="567"/>
        <w:jc w:val="both"/>
        <w:rPr>
          <w:rFonts w:eastAsia="Times New Roman" w:cs="Times New Roman"/>
          <w:sz w:val="24"/>
          <w:szCs w:val="24"/>
          <w:lang w:val="uk-UA" w:eastAsia="ru-RU"/>
        </w:rPr>
      </w:pPr>
    </w:p>
    <w:p w:rsidR="00850E34" w:rsidRPr="004127D4" w:rsidRDefault="00850E34" w:rsidP="00850E34">
      <w:pPr>
        <w:widowControl w:val="0"/>
        <w:numPr>
          <w:ilvl w:val="0"/>
          <w:numId w:val="2"/>
        </w:numPr>
        <w:shd w:val="clear" w:color="auto" w:fill="FFFFFF"/>
        <w:ind w:firstLine="567"/>
        <w:rPr>
          <w:rFonts w:eastAsia="Times New Roman" w:cs="Times New Roman"/>
          <w:sz w:val="24"/>
          <w:szCs w:val="24"/>
          <w:lang w:val="uk-UA" w:eastAsia="ru-RU"/>
        </w:rPr>
      </w:pPr>
      <w:r w:rsidRPr="004127D4">
        <w:rPr>
          <w:rFonts w:eastAsia="Times New Roman" w:cs="Times New Roman"/>
          <w:b/>
          <w:bCs/>
          <w:sz w:val="24"/>
          <w:szCs w:val="24"/>
          <w:lang w:val="uk-UA" w:eastAsia="ru-RU"/>
        </w:rPr>
        <w:t>Джерела та порядок формування Цільового фонду</w:t>
      </w:r>
    </w:p>
    <w:p w:rsidR="00850E34" w:rsidRPr="004127D4" w:rsidRDefault="00850E34" w:rsidP="00850E34">
      <w:pPr>
        <w:shd w:val="clear" w:color="auto" w:fill="FFFFFF"/>
        <w:ind w:firstLine="567"/>
        <w:jc w:val="both"/>
        <w:rPr>
          <w:rFonts w:eastAsia="Times New Roman" w:cs="Times New Roman"/>
          <w:sz w:val="24"/>
          <w:szCs w:val="24"/>
          <w:lang w:val="uk-UA" w:eastAsia="ru-RU"/>
        </w:rPr>
      </w:pPr>
      <w:r w:rsidRPr="004127D4">
        <w:rPr>
          <w:rFonts w:eastAsia="Times New Roman" w:cs="Times New Roman"/>
          <w:sz w:val="24"/>
          <w:szCs w:val="24"/>
          <w:lang w:val="uk-UA" w:eastAsia="ru-RU"/>
        </w:rPr>
        <w:t>Цільовий фонд сільської ради формується за рахунок таких коштів:</w:t>
      </w:r>
    </w:p>
    <w:p w:rsidR="00850E34" w:rsidRPr="004127D4" w:rsidRDefault="00850E34" w:rsidP="00850E34">
      <w:pPr>
        <w:shd w:val="clear" w:color="auto" w:fill="FFFFFF"/>
        <w:ind w:firstLine="567"/>
        <w:jc w:val="both"/>
        <w:rPr>
          <w:rFonts w:eastAsia="Times New Roman" w:cs="Times New Roman"/>
          <w:sz w:val="24"/>
          <w:szCs w:val="24"/>
          <w:lang w:val="uk-UA" w:eastAsia="ru-RU"/>
        </w:rPr>
      </w:pPr>
      <w:r w:rsidRPr="004127D4">
        <w:rPr>
          <w:rFonts w:eastAsia="Times New Roman" w:cs="Times New Roman"/>
          <w:sz w:val="24"/>
          <w:szCs w:val="24"/>
          <w:lang w:val="uk-UA" w:eastAsia="ru-RU"/>
        </w:rPr>
        <w:t>2.1. Благодійних внесків – добровільних пожертвувань юридичних та фізичних осіб, організацій, установ, підприємств населених пунктів, що увійшли до складу громади, безповоротної фінансової допомоги, іншої благодійної допомоги.</w:t>
      </w:r>
    </w:p>
    <w:p w:rsidR="00850E34" w:rsidRPr="004127D4" w:rsidRDefault="00850E34" w:rsidP="00850E34">
      <w:pPr>
        <w:shd w:val="clear" w:color="auto" w:fill="FFFFFF"/>
        <w:ind w:firstLine="567"/>
        <w:jc w:val="both"/>
        <w:rPr>
          <w:rFonts w:eastAsia="Times New Roman" w:cs="Times New Roman"/>
          <w:sz w:val="24"/>
          <w:szCs w:val="24"/>
          <w:lang w:val="uk-UA" w:eastAsia="ru-RU"/>
        </w:rPr>
      </w:pPr>
      <w:r w:rsidRPr="004127D4">
        <w:rPr>
          <w:rFonts w:eastAsia="Times New Roman" w:cs="Times New Roman"/>
          <w:sz w:val="24"/>
          <w:szCs w:val="24"/>
          <w:lang w:val="uk-UA" w:eastAsia="ru-RU"/>
        </w:rPr>
        <w:t>2.2. Залишку коштів Цільового фонду на початок бюджетного періоду.</w:t>
      </w:r>
    </w:p>
    <w:p w:rsidR="00850E34" w:rsidRPr="004127D4" w:rsidRDefault="00850E34" w:rsidP="00850E34">
      <w:pPr>
        <w:shd w:val="clear" w:color="auto" w:fill="FFFFFF"/>
        <w:ind w:firstLine="567"/>
        <w:jc w:val="both"/>
        <w:rPr>
          <w:rFonts w:eastAsia="Times New Roman" w:cs="Times New Roman"/>
          <w:sz w:val="24"/>
          <w:szCs w:val="24"/>
          <w:lang w:val="uk-UA" w:eastAsia="ru-RU"/>
        </w:rPr>
      </w:pPr>
      <w:r w:rsidRPr="004127D4">
        <w:rPr>
          <w:rFonts w:eastAsia="Times New Roman" w:cs="Times New Roman"/>
          <w:sz w:val="24"/>
          <w:szCs w:val="24"/>
          <w:lang w:val="uk-UA" w:eastAsia="ru-RU"/>
        </w:rPr>
        <w:t>2.3. Інших джерел, не заборонених діючим законодавством.</w:t>
      </w:r>
    </w:p>
    <w:p w:rsidR="00850E34" w:rsidRPr="004127D4" w:rsidRDefault="00850E34" w:rsidP="00850E34">
      <w:pPr>
        <w:shd w:val="clear" w:color="auto" w:fill="FFFFFF"/>
        <w:ind w:firstLine="567"/>
        <w:jc w:val="both"/>
        <w:rPr>
          <w:rFonts w:eastAsia="Times New Roman" w:cs="Times New Roman"/>
          <w:sz w:val="24"/>
          <w:szCs w:val="24"/>
          <w:lang w:val="uk-UA" w:eastAsia="ru-RU"/>
        </w:rPr>
      </w:pPr>
    </w:p>
    <w:p w:rsidR="00850E34" w:rsidRPr="004127D4" w:rsidRDefault="00850E34" w:rsidP="00850E34">
      <w:pPr>
        <w:widowControl w:val="0"/>
        <w:numPr>
          <w:ilvl w:val="0"/>
          <w:numId w:val="3"/>
        </w:numPr>
        <w:shd w:val="clear" w:color="auto" w:fill="FFFFFF"/>
        <w:ind w:firstLine="567"/>
        <w:rPr>
          <w:rFonts w:eastAsia="Times New Roman" w:cs="Times New Roman"/>
          <w:sz w:val="24"/>
          <w:szCs w:val="24"/>
          <w:lang w:val="uk-UA" w:eastAsia="ru-RU"/>
        </w:rPr>
      </w:pPr>
      <w:r w:rsidRPr="004127D4">
        <w:rPr>
          <w:rFonts w:eastAsia="Times New Roman" w:cs="Times New Roman"/>
          <w:b/>
          <w:bCs/>
          <w:sz w:val="24"/>
          <w:szCs w:val="24"/>
          <w:lang w:val="uk-UA" w:eastAsia="ru-RU"/>
        </w:rPr>
        <w:t>Використання коштів Цільового фонду</w:t>
      </w:r>
    </w:p>
    <w:p w:rsidR="00850E34" w:rsidRPr="004127D4" w:rsidRDefault="00850E34" w:rsidP="00850E34">
      <w:pPr>
        <w:shd w:val="clear" w:color="auto" w:fill="FFFFFF"/>
        <w:ind w:firstLine="567"/>
        <w:jc w:val="both"/>
        <w:rPr>
          <w:rFonts w:eastAsia="Times New Roman" w:cs="Times New Roman"/>
          <w:sz w:val="24"/>
          <w:szCs w:val="24"/>
          <w:lang w:val="uk-UA" w:eastAsia="ru-RU"/>
        </w:rPr>
      </w:pPr>
      <w:r w:rsidRPr="004127D4">
        <w:rPr>
          <w:rFonts w:eastAsia="Times New Roman" w:cs="Times New Roman"/>
          <w:sz w:val="24"/>
          <w:szCs w:val="24"/>
          <w:lang w:val="uk-UA" w:eastAsia="ru-RU"/>
        </w:rPr>
        <w:t>3.1. Цільовий фонд створюється з метою надходження додаткових фінансових ресурсів до спеціального фонду бюджету сільського ради на фінансування видатків щодо вирішення питань соціально-економічного розвитку громади, соціального захисту населення, становлення і розвитку місцевого самоврядування, участі органів місцевого самоврядування у розв’язанні питань загальнодержавного значення, проведення заходів на території громади тощо.</w:t>
      </w:r>
    </w:p>
    <w:p w:rsidR="00850E34" w:rsidRPr="004127D4" w:rsidRDefault="00850E34" w:rsidP="00850E34">
      <w:pPr>
        <w:shd w:val="clear" w:color="auto" w:fill="FFFFFF"/>
        <w:ind w:firstLine="567"/>
        <w:jc w:val="both"/>
        <w:rPr>
          <w:rFonts w:eastAsia="Times New Roman" w:cs="Times New Roman"/>
          <w:sz w:val="24"/>
          <w:szCs w:val="24"/>
          <w:lang w:val="uk-UA" w:eastAsia="ru-RU"/>
        </w:rPr>
      </w:pPr>
      <w:r w:rsidRPr="004127D4">
        <w:rPr>
          <w:rFonts w:eastAsia="Times New Roman" w:cs="Times New Roman"/>
          <w:sz w:val="24"/>
          <w:szCs w:val="24"/>
          <w:lang w:val="uk-UA" w:eastAsia="ru-RU"/>
        </w:rPr>
        <w:t>3.2. Кошти Цільового фонду мають цільовий характер та використовуються на підставі розпорядження сільського голови для здійснення фінансування робіт, послуг чи придбання предметів та матеріалів на забезпечення реалізації завдань Цільового фонду відповідно до цього Положення.</w:t>
      </w:r>
    </w:p>
    <w:p w:rsidR="00850E34" w:rsidRPr="004127D4" w:rsidRDefault="00850E34" w:rsidP="00850E34">
      <w:pPr>
        <w:shd w:val="clear" w:color="auto" w:fill="FFFFFF"/>
        <w:ind w:firstLine="567"/>
        <w:jc w:val="both"/>
        <w:rPr>
          <w:rFonts w:eastAsia="Times New Roman" w:cs="Times New Roman"/>
          <w:sz w:val="24"/>
          <w:szCs w:val="24"/>
          <w:lang w:val="uk-UA" w:eastAsia="ru-RU"/>
        </w:rPr>
      </w:pPr>
      <w:r w:rsidRPr="004127D4">
        <w:rPr>
          <w:rFonts w:eastAsia="Times New Roman" w:cs="Times New Roman"/>
          <w:sz w:val="24"/>
          <w:szCs w:val="24"/>
          <w:lang w:val="uk-UA" w:eastAsia="ru-RU"/>
        </w:rPr>
        <w:t>3.3. Кошти Цільового фонду використовуються у разі наявності відповідного фінансового ресурсу за цільовим призначенням за такими напрямами:</w:t>
      </w:r>
    </w:p>
    <w:p w:rsidR="00850E34" w:rsidRPr="004127D4" w:rsidRDefault="00850E34" w:rsidP="00850E34">
      <w:pPr>
        <w:shd w:val="clear" w:color="auto" w:fill="FFFFFF"/>
        <w:ind w:firstLine="567"/>
        <w:jc w:val="both"/>
        <w:rPr>
          <w:rFonts w:eastAsia="Times New Roman" w:cs="Times New Roman"/>
          <w:sz w:val="24"/>
          <w:szCs w:val="24"/>
          <w:lang w:val="uk-UA" w:eastAsia="ru-RU"/>
        </w:rPr>
      </w:pPr>
      <w:r w:rsidRPr="004127D4">
        <w:rPr>
          <w:rFonts w:eastAsia="Times New Roman" w:cs="Times New Roman"/>
          <w:sz w:val="24"/>
          <w:szCs w:val="24"/>
          <w:lang w:val="uk-UA" w:eastAsia="ru-RU"/>
        </w:rPr>
        <w:t>3.3.1. Роботи, пов’язані з будівництвом, реконструкцією, капітальним та поточним ремонтом об’єктів, що належать до комунальної власності сільської ради.</w:t>
      </w:r>
    </w:p>
    <w:p w:rsidR="00850E34" w:rsidRPr="004127D4" w:rsidRDefault="00850E34" w:rsidP="00850E34">
      <w:pPr>
        <w:shd w:val="clear" w:color="auto" w:fill="FFFFFF"/>
        <w:ind w:firstLine="567"/>
        <w:jc w:val="both"/>
        <w:rPr>
          <w:rFonts w:eastAsia="Times New Roman" w:cs="Times New Roman"/>
          <w:sz w:val="24"/>
          <w:szCs w:val="24"/>
          <w:lang w:val="uk-UA" w:eastAsia="ru-RU"/>
        </w:rPr>
      </w:pPr>
      <w:r w:rsidRPr="004127D4">
        <w:rPr>
          <w:rFonts w:eastAsia="Times New Roman" w:cs="Times New Roman"/>
          <w:sz w:val="24"/>
          <w:szCs w:val="24"/>
          <w:lang w:val="uk-UA" w:eastAsia="ru-RU"/>
        </w:rPr>
        <w:t>3.3.2. На придбання та модернізацію основних засобів підприємств, установ і організацій, що фінансуються з бюджету територіальної громади.</w:t>
      </w:r>
    </w:p>
    <w:p w:rsidR="00850E34" w:rsidRPr="004127D4" w:rsidRDefault="00850E34" w:rsidP="00850E34">
      <w:pPr>
        <w:shd w:val="clear" w:color="auto" w:fill="FFFFFF"/>
        <w:ind w:firstLine="567"/>
        <w:jc w:val="both"/>
        <w:rPr>
          <w:rFonts w:eastAsia="Times New Roman" w:cs="Times New Roman"/>
          <w:sz w:val="24"/>
          <w:szCs w:val="24"/>
          <w:lang w:val="uk-UA" w:eastAsia="ru-RU"/>
        </w:rPr>
      </w:pPr>
      <w:r w:rsidRPr="004127D4">
        <w:rPr>
          <w:rFonts w:eastAsia="Times New Roman" w:cs="Times New Roman"/>
          <w:sz w:val="24"/>
          <w:szCs w:val="24"/>
          <w:lang w:val="uk-UA" w:eastAsia="ru-RU"/>
        </w:rPr>
        <w:t>3.3.3. Розвиток житлово-комунального господарства, благоустрій, розвиток інфраструктури територіальної громади.</w:t>
      </w:r>
    </w:p>
    <w:p w:rsidR="00850E34" w:rsidRPr="004127D4" w:rsidRDefault="00850E34" w:rsidP="00850E34">
      <w:pPr>
        <w:shd w:val="clear" w:color="auto" w:fill="FFFFFF"/>
        <w:ind w:firstLine="567"/>
        <w:jc w:val="both"/>
        <w:rPr>
          <w:rFonts w:eastAsia="Times New Roman" w:cs="Times New Roman"/>
          <w:sz w:val="24"/>
          <w:szCs w:val="24"/>
          <w:lang w:val="uk-UA" w:eastAsia="ru-RU"/>
        </w:rPr>
      </w:pPr>
      <w:r w:rsidRPr="004127D4">
        <w:rPr>
          <w:rFonts w:eastAsia="Times New Roman" w:cs="Times New Roman"/>
          <w:sz w:val="24"/>
          <w:szCs w:val="24"/>
          <w:lang w:val="uk-UA" w:eastAsia="ru-RU"/>
        </w:rPr>
        <w:t>3.3.4. Заходи з ліквідації аварійних та надзвичайних ситуацій на території громади.</w:t>
      </w:r>
    </w:p>
    <w:p w:rsidR="00850E34" w:rsidRPr="004127D4" w:rsidRDefault="00850E34" w:rsidP="00850E34">
      <w:pPr>
        <w:shd w:val="clear" w:color="auto" w:fill="FFFFFF"/>
        <w:ind w:firstLine="567"/>
        <w:jc w:val="both"/>
        <w:rPr>
          <w:rFonts w:eastAsia="Times New Roman" w:cs="Times New Roman"/>
          <w:sz w:val="24"/>
          <w:szCs w:val="24"/>
          <w:lang w:val="uk-UA" w:eastAsia="ru-RU"/>
        </w:rPr>
      </w:pPr>
      <w:r w:rsidRPr="004127D4">
        <w:rPr>
          <w:rFonts w:eastAsia="Times New Roman" w:cs="Times New Roman"/>
          <w:sz w:val="24"/>
          <w:szCs w:val="24"/>
          <w:lang w:val="uk-UA" w:eastAsia="ru-RU"/>
        </w:rPr>
        <w:t xml:space="preserve">3.3.5. Заходи щодо охорони навколишнього природного середовища, охорони водойм, озеленення (посадка дерев, кущів, квітів), видалення (знос, валка) аварійних, сухих, хворих та </w:t>
      </w:r>
      <w:r w:rsidRPr="004127D4">
        <w:rPr>
          <w:rFonts w:eastAsia="Times New Roman" w:cs="Times New Roman"/>
          <w:sz w:val="24"/>
          <w:szCs w:val="24"/>
          <w:lang w:val="uk-UA" w:eastAsia="ru-RU"/>
        </w:rPr>
        <w:lastRenderedPageBreak/>
        <w:t>таких, що втратили декоративний вигляд дерев та кущів; догляд за озеленювальними та декоративними насадженнями, створення місць відпочинку громадян, благоустрою населених пунктів, в населених пунктах, що знаходяться на території Райгородської сільської територіальної громади.</w:t>
      </w:r>
    </w:p>
    <w:p w:rsidR="00850E34" w:rsidRPr="004127D4" w:rsidRDefault="00850E34" w:rsidP="00850E34">
      <w:pPr>
        <w:shd w:val="clear" w:color="auto" w:fill="FFFFFF"/>
        <w:ind w:firstLine="567"/>
        <w:jc w:val="both"/>
        <w:rPr>
          <w:rFonts w:eastAsia="Times New Roman" w:cs="Times New Roman"/>
          <w:sz w:val="24"/>
          <w:szCs w:val="24"/>
          <w:lang w:val="uk-UA" w:eastAsia="ru-RU"/>
        </w:rPr>
      </w:pPr>
      <w:r w:rsidRPr="004127D4">
        <w:rPr>
          <w:rFonts w:eastAsia="Times New Roman" w:cs="Times New Roman"/>
          <w:sz w:val="24"/>
          <w:szCs w:val="24"/>
          <w:lang w:val="uk-UA" w:eastAsia="ru-RU"/>
        </w:rPr>
        <w:t>3.3.6. Заходи із забезпечення соціального захисту громадян та сімей, які опинилися у скрутних життєвих обставинах, у тому числі:</w:t>
      </w:r>
    </w:p>
    <w:p w:rsidR="00850E34" w:rsidRPr="004127D4" w:rsidRDefault="00850E34" w:rsidP="00850E34">
      <w:pPr>
        <w:shd w:val="clear" w:color="auto" w:fill="FFFFFF"/>
        <w:ind w:firstLine="567"/>
        <w:jc w:val="both"/>
        <w:rPr>
          <w:rFonts w:eastAsia="Times New Roman" w:cs="Times New Roman"/>
          <w:sz w:val="24"/>
          <w:szCs w:val="24"/>
          <w:lang w:val="uk-UA" w:eastAsia="ru-RU"/>
        </w:rPr>
      </w:pPr>
      <w:r w:rsidRPr="004127D4">
        <w:rPr>
          <w:rFonts w:eastAsia="Times New Roman" w:cs="Times New Roman"/>
          <w:sz w:val="24"/>
          <w:szCs w:val="24"/>
          <w:lang w:val="uk-UA" w:eastAsia="ru-RU"/>
        </w:rPr>
        <w:t>а) надання матеріальної допомоги для:</w:t>
      </w:r>
    </w:p>
    <w:p w:rsidR="00850E34" w:rsidRPr="004127D4" w:rsidRDefault="00850E34" w:rsidP="00850E34">
      <w:pPr>
        <w:shd w:val="clear" w:color="auto" w:fill="FFFFFF"/>
        <w:ind w:firstLine="567"/>
        <w:jc w:val="both"/>
        <w:rPr>
          <w:rFonts w:eastAsia="Times New Roman" w:cs="Times New Roman"/>
          <w:sz w:val="24"/>
          <w:szCs w:val="24"/>
          <w:lang w:val="uk-UA" w:eastAsia="ru-RU"/>
        </w:rPr>
      </w:pPr>
      <w:r w:rsidRPr="004127D4">
        <w:rPr>
          <w:rFonts w:eastAsia="Times New Roman" w:cs="Times New Roman"/>
          <w:sz w:val="24"/>
          <w:szCs w:val="24"/>
          <w:lang w:val="uk-UA" w:eastAsia="ru-RU"/>
        </w:rPr>
        <w:t>– оплати лікування;</w:t>
      </w:r>
    </w:p>
    <w:p w:rsidR="00850E34" w:rsidRPr="004127D4" w:rsidRDefault="00850E34" w:rsidP="00850E34">
      <w:pPr>
        <w:shd w:val="clear" w:color="auto" w:fill="FFFFFF"/>
        <w:ind w:firstLine="567"/>
        <w:jc w:val="both"/>
        <w:rPr>
          <w:rFonts w:eastAsia="Times New Roman" w:cs="Times New Roman"/>
          <w:sz w:val="24"/>
          <w:szCs w:val="24"/>
          <w:lang w:val="uk-UA" w:eastAsia="ru-RU"/>
        </w:rPr>
      </w:pPr>
      <w:r w:rsidRPr="004127D4">
        <w:rPr>
          <w:rFonts w:eastAsia="Times New Roman" w:cs="Times New Roman"/>
          <w:sz w:val="24"/>
          <w:szCs w:val="24"/>
          <w:lang w:val="uk-UA" w:eastAsia="ru-RU"/>
        </w:rPr>
        <w:t>– придбання ліків,  протезно-ортопедичних засобів та інше;</w:t>
      </w:r>
    </w:p>
    <w:p w:rsidR="00850E34" w:rsidRPr="004127D4" w:rsidRDefault="00850E34" w:rsidP="00850E34">
      <w:pPr>
        <w:shd w:val="clear" w:color="auto" w:fill="FFFFFF"/>
        <w:ind w:firstLine="567"/>
        <w:jc w:val="both"/>
        <w:rPr>
          <w:rFonts w:eastAsia="Times New Roman" w:cs="Times New Roman"/>
          <w:sz w:val="24"/>
          <w:szCs w:val="24"/>
          <w:lang w:val="uk-UA" w:eastAsia="ru-RU"/>
        </w:rPr>
      </w:pPr>
      <w:r w:rsidRPr="004127D4">
        <w:rPr>
          <w:rFonts w:eastAsia="Times New Roman" w:cs="Times New Roman"/>
          <w:sz w:val="24"/>
          <w:szCs w:val="24"/>
          <w:lang w:val="uk-UA" w:eastAsia="ru-RU"/>
        </w:rPr>
        <w:t>– придбання одягу, взуття, організацію харчування для осіб, які потрапили в екстремальні ситуації;</w:t>
      </w:r>
    </w:p>
    <w:p w:rsidR="00850E34" w:rsidRPr="004127D4" w:rsidRDefault="00850E34" w:rsidP="00850E34">
      <w:pPr>
        <w:shd w:val="clear" w:color="auto" w:fill="FFFFFF"/>
        <w:ind w:firstLine="567"/>
        <w:jc w:val="both"/>
        <w:rPr>
          <w:rFonts w:eastAsia="Times New Roman" w:cs="Times New Roman"/>
          <w:sz w:val="24"/>
          <w:szCs w:val="24"/>
          <w:lang w:val="uk-UA" w:eastAsia="ru-RU"/>
        </w:rPr>
      </w:pPr>
      <w:r w:rsidRPr="004127D4">
        <w:rPr>
          <w:rFonts w:eastAsia="Times New Roman" w:cs="Times New Roman"/>
          <w:sz w:val="24"/>
          <w:szCs w:val="24"/>
          <w:lang w:val="uk-UA" w:eastAsia="ru-RU"/>
        </w:rPr>
        <w:t>– придбання одягу та взуття дітям-сиротам, дітям, що перебувають під опікою, дітям з малозабезпечених сімей, людям похилого віку, інвалідам;</w:t>
      </w:r>
    </w:p>
    <w:p w:rsidR="00850E34" w:rsidRPr="004127D4" w:rsidRDefault="00850E34" w:rsidP="00850E34">
      <w:pPr>
        <w:shd w:val="clear" w:color="auto" w:fill="FFFFFF"/>
        <w:ind w:firstLine="567"/>
        <w:jc w:val="both"/>
        <w:rPr>
          <w:rFonts w:eastAsia="Times New Roman" w:cs="Times New Roman"/>
          <w:sz w:val="24"/>
          <w:szCs w:val="24"/>
          <w:lang w:val="uk-UA" w:eastAsia="ru-RU"/>
        </w:rPr>
      </w:pPr>
      <w:r w:rsidRPr="004127D4">
        <w:rPr>
          <w:rFonts w:eastAsia="Times New Roman" w:cs="Times New Roman"/>
          <w:sz w:val="24"/>
          <w:szCs w:val="24"/>
          <w:lang w:val="uk-UA" w:eastAsia="ru-RU"/>
        </w:rPr>
        <w:t>– часткової оплати ремонту житла.</w:t>
      </w:r>
    </w:p>
    <w:p w:rsidR="00850E34" w:rsidRPr="004127D4" w:rsidRDefault="00850E34" w:rsidP="00850E34">
      <w:pPr>
        <w:shd w:val="clear" w:color="auto" w:fill="FFFFFF"/>
        <w:ind w:firstLine="567"/>
        <w:jc w:val="both"/>
        <w:rPr>
          <w:rFonts w:eastAsia="Times New Roman" w:cs="Times New Roman"/>
          <w:sz w:val="24"/>
          <w:szCs w:val="24"/>
          <w:lang w:val="uk-UA" w:eastAsia="ru-RU"/>
        </w:rPr>
      </w:pPr>
      <w:r w:rsidRPr="004127D4">
        <w:rPr>
          <w:rFonts w:eastAsia="Times New Roman" w:cs="Times New Roman"/>
          <w:sz w:val="24"/>
          <w:szCs w:val="24"/>
          <w:lang w:val="uk-UA" w:eastAsia="ru-RU"/>
        </w:rPr>
        <w:t>б) проведення благодійних заходів для соціально незахищених та малозабезпечених верств населення.</w:t>
      </w:r>
    </w:p>
    <w:p w:rsidR="00850E34" w:rsidRPr="004127D4" w:rsidRDefault="00850E34" w:rsidP="00850E34">
      <w:pPr>
        <w:shd w:val="clear" w:color="auto" w:fill="FFFFFF"/>
        <w:ind w:firstLine="567"/>
        <w:jc w:val="both"/>
        <w:rPr>
          <w:rFonts w:eastAsia="Times New Roman" w:cs="Times New Roman"/>
          <w:sz w:val="24"/>
          <w:szCs w:val="24"/>
          <w:lang w:val="uk-UA" w:eastAsia="ru-RU"/>
        </w:rPr>
      </w:pPr>
      <w:r w:rsidRPr="004127D4">
        <w:rPr>
          <w:rFonts w:eastAsia="Times New Roman" w:cs="Times New Roman"/>
          <w:sz w:val="24"/>
          <w:szCs w:val="24"/>
          <w:lang w:val="uk-UA" w:eastAsia="ru-RU"/>
        </w:rPr>
        <w:t>3.3.7. Забезпечення розвитку соціальної сфери (на утримання та зміцнення матеріально-технічної бази установ та закладів освіти, культури, охорони здоров’я, фізкультури і спорту, соціального захисту тощо), поточний ремонт, технічне обслуговування, промивка, поточний ремонт пам’ятників історії та культури, оплата проектних робіт з будівництва пам’ятників.</w:t>
      </w:r>
    </w:p>
    <w:p w:rsidR="00850E34" w:rsidRPr="004127D4" w:rsidRDefault="00850E34" w:rsidP="00850E34">
      <w:pPr>
        <w:shd w:val="clear" w:color="auto" w:fill="FFFFFF"/>
        <w:ind w:firstLine="567"/>
        <w:jc w:val="both"/>
        <w:rPr>
          <w:rFonts w:eastAsia="Times New Roman" w:cs="Times New Roman"/>
          <w:sz w:val="24"/>
          <w:szCs w:val="24"/>
          <w:lang w:val="uk-UA" w:eastAsia="ru-RU"/>
        </w:rPr>
      </w:pPr>
      <w:r w:rsidRPr="004127D4">
        <w:rPr>
          <w:rFonts w:eastAsia="Times New Roman" w:cs="Times New Roman"/>
          <w:sz w:val="24"/>
          <w:szCs w:val="24"/>
          <w:lang w:val="uk-UA" w:eastAsia="ru-RU"/>
        </w:rPr>
        <w:t>3.3.8. Фінансова підтримка творчо та спортивно обдарованих громадян, у тому числі дітей та молоді, у вигляді надання премій, нагород, тощо.</w:t>
      </w:r>
    </w:p>
    <w:p w:rsidR="00850E34" w:rsidRPr="004127D4" w:rsidRDefault="00850E34" w:rsidP="00850E34">
      <w:pPr>
        <w:shd w:val="clear" w:color="auto" w:fill="FFFFFF"/>
        <w:ind w:firstLine="567"/>
        <w:jc w:val="both"/>
        <w:rPr>
          <w:rFonts w:eastAsia="Times New Roman" w:cs="Times New Roman"/>
          <w:sz w:val="24"/>
          <w:szCs w:val="24"/>
          <w:lang w:val="uk-UA" w:eastAsia="ru-RU"/>
        </w:rPr>
      </w:pPr>
      <w:r w:rsidRPr="004127D4">
        <w:rPr>
          <w:rFonts w:eastAsia="Times New Roman" w:cs="Times New Roman"/>
          <w:sz w:val="24"/>
          <w:szCs w:val="24"/>
          <w:lang w:val="uk-UA" w:eastAsia="ru-RU"/>
        </w:rPr>
        <w:t>3.3.9. Оплата послуг, пов’язаних з відзначенням державних, професійних свят, пам’ятних дат, ювілеїв та пам’ятних дат підприємств, установ, організацій, окремих громадян, а також придбання пам’ятних адрес, грамот, вітальних листівок, квітів, подарунків, преміювання тощо, інших святкувань.</w:t>
      </w:r>
    </w:p>
    <w:p w:rsidR="00850E34" w:rsidRPr="004127D4" w:rsidRDefault="00850E34" w:rsidP="00850E34">
      <w:pPr>
        <w:shd w:val="clear" w:color="auto" w:fill="FFFFFF"/>
        <w:ind w:firstLine="567"/>
        <w:jc w:val="both"/>
        <w:rPr>
          <w:rFonts w:eastAsia="Times New Roman" w:cs="Times New Roman"/>
          <w:sz w:val="24"/>
          <w:szCs w:val="24"/>
          <w:lang w:val="uk-UA" w:eastAsia="ru-RU"/>
        </w:rPr>
      </w:pPr>
      <w:r w:rsidRPr="004127D4">
        <w:rPr>
          <w:rFonts w:eastAsia="Times New Roman" w:cs="Times New Roman"/>
          <w:sz w:val="24"/>
          <w:szCs w:val="24"/>
          <w:lang w:val="uk-UA" w:eastAsia="ru-RU"/>
        </w:rPr>
        <w:t>3.3.10. Витрати на проведення культурно-мистецьких, фізкультурно-спортивних, оздоровчих заходів.</w:t>
      </w:r>
    </w:p>
    <w:p w:rsidR="00850E34" w:rsidRPr="004127D4" w:rsidRDefault="00850E34" w:rsidP="00850E34">
      <w:pPr>
        <w:shd w:val="clear" w:color="auto" w:fill="FFFFFF"/>
        <w:ind w:firstLine="567"/>
        <w:jc w:val="both"/>
        <w:rPr>
          <w:rFonts w:eastAsia="Times New Roman" w:cs="Times New Roman"/>
          <w:sz w:val="24"/>
          <w:szCs w:val="24"/>
          <w:lang w:val="uk-UA" w:eastAsia="ru-RU"/>
        </w:rPr>
      </w:pPr>
      <w:r w:rsidRPr="004127D4">
        <w:rPr>
          <w:rFonts w:eastAsia="Times New Roman" w:cs="Times New Roman"/>
          <w:sz w:val="24"/>
          <w:szCs w:val="24"/>
          <w:lang w:val="uk-UA" w:eastAsia="ru-RU"/>
        </w:rPr>
        <w:t>3.3.11. Витрати, пов’язані з діяльністю по забезпеченню становлення і розвитку місцевого самоврядування, членством в Асоціації міст України, в тому числі сплата членських внесків до Асоціації міст України, інших громадських організацій, членами яких є сільська рада.</w:t>
      </w:r>
    </w:p>
    <w:p w:rsidR="00850E34" w:rsidRPr="004127D4" w:rsidRDefault="00850E34" w:rsidP="00850E34">
      <w:pPr>
        <w:shd w:val="clear" w:color="auto" w:fill="FFFFFF"/>
        <w:ind w:firstLine="567"/>
        <w:jc w:val="both"/>
        <w:rPr>
          <w:rFonts w:eastAsia="Times New Roman" w:cs="Times New Roman"/>
          <w:sz w:val="24"/>
          <w:szCs w:val="24"/>
          <w:lang w:val="uk-UA" w:eastAsia="ru-RU"/>
        </w:rPr>
      </w:pPr>
      <w:r w:rsidRPr="004127D4">
        <w:rPr>
          <w:rFonts w:eastAsia="Times New Roman" w:cs="Times New Roman"/>
          <w:sz w:val="24"/>
          <w:szCs w:val="24"/>
          <w:lang w:val="uk-UA" w:eastAsia="ru-RU"/>
        </w:rPr>
        <w:t>3.3.12. Витрати, пов’язані з забезпеченням діяльності сільської ради та її виконавчих органів, які не в повному обсязі забезпечені фінансуванням із загального фонду сільського бюджету, а саме:</w:t>
      </w:r>
    </w:p>
    <w:p w:rsidR="00850E34" w:rsidRPr="004127D4" w:rsidRDefault="00850E34" w:rsidP="00850E34">
      <w:pPr>
        <w:shd w:val="clear" w:color="auto" w:fill="FFFFFF"/>
        <w:ind w:firstLine="567"/>
        <w:jc w:val="both"/>
        <w:rPr>
          <w:rFonts w:eastAsia="Times New Roman" w:cs="Times New Roman"/>
          <w:sz w:val="24"/>
          <w:szCs w:val="24"/>
          <w:lang w:val="uk-UA" w:eastAsia="ru-RU"/>
        </w:rPr>
      </w:pPr>
      <w:r w:rsidRPr="004127D4">
        <w:rPr>
          <w:rFonts w:eastAsia="Times New Roman" w:cs="Times New Roman"/>
          <w:sz w:val="24"/>
          <w:szCs w:val="24"/>
          <w:lang w:val="uk-UA" w:eastAsia="ru-RU"/>
        </w:rPr>
        <w:t>– вирішення питань транспортного забезпечення;</w:t>
      </w:r>
    </w:p>
    <w:p w:rsidR="00850E34" w:rsidRPr="004127D4" w:rsidRDefault="00850E34" w:rsidP="00850E34">
      <w:pPr>
        <w:shd w:val="clear" w:color="auto" w:fill="FFFFFF"/>
        <w:ind w:firstLine="567"/>
        <w:jc w:val="both"/>
        <w:rPr>
          <w:rFonts w:eastAsia="Times New Roman" w:cs="Times New Roman"/>
          <w:sz w:val="24"/>
          <w:szCs w:val="24"/>
          <w:lang w:val="uk-UA" w:eastAsia="ru-RU"/>
        </w:rPr>
      </w:pPr>
      <w:r w:rsidRPr="004127D4">
        <w:rPr>
          <w:rFonts w:eastAsia="Times New Roman" w:cs="Times New Roman"/>
          <w:sz w:val="24"/>
          <w:szCs w:val="24"/>
          <w:lang w:val="uk-UA" w:eastAsia="ru-RU"/>
        </w:rPr>
        <w:t>– зміцнення матеріально-технічної бази виконавчих органів сільської ради  та ремонту приміщень;</w:t>
      </w:r>
    </w:p>
    <w:p w:rsidR="00850E34" w:rsidRPr="004127D4" w:rsidRDefault="00850E34" w:rsidP="00850E34">
      <w:pPr>
        <w:shd w:val="clear" w:color="auto" w:fill="FFFFFF"/>
        <w:ind w:firstLine="567"/>
        <w:jc w:val="both"/>
        <w:rPr>
          <w:rFonts w:eastAsia="Times New Roman" w:cs="Times New Roman"/>
          <w:sz w:val="24"/>
          <w:szCs w:val="24"/>
          <w:lang w:val="uk-UA" w:eastAsia="ru-RU"/>
        </w:rPr>
      </w:pPr>
      <w:r w:rsidRPr="004127D4">
        <w:rPr>
          <w:rFonts w:eastAsia="Times New Roman" w:cs="Times New Roman"/>
          <w:sz w:val="24"/>
          <w:szCs w:val="24"/>
          <w:lang w:val="uk-UA" w:eastAsia="ru-RU"/>
        </w:rPr>
        <w:t>– комп’ютерне забезпечення виконавчих органів сільської ради;</w:t>
      </w:r>
    </w:p>
    <w:p w:rsidR="00850E34" w:rsidRPr="004127D4" w:rsidRDefault="00850E34" w:rsidP="00850E34">
      <w:pPr>
        <w:shd w:val="clear" w:color="auto" w:fill="FFFFFF"/>
        <w:ind w:firstLine="567"/>
        <w:jc w:val="both"/>
        <w:rPr>
          <w:rFonts w:eastAsia="Times New Roman" w:cs="Times New Roman"/>
          <w:sz w:val="24"/>
          <w:szCs w:val="24"/>
          <w:lang w:val="uk-UA" w:eastAsia="ru-RU"/>
        </w:rPr>
      </w:pPr>
      <w:r w:rsidRPr="004127D4">
        <w:rPr>
          <w:rFonts w:eastAsia="Times New Roman" w:cs="Times New Roman"/>
          <w:sz w:val="24"/>
          <w:szCs w:val="24"/>
          <w:lang w:val="uk-UA" w:eastAsia="ru-RU"/>
        </w:rPr>
        <w:t>– утримання засобів зв’язку;</w:t>
      </w:r>
    </w:p>
    <w:p w:rsidR="00850E34" w:rsidRPr="004127D4" w:rsidRDefault="00850E34" w:rsidP="00850E34">
      <w:pPr>
        <w:shd w:val="clear" w:color="auto" w:fill="FFFFFF"/>
        <w:ind w:firstLine="567"/>
        <w:jc w:val="both"/>
        <w:rPr>
          <w:rFonts w:eastAsia="Times New Roman" w:cs="Times New Roman"/>
          <w:sz w:val="24"/>
          <w:szCs w:val="24"/>
          <w:lang w:val="uk-UA" w:eastAsia="ru-RU"/>
        </w:rPr>
      </w:pPr>
      <w:r w:rsidRPr="004127D4">
        <w:rPr>
          <w:rFonts w:eastAsia="Times New Roman" w:cs="Times New Roman"/>
          <w:sz w:val="24"/>
          <w:szCs w:val="24"/>
          <w:lang w:val="uk-UA" w:eastAsia="ru-RU"/>
        </w:rPr>
        <w:t>– оплата інших послуг на договірних засадах.</w:t>
      </w:r>
    </w:p>
    <w:p w:rsidR="00850E34" w:rsidRPr="004127D4" w:rsidRDefault="00850E34" w:rsidP="00850E34">
      <w:pPr>
        <w:shd w:val="clear" w:color="auto" w:fill="FFFFFF"/>
        <w:ind w:firstLine="567"/>
        <w:jc w:val="both"/>
        <w:rPr>
          <w:rFonts w:eastAsia="Times New Roman" w:cs="Times New Roman"/>
          <w:sz w:val="24"/>
          <w:szCs w:val="24"/>
          <w:lang w:val="uk-UA" w:eastAsia="ru-RU"/>
        </w:rPr>
      </w:pPr>
      <w:r w:rsidRPr="004127D4">
        <w:rPr>
          <w:rFonts w:eastAsia="Times New Roman" w:cs="Times New Roman"/>
          <w:sz w:val="24"/>
          <w:szCs w:val="24"/>
          <w:lang w:val="uk-UA" w:eastAsia="ru-RU"/>
        </w:rPr>
        <w:t>3.3.13. Вшанування, надання допомоги (грошової або натуральної) пільговим категоріям громадян.</w:t>
      </w:r>
    </w:p>
    <w:p w:rsidR="00850E34" w:rsidRPr="004127D4" w:rsidRDefault="00850E34" w:rsidP="00850E34">
      <w:pPr>
        <w:shd w:val="clear" w:color="auto" w:fill="FFFFFF"/>
        <w:ind w:firstLine="567"/>
        <w:jc w:val="both"/>
        <w:rPr>
          <w:rFonts w:eastAsia="Times New Roman" w:cs="Times New Roman"/>
          <w:sz w:val="24"/>
          <w:szCs w:val="24"/>
          <w:lang w:val="uk-UA" w:eastAsia="ru-RU"/>
        </w:rPr>
      </w:pPr>
      <w:r w:rsidRPr="004127D4">
        <w:rPr>
          <w:rFonts w:eastAsia="Times New Roman" w:cs="Times New Roman"/>
          <w:sz w:val="24"/>
          <w:szCs w:val="24"/>
          <w:lang w:val="uk-UA" w:eastAsia="ru-RU"/>
        </w:rPr>
        <w:t>3.3.14.Фінансування витрат, пов’язаних з утриманням та ремонтом доріг місцевого значення, у тому числі, які суміщаються з дорогами державного значення.</w:t>
      </w:r>
    </w:p>
    <w:p w:rsidR="00850E34" w:rsidRPr="004127D4" w:rsidRDefault="00850E34" w:rsidP="00850E34">
      <w:pPr>
        <w:shd w:val="clear" w:color="auto" w:fill="FFFFFF"/>
        <w:ind w:firstLine="567"/>
        <w:jc w:val="both"/>
        <w:rPr>
          <w:rFonts w:eastAsia="Times New Roman" w:cs="Times New Roman"/>
          <w:sz w:val="24"/>
          <w:szCs w:val="24"/>
          <w:lang w:val="uk-UA" w:eastAsia="ru-RU"/>
        </w:rPr>
      </w:pPr>
      <w:r w:rsidRPr="004127D4">
        <w:rPr>
          <w:rFonts w:eastAsia="Times New Roman" w:cs="Times New Roman"/>
          <w:sz w:val="24"/>
          <w:szCs w:val="24"/>
          <w:lang w:val="uk-UA" w:eastAsia="ru-RU"/>
        </w:rPr>
        <w:t>3.3.15. Витрати на придбання ритуальної атрибутики, пам’ятників, оплата ритуальних послуг та заходи з поховання осіб без певного місця проживання.</w:t>
      </w:r>
    </w:p>
    <w:p w:rsidR="00850E34" w:rsidRPr="004127D4" w:rsidRDefault="00850E34" w:rsidP="00850E34">
      <w:pPr>
        <w:shd w:val="clear" w:color="auto" w:fill="FFFFFF"/>
        <w:ind w:firstLine="567"/>
        <w:jc w:val="both"/>
        <w:rPr>
          <w:rFonts w:eastAsia="Times New Roman" w:cs="Times New Roman"/>
          <w:sz w:val="24"/>
          <w:szCs w:val="24"/>
          <w:lang w:val="uk-UA" w:eastAsia="ru-RU"/>
        </w:rPr>
      </w:pPr>
      <w:r w:rsidRPr="004127D4">
        <w:rPr>
          <w:rFonts w:eastAsia="Times New Roman" w:cs="Times New Roman"/>
          <w:sz w:val="24"/>
          <w:szCs w:val="24"/>
          <w:lang w:val="uk-UA" w:eastAsia="ru-RU"/>
        </w:rPr>
        <w:t>3.3.16. Видатки, направлені на оплату робіт та послуг, пов’язаних з незалежною експертною оцінкою майна.</w:t>
      </w:r>
    </w:p>
    <w:p w:rsidR="00850E34" w:rsidRPr="004127D4" w:rsidRDefault="00850E34" w:rsidP="00850E34">
      <w:pPr>
        <w:shd w:val="clear" w:color="auto" w:fill="FFFFFF"/>
        <w:ind w:firstLine="567"/>
        <w:jc w:val="both"/>
        <w:rPr>
          <w:rFonts w:eastAsia="Times New Roman" w:cs="Times New Roman"/>
          <w:sz w:val="24"/>
          <w:szCs w:val="24"/>
          <w:lang w:val="uk-UA" w:eastAsia="ru-RU"/>
        </w:rPr>
      </w:pPr>
      <w:r w:rsidRPr="004127D4">
        <w:rPr>
          <w:rFonts w:eastAsia="Times New Roman" w:cs="Times New Roman"/>
          <w:sz w:val="24"/>
          <w:szCs w:val="24"/>
          <w:lang w:val="uk-UA" w:eastAsia="ru-RU"/>
        </w:rPr>
        <w:t>3.3.17. Виконання робіт з грошової експертної оцінки земельної ділянки.</w:t>
      </w:r>
    </w:p>
    <w:p w:rsidR="00850E34" w:rsidRPr="004127D4" w:rsidRDefault="00850E34" w:rsidP="00850E34">
      <w:pPr>
        <w:shd w:val="clear" w:color="auto" w:fill="FFFFFF"/>
        <w:ind w:firstLine="567"/>
        <w:jc w:val="both"/>
        <w:rPr>
          <w:rFonts w:eastAsia="Times New Roman" w:cs="Times New Roman"/>
          <w:sz w:val="24"/>
          <w:szCs w:val="24"/>
          <w:lang w:val="uk-UA" w:eastAsia="ru-RU"/>
        </w:rPr>
      </w:pPr>
      <w:r w:rsidRPr="004127D4">
        <w:rPr>
          <w:rFonts w:eastAsia="Times New Roman" w:cs="Times New Roman"/>
          <w:sz w:val="24"/>
          <w:szCs w:val="24"/>
          <w:lang w:val="uk-UA" w:eastAsia="ru-RU"/>
        </w:rPr>
        <w:t>3.3.18. Видатки, направлені на виконання робіт (проектів) по відведенню земельних ділянок для продажу права оренди на аукціонах.</w:t>
      </w:r>
    </w:p>
    <w:p w:rsidR="00850E34" w:rsidRPr="004127D4" w:rsidRDefault="00850E34" w:rsidP="00850E34">
      <w:pPr>
        <w:shd w:val="clear" w:color="auto" w:fill="FFFFFF"/>
        <w:ind w:firstLine="567"/>
        <w:jc w:val="both"/>
        <w:rPr>
          <w:rFonts w:eastAsia="Times New Roman" w:cs="Times New Roman"/>
          <w:sz w:val="24"/>
          <w:szCs w:val="24"/>
          <w:lang w:val="uk-UA" w:eastAsia="ru-RU"/>
        </w:rPr>
      </w:pPr>
      <w:r w:rsidRPr="004127D4">
        <w:rPr>
          <w:rFonts w:eastAsia="Times New Roman" w:cs="Times New Roman"/>
          <w:sz w:val="24"/>
          <w:szCs w:val="24"/>
          <w:lang w:val="uk-UA" w:eastAsia="ru-RU"/>
        </w:rPr>
        <w:t>3.3.19. Видатки, направлені на видання поліграфічної продукції, оплату інформаційних послуг у засобах масової інформації, тощо.</w:t>
      </w:r>
    </w:p>
    <w:p w:rsidR="00850E34" w:rsidRPr="004127D4" w:rsidRDefault="00850E34" w:rsidP="00850E34">
      <w:pPr>
        <w:shd w:val="clear" w:color="auto" w:fill="FFFFFF"/>
        <w:ind w:firstLine="567"/>
        <w:jc w:val="both"/>
        <w:rPr>
          <w:rFonts w:eastAsia="Times New Roman" w:cs="Times New Roman"/>
          <w:sz w:val="24"/>
          <w:szCs w:val="24"/>
          <w:lang w:val="uk-UA" w:eastAsia="ru-RU"/>
        </w:rPr>
      </w:pPr>
      <w:r w:rsidRPr="004127D4">
        <w:rPr>
          <w:rFonts w:eastAsia="Times New Roman" w:cs="Times New Roman"/>
          <w:sz w:val="24"/>
          <w:szCs w:val="24"/>
          <w:lang w:val="uk-UA" w:eastAsia="ru-RU"/>
        </w:rPr>
        <w:lastRenderedPageBreak/>
        <w:t>3.3.20. Видатки, направлені на оплату витрат, пов’язаних з розміщенням соціальної реклами.</w:t>
      </w:r>
    </w:p>
    <w:p w:rsidR="00850E34" w:rsidRPr="004127D4" w:rsidRDefault="00850E34" w:rsidP="00850E34">
      <w:pPr>
        <w:shd w:val="clear" w:color="auto" w:fill="FFFFFF"/>
        <w:ind w:firstLine="567"/>
        <w:jc w:val="both"/>
        <w:rPr>
          <w:rFonts w:eastAsia="Times New Roman" w:cs="Times New Roman"/>
          <w:sz w:val="24"/>
          <w:szCs w:val="24"/>
          <w:lang w:val="uk-UA" w:eastAsia="ru-RU"/>
        </w:rPr>
      </w:pPr>
      <w:r w:rsidRPr="004127D4">
        <w:rPr>
          <w:rFonts w:eastAsia="Times New Roman" w:cs="Times New Roman"/>
          <w:sz w:val="24"/>
          <w:szCs w:val="24"/>
          <w:lang w:val="uk-UA" w:eastAsia="ru-RU"/>
        </w:rPr>
        <w:t>3.3.21. Видатки, направлені на сплату судового збору при зверненні до судових органів від імені Райгородської сільської ради.</w:t>
      </w:r>
    </w:p>
    <w:p w:rsidR="00850E34" w:rsidRPr="004127D4" w:rsidRDefault="00850E34" w:rsidP="00850E34">
      <w:pPr>
        <w:shd w:val="clear" w:color="auto" w:fill="FFFFFF"/>
        <w:ind w:firstLine="567"/>
        <w:jc w:val="both"/>
        <w:rPr>
          <w:rFonts w:eastAsia="Times New Roman" w:cs="Times New Roman"/>
          <w:sz w:val="24"/>
          <w:szCs w:val="24"/>
          <w:lang w:val="uk-UA" w:eastAsia="ru-RU"/>
        </w:rPr>
      </w:pPr>
      <w:r w:rsidRPr="004127D4">
        <w:rPr>
          <w:rFonts w:eastAsia="Times New Roman" w:cs="Times New Roman"/>
          <w:sz w:val="24"/>
          <w:szCs w:val="24"/>
          <w:lang w:val="uk-UA" w:eastAsia="ru-RU"/>
        </w:rPr>
        <w:t>3.3.22. Фінансова підтримка організацій інвалідів, ветеранів, молодіжних організацій  та інших громадських організацій.</w:t>
      </w:r>
    </w:p>
    <w:p w:rsidR="00850E34" w:rsidRPr="004127D4" w:rsidRDefault="00850E34" w:rsidP="00850E34">
      <w:pPr>
        <w:shd w:val="clear" w:color="auto" w:fill="FFFFFF"/>
        <w:ind w:firstLine="567"/>
        <w:jc w:val="both"/>
        <w:rPr>
          <w:rFonts w:eastAsia="Times New Roman" w:cs="Times New Roman"/>
          <w:sz w:val="24"/>
          <w:szCs w:val="24"/>
          <w:lang w:val="uk-UA" w:eastAsia="ru-RU"/>
        </w:rPr>
      </w:pPr>
    </w:p>
    <w:p w:rsidR="00850E34" w:rsidRPr="004127D4" w:rsidRDefault="00850E34" w:rsidP="00850E34">
      <w:pPr>
        <w:widowControl w:val="0"/>
        <w:numPr>
          <w:ilvl w:val="0"/>
          <w:numId w:val="4"/>
        </w:numPr>
        <w:shd w:val="clear" w:color="auto" w:fill="FFFFFF"/>
        <w:ind w:firstLine="567"/>
        <w:rPr>
          <w:rFonts w:eastAsia="Times New Roman" w:cs="Times New Roman"/>
          <w:sz w:val="24"/>
          <w:szCs w:val="24"/>
          <w:lang w:val="uk-UA" w:eastAsia="ru-RU"/>
        </w:rPr>
      </w:pPr>
      <w:r w:rsidRPr="004127D4">
        <w:rPr>
          <w:rFonts w:eastAsia="Times New Roman" w:cs="Times New Roman"/>
          <w:b/>
          <w:bCs/>
          <w:sz w:val="24"/>
          <w:szCs w:val="24"/>
          <w:lang w:val="uk-UA" w:eastAsia="ru-RU"/>
        </w:rPr>
        <w:t>Порядок управління коштами Цільового фонду та контролю за їх використанням</w:t>
      </w:r>
    </w:p>
    <w:p w:rsidR="00850E34" w:rsidRPr="004127D4" w:rsidRDefault="00850E34" w:rsidP="00850E34">
      <w:pPr>
        <w:shd w:val="clear" w:color="auto" w:fill="FFFFFF"/>
        <w:ind w:firstLine="567"/>
        <w:jc w:val="both"/>
        <w:rPr>
          <w:rFonts w:eastAsia="Times New Roman" w:cs="Times New Roman"/>
          <w:sz w:val="24"/>
          <w:szCs w:val="24"/>
          <w:lang w:val="uk-UA" w:eastAsia="ru-RU"/>
        </w:rPr>
      </w:pPr>
      <w:r w:rsidRPr="004127D4">
        <w:rPr>
          <w:rFonts w:eastAsia="Times New Roman" w:cs="Times New Roman"/>
          <w:sz w:val="24"/>
          <w:szCs w:val="24"/>
          <w:lang w:val="uk-UA" w:eastAsia="ru-RU"/>
        </w:rPr>
        <w:t>4.1. Розпорядником коштів Цільового фонду є сільська рада, що використовує їх за призначенням, згідно з цим Положенням.</w:t>
      </w:r>
    </w:p>
    <w:p w:rsidR="00850E34" w:rsidRPr="00515100" w:rsidRDefault="00850E34" w:rsidP="00850E34">
      <w:pPr>
        <w:shd w:val="clear" w:color="auto" w:fill="FFFFFF"/>
        <w:ind w:firstLine="567"/>
        <w:jc w:val="both"/>
        <w:rPr>
          <w:rFonts w:eastAsia="Times New Roman" w:cs="Times New Roman"/>
          <w:sz w:val="24"/>
          <w:szCs w:val="24"/>
          <w:lang w:val="uk-UA" w:eastAsia="ru-RU"/>
        </w:rPr>
      </w:pPr>
      <w:r w:rsidRPr="004127D4">
        <w:rPr>
          <w:rFonts w:eastAsia="Times New Roman" w:cs="Times New Roman"/>
          <w:sz w:val="24"/>
          <w:szCs w:val="24"/>
          <w:lang w:val="uk-UA" w:eastAsia="ru-RU"/>
        </w:rPr>
        <w:t xml:space="preserve">4.2. Кошти обліковуються на спеціальному рахунку, відкритому в Управлінні державної казначейської служби по доходах: за КДБ </w:t>
      </w:r>
      <w:r w:rsidRPr="00515100">
        <w:rPr>
          <w:rFonts w:eastAsia="Times New Roman" w:cs="Times New Roman"/>
          <w:sz w:val="24"/>
          <w:szCs w:val="24"/>
          <w:lang w:val="uk-UA" w:eastAsia="ru-RU"/>
        </w:rPr>
        <w:t>50110000, по видатках: по КПКВК 0117691.</w:t>
      </w:r>
    </w:p>
    <w:p w:rsidR="00850E34" w:rsidRPr="00515100" w:rsidRDefault="00850E34" w:rsidP="00850E34">
      <w:pPr>
        <w:shd w:val="clear" w:color="auto" w:fill="FFFFFF"/>
        <w:ind w:firstLine="567"/>
        <w:jc w:val="both"/>
        <w:rPr>
          <w:rFonts w:eastAsia="Times New Roman" w:cs="Times New Roman"/>
          <w:sz w:val="24"/>
          <w:szCs w:val="24"/>
          <w:lang w:val="uk-UA" w:eastAsia="ru-RU"/>
        </w:rPr>
      </w:pPr>
      <w:r w:rsidRPr="00515100">
        <w:rPr>
          <w:rFonts w:eastAsia="Times New Roman" w:cs="Times New Roman"/>
          <w:sz w:val="24"/>
          <w:szCs w:val="24"/>
          <w:lang w:val="uk-UA" w:eastAsia="ru-RU"/>
        </w:rPr>
        <w:t>4.3. Організація роботи по складанню кошторису доходів і видатків цільового фонду та подання звітності покладається  головного спеціаліста .</w:t>
      </w:r>
    </w:p>
    <w:p w:rsidR="00850E34" w:rsidRPr="004127D4" w:rsidRDefault="00850E34" w:rsidP="00850E34">
      <w:pPr>
        <w:shd w:val="clear" w:color="auto" w:fill="FFFFFF"/>
        <w:ind w:firstLine="567"/>
        <w:jc w:val="both"/>
        <w:rPr>
          <w:rFonts w:eastAsia="Times New Roman" w:cs="Times New Roman"/>
          <w:sz w:val="24"/>
          <w:szCs w:val="24"/>
          <w:lang w:val="uk-UA" w:eastAsia="ru-RU"/>
        </w:rPr>
      </w:pPr>
      <w:r w:rsidRPr="004127D4">
        <w:rPr>
          <w:rFonts w:eastAsia="Times New Roman" w:cs="Times New Roman"/>
          <w:sz w:val="24"/>
          <w:szCs w:val="24"/>
          <w:lang w:val="uk-UA" w:eastAsia="ru-RU"/>
        </w:rPr>
        <w:t>4.4. Невикористані у звітному році кошти цільового фонду вилученню не підлягають, а переходять на наступний рік і використовуються на цілі, визначені цим Положенням.</w:t>
      </w:r>
    </w:p>
    <w:p w:rsidR="00850E34" w:rsidRPr="004127D4" w:rsidRDefault="00850E34" w:rsidP="00850E34">
      <w:pPr>
        <w:shd w:val="clear" w:color="auto" w:fill="FFFFFF"/>
        <w:ind w:firstLine="567"/>
        <w:jc w:val="both"/>
        <w:rPr>
          <w:rFonts w:eastAsia="Times New Roman" w:cs="Times New Roman"/>
          <w:sz w:val="24"/>
          <w:szCs w:val="24"/>
          <w:lang w:val="uk-UA" w:eastAsia="ru-RU"/>
        </w:rPr>
      </w:pPr>
      <w:r w:rsidRPr="004127D4">
        <w:rPr>
          <w:rFonts w:eastAsia="Times New Roman" w:cs="Times New Roman"/>
          <w:sz w:val="24"/>
          <w:szCs w:val="24"/>
          <w:lang w:val="uk-UA" w:eastAsia="ru-RU"/>
        </w:rPr>
        <w:t xml:space="preserve">4.5. Контроль за формуванням та ефективним використанням коштів цільового фонду здійснюється постійною комісією сільської ради з питань планування, фінансів, бюджету та соціально-економічного розвитку. </w:t>
      </w:r>
    </w:p>
    <w:p w:rsidR="00850E34" w:rsidRPr="004127D4" w:rsidRDefault="00850E34" w:rsidP="00850E34">
      <w:pPr>
        <w:shd w:val="clear" w:color="auto" w:fill="FFFFFF"/>
        <w:ind w:firstLine="567"/>
        <w:jc w:val="both"/>
        <w:rPr>
          <w:rFonts w:eastAsia="Times New Roman" w:cs="Times New Roman"/>
          <w:sz w:val="24"/>
          <w:szCs w:val="24"/>
          <w:lang w:val="uk-UA" w:eastAsia="ru-RU"/>
        </w:rPr>
      </w:pPr>
    </w:p>
    <w:p w:rsidR="00850E34" w:rsidRPr="004127D4" w:rsidRDefault="00850E34" w:rsidP="00850E34">
      <w:pPr>
        <w:widowControl w:val="0"/>
        <w:numPr>
          <w:ilvl w:val="0"/>
          <w:numId w:val="5"/>
        </w:numPr>
        <w:shd w:val="clear" w:color="auto" w:fill="FFFFFF"/>
        <w:ind w:firstLine="567"/>
        <w:jc w:val="both"/>
        <w:rPr>
          <w:rFonts w:eastAsia="Times New Roman" w:cs="Times New Roman"/>
          <w:sz w:val="24"/>
          <w:szCs w:val="24"/>
          <w:lang w:val="uk-UA" w:eastAsia="ru-RU"/>
        </w:rPr>
      </w:pPr>
      <w:r w:rsidRPr="004127D4">
        <w:rPr>
          <w:rFonts w:eastAsia="Times New Roman" w:cs="Times New Roman"/>
          <w:b/>
          <w:bCs/>
          <w:sz w:val="24"/>
          <w:szCs w:val="24"/>
          <w:lang w:val="uk-UA" w:eastAsia="ru-RU"/>
        </w:rPr>
        <w:t>Прикінцеві положення</w:t>
      </w:r>
    </w:p>
    <w:p w:rsidR="00850E34" w:rsidRPr="004127D4" w:rsidRDefault="00850E34" w:rsidP="00850E34">
      <w:pPr>
        <w:shd w:val="clear" w:color="auto" w:fill="FFFFFF"/>
        <w:ind w:firstLine="567"/>
        <w:jc w:val="both"/>
        <w:rPr>
          <w:rFonts w:eastAsia="Times New Roman" w:cs="Times New Roman"/>
          <w:sz w:val="24"/>
          <w:szCs w:val="24"/>
          <w:lang w:val="uk-UA" w:eastAsia="ru-RU"/>
        </w:rPr>
      </w:pPr>
      <w:r w:rsidRPr="004127D4">
        <w:rPr>
          <w:rFonts w:eastAsia="Times New Roman" w:cs="Times New Roman"/>
          <w:sz w:val="24"/>
          <w:szCs w:val="24"/>
          <w:lang w:val="uk-UA" w:eastAsia="ru-RU"/>
        </w:rPr>
        <w:t>5.1. Положення про Цільовий фонд сільського бюджету, а також зміни і доповнення до нього затверджуються виключно сесією сільської ради.</w:t>
      </w:r>
    </w:p>
    <w:p w:rsidR="00850E34" w:rsidRPr="004127D4" w:rsidRDefault="00850E34" w:rsidP="00850E34">
      <w:pPr>
        <w:shd w:val="clear" w:color="auto" w:fill="FFFFFF"/>
        <w:ind w:firstLine="567"/>
        <w:jc w:val="both"/>
        <w:rPr>
          <w:rFonts w:eastAsia="Times New Roman" w:cs="Times New Roman"/>
          <w:sz w:val="24"/>
          <w:szCs w:val="24"/>
          <w:lang w:val="uk-UA" w:eastAsia="ru-RU"/>
        </w:rPr>
      </w:pPr>
      <w:r w:rsidRPr="004127D4">
        <w:rPr>
          <w:rFonts w:eastAsia="Times New Roman" w:cs="Times New Roman"/>
          <w:sz w:val="24"/>
          <w:szCs w:val="24"/>
          <w:lang w:val="uk-UA" w:eastAsia="ru-RU"/>
        </w:rPr>
        <w:t>5.2. Пропозиції про зміни і доповнення до Положення про Цільовий фонд сільського бюджету мають право вносити виконавчий комітет, постійні депутатські комісії та депутати сільської ради.</w:t>
      </w:r>
    </w:p>
    <w:p w:rsidR="00850E34" w:rsidRPr="004127D4" w:rsidRDefault="00850E34" w:rsidP="00850E34">
      <w:pPr>
        <w:shd w:val="clear" w:color="auto" w:fill="FFFFFF"/>
        <w:ind w:firstLine="567"/>
        <w:jc w:val="both"/>
        <w:rPr>
          <w:rFonts w:eastAsia="Times New Roman" w:cs="Times New Roman"/>
          <w:sz w:val="24"/>
          <w:szCs w:val="24"/>
          <w:lang w:val="uk-UA" w:eastAsia="ru-RU"/>
        </w:rPr>
      </w:pPr>
    </w:p>
    <w:p w:rsidR="00850E34" w:rsidRPr="004127D4" w:rsidRDefault="00850E34" w:rsidP="00850E34">
      <w:pPr>
        <w:widowControl w:val="0"/>
        <w:ind w:firstLine="567"/>
        <w:jc w:val="both"/>
        <w:rPr>
          <w:rFonts w:eastAsia="Times New Roman" w:cs="Times New Roman"/>
          <w:sz w:val="24"/>
          <w:szCs w:val="24"/>
          <w:lang w:val="uk-UA" w:eastAsia="ru-RU"/>
        </w:rPr>
      </w:pPr>
      <w:r w:rsidRPr="004127D4">
        <w:rPr>
          <w:rFonts w:eastAsia="Times New Roman" w:cs="Times New Roman"/>
          <w:sz w:val="24"/>
          <w:szCs w:val="24"/>
          <w:lang w:val="uk-UA" w:eastAsia="ru-RU"/>
        </w:rPr>
        <w:t xml:space="preserve">6. Контроль за виконанням рішення покласти на постійну комісію сільської ради </w:t>
      </w:r>
      <w:r w:rsidRPr="00BA3B9F">
        <w:rPr>
          <w:bCs/>
          <w:sz w:val="24"/>
          <w:szCs w:val="24"/>
          <w:lang w:val="uk-UA"/>
        </w:rPr>
        <w:t>з питань планування, фінансів, бюджету та соціально-економічного розвитку, інвестицій та міжнародного співробітництва</w:t>
      </w:r>
    </w:p>
    <w:p w:rsidR="00850E34" w:rsidRPr="004127D4" w:rsidRDefault="00850E34" w:rsidP="00850E34">
      <w:pPr>
        <w:ind w:right="326"/>
        <w:jc w:val="both"/>
        <w:rPr>
          <w:rFonts w:eastAsia="Times New Roman" w:cs="Times New Roman"/>
          <w:sz w:val="24"/>
          <w:szCs w:val="24"/>
          <w:lang w:val="uk-UA" w:eastAsia="ru-RU"/>
        </w:rPr>
      </w:pPr>
    </w:p>
    <w:p w:rsidR="00850E34" w:rsidRPr="004127D4" w:rsidRDefault="00850E34" w:rsidP="00850E34">
      <w:pPr>
        <w:tabs>
          <w:tab w:val="left" w:pos="3154"/>
        </w:tabs>
        <w:rPr>
          <w:rFonts w:eastAsia="Times New Roman" w:cs="Times New Roman"/>
          <w:b/>
          <w:sz w:val="24"/>
          <w:szCs w:val="24"/>
          <w:lang w:val="uk-UA" w:eastAsia="ru-RU"/>
        </w:rPr>
      </w:pPr>
      <w:r w:rsidRPr="004127D4">
        <w:rPr>
          <w:rFonts w:eastAsia="Times New Roman" w:cs="Times New Roman"/>
          <w:b/>
          <w:sz w:val="24"/>
          <w:szCs w:val="24"/>
          <w:lang w:val="uk-UA" w:eastAsia="ru-RU"/>
        </w:rPr>
        <w:t xml:space="preserve">  </w:t>
      </w:r>
      <w:r>
        <w:rPr>
          <w:rFonts w:eastAsia="Times New Roman" w:cs="Times New Roman"/>
          <w:b/>
          <w:sz w:val="24"/>
          <w:szCs w:val="24"/>
          <w:lang w:val="uk-UA" w:eastAsia="ru-RU"/>
        </w:rPr>
        <w:t xml:space="preserve">                       </w:t>
      </w:r>
      <w:r w:rsidRPr="004127D4">
        <w:rPr>
          <w:rFonts w:eastAsia="Times New Roman" w:cs="Times New Roman"/>
          <w:b/>
          <w:sz w:val="24"/>
          <w:szCs w:val="24"/>
          <w:lang w:val="uk-UA" w:eastAsia="ru-RU"/>
        </w:rPr>
        <w:t xml:space="preserve">Секретар </w:t>
      </w:r>
      <w:r>
        <w:rPr>
          <w:rFonts w:eastAsia="Times New Roman" w:cs="Times New Roman"/>
          <w:b/>
          <w:sz w:val="24"/>
          <w:szCs w:val="24"/>
          <w:lang w:val="uk-UA" w:eastAsia="ru-RU"/>
        </w:rPr>
        <w:t xml:space="preserve">сільської      </w:t>
      </w:r>
      <w:r w:rsidRPr="004127D4">
        <w:rPr>
          <w:rFonts w:eastAsia="Times New Roman" w:cs="Times New Roman"/>
          <w:b/>
          <w:sz w:val="24"/>
          <w:szCs w:val="24"/>
          <w:lang w:val="uk-UA" w:eastAsia="ru-RU"/>
        </w:rPr>
        <w:t xml:space="preserve">ради                           </w:t>
      </w:r>
      <w:r>
        <w:rPr>
          <w:rFonts w:eastAsia="Times New Roman" w:cs="Times New Roman"/>
          <w:b/>
          <w:sz w:val="24"/>
          <w:szCs w:val="24"/>
          <w:lang w:val="uk-UA" w:eastAsia="ru-RU"/>
        </w:rPr>
        <w:t>Інна МЕНЮК</w:t>
      </w:r>
      <w:r w:rsidRPr="004127D4">
        <w:rPr>
          <w:rFonts w:eastAsia="Times New Roman" w:cs="Times New Roman"/>
          <w:b/>
          <w:sz w:val="24"/>
          <w:szCs w:val="24"/>
          <w:lang w:val="uk-UA" w:eastAsia="ru-RU"/>
        </w:rPr>
        <w:t xml:space="preserve">                                       </w:t>
      </w:r>
    </w:p>
    <w:p w:rsidR="00850E34" w:rsidRPr="004127D4" w:rsidRDefault="00850E34" w:rsidP="00850E34">
      <w:pPr>
        <w:ind w:right="326"/>
        <w:jc w:val="both"/>
        <w:rPr>
          <w:rFonts w:eastAsia="Times New Roman" w:cs="Times New Roman"/>
          <w:sz w:val="24"/>
          <w:szCs w:val="24"/>
          <w:lang w:val="uk-UA" w:eastAsia="ru-RU"/>
        </w:rPr>
      </w:pPr>
      <w:r w:rsidRPr="004127D4">
        <w:rPr>
          <w:rFonts w:eastAsia="Times New Roman" w:cs="Times New Roman"/>
          <w:b/>
          <w:sz w:val="24"/>
          <w:szCs w:val="24"/>
          <w:lang w:val="uk-UA" w:eastAsia="ru-RU"/>
        </w:rPr>
        <w:t xml:space="preserve"> </w:t>
      </w:r>
    </w:p>
    <w:p w:rsidR="00850E34" w:rsidRPr="004127D4" w:rsidRDefault="00850E34" w:rsidP="00850E34">
      <w:pPr>
        <w:ind w:right="326"/>
        <w:jc w:val="both"/>
        <w:rPr>
          <w:rFonts w:eastAsia="Times New Roman" w:cs="Times New Roman"/>
          <w:sz w:val="24"/>
          <w:szCs w:val="24"/>
          <w:lang w:val="uk-UA" w:eastAsia="ru-RU"/>
        </w:rPr>
      </w:pPr>
    </w:p>
    <w:p w:rsidR="00850E34" w:rsidRPr="004127D4" w:rsidRDefault="00850E34" w:rsidP="00850E34">
      <w:pPr>
        <w:ind w:right="326"/>
        <w:jc w:val="both"/>
        <w:rPr>
          <w:rFonts w:eastAsia="Times New Roman" w:cs="Times New Roman"/>
          <w:sz w:val="24"/>
          <w:szCs w:val="24"/>
          <w:lang w:val="uk-UA" w:eastAsia="ru-RU"/>
        </w:rPr>
      </w:pPr>
    </w:p>
    <w:p w:rsidR="00850E34" w:rsidRPr="004127D4" w:rsidRDefault="00850E34" w:rsidP="00850E34">
      <w:pPr>
        <w:ind w:right="326"/>
        <w:jc w:val="both"/>
        <w:rPr>
          <w:rFonts w:eastAsia="Times New Roman" w:cs="Times New Roman"/>
          <w:sz w:val="24"/>
          <w:szCs w:val="24"/>
          <w:lang w:val="uk-UA" w:eastAsia="ru-RU"/>
        </w:rPr>
      </w:pPr>
    </w:p>
    <w:p w:rsidR="0007046C" w:rsidRPr="00850E34" w:rsidRDefault="0007046C" w:rsidP="00850E34"/>
    <w:sectPr w:rsidR="0007046C" w:rsidRPr="00850E3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84BAE"/>
    <w:multiLevelType w:val="multilevel"/>
    <w:tmpl w:val="377E2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4A27DE"/>
    <w:multiLevelType w:val="multilevel"/>
    <w:tmpl w:val="462088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C53ADC"/>
    <w:multiLevelType w:val="multilevel"/>
    <w:tmpl w:val="7BEA52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416DBE"/>
    <w:multiLevelType w:val="multilevel"/>
    <w:tmpl w:val="DEF61A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E7324DF"/>
    <w:multiLevelType w:val="hybridMultilevel"/>
    <w:tmpl w:val="8BCCB768"/>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15:restartNumberingAfterBreak="0">
    <w:nsid w:val="758B3009"/>
    <w:multiLevelType w:val="multilevel"/>
    <w:tmpl w:val="F58CAE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BAE"/>
    <w:rsid w:val="0007046C"/>
    <w:rsid w:val="00850E34"/>
    <w:rsid w:val="00927BAE"/>
    <w:rsid w:val="00D84B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29DD6"/>
  <w15:chartTrackingRefBased/>
  <w15:docId w15:val="{6A45CC9B-9E75-41DF-A4FC-A896B7BA0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HAnsi"/>
        <w:sz w:val="28"/>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7BAE"/>
    <w:rPr>
      <w:rFonts w:cstheme="minorBid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6155</Words>
  <Characters>3509</Characters>
  <Application>Microsoft Office Word</Application>
  <DocSecurity>0</DocSecurity>
  <Lines>29</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Менюк</dc:creator>
  <cp:keywords/>
  <dc:description/>
  <cp:lastModifiedBy>Інна Менюк</cp:lastModifiedBy>
  <cp:revision>1</cp:revision>
  <dcterms:created xsi:type="dcterms:W3CDTF">2023-06-05T05:31:00Z</dcterms:created>
  <dcterms:modified xsi:type="dcterms:W3CDTF">2023-06-05T12:26:00Z</dcterms:modified>
</cp:coreProperties>
</file>