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15" w:rsidRDefault="00E92915" w:rsidP="00E92915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E92915" w:rsidRPr="009C3979" w:rsidRDefault="00E92915" w:rsidP="00E92915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9C3979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2EE6A8" wp14:editId="1A53AB93">
            <wp:simplePos x="0" y="0"/>
            <wp:positionH relativeFrom="column">
              <wp:posOffset>2781300</wp:posOffset>
            </wp:positionH>
            <wp:positionV relativeFrom="paragraph">
              <wp:posOffset>113665</wp:posOffset>
            </wp:positionV>
            <wp:extent cx="485775" cy="605155"/>
            <wp:effectExtent l="0" t="0" r="9525" b="4445"/>
            <wp:wrapTopAndBottom/>
            <wp:docPr id="2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915" w:rsidRPr="009C3979" w:rsidRDefault="00E92915" w:rsidP="00E92915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E92915" w:rsidRPr="009C3979" w:rsidRDefault="00E92915" w:rsidP="00E92915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E92915" w:rsidRPr="009C3979" w:rsidRDefault="00E92915" w:rsidP="00E92915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E92915" w:rsidRPr="009C3979" w:rsidRDefault="00E92915" w:rsidP="00E9291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E92915" w:rsidRPr="009C3979" w:rsidRDefault="00E92915" w:rsidP="00E9291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C39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9C3979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9C39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E92915" w:rsidRPr="009C3979" w:rsidRDefault="00E92915" w:rsidP="00E92915">
      <w:pPr>
        <w:rPr>
          <w:rFonts w:eastAsia="Calibri" w:cs="Times New Roman"/>
          <w:sz w:val="24"/>
          <w:szCs w:val="24"/>
          <w:lang w:val="uk-UA" w:eastAsia="ru-RU"/>
        </w:rPr>
      </w:pPr>
    </w:p>
    <w:p w:rsidR="00E92915" w:rsidRPr="009C3979" w:rsidRDefault="00E92915" w:rsidP="00E92915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18.05.2023 </w:t>
      </w:r>
      <w:r w:rsidRPr="009C3979">
        <w:rPr>
          <w:rFonts w:eastAsia="Calibri" w:cs="Times New Roman"/>
          <w:sz w:val="24"/>
          <w:szCs w:val="24"/>
          <w:lang w:val="uk-UA" w:eastAsia="ru-RU"/>
        </w:rPr>
        <w:t>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2011</w:t>
      </w:r>
      <w:r w:rsidRPr="009C3979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46</w:t>
      </w:r>
      <w:r w:rsidRPr="009C3979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9C3979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9C3979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9C3979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92915" w:rsidRPr="009C3979" w:rsidRDefault="00E92915" w:rsidP="00E9291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9C3979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92915" w:rsidRPr="009C3979" w:rsidRDefault="00E92915" w:rsidP="00E9291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92915" w:rsidRPr="009C3979" w:rsidRDefault="00E92915" w:rsidP="00E92915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Про розгляд заяви </w:t>
      </w:r>
      <w:proofErr w:type="spellStart"/>
      <w:r w:rsidRPr="009C3979">
        <w:rPr>
          <w:rFonts w:eastAsia="Calibri" w:cs="Times New Roman"/>
          <w:bCs/>
          <w:sz w:val="24"/>
          <w:szCs w:val="24"/>
          <w:lang w:val="uk-UA"/>
        </w:rPr>
        <w:t>Хміля</w:t>
      </w:r>
      <w:proofErr w:type="spellEnd"/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 Валерія Петровича, про визнання припинення договору оренди земельної ділянки від 25.01.2006 року укладеного між ТзОВ «Шанс» та Ситковецькою селищною радою в частині площі</w:t>
      </w:r>
      <w:r w:rsidRPr="009C3979">
        <w:rPr>
          <w:rFonts w:eastAsia="Calibri" w:cs="Times New Roman"/>
          <w:b/>
          <w:sz w:val="24"/>
          <w:szCs w:val="24"/>
          <w:lang w:val="uk-UA"/>
        </w:rPr>
        <w:t xml:space="preserve">. </w:t>
      </w:r>
    </w:p>
    <w:p w:rsidR="00E92915" w:rsidRPr="009C3979" w:rsidRDefault="00E92915" w:rsidP="00E92915">
      <w:pPr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ab/>
      </w:r>
    </w:p>
    <w:p w:rsidR="00E92915" w:rsidRPr="009C3979" w:rsidRDefault="00E92915" w:rsidP="00E92915">
      <w:pPr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3979">
        <w:rPr>
          <w:rFonts w:eastAsia="Calibri" w:cs="Times New Roman"/>
          <w:sz w:val="24"/>
          <w:szCs w:val="24"/>
          <w:lang w:val="uk-UA"/>
        </w:rPr>
        <w:t xml:space="preserve">Розглянувши </w:t>
      </w:r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заяву </w:t>
      </w:r>
      <w:proofErr w:type="spellStart"/>
      <w:r w:rsidRPr="009C3979">
        <w:rPr>
          <w:rFonts w:eastAsia="Calibri" w:cs="Times New Roman"/>
          <w:bCs/>
          <w:sz w:val="24"/>
          <w:szCs w:val="24"/>
          <w:lang w:val="uk-UA"/>
        </w:rPr>
        <w:t>Хміля</w:t>
      </w:r>
      <w:proofErr w:type="spellEnd"/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 Валерія Петровича, про припинення договору оренди земельної ділянки від 25.01.2006 року укладеного між ТзОВ «Шанс» та Ситковецькою селищною радою Немирівського району Вінницької області зареєстрованого 27.03.2007 року за №040755600002 в частині площі 0,0878 га, розташованої по вулиці Леніна (Центральна), 125 смт Ситківці Гайсинського (колишнього Немирівського) району Вінницької області</w:t>
      </w:r>
      <w:r w:rsidRPr="009C3979">
        <w:rPr>
          <w:rFonts w:eastAsia="Times New Roman" w:cs="Times New Roman"/>
          <w:sz w:val="24"/>
          <w:szCs w:val="24"/>
          <w:lang w:val="uk-UA" w:eastAsia="ru-RU"/>
        </w:rPr>
        <w:t>, керуючись пунктом 34 статті 26 Закону України «Про місцеве самоврядування в Україні», статтями 12, 93 Земельного кодексу України,  враховуючи рішення Немирівського районного суду  від 02.04.2020 року, справа №140/2454/18, провадження 2/930/27/20, сільська рада,</w:t>
      </w:r>
    </w:p>
    <w:p w:rsidR="00E92915" w:rsidRPr="009C3979" w:rsidRDefault="00E92915" w:rsidP="00E92915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E92915" w:rsidRPr="009C3979" w:rsidRDefault="00E92915" w:rsidP="00E92915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E92915" w:rsidRPr="009C3979" w:rsidRDefault="00E92915" w:rsidP="00E92915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92915" w:rsidRPr="009C3979" w:rsidRDefault="00E92915" w:rsidP="00E9291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>П</w:t>
      </w:r>
      <w:r w:rsidRPr="009C3979">
        <w:rPr>
          <w:rFonts w:eastAsia="Calibri" w:cs="Times New Roman"/>
          <w:bCs/>
          <w:sz w:val="24"/>
          <w:szCs w:val="24"/>
          <w:lang w:val="uk-UA"/>
        </w:rPr>
        <w:t>рипинити договір оренди земельної ділянки від 25.01.2006 року укладеного між ТзОВ «Шанс» та Ситковецькою селищною радою Немирівського району Вінницької області зареєстрованого 27.03.2007 року за №040755600002 в частині площі 0,0878 га, розташованої по вулиці Леніна (Центральна), 125 смт Ситківці Гайсинського (колишнього Немирівського) району Вінницької області.</w:t>
      </w:r>
    </w:p>
    <w:p w:rsidR="00E92915" w:rsidRPr="009C3979" w:rsidRDefault="00E92915" w:rsidP="00E9291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 xml:space="preserve">Змінити сторони договору </w:t>
      </w:r>
      <w:r w:rsidRPr="009C3979">
        <w:rPr>
          <w:rFonts w:eastAsia="Calibri" w:cs="Times New Roman"/>
          <w:bCs/>
          <w:sz w:val="24"/>
          <w:szCs w:val="24"/>
          <w:lang w:val="uk-UA"/>
        </w:rPr>
        <w:t>від 25.01.2006 року укладеного між ТзОВ «Шанс» та Ситковецькою селищною радою Немирівського району Вінницької області зареєстрованого 27.03.2007 року за №040755600002 в частині площі 0,0878 га, розташованої по вулиці Леніна (Центральна), 125 смт Ситківці Гайсинського (колишнього Немирівського) району Вінницької області, а саме:</w:t>
      </w:r>
      <w:r w:rsidRPr="009C3979">
        <w:rPr>
          <w:rFonts w:eastAsia="Calibri" w:cs="Times New Roman"/>
          <w:sz w:val="24"/>
          <w:szCs w:val="24"/>
          <w:lang w:val="uk-UA"/>
        </w:rPr>
        <w:t xml:space="preserve"> </w:t>
      </w:r>
    </w:p>
    <w:p w:rsidR="00E92915" w:rsidRPr="009C3979" w:rsidRDefault="00E92915" w:rsidP="00E92915">
      <w:pPr>
        <w:numPr>
          <w:ilvl w:val="1"/>
          <w:numId w:val="2"/>
        </w:numPr>
        <w:spacing w:after="160"/>
        <w:ind w:left="85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>в преамбулі: слова «</w:t>
      </w:r>
      <w:proofErr w:type="spellStart"/>
      <w:r w:rsidRPr="009C3979">
        <w:rPr>
          <w:rFonts w:eastAsia="Calibri" w:cs="Times New Roman"/>
          <w:sz w:val="24"/>
          <w:szCs w:val="24"/>
          <w:lang w:val="uk-UA"/>
        </w:rPr>
        <w:t>Орендовавець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 xml:space="preserve"> (уповноважена ним особа) Ситковецька селищна рада в особі селищного голови </w:t>
      </w:r>
      <w:proofErr w:type="spellStart"/>
      <w:r w:rsidRPr="009C3979">
        <w:rPr>
          <w:rFonts w:eastAsia="Calibri" w:cs="Times New Roman"/>
          <w:sz w:val="24"/>
          <w:szCs w:val="24"/>
          <w:lang w:val="uk-UA"/>
        </w:rPr>
        <w:t>Дем’янишина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 xml:space="preserve"> Леоніда Петровича, який діє на підставі Статуту територіальної громади, з одного боку, та Орендар ТзОВ «Шанс» в особі директора Гребенюка Миколи Васильовича, який діє на підставі Статуту товариства  затвердженого зборами учасників ТзОВ «Шанс» 26 червня 2001 року (протокол №4) та зареєстрованого 13 липня 2001 року за Р№ 040510751000/0546 Немирівською райдержадміністрацією» замінити на слова «</w:t>
      </w:r>
      <w:proofErr w:type="spellStart"/>
      <w:r w:rsidRPr="009C3979">
        <w:rPr>
          <w:rFonts w:eastAsia="Calibri" w:cs="Times New Roman"/>
          <w:sz w:val="24"/>
          <w:szCs w:val="24"/>
          <w:lang w:val="uk-UA"/>
        </w:rPr>
        <w:t>Орендовавець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 xml:space="preserve"> (уповноважена ним особа) Райгородська сільська рада в особі в.о. сільського голови Менюк Інни Іванівни, який діє на підставі Закону України «Про місцеве самоврядування в Україні, з одного боку, та Орендар ТОВ «Шанс» в особі директора Гребенюка Вадима Миколайовича, який діє на підставі Статуту товариства  затвердженого зборами учасників ТОВ «Шанс» 26 грудня 2016 року (протокол №7) та зареєстрованого 01.02.2018 року за Р№ 1_160_000335_ код 251260937253 </w:t>
      </w:r>
    </w:p>
    <w:p w:rsidR="00E92915" w:rsidRPr="009C3979" w:rsidRDefault="00E92915" w:rsidP="00E92915">
      <w:pPr>
        <w:numPr>
          <w:ilvl w:val="1"/>
          <w:numId w:val="2"/>
        </w:numPr>
        <w:spacing w:after="160"/>
        <w:ind w:left="851" w:hanging="785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lastRenderedPageBreak/>
        <w:t>в п.2  площу земельної ділянки 5,0228 га, замінити на площу земельної ділянки 4,9350 га;</w:t>
      </w:r>
    </w:p>
    <w:p w:rsidR="00E92915" w:rsidRPr="009C3979" w:rsidRDefault="00E92915" w:rsidP="00E92915">
      <w:pPr>
        <w:numPr>
          <w:ilvl w:val="1"/>
          <w:numId w:val="2"/>
        </w:numPr>
        <w:spacing w:after="160"/>
        <w:ind w:left="851" w:hanging="785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 xml:space="preserve">в п. 3 видалити слова: «одноповерхова будівля магазину з прибудовою площею 229,6 </w:t>
      </w:r>
      <w:proofErr w:type="spellStart"/>
      <w:r w:rsidRPr="009C3979">
        <w:rPr>
          <w:rFonts w:eastAsia="Calibri" w:cs="Times New Roman"/>
          <w:sz w:val="24"/>
          <w:szCs w:val="24"/>
          <w:lang w:val="uk-UA"/>
        </w:rPr>
        <w:t>кв.м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>»;</w:t>
      </w:r>
    </w:p>
    <w:p w:rsidR="00E92915" w:rsidRPr="009C3979" w:rsidRDefault="00E92915" w:rsidP="00E92915">
      <w:pPr>
        <w:numPr>
          <w:ilvl w:val="1"/>
          <w:numId w:val="2"/>
        </w:numPr>
        <w:spacing w:after="160"/>
        <w:ind w:left="851" w:hanging="785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 xml:space="preserve">в п.9 після слів «про плату за землю» видалити запис «878 </w:t>
      </w:r>
      <w:proofErr w:type="spellStart"/>
      <w:r w:rsidRPr="009C3979">
        <w:rPr>
          <w:rFonts w:eastAsia="Calibri" w:cs="Times New Roman"/>
          <w:sz w:val="24"/>
          <w:szCs w:val="24"/>
          <w:lang w:val="uk-UA"/>
        </w:rPr>
        <w:t>кв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 xml:space="preserve">. метрів по 10 грн. за 1 </w:t>
      </w:r>
      <w:proofErr w:type="spellStart"/>
      <w:r w:rsidRPr="009C3979">
        <w:rPr>
          <w:rFonts w:eastAsia="Calibri" w:cs="Times New Roman"/>
          <w:sz w:val="24"/>
          <w:szCs w:val="24"/>
          <w:lang w:val="uk-UA"/>
        </w:rPr>
        <w:t>кв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>. м=8780 грн.»;</w:t>
      </w:r>
    </w:p>
    <w:p w:rsidR="00E92915" w:rsidRPr="009C3979" w:rsidRDefault="00E92915" w:rsidP="00E92915">
      <w:pPr>
        <w:numPr>
          <w:ilvl w:val="1"/>
          <w:numId w:val="2"/>
        </w:numPr>
        <w:spacing w:after="160"/>
        <w:ind w:left="851" w:hanging="785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>п.11 залишити без змін за згодою сторін.</w:t>
      </w:r>
    </w:p>
    <w:p w:rsidR="00E92915" w:rsidRPr="009C3979" w:rsidRDefault="00E92915" w:rsidP="00E92915">
      <w:pPr>
        <w:numPr>
          <w:ilvl w:val="1"/>
          <w:numId w:val="2"/>
        </w:numPr>
        <w:spacing w:after="160"/>
        <w:ind w:left="851" w:hanging="785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proofErr w:type="spellStart"/>
      <w:r w:rsidRPr="009C3979">
        <w:rPr>
          <w:rFonts w:eastAsia="Calibri" w:cs="Times New Roman"/>
          <w:sz w:val="24"/>
          <w:szCs w:val="24"/>
        </w:rPr>
        <w:t>викласти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C3979">
        <w:rPr>
          <w:rFonts w:eastAsia="Calibri" w:cs="Times New Roman"/>
          <w:sz w:val="24"/>
          <w:szCs w:val="24"/>
        </w:rPr>
        <w:t>розділ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9C3979">
        <w:rPr>
          <w:rFonts w:eastAsia="Calibri" w:cs="Times New Roman"/>
          <w:sz w:val="24"/>
          <w:szCs w:val="24"/>
        </w:rPr>
        <w:t>Реквізити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C3979">
        <w:rPr>
          <w:rFonts w:eastAsia="Calibri" w:cs="Times New Roman"/>
          <w:sz w:val="24"/>
          <w:szCs w:val="24"/>
        </w:rPr>
        <w:t>сторін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» Договору </w:t>
      </w:r>
      <w:proofErr w:type="spellStart"/>
      <w:r w:rsidRPr="009C3979">
        <w:rPr>
          <w:rFonts w:eastAsia="Calibri" w:cs="Times New Roman"/>
          <w:sz w:val="24"/>
          <w:szCs w:val="24"/>
        </w:rPr>
        <w:t>оренди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C3979">
        <w:rPr>
          <w:rFonts w:eastAsia="Calibri" w:cs="Times New Roman"/>
          <w:sz w:val="24"/>
          <w:szCs w:val="24"/>
        </w:rPr>
        <w:t>землі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C3979">
        <w:rPr>
          <w:rFonts w:eastAsia="Calibri" w:cs="Times New Roman"/>
          <w:sz w:val="24"/>
          <w:szCs w:val="24"/>
        </w:rPr>
        <w:t>від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r w:rsidRPr="009C3979">
        <w:rPr>
          <w:rFonts w:eastAsia="Calibri" w:cs="Times New Roman"/>
          <w:sz w:val="24"/>
          <w:szCs w:val="24"/>
          <w:lang w:val="uk-UA"/>
        </w:rPr>
        <w:t>2</w:t>
      </w:r>
      <w:r w:rsidRPr="009C3979">
        <w:rPr>
          <w:rFonts w:eastAsia="Calibri" w:cs="Times New Roman"/>
          <w:sz w:val="24"/>
          <w:szCs w:val="24"/>
        </w:rPr>
        <w:t>5.0</w:t>
      </w:r>
      <w:r w:rsidRPr="009C3979">
        <w:rPr>
          <w:rFonts w:eastAsia="Calibri" w:cs="Times New Roman"/>
          <w:sz w:val="24"/>
          <w:szCs w:val="24"/>
          <w:lang w:val="uk-UA"/>
        </w:rPr>
        <w:t>1</w:t>
      </w:r>
      <w:r w:rsidRPr="009C3979">
        <w:rPr>
          <w:rFonts w:eastAsia="Calibri" w:cs="Times New Roman"/>
          <w:sz w:val="24"/>
          <w:szCs w:val="24"/>
        </w:rPr>
        <w:t>.200</w:t>
      </w:r>
      <w:r w:rsidRPr="009C3979">
        <w:rPr>
          <w:rFonts w:eastAsia="Calibri" w:cs="Times New Roman"/>
          <w:sz w:val="24"/>
          <w:szCs w:val="24"/>
          <w:lang w:val="uk-UA"/>
        </w:rPr>
        <w:t>6</w:t>
      </w:r>
      <w:r w:rsidRPr="009C3979">
        <w:rPr>
          <w:rFonts w:eastAsia="Calibri" w:cs="Times New Roman"/>
          <w:sz w:val="24"/>
          <w:szCs w:val="24"/>
        </w:rPr>
        <w:t xml:space="preserve"> року в </w:t>
      </w:r>
      <w:proofErr w:type="spellStart"/>
      <w:r w:rsidRPr="009C3979">
        <w:rPr>
          <w:rFonts w:eastAsia="Calibri" w:cs="Times New Roman"/>
          <w:sz w:val="24"/>
          <w:szCs w:val="24"/>
        </w:rPr>
        <w:t>новій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C3979">
        <w:rPr>
          <w:rFonts w:eastAsia="Calibri" w:cs="Times New Roman"/>
          <w:sz w:val="24"/>
          <w:szCs w:val="24"/>
        </w:rPr>
        <w:t>редакції</w:t>
      </w:r>
      <w:proofErr w:type="spellEnd"/>
      <w:r w:rsidRPr="009C3979">
        <w:rPr>
          <w:rFonts w:eastAsia="Calibri" w:cs="Times New Roman"/>
          <w:sz w:val="24"/>
          <w:szCs w:val="24"/>
          <w:lang w:val="uk-UA"/>
        </w:rPr>
        <w:t>:</w:t>
      </w:r>
    </w:p>
    <w:p w:rsidR="00E92915" w:rsidRPr="009C3979" w:rsidRDefault="00E92915" w:rsidP="00E92915">
      <w:pPr>
        <w:tabs>
          <w:tab w:val="left" w:pos="2985"/>
        </w:tabs>
        <w:ind w:left="425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E92915" w:rsidRPr="009C3979" w:rsidRDefault="00E92915" w:rsidP="00E92915">
      <w:pPr>
        <w:tabs>
          <w:tab w:val="left" w:pos="2985"/>
        </w:tabs>
        <w:ind w:left="425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ОРЕНДОДАВЕЦЬ: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>ОРЕНДАР:</w:t>
      </w:r>
    </w:p>
    <w:p w:rsidR="00E92915" w:rsidRPr="009C3979" w:rsidRDefault="00E92915" w:rsidP="00E92915">
      <w:pPr>
        <w:tabs>
          <w:tab w:val="left" w:pos="2985"/>
        </w:tabs>
        <w:ind w:left="425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Райгородська сільська рада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ТОВ “ Шанс” </w:t>
      </w:r>
    </w:p>
    <w:p w:rsidR="00E92915" w:rsidRPr="009C3979" w:rsidRDefault="00E92915" w:rsidP="00E92915">
      <w:pPr>
        <w:tabs>
          <w:tab w:val="left" w:pos="2985"/>
        </w:tabs>
        <w:ind w:left="5664" w:hanging="5239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22880 Вінницька область Гайсинський район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>22865 Вінницька область,</w:t>
      </w:r>
    </w:p>
    <w:p w:rsidR="00E92915" w:rsidRPr="009C3979" w:rsidRDefault="00E92915" w:rsidP="00E92915">
      <w:pPr>
        <w:tabs>
          <w:tab w:val="left" w:pos="2985"/>
        </w:tabs>
        <w:ind w:left="5664" w:hanging="5239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Село Райгород вул. Миру, 16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Гайсинський район </w:t>
      </w:r>
    </w:p>
    <w:p w:rsidR="00E92915" w:rsidRPr="009C3979" w:rsidRDefault="00E92915" w:rsidP="00E92915">
      <w:pPr>
        <w:ind w:left="5381" w:firstLine="283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смт. Ситківці, вул. Вокзальна 18,</w:t>
      </w:r>
    </w:p>
    <w:p w:rsidR="00E92915" w:rsidRPr="009C3979" w:rsidRDefault="00E92915" w:rsidP="00E92915">
      <w:pPr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Одержувач: ГУК у Вінницькій області 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  <w:t>Код 20119134</w:t>
      </w:r>
    </w:p>
    <w:p w:rsidR="00E92915" w:rsidRPr="009C3979" w:rsidRDefault="00E92915" w:rsidP="00E92915">
      <w:pPr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(с. Райгород) 18010600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  <w:t>ІПН 201191302147</w:t>
      </w:r>
    </w:p>
    <w:p w:rsidR="00E92915" w:rsidRPr="009C3979" w:rsidRDefault="00E92915" w:rsidP="00E92915">
      <w:pPr>
        <w:tabs>
          <w:tab w:val="left" w:pos="2400"/>
        </w:tabs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Код: 37979858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</w:rPr>
        <w:t xml:space="preserve">р/р </w:t>
      </w:r>
      <w:r w:rsidRPr="009C3979">
        <w:rPr>
          <w:rFonts w:eastAsia="Calibri" w:cs="Times New Roman"/>
          <w:bCs/>
          <w:sz w:val="24"/>
          <w:szCs w:val="24"/>
          <w:lang w:val="en-US"/>
        </w:rPr>
        <w:t>UA</w:t>
      </w:r>
      <w:r w:rsidRPr="009C3979">
        <w:rPr>
          <w:rFonts w:eastAsia="Calibri" w:cs="Times New Roman"/>
          <w:bCs/>
          <w:sz w:val="24"/>
          <w:szCs w:val="24"/>
          <w:lang w:val="uk-UA"/>
        </w:rPr>
        <w:t>833204780000026001924921686</w:t>
      </w:r>
    </w:p>
    <w:p w:rsidR="00E92915" w:rsidRPr="009C3979" w:rsidRDefault="00E92915" w:rsidP="00E92915">
      <w:pPr>
        <w:tabs>
          <w:tab w:val="left" w:pos="2400"/>
        </w:tabs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</w:rPr>
        <w:t xml:space="preserve"> </w:t>
      </w:r>
      <w:r w:rsidRPr="009C3979">
        <w:rPr>
          <w:rFonts w:eastAsia="Calibri" w:cs="Times New Roman"/>
          <w:bCs/>
          <w:sz w:val="24"/>
          <w:szCs w:val="24"/>
          <w:lang w:val="uk-UA"/>
        </w:rPr>
        <w:t>Банк: Казначейство України (</w:t>
      </w:r>
      <w:proofErr w:type="spellStart"/>
      <w:r w:rsidRPr="009C3979">
        <w:rPr>
          <w:rFonts w:eastAsia="Calibri" w:cs="Times New Roman"/>
          <w:bCs/>
          <w:sz w:val="24"/>
          <w:szCs w:val="24"/>
          <w:lang w:val="uk-UA"/>
        </w:rPr>
        <w:t>ел.адм.подат</w:t>
      </w:r>
      <w:proofErr w:type="spellEnd"/>
      <w:r w:rsidRPr="009C3979">
        <w:rPr>
          <w:rFonts w:eastAsia="Calibri" w:cs="Times New Roman"/>
          <w:bCs/>
          <w:sz w:val="24"/>
          <w:szCs w:val="24"/>
          <w:lang w:val="uk-UA"/>
        </w:rPr>
        <w:t>)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</w:rPr>
        <w:t>в А</w:t>
      </w:r>
      <w:r w:rsidRPr="009C3979">
        <w:rPr>
          <w:rFonts w:eastAsia="Calibri" w:cs="Times New Roman"/>
          <w:bCs/>
          <w:sz w:val="24"/>
          <w:szCs w:val="24"/>
          <w:lang w:val="uk-UA"/>
        </w:rPr>
        <w:t>Б</w:t>
      </w:r>
      <w:r w:rsidRPr="009C3979">
        <w:rPr>
          <w:rFonts w:eastAsia="Calibri" w:cs="Times New Roman"/>
          <w:bCs/>
          <w:sz w:val="24"/>
          <w:szCs w:val="24"/>
        </w:rPr>
        <w:t xml:space="preserve"> «</w:t>
      </w:r>
      <w:proofErr w:type="spellStart"/>
      <w:r w:rsidRPr="009C3979">
        <w:rPr>
          <w:rFonts w:eastAsia="Calibri" w:cs="Times New Roman"/>
          <w:bCs/>
          <w:sz w:val="24"/>
          <w:szCs w:val="24"/>
          <w:lang w:val="uk-UA"/>
        </w:rPr>
        <w:t>Укргазбанк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 xml:space="preserve">»     </w:t>
      </w:r>
    </w:p>
    <w:p w:rsidR="00E92915" w:rsidRPr="009C3979" w:rsidRDefault="00E92915" w:rsidP="00E92915">
      <w:pPr>
        <w:keepNext/>
        <w:ind w:left="425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 xml:space="preserve">Рахунок: </w:t>
      </w:r>
      <w:r w:rsidRPr="009C3979">
        <w:rPr>
          <w:rFonts w:eastAsia="Times New Roman" w:cs="Times New Roman"/>
          <w:bCs/>
          <w:sz w:val="24"/>
          <w:szCs w:val="24"/>
          <w:lang w:val="en-US" w:eastAsia="ru-RU"/>
        </w:rPr>
        <w:t>UA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448999980334179812000002804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Платник  ПДВ та податку на прибуток </w:t>
      </w:r>
    </w:p>
    <w:p w:rsidR="00E92915" w:rsidRPr="009C3979" w:rsidRDefault="00E92915" w:rsidP="00E92915">
      <w:pPr>
        <w:keepNext/>
        <w:ind w:left="425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Код доходу: 18010600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>на загальних підставах</w:t>
      </w:r>
    </w:p>
    <w:p w:rsidR="00E92915" w:rsidRPr="009C3979" w:rsidRDefault="00E92915" w:rsidP="00E92915">
      <w:pPr>
        <w:keepNext/>
        <w:ind w:firstLine="425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Назва: Орендна плата з юридичних осіб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proofErr w:type="spellStart"/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Тел</w:t>
      </w:r>
      <w:proofErr w:type="spellEnd"/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. 050 8457696, 0504128492</w:t>
      </w:r>
    </w:p>
    <w:p w:rsidR="00E92915" w:rsidRPr="009C3979" w:rsidRDefault="00E92915" w:rsidP="00E92915">
      <w:pPr>
        <w:ind w:left="5381" w:firstLine="283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Адреса електронної пошти:</w:t>
      </w:r>
    </w:p>
    <w:p w:rsidR="00E92915" w:rsidRPr="009C3979" w:rsidRDefault="00E92915" w:rsidP="00E92915">
      <w:pPr>
        <w:ind w:left="5098" w:firstLine="566"/>
        <w:rPr>
          <w:rFonts w:eastAsia="Calibri" w:cs="Times New Roman"/>
          <w:bCs/>
          <w:sz w:val="24"/>
          <w:szCs w:val="24"/>
        </w:rPr>
      </w:pPr>
      <w:proofErr w:type="spellStart"/>
      <w:r w:rsidRPr="009C3979">
        <w:rPr>
          <w:rFonts w:eastAsia="Calibri" w:cs="Times New Roman"/>
          <w:bCs/>
          <w:sz w:val="24"/>
          <w:szCs w:val="24"/>
          <w:lang w:val="en-US"/>
        </w:rPr>
        <w:t>oooshans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>.</w:t>
      </w:r>
      <w:proofErr w:type="spellStart"/>
      <w:r w:rsidRPr="009C3979">
        <w:rPr>
          <w:rFonts w:eastAsia="Calibri" w:cs="Times New Roman"/>
          <w:bCs/>
          <w:sz w:val="24"/>
          <w:szCs w:val="24"/>
          <w:lang w:val="en-US"/>
        </w:rPr>
        <w:t>shans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>@</w:t>
      </w:r>
      <w:proofErr w:type="spellStart"/>
      <w:r w:rsidRPr="009C3979">
        <w:rPr>
          <w:rFonts w:eastAsia="Calibri" w:cs="Times New Roman"/>
          <w:bCs/>
          <w:sz w:val="24"/>
          <w:szCs w:val="24"/>
          <w:lang w:val="en-US"/>
        </w:rPr>
        <w:t>gmail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>.</w:t>
      </w:r>
      <w:r w:rsidRPr="009C3979">
        <w:rPr>
          <w:rFonts w:eastAsia="Calibri" w:cs="Times New Roman"/>
          <w:bCs/>
          <w:sz w:val="24"/>
          <w:szCs w:val="24"/>
          <w:lang w:val="en-US"/>
        </w:rPr>
        <w:t>com</w:t>
      </w:r>
    </w:p>
    <w:p w:rsidR="00E92915" w:rsidRPr="009C3979" w:rsidRDefault="00E92915" w:rsidP="00E92915">
      <w:pPr>
        <w:rPr>
          <w:rFonts w:eastAsia="Calibri" w:cs="Times New Roman"/>
          <w:bCs/>
          <w:sz w:val="24"/>
          <w:szCs w:val="24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 _______Інна МЕНЮК      Директор ________Вадим ГРЕБЕНЮК</w:t>
      </w:r>
    </w:p>
    <w:p w:rsidR="00E92915" w:rsidRPr="009C3979" w:rsidRDefault="00E92915" w:rsidP="00E9291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C3979">
        <w:rPr>
          <w:rFonts w:eastAsia="Calibri" w:cs="Times New Roman"/>
          <w:sz w:val="24"/>
          <w:szCs w:val="24"/>
          <w:lang w:val="uk-UA"/>
        </w:rPr>
        <w:t xml:space="preserve">Уповноважити В.о. сільського голови Райгородської сільської ради Інну МЕНЮК, укласти з </w:t>
      </w:r>
      <w:r w:rsidRPr="009C3979">
        <w:rPr>
          <w:rFonts w:eastAsia="Times New Roman" w:cs="Times New Roman"/>
          <w:sz w:val="24"/>
          <w:szCs w:val="24"/>
          <w:lang w:val="uk-UA" w:eastAsia="ru-RU"/>
        </w:rPr>
        <w:t xml:space="preserve">ТзОВ «Шанс», код ЄДРПОУ </w:t>
      </w:r>
      <w:r w:rsidRPr="009C3979">
        <w:rPr>
          <w:rFonts w:eastAsia="Calibri" w:cs="Times New Roman"/>
          <w:bCs/>
          <w:sz w:val="24"/>
          <w:szCs w:val="24"/>
          <w:lang w:val="uk-UA"/>
        </w:rPr>
        <w:t>20119134</w:t>
      </w:r>
      <w:r w:rsidRPr="009C3979">
        <w:rPr>
          <w:rFonts w:eastAsia="Times New Roman" w:cs="Times New Roman"/>
          <w:sz w:val="24"/>
          <w:szCs w:val="24"/>
          <w:lang w:val="uk-UA" w:eastAsia="ru-RU"/>
        </w:rPr>
        <w:t xml:space="preserve"> додаткову угоду до договору</w:t>
      </w:r>
      <w:r w:rsidRPr="009C3979">
        <w:rPr>
          <w:rFonts w:eastAsia="Calibri" w:cs="Times New Roman"/>
          <w:sz w:val="24"/>
          <w:szCs w:val="24"/>
          <w:lang w:val="uk-UA"/>
        </w:rPr>
        <w:t xml:space="preserve"> оренди земельної ділянки від 25 січня 2006 року у встановленому законом порядку.</w:t>
      </w:r>
    </w:p>
    <w:p w:rsidR="00E92915" w:rsidRPr="009C3979" w:rsidRDefault="00E92915" w:rsidP="00E9291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9C3979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</w:p>
    <w:p w:rsidR="00E92915" w:rsidRPr="009C3979" w:rsidRDefault="00E92915" w:rsidP="00E92915">
      <w:pPr>
        <w:jc w:val="both"/>
        <w:rPr>
          <w:rFonts w:eastAsia="Calibri" w:cs="Times New Roman"/>
          <w:sz w:val="20"/>
          <w:szCs w:val="20"/>
          <w:lang w:val="uk-UA"/>
        </w:rPr>
      </w:pPr>
    </w:p>
    <w:p w:rsidR="00E92915" w:rsidRPr="009C3979" w:rsidRDefault="00E92915" w:rsidP="00E92915">
      <w:pPr>
        <w:tabs>
          <w:tab w:val="left" w:pos="300"/>
        </w:tabs>
        <w:ind w:right="-5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ascii="Calibri" w:eastAsia="Times New Roman" w:hAnsi="Calibri" w:cs="Times New Roman"/>
          <w:bCs/>
          <w:sz w:val="24"/>
          <w:szCs w:val="24"/>
          <w:lang w:val="uk-UA" w:eastAsia="ru-RU"/>
        </w:rPr>
        <w:t xml:space="preserve">  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 xml:space="preserve">                    Інна МЕНЮК</w:t>
      </w:r>
    </w:p>
    <w:p w:rsidR="00E92915" w:rsidRPr="009C3979" w:rsidRDefault="00E92915" w:rsidP="00E92915">
      <w:pPr>
        <w:spacing w:after="160"/>
        <w:rPr>
          <w:rFonts w:eastAsia="Calibri" w:cs="Times New Roman"/>
          <w:bCs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spacing w:after="160"/>
        <w:rPr>
          <w:rFonts w:eastAsia="Calibri" w:cs="Times New Roman"/>
        </w:rPr>
      </w:pPr>
    </w:p>
    <w:p w:rsidR="00E92915" w:rsidRPr="009C3979" w:rsidRDefault="00E92915" w:rsidP="00E92915">
      <w:pPr>
        <w:widowControl w:val="0"/>
        <w:jc w:val="center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b/>
          <w:szCs w:val="28"/>
          <w:lang w:val="uk-UA"/>
        </w:rPr>
        <w:t>Додаткова угода №1</w:t>
      </w:r>
      <w:r w:rsidRPr="009C3979">
        <w:rPr>
          <w:rFonts w:eastAsia="Times New Roman" w:cs="Times New Roman"/>
          <w:szCs w:val="28"/>
          <w:lang w:val="uk-UA"/>
        </w:rPr>
        <w:br/>
      </w:r>
      <w:r w:rsidRPr="009C3979">
        <w:rPr>
          <w:rFonts w:eastAsia="Times New Roman" w:cs="Times New Roman"/>
          <w:i/>
          <w:iCs/>
          <w:szCs w:val="28"/>
          <w:lang w:val="uk-UA"/>
        </w:rPr>
        <w:t>до договору оренди землі від 25 січня 2006 року.</w:t>
      </w:r>
    </w:p>
    <w:p w:rsidR="00E92915" w:rsidRPr="009C3979" w:rsidRDefault="00E92915" w:rsidP="00E92915">
      <w:pPr>
        <w:widowControl w:val="0"/>
        <w:tabs>
          <w:tab w:val="left" w:pos="6987"/>
          <w:tab w:val="left" w:leader="underscore" w:pos="8552"/>
          <w:tab w:val="left" w:leader="underscore" w:pos="9094"/>
        </w:tabs>
        <w:ind w:firstLine="320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b/>
          <w:szCs w:val="28"/>
          <w:lang w:val="uk-UA"/>
        </w:rPr>
        <w:t>с. Райгород</w:t>
      </w:r>
      <w:r w:rsidRPr="009C3979">
        <w:rPr>
          <w:rFonts w:eastAsia="Times New Roman" w:cs="Times New Roman"/>
          <w:szCs w:val="28"/>
          <w:lang w:val="uk-UA"/>
        </w:rPr>
        <w:tab/>
      </w:r>
      <w:r w:rsidRPr="009C3979">
        <w:rPr>
          <w:rFonts w:eastAsia="Times New Roman" w:cs="Times New Roman"/>
          <w:b/>
          <w:szCs w:val="28"/>
          <w:lang w:val="uk-UA"/>
        </w:rPr>
        <w:t>00.00.2023 року</w:t>
      </w:r>
    </w:p>
    <w:p w:rsidR="00E92915" w:rsidRPr="009C3979" w:rsidRDefault="00E92915" w:rsidP="00E92915">
      <w:pPr>
        <w:widowControl w:val="0"/>
        <w:tabs>
          <w:tab w:val="left" w:pos="6987"/>
          <w:tab w:val="left" w:leader="underscore" w:pos="8552"/>
          <w:tab w:val="left" w:leader="underscore" w:pos="9094"/>
        </w:tabs>
        <w:ind w:firstLine="320"/>
        <w:rPr>
          <w:rFonts w:eastAsia="Times New Roman" w:cs="Times New Roman"/>
          <w:szCs w:val="28"/>
          <w:lang w:val="uk-UA"/>
        </w:rPr>
      </w:pPr>
    </w:p>
    <w:p w:rsidR="00E92915" w:rsidRPr="009C3979" w:rsidRDefault="00E92915" w:rsidP="00E92915">
      <w:pPr>
        <w:widowControl w:val="0"/>
        <w:tabs>
          <w:tab w:val="left" w:pos="2580"/>
          <w:tab w:val="left" w:leader="underscore" w:pos="6060"/>
          <w:tab w:val="left" w:leader="underscore" w:pos="7601"/>
        </w:tabs>
        <w:ind w:firstLine="900"/>
        <w:jc w:val="both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szCs w:val="28"/>
          <w:lang w:val="uk-UA"/>
        </w:rPr>
        <w:t>Сторони вирішили внести зміни до договору оренди землі від 25 січня 2006 року на наступних умовах:</w:t>
      </w:r>
    </w:p>
    <w:p w:rsidR="00E92915" w:rsidRPr="009C3979" w:rsidRDefault="00E92915" w:rsidP="00E92915">
      <w:pPr>
        <w:widowControl w:val="0"/>
        <w:numPr>
          <w:ilvl w:val="0"/>
          <w:numId w:val="3"/>
        </w:numPr>
        <w:tabs>
          <w:tab w:val="left" w:pos="727"/>
        </w:tabs>
        <w:spacing w:after="160"/>
        <w:ind w:firstLine="320"/>
        <w:jc w:val="both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szCs w:val="28"/>
          <w:lang w:val="uk-UA"/>
        </w:rPr>
        <w:t xml:space="preserve">Замінити сторони у Договорі Оренди землі від 25 травня 2009 року: </w:t>
      </w:r>
    </w:p>
    <w:p w:rsidR="00E92915" w:rsidRPr="009C3979" w:rsidRDefault="00E92915" w:rsidP="00E92915">
      <w:pPr>
        <w:widowControl w:val="0"/>
        <w:tabs>
          <w:tab w:val="left" w:pos="2580"/>
          <w:tab w:val="left" w:leader="underscore" w:pos="6060"/>
          <w:tab w:val="left" w:leader="underscore" w:pos="7601"/>
        </w:tabs>
        <w:ind w:firstLine="900"/>
        <w:jc w:val="both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szCs w:val="28"/>
          <w:lang w:val="uk-UA"/>
        </w:rPr>
        <w:t>Орендодавець (уповноважена ним особа) Райгородська сільська рада в особі в.о. сільського голови Менюк Інни Іванівни, який діє на підставі Закону України «Про місцеве самоврядування в Україні, з одного боку, та Орендар ТОВ «Шанс» в особі директора Гребенюка Вадима Миколайовича, який діє на підставі Статуту товариства  затвердженого зборами учасників ТОВ «Шанс» 26 грудня 2016 року (протокол №7) та зареєстрованого 01.02.2018 року за Р№ 1_160_000335_ , код 251260937253, надалі Сторони домовились про наступне:</w:t>
      </w:r>
    </w:p>
    <w:p w:rsidR="00E92915" w:rsidRPr="009C3979" w:rsidRDefault="00E92915" w:rsidP="00E92915">
      <w:pPr>
        <w:numPr>
          <w:ilvl w:val="1"/>
          <w:numId w:val="3"/>
        </w:numPr>
        <w:spacing w:after="160"/>
        <w:ind w:left="142" w:hanging="76"/>
        <w:contextualSpacing/>
        <w:jc w:val="both"/>
        <w:rPr>
          <w:rFonts w:eastAsia="Calibri" w:cs="Times New Roman"/>
          <w:szCs w:val="28"/>
          <w:lang w:val="uk-UA"/>
        </w:rPr>
      </w:pPr>
      <w:r w:rsidRPr="009C3979">
        <w:rPr>
          <w:rFonts w:eastAsia="Calibri" w:cs="Times New Roman"/>
          <w:szCs w:val="28"/>
          <w:lang w:val="uk-UA"/>
        </w:rPr>
        <w:t>В розділі «Об’єкт оренди» п.2 викласти в наступній редакції: В оренду передається земельна ділянка загальною площею 4,9350 га, у тому числі: під капітальними будівлями 0,4109 га, під тимчасовими спорудами 0,0531 га, під проїздами, проходами і площадками та дворами 3,6571 га, під зеленими насадженнями 0,8256 га, порушені землі 0,0409 га, під відстійниками 0,0352 га, для виробничих потреб;</w:t>
      </w:r>
    </w:p>
    <w:p w:rsidR="00E92915" w:rsidRPr="009C3979" w:rsidRDefault="00E92915" w:rsidP="00E92915">
      <w:pPr>
        <w:numPr>
          <w:ilvl w:val="1"/>
          <w:numId w:val="3"/>
        </w:numPr>
        <w:spacing w:after="160"/>
        <w:ind w:left="142" w:hanging="76"/>
        <w:contextualSpacing/>
        <w:jc w:val="both"/>
        <w:rPr>
          <w:rFonts w:eastAsia="Calibri" w:cs="Times New Roman"/>
          <w:szCs w:val="28"/>
          <w:lang w:val="uk-UA"/>
        </w:rPr>
      </w:pPr>
      <w:r w:rsidRPr="009C3979">
        <w:rPr>
          <w:rFonts w:eastAsia="Calibri" w:cs="Times New Roman"/>
          <w:szCs w:val="28"/>
          <w:lang w:val="uk-UA"/>
        </w:rPr>
        <w:t xml:space="preserve">В розділі «Об’єкт оренди» п. 3 викласти в </w:t>
      </w:r>
      <w:proofErr w:type="spellStart"/>
      <w:r w:rsidRPr="009C3979">
        <w:rPr>
          <w:rFonts w:eastAsia="Calibri" w:cs="Times New Roman"/>
          <w:szCs w:val="28"/>
          <w:lang w:val="uk-UA"/>
        </w:rPr>
        <w:t>слідуючій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 редакції: На земельній ділянці знаходяться об’єкти нерухомого майна (перелік, характеристика і стан будинків, будівель, споруд та інших об’єктів), а також інші об’єкти інфраструктури, у тому числі доріг, майданчиків з твердим покриттям тощо: плодоягідний цех площею 1101,2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бродильний цех площею 744,7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котельня  площею 239,8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контора площею 122,3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прохідна площею 16,4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навіс площею 259,2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навіс площею 32,8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</w:t>
      </w:r>
      <w:proofErr w:type="spellStart"/>
      <w:r w:rsidRPr="009C3979">
        <w:rPr>
          <w:rFonts w:eastAsia="Calibri" w:cs="Times New Roman"/>
          <w:szCs w:val="28"/>
          <w:lang w:val="uk-UA"/>
        </w:rPr>
        <w:t>забор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 561,8 метрів, вагова-склад-майстерня площею 130,2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склад з підвалом площею 440,1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виробничий цех площею 116,0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., виробничий цех площею 331,7 </w:t>
      </w:r>
      <w:proofErr w:type="spellStart"/>
      <w:r w:rsidRPr="009C3979">
        <w:rPr>
          <w:rFonts w:eastAsia="Calibri" w:cs="Times New Roman"/>
          <w:szCs w:val="28"/>
          <w:lang w:val="uk-UA"/>
        </w:rPr>
        <w:t>кв.м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 </w:t>
      </w:r>
    </w:p>
    <w:p w:rsidR="00E92915" w:rsidRPr="009C3979" w:rsidRDefault="00E92915" w:rsidP="00E92915">
      <w:pPr>
        <w:numPr>
          <w:ilvl w:val="1"/>
          <w:numId w:val="3"/>
        </w:numPr>
        <w:spacing w:after="160"/>
        <w:ind w:left="142" w:hanging="76"/>
        <w:contextualSpacing/>
        <w:jc w:val="both"/>
        <w:rPr>
          <w:rFonts w:eastAsia="Calibri" w:cs="Times New Roman"/>
          <w:szCs w:val="28"/>
          <w:lang w:val="uk-UA"/>
        </w:rPr>
      </w:pPr>
      <w:r w:rsidRPr="009C3979">
        <w:rPr>
          <w:rFonts w:eastAsia="Calibri" w:cs="Times New Roman"/>
          <w:szCs w:val="28"/>
          <w:lang w:val="uk-UA"/>
        </w:rPr>
        <w:t xml:space="preserve">В розділі «Орендна плата» п.9 після викласти в </w:t>
      </w:r>
      <w:proofErr w:type="spellStart"/>
      <w:r w:rsidRPr="009C3979">
        <w:rPr>
          <w:rFonts w:eastAsia="Calibri" w:cs="Times New Roman"/>
          <w:szCs w:val="28"/>
          <w:lang w:val="uk-UA"/>
        </w:rPr>
        <w:t>слідуючій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 редакції: Орендна плата вноситься орендарем у формі та розмірі (розмір орендної плати: грошової – у гривнях із зазначенням способів внесення; натуральної- перелік, кількість або частка продукції, одержуваної із земельної ділянки, якісні показники продукції, місце, умови, порядок, строки поставки; відробіткової- види, обсяги, строки і місце надання послуг, види, обсяги, строки і місце виконання робіт): 20 коп. за квадратний метр згідно ст.7 </w:t>
      </w:r>
      <w:proofErr w:type="spellStart"/>
      <w:r w:rsidRPr="009C3979">
        <w:rPr>
          <w:rFonts w:eastAsia="Calibri" w:cs="Times New Roman"/>
          <w:szCs w:val="28"/>
          <w:lang w:val="uk-UA"/>
        </w:rPr>
        <w:t>ч.Закону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 України «Про плату за землю» 18650 гривень на рік (49350 </w:t>
      </w:r>
      <w:proofErr w:type="spellStart"/>
      <w:r w:rsidRPr="009C3979">
        <w:rPr>
          <w:rFonts w:eastAsia="Calibri" w:cs="Times New Roman"/>
          <w:szCs w:val="28"/>
          <w:lang w:val="uk-UA"/>
        </w:rPr>
        <w:t>кв</w:t>
      </w:r>
      <w:proofErr w:type="spellEnd"/>
      <w:r w:rsidRPr="009C3979">
        <w:rPr>
          <w:rFonts w:eastAsia="Calibri" w:cs="Times New Roman"/>
          <w:szCs w:val="28"/>
          <w:lang w:val="uk-UA"/>
        </w:rPr>
        <w:t xml:space="preserve">. метрів по 0.2 грн. за 1 </w:t>
      </w:r>
      <w:proofErr w:type="spellStart"/>
      <w:r w:rsidRPr="009C3979">
        <w:rPr>
          <w:rFonts w:eastAsia="Calibri" w:cs="Times New Roman"/>
          <w:szCs w:val="28"/>
          <w:lang w:val="uk-UA"/>
        </w:rPr>
        <w:t>кв</w:t>
      </w:r>
      <w:proofErr w:type="spellEnd"/>
      <w:r w:rsidRPr="009C3979">
        <w:rPr>
          <w:rFonts w:eastAsia="Calibri" w:cs="Times New Roman"/>
          <w:szCs w:val="28"/>
          <w:lang w:val="uk-UA"/>
        </w:rPr>
        <w:t>. метр =9870 грн.)</w:t>
      </w:r>
    </w:p>
    <w:p w:rsidR="00E92915" w:rsidRPr="009C3979" w:rsidRDefault="00E92915" w:rsidP="00E92915">
      <w:pPr>
        <w:widowControl w:val="0"/>
        <w:tabs>
          <w:tab w:val="left" w:pos="727"/>
        </w:tabs>
        <w:jc w:val="both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szCs w:val="28"/>
          <w:lang w:val="uk-UA"/>
        </w:rPr>
        <w:t>2. Дана додаткова угода вводиться в дію з моменту підписання її Сторонами та проведення державної реєстрації відповідних змін до записів державного реєстру речових прав на нерухоме майно та їх обтяжень.</w:t>
      </w:r>
    </w:p>
    <w:p w:rsidR="00E92915" w:rsidRPr="009C3979" w:rsidRDefault="00E92915" w:rsidP="00E92915">
      <w:pPr>
        <w:widowControl w:val="0"/>
        <w:tabs>
          <w:tab w:val="left" w:pos="727"/>
        </w:tabs>
        <w:jc w:val="both"/>
        <w:rPr>
          <w:rFonts w:eastAsia="Times New Roman" w:cs="Times New Roman"/>
          <w:szCs w:val="28"/>
          <w:lang w:val="uk-UA"/>
        </w:rPr>
      </w:pPr>
      <w:r w:rsidRPr="009C3979">
        <w:rPr>
          <w:rFonts w:eastAsia="Times New Roman" w:cs="Times New Roman"/>
          <w:szCs w:val="28"/>
          <w:lang w:val="uk-UA"/>
        </w:rPr>
        <w:t xml:space="preserve">3. Угода укладена в трьох примірниках, шо мають однакову юридичну силу, по </w:t>
      </w:r>
      <w:r w:rsidRPr="009C3979">
        <w:rPr>
          <w:rFonts w:eastAsia="Times New Roman" w:cs="Times New Roman"/>
          <w:szCs w:val="28"/>
          <w:lang w:val="uk-UA"/>
        </w:rPr>
        <w:lastRenderedPageBreak/>
        <w:t>одному для кожної із сторін та один для органу реєстрації речових прав і становлять невід’ємну частину Договору оренди землі від 25.01.2006 року.</w:t>
      </w:r>
    </w:p>
    <w:p w:rsidR="00E92915" w:rsidRPr="009C3979" w:rsidRDefault="00E92915" w:rsidP="00E92915">
      <w:pPr>
        <w:widowControl w:val="0"/>
        <w:tabs>
          <w:tab w:val="left" w:pos="727"/>
        </w:tabs>
        <w:ind w:left="320"/>
        <w:rPr>
          <w:rFonts w:eastAsia="Times New Roman" w:cs="Times New Roman"/>
          <w:sz w:val="24"/>
          <w:szCs w:val="24"/>
          <w:lang w:val="uk-UA"/>
        </w:rPr>
      </w:pPr>
      <w:r w:rsidRPr="009C3979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</w:t>
      </w:r>
    </w:p>
    <w:p w:rsidR="00E92915" w:rsidRPr="009C3979" w:rsidRDefault="00E92915" w:rsidP="00E92915">
      <w:pPr>
        <w:widowControl w:val="0"/>
        <w:tabs>
          <w:tab w:val="left" w:pos="727"/>
        </w:tabs>
        <w:ind w:left="320"/>
        <w:rPr>
          <w:rFonts w:eastAsia="Times New Roman" w:cs="Times New Roman"/>
          <w:b/>
          <w:sz w:val="24"/>
          <w:szCs w:val="24"/>
          <w:lang w:val="uk-UA"/>
        </w:rPr>
      </w:pPr>
    </w:p>
    <w:p w:rsidR="00E92915" w:rsidRPr="009C3979" w:rsidRDefault="00E92915" w:rsidP="00E92915">
      <w:pPr>
        <w:widowControl w:val="0"/>
        <w:tabs>
          <w:tab w:val="left" w:pos="727"/>
        </w:tabs>
        <w:ind w:left="320"/>
        <w:rPr>
          <w:rFonts w:eastAsia="Times New Roman" w:cs="Times New Roman"/>
          <w:sz w:val="24"/>
          <w:szCs w:val="24"/>
          <w:lang w:val="uk-UA"/>
        </w:rPr>
      </w:pPr>
      <w:r w:rsidRPr="009C3979">
        <w:rPr>
          <w:rFonts w:eastAsia="Times New Roman" w:cs="Times New Roman"/>
          <w:b/>
          <w:sz w:val="24"/>
          <w:szCs w:val="24"/>
          <w:lang w:val="uk-UA"/>
        </w:rPr>
        <w:t>Реквізити сторін</w:t>
      </w:r>
    </w:p>
    <w:p w:rsidR="00E92915" w:rsidRPr="009C3979" w:rsidRDefault="00E92915" w:rsidP="00E92915">
      <w:pPr>
        <w:widowControl w:val="0"/>
        <w:tabs>
          <w:tab w:val="left" w:pos="8134"/>
        </w:tabs>
        <w:ind w:firstLine="320"/>
        <w:rPr>
          <w:rFonts w:eastAsia="Times New Roman" w:cs="Times New Roman"/>
          <w:sz w:val="24"/>
          <w:szCs w:val="24"/>
          <w:lang w:val="uk-UA"/>
        </w:rPr>
      </w:pPr>
      <w:r w:rsidRPr="009C3979">
        <w:rPr>
          <w:rFonts w:eastAsia="Times New Roman" w:cs="Times New Roman"/>
          <w:b/>
          <w:sz w:val="24"/>
          <w:szCs w:val="24"/>
          <w:lang w:val="uk-UA"/>
        </w:rPr>
        <w:t xml:space="preserve"> </w:t>
      </w:r>
    </w:p>
    <w:p w:rsidR="00E92915" w:rsidRPr="009C3979" w:rsidRDefault="00E92915" w:rsidP="00E92915">
      <w:pPr>
        <w:tabs>
          <w:tab w:val="left" w:pos="2985"/>
        </w:tabs>
        <w:ind w:left="425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E92915" w:rsidRPr="009C3979" w:rsidRDefault="00E92915" w:rsidP="00E92915">
      <w:pPr>
        <w:tabs>
          <w:tab w:val="left" w:pos="2985"/>
        </w:tabs>
        <w:ind w:left="425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ОРЕНДОДАВЕЦЬ: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>ОРЕНДАР:</w:t>
      </w:r>
    </w:p>
    <w:p w:rsidR="00E92915" w:rsidRPr="009C3979" w:rsidRDefault="00E92915" w:rsidP="00E92915">
      <w:pPr>
        <w:tabs>
          <w:tab w:val="left" w:pos="2985"/>
        </w:tabs>
        <w:ind w:left="425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Райгородська сільська рада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ТОВ “ Шанс” </w:t>
      </w:r>
    </w:p>
    <w:p w:rsidR="00E92915" w:rsidRPr="009C3979" w:rsidRDefault="00E92915" w:rsidP="00E92915">
      <w:pPr>
        <w:tabs>
          <w:tab w:val="left" w:pos="2985"/>
        </w:tabs>
        <w:ind w:left="5664" w:hanging="5239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22880 Вінницька область Гайсинський район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>22865 Вінницька область,</w:t>
      </w:r>
    </w:p>
    <w:p w:rsidR="00E92915" w:rsidRPr="009C3979" w:rsidRDefault="00E92915" w:rsidP="00E92915">
      <w:pPr>
        <w:tabs>
          <w:tab w:val="left" w:pos="2985"/>
        </w:tabs>
        <w:ind w:left="5664" w:hanging="5239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Село Райгород вул. Миру, 16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Гайсинський район </w:t>
      </w:r>
    </w:p>
    <w:p w:rsidR="00E92915" w:rsidRPr="009C3979" w:rsidRDefault="00E92915" w:rsidP="00E92915">
      <w:pPr>
        <w:ind w:left="5381" w:firstLine="283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смт. Ситківці, вул. Вокзальна 18,</w:t>
      </w:r>
    </w:p>
    <w:p w:rsidR="00E92915" w:rsidRPr="009C3979" w:rsidRDefault="00E92915" w:rsidP="00E92915">
      <w:pPr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 xml:space="preserve">Одержувач: ГУК у Вінницькій області 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  <w:t>Код 20119134</w:t>
      </w:r>
    </w:p>
    <w:p w:rsidR="00E92915" w:rsidRPr="009C3979" w:rsidRDefault="00E92915" w:rsidP="00E92915">
      <w:pPr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(с. Райгород) 18010600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  <w:t>ІПН 201191302147</w:t>
      </w:r>
    </w:p>
    <w:p w:rsidR="00E92915" w:rsidRPr="009C3979" w:rsidRDefault="00E92915" w:rsidP="00E92915">
      <w:pPr>
        <w:tabs>
          <w:tab w:val="left" w:pos="2400"/>
        </w:tabs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Код: 37979858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</w:rPr>
        <w:t xml:space="preserve">р/р </w:t>
      </w:r>
      <w:r w:rsidRPr="009C3979">
        <w:rPr>
          <w:rFonts w:eastAsia="Calibri" w:cs="Times New Roman"/>
          <w:bCs/>
          <w:sz w:val="24"/>
          <w:szCs w:val="24"/>
          <w:lang w:val="en-US"/>
        </w:rPr>
        <w:t>UA</w:t>
      </w:r>
      <w:r w:rsidRPr="009C3979">
        <w:rPr>
          <w:rFonts w:eastAsia="Calibri" w:cs="Times New Roman"/>
          <w:bCs/>
          <w:sz w:val="24"/>
          <w:szCs w:val="24"/>
          <w:lang w:val="uk-UA"/>
        </w:rPr>
        <w:t>833204780000026001924921686</w:t>
      </w:r>
    </w:p>
    <w:p w:rsidR="00E92915" w:rsidRPr="009C3979" w:rsidRDefault="00E92915" w:rsidP="00E92915">
      <w:pPr>
        <w:tabs>
          <w:tab w:val="left" w:pos="2400"/>
        </w:tabs>
        <w:ind w:left="425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</w:rPr>
        <w:t xml:space="preserve"> </w:t>
      </w:r>
      <w:r w:rsidRPr="009C3979">
        <w:rPr>
          <w:rFonts w:eastAsia="Calibri" w:cs="Times New Roman"/>
          <w:bCs/>
          <w:sz w:val="24"/>
          <w:szCs w:val="24"/>
          <w:lang w:val="uk-UA"/>
        </w:rPr>
        <w:t>Банк: Казначейство України (</w:t>
      </w:r>
      <w:proofErr w:type="spellStart"/>
      <w:r w:rsidRPr="009C3979">
        <w:rPr>
          <w:rFonts w:eastAsia="Calibri" w:cs="Times New Roman"/>
          <w:bCs/>
          <w:sz w:val="24"/>
          <w:szCs w:val="24"/>
          <w:lang w:val="uk-UA"/>
        </w:rPr>
        <w:t>ел.адм.подат</w:t>
      </w:r>
      <w:proofErr w:type="spellEnd"/>
      <w:r w:rsidRPr="009C3979">
        <w:rPr>
          <w:rFonts w:eastAsia="Calibri" w:cs="Times New Roman"/>
          <w:bCs/>
          <w:sz w:val="24"/>
          <w:szCs w:val="24"/>
          <w:lang w:val="uk-UA"/>
        </w:rPr>
        <w:t>)</w:t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  <w:lang w:val="uk-UA"/>
        </w:rPr>
        <w:tab/>
      </w:r>
      <w:r w:rsidRPr="009C3979">
        <w:rPr>
          <w:rFonts w:eastAsia="Calibri" w:cs="Times New Roman"/>
          <w:bCs/>
          <w:sz w:val="24"/>
          <w:szCs w:val="24"/>
        </w:rPr>
        <w:t>в А</w:t>
      </w:r>
      <w:r w:rsidRPr="009C3979">
        <w:rPr>
          <w:rFonts w:eastAsia="Calibri" w:cs="Times New Roman"/>
          <w:bCs/>
          <w:sz w:val="24"/>
          <w:szCs w:val="24"/>
          <w:lang w:val="uk-UA"/>
        </w:rPr>
        <w:t>Б</w:t>
      </w:r>
      <w:r w:rsidRPr="009C3979">
        <w:rPr>
          <w:rFonts w:eastAsia="Calibri" w:cs="Times New Roman"/>
          <w:bCs/>
          <w:sz w:val="24"/>
          <w:szCs w:val="24"/>
        </w:rPr>
        <w:t xml:space="preserve"> «</w:t>
      </w:r>
      <w:proofErr w:type="spellStart"/>
      <w:r w:rsidRPr="009C3979">
        <w:rPr>
          <w:rFonts w:eastAsia="Calibri" w:cs="Times New Roman"/>
          <w:bCs/>
          <w:sz w:val="24"/>
          <w:szCs w:val="24"/>
          <w:lang w:val="uk-UA"/>
        </w:rPr>
        <w:t>Укргазбанк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 xml:space="preserve">»     </w:t>
      </w:r>
    </w:p>
    <w:p w:rsidR="00E92915" w:rsidRPr="009C3979" w:rsidRDefault="00E92915" w:rsidP="00E92915">
      <w:pPr>
        <w:keepNext/>
        <w:ind w:left="425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 xml:space="preserve">Рахунок: </w:t>
      </w:r>
      <w:r w:rsidRPr="009C3979">
        <w:rPr>
          <w:rFonts w:eastAsia="Times New Roman" w:cs="Times New Roman"/>
          <w:bCs/>
          <w:sz w:val="24"/>
          <w:szCs w:val="24"/>
          <w:lang w:val="en-US" w:eastAsia="ru-RU"/>
        </w:rPr>
        <w:t>UA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448999980334179812000002804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Платник  ПДВ та податку на прибуток </w:t>
      </w:r>
    </w:p>
    <w:p w:rsidR="00E92915" w:rsidRPr="009C3979" w:rsidRDefault="00E92915" w:rsidP="00E92915">
      <w:pPr>
        <w:keepNext/>
        <w:ind w:left="425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Код доходу: 18010600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  <w:t>на загальних підставах</w:t>
      </w:r>
    </w:p>
    <w:p w:rsidR="00E92915" w:rsidRPr="009C3979" w:rsidRDefault="00E92915" w:rsidP="00E92915">
      <w:pPr>
        <w:keepNext/>
        <w:ind w:firstLine="425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Назва: Орендна плата з юридичних осіб</w:t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proofErr w:type="spellStart"/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Тел</w:t>
      </w:r>
      <w:proofErr w:type="spellEnd"/>
      <w:r w:rsidRPr="009C3979">
        <w:rPr>
          <w:rFonts w:eastAsia="Times New Roman" w:cs="Times New Roman"/>
          <w:bCs/>
          <w:sz w:val="24"/>
          <w:szCs w:val="24"/>
          <w:lang w:val="uk-UA" w:eastAsia="ru-RU"/>
        </w:rPr>
        <w:t>. 050 8457696, 0504128492</w:t>
      </w:r>
    </w:p>
    <w:p w:rsidR="00E92915" w:rsidRPr="009C3979" w:rsidRDefault="00E92915" w:rsidP="00E92915">
      <w:pPr>
        <w:ind w:left="5381" w:firstLine="283"/>
        <w:rPr>
          <w:rFonts w:eastAsia="Calibri" w:cs="Times New Roman"/>
          <w:bCs/>
          <w:sz w:val="24"/>
          <w:szCs w:val="24"/>
          <w:lang w:val="uk-UA"/>
        </w:rPr>
      </w:pPr>
      <w:r w:rsidRPr="009C3979">
        <w:rPr>
          <w:rFonts w:eastAsia="Calibri" w:cs="Times New Roman"/>
          <w:bCs/>
          <w:sz w:val="24"/>
          <w:szCs w:val="24"/>
          <w:lang w:val="uk-UA"/>
        </w:rPr>
        <w:t>Адреса електронної пошти:</w:t>
      </w:r>
    </w:p>
    <w:p w:rsidR="00E92915" w:rsidRPr="009C3979" w:rsidRDefault="00E92915" w:rsidP="00E92915">
      <w:pPr>
        <w:ind w:left="5098" w:firstLine="566"/>
        <w:rPr>
          <w:rFonts w:eastAsia="Calibri" w:cs="Times New Roman"/>
          <w:bCs/>
          <w:sz w:val="24"/>
          <w:szCs w:val="24"/>
        </w:rPr>
      </w:pPr>
      <w:proofErr w:type="spellStart"/>
      <w:r w:rsidRPr="009C3979">
        <w:rPr>
          <w:rFonts w:eastAsia="Calibri" w:cs="Times New Roman"/>
          <w:bCs/>
          <w:sz w:val="24"/>
          <w:szCs w:val="24"/>
          <w:lang w:val="en-US"/>
        </w:rPr>
        <w:t>oooshans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>.</w:t>
      </w:r>
      <w:proofErr w:type="spellStart"/>
      <w:r w:rsidRPr="009C3979">
        <w:rPr>
          <w:rFonts w:eastAsia="Calibri" w:cs="Times New Roman"/>
          <w:bCs/>
          <w:sz w:val="24"/>
          <w:szCs w:val="24"/>
          <w:lang w:val="en-US"/>
        </w:rPr>
        <w:t>shans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>@</w:t>
      </w:r>
      <w:proofErr w:type="spellStart"/>
      <w:r w:rsidRPr="009C3979">
        <w:rPr>
          <w:rFonts w:eastAsia="Calibri" w:cs="Times New Roman"/>
          <w:bCs/>
          <w:sz w:val="24"/>
          <w:szCs w:val="24"/>
          <w:lang w:val="en-US"/>
        </w:rPr>
        <w:t>gmail</w:t>
      </w:r>
      <w:proofErr w:type="spellEnd"/>
      <w:r w:rsidRPr="009C3979">
        <w:rPr>
          <w:rFonts w:eastAsia="Calibri" w:cs="Times New Roman"/>
          <w:bCs/>
          <w:sz w:val="24"/>
          <w:szCs w:val="24"/>
        </w:rPr>
        <w:t>.</w:t>
      </w:r>
      <w:r w:rsidRPr="009C3979">
        <w:rPr>
          <w:rFonts w:eastAsia="Calibri" w:cs="Times New Roman"/>
          <w:bCs/>
          <w:sz w:val="24"/>
          <w:szCs w:val="24"/>
          <w:lang w:val="en-US"/>
        </w:rPr>
        <w:t>com</w:t>
      </w:r>
    </w:p>
    <w:p w:rsidR="00E92915" w:rsidRPr="009C3979" w:rsidRDefault="00E92915" w:rsidP="00E92915">
      <w:pPr>
        <w:widowControl w:val="0"/>
        <w:ind w:left="284" w:right="67"/>
        <w:rPr>
          <w:rFonts w:eastAsia="Times New Roman" w:cs="Times New Roman"/>
          <w:sz w:val="24"/>
          <w:szCs w:val="24"/>
        </w:rPr>
      </w:pPr>
      <w:r w:rsidRPr="009C3979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</w:t>
      </w:r>
    </w:p>
    <w:p w:rsidR="00E92915" w:rsidRPr="009C3979" w:rsidRDefault="00E92915" w:rsidP="00E92915">
      <w:pPr>
        <w:jc w:val="both"/>
        <w:rPr>
          <w:rFonts w:eastAsia="Calibri" w:cs="Times New Roman"/>
          <w:sz w:val="24"/>
          <w:szCs w:val="24"/>
        </w:rPr>
      </w:pPr>
      <w:proofErr w:type="spellStart"/>
      <w:r w:rsidRPr="009C3979">
        <w:rPr>
          <w:rFonts w:eastAsia="Calibri" w:cs="Times New Roman"/>
          <w:sz w:val="24"/>
          <w:szCs w:val="24"/>
        </w:rPr>
        <w:t>Підписи</w:t>
      </w:r>
      <w:proofErr w:type="spellEnd"/>
      <w:r w:rsidRPr="009C397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C3979">
        <w:rPr>
          <w:rFonts w:eastAsia="Calibri" w:cs="Times New Roman"/>
          <w:sz w:val="24"/>
          <w:szCs w:val="24"/>
        </w:rPr>
        <w:t>сторін</w:t>
      </w:r>
      <w:proofErr w:type="spellEnd"/>
    </w:p>
    <w:p w:rsidR="00E92915" w:rsidRPr="009C3979" w:rsidRDefault="00E92915" w:rsidP="00E92915">
      <w:pPr>
        <w:rPr>
          <w:rFonts w:eastAsia="Calibri" w:cs="Times New Roman"/>
          <w:sz w:val="24"/>
          <w:szCs w:val="24"/>
        </w:rPr>
      </w:pPr>
    </w:p>
    <w:p w:rsidR="00E92915" w:rsidRPr="009C3979" w:rsidRDefault="00E92915" w:rsidP="00E92915">
      <w:pPr>
        <w:tabs>
          <w:tab w:val="left" w:pos="7119"/>
        </w:tabs>
        <w:rPr>
          <w:rFonts w:eastAsia="Calibri" w:cs="Times New Roman"/>
          <w:b/>
          <w:sz w:val="24"/>
          <w:szCs w:val="24"/>
        </w:rPr>
      </w:pPr>
      <w:proofErr w:type="spellStart"/>
      <w:proofErr w:type="gramStart"/>
      <w:r w:rsidRPr="009C3979">
        <w:rPr>
          <w:rFonts w:eastAsia="Calibri" w:cs="Times New Roman"/>
          <w:b/>
          <w:sz w:val="24"/>
          <w:szCs w:val="24"/>
        </w:rPr>
        <w:t>Орендодавець</w:t>
      </w:r>
      <w:proofErr w:type="spellEnd"/>
      <w:r w:rsidRPr="009C3979">
        <w:rPr>
          <w:rFonts w:eastAsia="Calibri" w:cs="Times New Roman"/>
          <w:b/>
          <w:sz w:val="24"/>
          <w:szCs w:val="24"/>
        </w:rPr>
        <w:t>:</w:t>
      </w:r>
      <w:r w:rsidRPr="009C3979">
        <w:rPr>
          <w:rFonts w:eastAsia="Calibri" w:cs="Times New Roman"/>
          <w:b/>
          <w:sz w:val="24"/>
          <w:szCs w:val="24"/>
          <w:lang w:val="uk-UA"/>
        </w:rPr>
        <w:t xml:space="preserve">   </w:t>
      </w:r>
      <w:proofErr w:type="gramEnd"/>
      <w:r w:rsidRPr="009C3979">
        <w:rPr>
          <w:rFonts w:eastAsia="Calibri" w:cs="Times New Roman"/>
          <w:b/>
          <w:sz w:val="24"/>
          <w:szCs w:val="24"/>
          <w:lang w:val="uk-UA"/>
        </w:rPr>
        <w:t xml:space="preserve">                                                                                   </w:t>
      </w:r>
      <w:proofErr w:type="spellStart"/>
      <w:r w:rsidRPr="009C3979">
        <w:rPr>
          <w:rFonts w:eastAsia="Calibri" w:cs="Times New Roman"/>
          <w:b/>
          <w:sz w:val="24"/>
          <w:szCs w:val="24"/>
        </w:rPr>
        <w:t>Орендар</w:t>
      </w:r>
      <w:proofErr w:type="spellEnd"/>
      <w:r w:rsidRPr="009C3979">
        <w:rPr>
          <w:rFonts w:eastAsia="Calibri" w:cs="Times New Roman"/>
          <w:b/>
          <w:sz w:val="24"/>
          <w:szCs w:val="24"/>
        </w:rPr>
        <w:t>:</w:t>
      </w:r>
    </w:p>
    <w:p w:rsidR="00E92915" w:rsidRPr="009C3979" w:rsidRDefault="00E92915" w:rsidP="00E92915">
      <w:pPr>
        <w:tabs>
          <w:tab w:val="left" w:pos="1267"/>
          <w:tab w:val="left" w:pos="7972"/>
        </w:tabs>
        <w:rPr>
          <w:rFonts w:eastAsia="Calibri" w:cs="Times New Roman"/>
          <w:b/>
          <w:sz w:val="24"/>
          <w:szCs w:val="24"/>
        </w:rPr>
      </w:pPr>
      <w:r w:rsidRPr="009C3979">
        <w:rPr>
          <w:rFonts w:eastAsia="Calibri" w:cs="Times New Roman"/>
          <w:b/>
          <w:sz w:val="24"/>
          <w:szCs w:val="24"/>
        </w:rPr>
        <w:tab/>
        <w:t xml:space="preserve">Райгородська </w:t>
      </w:r>
      <w:proofErr w:type="spellStart"/>
      <w:r w:rsidRPr="009C3979">
        <w:rPr>
          <w:rFonts w:eastAsia="Calibri" w:cs="Times New Roman"/>
          <w:b/>
          <w:sz w:val="24"/>
          <w:szCs w:val="24"/>
        </w:rPr>
        <w:t>сільська</w:t>
      </w:r>
      <w:proofErr w:type="spellEnd"/>
      <w:r w:rsidRPr="009C3979">
        <w:rPr>
          <w:rFonts w:eastAsia="Calibri" w:cs="Times New Roman"/>
          <w:b/>
          <w:sz w:val="24"/>
          <w:szCs w:val="24"/>
        </w:rPr>
        <w:t xml:space="preserve"> рада</w:t>
      </w:r>
      <w:r w:rsidRPr="009C3979">
        <w:rPr>
          <w:rFonts w:eastAsia="Calibri" w:cs="Times New Roman"/>
          <w:b/>
          <w:sz w:val="24"/>
          <w:szCs w:val="24"/>
          <w:lang w:val="uk-UA"/>
        </w:rPr>
        <w:t xml:space="preserve">                                     </w:t>
      </w:r>
      <w:r w:rsidRPr="009C3979">
        <w:rPr>
          <w:rFonts w:eastAsia="Calibri" w:cs="Times New Roman"/>
          <w:b/>
          <w:sz w:val="24"/>
          <w:szCs w:val="24"/>
        </w:rPr>
        <w:t>ТОВ «</w:t>
      </w:r>
      <w:r w:rsidRPr="009C3979">
        <w:rPr>
          <w:rFonts w:eastAsia="Calibri" w:cs="Times New Roman"/>
          <w:b/>
          <w:sz w:val="24"/>
          <w:szCs w:val="24"/>
          <w:lang w:val="uk-UA"/>
        </w:rPr>
        <w:t>ШАНС</w:t>
      </w:r>
      <w:r w:rsidRPr="009C3979">
        <w:rPr>
          <w:rFonts w:eastAsia="Calibri" w:cs="Times New Roman"/>
          <w:b/>
          <w:sz w:val="24"/>
          <w:szCs w:val="24"/>
        </w:rPr>
        <w:t>»</w:t>
      </w:r>
    </w:p>
    <w:p w:rsidR="00E92915" w:rsidRPr="009C3979" w:rsidRDefault="00E92915" w:rsidP="00E92915">
      <w:pPr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9C3979">
        <w:rPr>
          <w:rFonts w:eastAsia="Calibri" w:cs="Times New Roman"/>
          <w:sz w:val="24"/>
          <w:szCs w:val="24"/>
        </w:rPr>
        <w:t xml:space="preserve"> _______/</w:t>
      </w:r>
      <w:r w:rsidRPr="009C3979">
        <w:rPr>
          <w:rFonts w:eastAsia="Calibri" w:cs="Times New Roman"/>
          <w:sz w:val="24"/>
          <w:szCs w:val="24"/>
          <w:lang w:val="uk-UA"/>
        </w:rPr>
        <w:t>Інна МЕНЮК</w:t>
      </w:r>
      <w:r w:rsidRPr="009C3979">
        <w:rPr>
          <w:rFonts w:eastAsia="Calibri" w:cs="Times New Roman"/>
          <w:sz w:val="24"/>
          <w:szCs w:val="24"/>
        </w:rPr>
        <w:t xml:space="preserve">/    </w:t>
      </w:r>
      <w:r w:rsidRPr="009C3979">
        <w:rPr>
          <w:rFonts w:eastAsia="Calibri" w:cs="Times New Roman"/>
          <w:sz w:val="24"/>
          <w:szCs w:val="24"/>
          <w:lang w:val="uk-UA"/>
        </w:rPr>
        <w:t>Директор _________</w:t>
      </w:r>
      <w:r w:rsidRPr="009C3979">
        <w:rPr>
          <w:rFonts w:eastAsia="Calibri" w:cs="Times New Roman"/>
          <w:sz w:val="24"/>
          <w:szCs w:val="24"/>
        </w:rPr>
        <w:t>/</w:t>
      </w:r>
      <w:r w:rsidRPr="009C3979">
        <w:rPr>
          <w:rFonts w:eastAsia="Calibri" w:cs="Times New Roman"/>
          <w:sz w:val="24"/>
          <w:szCs w:val="24"/>
          <w:lang w:val="uk-UA"/>
        </w:rPr>
        <w:t>Вадим ГРЕБЕНЮК</w:t>
      </w:r>
      <w:r w:rsidRPr="009C3979">
        <w:rPr>
          <w:rFonts w:eastAsia="Calibri" w:cs="Times New Roman"/>
          <w:sz w:val="24"/>
          <w:szCs w:val="24"/>
        </w:rPr>
        <w:t>/</w:t>
      </w:r>
    </w:p>
    <w:p w:rsidR="00E92915" w:rsidRDefault="00E92915" w:rsidP="00E92915">
      <w:pPr>
        <w:ind w:left="2832" w:firstLine="708"/>
        <w:jc w:val="both"/>
        <w:rPr>
          <w:rFonts w:eastAsia="Calibri" w:cs="Times New Roman"/>
          <w:sz w:val="24"/>
          <w:szCs w:val="24"/>
        </w:rPr>
      </w:pPr>
    </w:p>
    <w:p w:rsidR="0007046C" w:rsidRDefault="0007046C">
      <w:bookmarkStart w:id="0" w:name="_GoBack"/>
      <w:bookmarkEnd w:id="0"/>
    </w:p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786C"/>
    <w:multiLevelType w:val="hybridMultilevel"/>
    <w:tmpl w:val="10AAC9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C1E881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3147"/>
    <w:multiLevelType w:val="multilevel"/>
    <w:tmpl w:val="C47EC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6269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bullet"/>
      <w:lvlText w:val="-"/>
      <w:lvlJc w:val="left"/>
      <w:rPr>
        <w:rFonts w:ascii="Times New Roman" w:eastAsia="Calibri" w:hAnsi="Times New Roman" w:cs="Times New Roman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13119F"/>
    <w:multiLevelType w:val="hybridMultilevel"/>
    <w:tmpl w:val="DD7A3C34"/>
    <w:lvl w:ilvl="0" w:tplc="4E72CA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C1E88102">
      <w:numFmt w:val="bullet"/>
      <w:lvlText w:val="-"/>
      <w:lvlJc w:val="left"/>
      <w:pPr>
        <w:ind w:left="1866" w:hanging="360"/>
      </w:pPr>
      <w:rPr>
        <w:rFonts w:ascii="Times New Roman" w:eastAsia="Calibri" w:hAnsi="Times New Roman" w:cs="Times New Roman" w:hint="default"/>
        <w:color w:val="auto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15"/>
    <w:rsid w:val="0007046C"/>
    <w:rsid w:val="00E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05BAE-5792-4660-91EF-5D60B14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1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5482</Words>
  <Characters>3126</Characters>
  <Application>Microsoft Office Word</Application>
  <DocSecurity>0</DocSecurity>
  <Lines>26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2023-06-05T12:33:00Z</dcterms:created>
  <dcterms:modified xsi:type="dcterms:W3CDTF">2023-06-05T12:33:00Z</dcterms:modified>
</cp:coreProperties>
</file>