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FB8" w:rsidRDefault="00455FB8" w:rsidP="00455FB8">
      <w:pPr>
        <w:ind w:left="708" w:firstLine="708"/>
        <w:rPr>
          <w:rFonts w:eastAsia="Times New Roman" w:cs="Times New Roman"/>
          <w:sz w:val="24"/>
          <w:szCs w:val="24"/>
          <w:lang w:val="uk-UA" w:eastAsia="uk-UA"/>
        </w:rPr>
      </w:pPr>
    </w:p>
    <w:p w:rsidR="00455FB8" w:rsidRPr="00323629" w:rsidRDefault="00455FB8" w:rsidP="00455FB8">
      <w:pPr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749900822" r:id="rId6"/>
        </w:object>
      </w:r>
      <w:r w:rsidRPr="00323629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455FB8" w:rsidRPr="00323629" w:rsidRDefault="00455FB8" w:rsidP="00455FB8">
      <w:pPr>
        <w:ind w:left="3540"/>
        <w:jc w:val="both"/>
        <w:rPr>
          <w:rFonts w:eastAsia="Times New Roman" w:cs="Times New Roman"/>
          <w:b/>
          <w:bCs/>
          <w:i/>
          <w:sz w:val="24"/>
          <w:szCs w:val="24"/>
        </w:rPr>
      </w:pPr>
      <w:r w:rsidRPr="00323629">
        <w:rPr>
          <w:rFonts w:eastAsia="Times New Roman" w:cs="Times New Roman"/>
          <w:b/>
          <w:bCs/>
          <w:sz w:val="24"/>
          <w:szCs w:val="24"/>
        </w:rPr>
        <w:t xml:space="preserve">     </w:t>
      </w:r>
      <w:proofErr w:type="gramStart"/>
      <w:r w:rsidRPr="00323629">
        <w:rPr>
          <w:rFonts w:eastAsia="Times New Roman" w:cs="Times New Roman"/>
          <w:b/>
          <w:bCs/>
          <w:sz w:val="24"/>
          <w:szCs w:val="24"/>
        </w:rPr>
        <w:t>У  К</w:t>
      </w:r>
      <w:proofErr w:type="gramEnd"/>
      <w:r w:rsidRPr="00323629">
        <w:rPr>
          <w:rFonts w:eastAsia="Times New Roman" w:cs="Times New Roman"/>
          <w:b/>
          <w:bCs/>
          <w:sz w:val="24"/>
          <w:szCs w:val="24"/>
        </w:rPr>
        <w:t xml:space="preserve">  Р  А  Ї  Н  А</w:t>
      </w:r>
    </w:p>
    <w:p w:rsidR="00455FB8" w:rsidRPr="00323629" w:rsidRDefault="00455FB8" w:rsidP="00455FB8">
      <w:pPr>
        <w:ind w:firstLine="5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323629">
        <w:rPr>
          <w:rFonts w:eastAsia="Times New Roman" w:cs="Times New Roman"/>
          <w:b/>
          <w:bCs/>
          <w:sz w:val="24"/>
          <w:szCs w:val="24"/>
          <w:lang w:val="uk-UA" w:eastAsia="ru-RU"/>
        </w:rPr>
        <w:t>РАЙГОРОДСЬКА СІЛЬСЬКА РАДА</w:t>
      </w:r>
    </w:p>
    <w:p w:rsidR="00455FB8" w:rsidRPr="00323629" w:rsidRDefault="00455FB8" w:rsidP="00455FB8">
      <w:pPr>
        <w:keepNext/>
        <w:ind w:left="2124" w:firstLine="708"/>
        <w:outlineLvl w:val="1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23629">
        <w:rPr>
          <w:rFonts w:eastAsia="Times New Roman" w:cs="Times New Roman"/>
          <w:b/>
          <w:sz w:val="24"/>
          <w:szCs w:val="24"/>
          <w:lang w:val="uk-UA" w:eastAsia="ru-RU"/>
        </w:rPr>
        <w:t>Гайсинського</w:t>
      </w:r>
      <w:r w:rsidRPr="00323629">
        <w:rPr>
          <w:rFonts w:eastAsia="Times New Roman" w:cs="Times New Roman"/>
          <w:b/>
          <w:sz w:val="24"/>
          <w:szCs w:val="24"/>
          <w:lang w:eastAsia="ru-RU"/>
        </w:rPr>
        <w:t xml:space="preserve"> району Вінницької області</w:t>
      </w:r>
    </w:p>
    <w:p w:rsidR="00455FB8" w:rsidRPr="00323629" w:rsidRDefault="00455FB8" w:rsidP="00455FB8">
      <w:pPr>
        <w:keepNext/>
        <w:ind w:firstLine="709"/>
        <w:outlineLvl w:val="0"/>
        <w:rPr>
          <w:rFonts w:eastAsia="Times New Roman" w:cs="Times New Roman"/>
          <w:b/>
          <w:kern w:val="32"/>
          <w:sz w:val="24"/>
          <w:szCs w:val="24"/>
          <w:lang w:val="uk-UA" w:eastAsia="ru-RU"/>
        </w:rPr>
      </w:pPr>
      <w:r w:rsidRPr="00323629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 xml:space="preserve">       </w:t>
      </w:r>
      <w:r w:rsidRPr="00323629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323629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323629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323629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</w:r>
      <w:r w:rsidRPr="00323629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ab/>
        <w:t xml:space="preserve"> </w:t>
      </w:r>
      <w:r w:rsidRPr="00323629">
        <w:rPr>
          <w:rFonts w:eastAsia="Times New Roman" w:cs="Times New Roman"/>
          <w:b/>
          <w:kern w:val="32"/>
          <w:sz w:val="24"/>
          <w:szCs w:val="24"/>
          <w:lang w:eastAsia="ru-RU"/>
        </w:rPr>
        <w:t>Р І Ш Е Н Н Я</w:t>
      </w:r>
      <w:r w:rsidRPr="00323629">
        <w:rPr>
          <w:rFonts w:eastAsia="Times New Roman" w:cs="Times New Roman"/>
          <w:b/>
          <w:kern w:val="32"/>
          <w:sz w:val="24"/>
          <w:szCs w:val="24"/>
          <w:lang w:val="uk-UA" w:eastAsia="ru-RU"/>
        </w:rPr>
        <w:t xml:space="preserve">  </w:t>
      </w:r>
    </w:p>
    <w:p w:rsidR="00455FB8" w:rsidRPr="00323629" w:rsidRDefault="00455FB8" w:rsidP="00455FB8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455FB8" w:rsidRPr="00323629" w:rsidRDefault="00455FB8" w:rsidP="00455FB8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23629">
        <w:rPr>
          <w:rFonts w:eastAsia="Times New Roman" w:cs="Times New Roman"/>
          <w:sz w:val="24"/>
          <w:szCs w:val="24"/>
          <w:lang w:val="uk-UA" w:eastAsia="ru-RU"/>
        </w:rPr>
        <w:t xml:space="preserve">19.06.2023 року                         №  2021                          чергова </w:t>
      </w:r>
      <w:r w:rsidRPr="00323629">
        <w:rPr>
          <w:rFonts w:eastAsia="Times New Roman" w:cs="Times New Roman"/>
          <w:bCs/>
          <w:sz w:val="24"/>
          <w:szCs w:val="24"/>
          <w:lang w:val="uk-UA" w:eastAsia="ru-RU"/>
        </w:rPr>
        <w:t xml:space="preserve"> 47 </w:t>
      </w:r>
      <w:r w:rsidRPr="00323629">
        <w:rPr>
          <w:rFonts w:eastAsia="Times New Roman" w:cs="Times New Roman"/>
          <w:sz w:val="24"/>
          <w:szCs w:val="24"/>
          <w:lang w:val="en-US" w:eastAsia="ru-RU"/>
        </w:rPr>
        <w:t>c</w:t>
      </w:r>
      <w:r w:rsidRPr="00323629">
        <w:rPr>
          <w:rFonts w:eastAsia="Times New Roman" w:cs="Times New Roman"/>
          <w:sz w:val="24"/>
          <w:szCs w:val="24"/>
          <w:lang w:val="uk-UA" w:eastAsia="ru-RU"/>
        </w:rPr>
        <w:t xml:space="preserve">есія 8 скликання  </w:t>
      </w:r>
    </w:p>
    <w:p w:rsidR="00455FB8" w:rsidRPr="00323629" w:rsidRDefault="00455FB8" w:rsidP="00455FB8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23629">
        <w:rPr>
          <w:rFonts w:eastAsia="Times New Roman" w:cs="Times New Roman"/>
          <w:sz w:val="24"/>
          <w:szCs w:val="24"/>
          <w:lang w:val="uk-UA" w:eastAsia="ru-RU"/>
        </w:rPr>
        <w:t>село Райгород</w:t>
      </w:r>
    </w:p>
    <w:p w:rsidR="00455FB8" w:rsidRPr="00323629" w:rsidRDefault="00455FB8" w:rsidP="00455FB8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455FB8" w:rsidRPr="00323629" w:rsidRDefault="00455FB8" w:rsidP="00455FB8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23629">
        <w:rPr>
          <w:rFonts w:eastAsia="Times New Roman" w:cs="Times New Roman"/>
          <w:sz w:val="24"/>
          <w:szCs w:val="24"/>
          <w:lang w:val="uk-UA" w:eastAsia="ru-RU"/>
        </w:rPr>
        <w:t>Про внесення змін до рішення чергової 41 сесії 8 скликання від 22.12.2022 р. № 1837 Райгородської сільської ради «Про бюджет Райгородської сільської територіальної громади на 2023 рік»</w:t>
      </w:r>
    </w:p>
    <w:p w:rsidR="00455FB8" w:rsidRPr="00323629" w:rsidRDefault="00455FB8" w:rsidP="00455FB8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455FB8" w:rsidRPr="00323629" w:rsidRDefault="00455FB8" w:rsidP="00455FB8">
      <w:pPr>
        <w:tabs>
          <w:tab w:val="left" w:leader="underscore" w:pos="2462"/>
        </w:tabs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23629">
        <w:rPr>
          <w:rFonts w:eastAsia="Times New Roman" w:cs="Times New Roman"/>
          <w:sz w:val="24"/>
          <w:szCs w:val="24"/>
          <w:lang w:val="uk-UA" w:eastAsia="ru-RU"/>
        </w:rPr>
        <w:t xml:space="preserve">     Відповідно до пункту 23 частини 1 статті 26 Закону України «Про місцеве самоврядування в Україні», ст. 23, 78, Бюджетного Кодексу України, та за погодженням із постійною комісією з питань планування бюджету та фінансів, сесія сільської ради:</w:t>
      </w:r>
    </w:p>
    <w:p w:rsidR="00455FB8" w:rsidRPr="00323629" w:rsidRDefault="00455FB8" w:rsidP="00455FB8">
      <w:pPr>
        <w:tabs>
          <w:tab w:val="left" w:leader="underscore" w:pos="2462"/>
        </w:tabs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455FB8" w:rsidRPr="00323629" w:rsidRDefault="00455FB8" w:rsidP="00455FB8">
      <w:pPr>
        <w:tabs>
          <w:tab w:val="left" w:leader="underscore" w:pos="2462"/>
        </w:tabs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323629">
        <w:rPr>
          <w:rFonts w:eastAsia="Times New Roman" w:cs="Times New Roman"/>
          <w:sz w:val="24"/>
          <w:szCs w:val="24"/>
          <w:lang w:val="uk-UA" w:eastAsia="ru-RU"/>
        </w:rPr>
        <w:t>ВИРІШИЛА:</w:t>
      </w:r>
    </w:p>
    <w:p w:rsidR="00455FB8" w:rsidRPr="00323629" w:rsidRDefault="00455FB8" w:rsidP="00455FB8">
      <w:pPr>
        <w:ind w:left="2832" w:firstLine="708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455FB8" w:rsidRPr="00323629" w:rsidRDefault="00455FB8" w:rsidP="00455FB8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</w:pPr>
      <w:r w:rsidRPr="00323629"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  <w:t>Внести зміни до річного розпису видатків  загального  фонду сільського бюджету на 2023 рік:</w:t>
      </w:r>
    </w:p>
    <w:p w:rsidR="00455FB8" w:rsidRPr="00323629" w:rsidRDefault="00455FB8" w:rsidP="00455FB8">
      <w:pPr>
        <w:ind w:left="426" w:right="-284" w:firstLine="708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323629">
        <w:rPr>
          <w:rFonts w:eastAsia="Calibri" w:cs="Times New Roman"/>
          <w:color w:val="000000"/>
          <w:sz w:val="24"/>
          <w:szCs w:val="24"/>
          <w:lang w:val="uk-UA"/>
        </w:rPr>
        <w:t>Відповідно до висновку фінансового відділу Райгородської сільської ради збільшити бюджет по доходах загального фонду на 192635 грн. Райгородської сільської територіальної громади по КЕКД:</w:t>
      </w:r>
    </w:p>
    <w:p w:rsidR="00455FB8" w:rsidRPr="00323629" w:rsidRDefault="00455FB8" w:rsidP="00455FB8">
      <w:pPr>
        <w:ind w:left="426" w:right="-284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323629">
        <w:rPr>
          <w:rFonts w:eastAsia="Calibri" w:cs="Times New Roman"/>
          <w:color w:val="000000"/>
          <w:sz w:val="24"/>
          <w:szCs w:val="24"/>
          <w:lang w:val="uk-UA"/>
        </w:rPr>
        <w:t>18010200 Податок на нерухоме майно, відмінне від земельної ділянки, сплачений фізичними особами, які є власниками об`єктів житлової нерухомості+ 128390 грн.</w:t>
      </w:r>
    </w:p>
    <w:p w:rsidR="00455FB8" w:rsidRPr="00323629" w:rsidRDefault="00455FB8" w:rsidP="00455FB8">
      <w:pPr>
        <w:ind w:left="426" w:right="-284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323629">
        <w:rPr>
          <w:rFonts w:eastAsia="Calibri" w:cs="Times New Roman"/>
          <w:color w:val="000000"/>
          <w:sz w:val="24"/>
          <w:szCs w:val="24"/>
          <w:lang w:val="uk-UA"/>
        </w:rPr>
        <w:t>14021900 Пальне+35795 грн.</w:t>
      </w:r>
    </w:p>
    <w:p w:rsidR="00455FB8" w:rsidRPr="00323629" w:rsidRDefault="00455FB8" w:rsidP="00455FB8">
      <w:pPr>
        <w:ind w:left="426" w:right="-284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323629">
        <w:rPr>
          <w:rFonts w:eastAsia="Calibri" w:cs="Times New Roman"/>
          <w:color w:val="000000"/>
          <w:sz w:val="24"/>
          <w:szCs w:val="24"/>
          <w:lang w:val="uk-UA"/>
        </w:rPr>
        <w:t>24060300 Інші надходження +28450 грн.</w:t>
      </w:r>
    </w:p>
    <w:p w:rsidR="00455FB8" w:rsidRPr="00323629" w:rsidRDefault="00455FB8" w:rsidP="00455FB8">
      <w:pPr>
        <w:ind w:left="426" w:right="-284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</w:p>
    <w:p w:rsidR="00455FB8" w:rsidRPr="00323629" w:rsidRDefault="00455FB8" w:rsidP="00455FB8">
      <w:pPr>
        <w:ind w:left="426" w:right="-284" w:firstLine="282"/>
        <w:jc w:val="both"/>
        <w:rPr>
          <w:rFonts w:eastAsia="Calibri" w:cs="Times New Roman"/>
          <w:color w:val="000000"/>
          <w:sz w:val="24"/>
          <w:szCs w:val="24"/>
          <w:lang w:val="uk-UA"/>
        </w:rPr>
      </w:pPr>
      <w:r w:rsidRPr="00323629">
        <w:rPr>
          <w:rFonts w:eastAsia="Calibri" w:cs="Times New Roman"/>
          <w:color w:val="000000"/>
          <w:sz w:val="24"/>
          <w:szCs w:val="24"/>
          <w:lang w:val="uk-UA"/>
        </w:rPr>
        <w:t>Відповідно збільшити видаткову частину загального фонду бюджету Райгородської сільської територіальної громади по КПКВК:</w:t>
      </w:r>
    </w:p>
    <w:p w:rsidR="00455FB8" w:rsidRPr="00323629" w:rsidRDefault="00455FB8" w:rsidP="00455FB8">
      <w:pPr>
        <w:ind w:left="426" w:right="-284"/>
        <w:jc w:val="both"/>
        <w:rPr>
          <w:rFonts w:eastAsia="Arial" w:cs="Times New Roman"/>
          <w:b/>
          <w:sz w:val="24"/>
          <w:szCs w:val="24"/>
          <w:lang w:val="uk-UA" w:eastAsia="ru-RU"/>
        </w:rPr>
      </w:pPr>
      <w:r w:rsidRPr="00323629">
        <w:rPr>
          <w:rFonts w:eastAsia="Calibri" w:cs="Times New Roman"/>
          <w:b/>
          <w:color w:val="000000"/>
          <w:sz w:val="24"/>
          <w:szCs w:val="24"/>
          <w:lang w:val="uk-UA"/>
        </w:rPr>
        <w:t>0110150</w:t>
      </w:r>
      <w:r w:rsidRPr="00323629">
        <w:rPr>
          <w:rFonts w:eastAsia="Calibri" w:cs="Times New Roman"/>
          <w:color w:val="000000"/>
          <w:sz w:val="24"/>
          <w:szCs w:val="24"/>
          <w:lang w:val="uk-UA"/>
        </w:rPr>
        <w:t xml:space="preserve"> </w:t>
      </w:r>
      <w:r w:rsidRPr="00323629">
        <w:rPr>
          <w:rFonts w:eastAsia="Arial" w:cs="Times New Roman"/>
          <w:b/>
          <w:sz w:val="24"/>
          <w:szCs w:val="24"/>
          <w:lang w:val="uk-UA" w:eastAsia="ru-RU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+3175 грн.</w:t>
      </w:r>
    </w:p>
    <w:p w:rsidR="00455FB8" w:rsidRPr="00323629" w:rsidRDefault="00455FB8" w:rsidP="00455FB8">
      <w:pPr>
        <w:ind w:left="426" w:right="-284"/>
        <w:jc w:val="both"/>
        <w:rPr>
          <w:rFonts w:eastAsia="Arial" w:cs="Times New Roman"/>
          <w:sz w:val="24"/>
          <w:szCs w:val="24"/>
          <w:lang w:val="uk-UA" w:eastAsia="ru-RU"/>
        </w:rPr>
      </w:pPr>
      <w:r w:rsidRPr="00323629">
        <w:rPr>
          <w:rFonts w:eastAsia="Arial" w:cs="Times New Roman"/>
          <w:sz w:val="24"/>
          <w:szCs w:val="24"/>
          <w:lang w:val="uk-UA" w:eastAsia="ru-RU"/>
        </w:rPr>
        <w:t xml:space="preserve">КЕКВ 2282 </w:t>
      </w:r>
      <w:r w:rsidRPr="00323629">
        <w:rPr>
          <w:rFonts w:eastAsia="Arial" w:cs="Times New Roman"/>
          <w:sz w:val="24"/>
          <w:szCs w:val="24"/>
          <w:lang w:eastAsia="ru-RU"/>
        </w:rPr>
        <w:t>Окремі заходи по реалізації державних (регіональних) програм, не віднесені до заходів розвитку</w:t>
      </w:r>
      <w:r w:rsidRPr="00323629">
        <w:rPr>
          <w:rFonts w:eastAsia="Arial" w:cs="Times New Roman"/>
          <w:sz w:val="24"/>
          <w:szCs w:val="24"/>
          <w:lang w:val="uk-UA" w:eastAsia="ru-RU"/>
        </w:rPr>
        <w:t xml:space="preserve"> +675 грн.</w:t>
      </w:r>
    </w:p>
    <w:p w:rsidR="00455FB8" w:rsidRPr="00323629" w:rsidRDefault="00455FB8" w:rsidP="00455FB8">
      <w:pPr>
        <w:ind w:left="426" w:right="-284"/>
        <w:jc w:val="both"/>
        <w:rPr>
          <w:rFonts w:eastAsia="Arial" w:cs="Times New Roman"/>
          <w:sz w:val="24"/>
          <w:szCs w:val="24"/>
          <w:lang w:val="uk-UA" w:eastAsia="ru-RU"/>
        </w:rPr>
      </w:pPr>
      <w:r w:rsidRPr="00323629">
        <w:rPr>
          <w:rFonts w:eastAsia="Arial" w:cs="Times New Roman"/>
          <w:sz w:val="24"/>
          <w:szCs w:val="24"/>
          <w:lang w:val="uk-UA" w:eastAsia="ru-RU"/>
        </w:rPr>
        <w:t xml:space="preserve">КЕКВ 2710  </w:t>
      </w:r>
      <w:r w:rsidRPr="00323629">
        <w:rPr>
          <w:rFonts w:eastAsia="Arial" w:cs="Times New Roman"/>
          <w:sz w:val="24"/>
          <w:szCs w:val="24"/>
          <w:lang w:eastAsia="ru-RU"/>
        </w:rPr>
        <w:t>Виплата пенсій і допомоги</w:t>
      </w:r>
      <w:r w:rsidRPr="00323629">
        <w:rPr>
          <w:rFonts w:eastAsia="Arial" w:cs="Times New Roman"/>
          <w:sz w:val="24"/>
          <w:szCs w:val="24"/>
          <w:lang w:val="uk-UA" w:eastAsia="ru-RU"/>
        </w:rPr>
        <w:t xml:space="preserve"> +2500 грн.</w:t>
      </w:r>
    </w:p>
    <w:p w:rsidR="00455FB8" w:rsidRPr="00323629" w:rsidRDefault="00455FB8" w:rsidP="00455FB8">
      <w:pPr>
        <w:ind w:left="426" w:right="-284"/>
        <w:jc w:val="both"/>
        <w:rPr>
          <w:rFonts w:eastAsia="Arial" w:cs="Times New Roman"/>
          <w:b/>
          <w:sz w:val="24"/>
          <w:szCs w:val="24"/>
          <w:lang w:val="uk-UA" w:eastAsia="ru-RU"/>
        </w:rPr>
      </w:pPr>
      <w:r w:rsidRPr="00323629">
        <w:rPr>
          <w:rFonts w:eastAsia="Arial" w:cs="Times New Roman"/>
          <w:b/>
          <w:sz w:val="24"/>
          <w:szCs w:val="24"/>
          <w:lang w:val="uk-UA" w:eastAsia="ru-RU"/>
        </w:rPr>
        <w:t xml:space="preserve">0112111 </w:t>
      </w:r>
      <w:r w:rsidRPr="00323629">
        <w:rPr>
          <w:rFonts w:eastAsia="Arial" w:cs="Times New Roman"/>
          <w:b/>
          <w:sz w:val="24"/>
          <w:szCs w:val="24"/>
          <w:lang w:eastAsia="ru-RU"/>
        </w:rPr>
        <w:t>Первинна медична допомога населенню, що надається центрами первинної медичної (медико-санітарної) допомогиПервинна медична допомога населенню, що надається центрами первинної медичної (медико-санітарної) допомоги</w:t>
      </w:r>
      <w:r w:rsidRPr="00323629">
        <w:rPr>
          <w:rFonts w:eastAsia="Arial" w:cs="Times New Roman"/>
          <w:b/>
          <w:sz w:val="24"/>
          <w:szCs w:val="24"/>
          <w:lang w:val="uk-UA" w:eastAsia="ru-RU"/>
        </w:rPr>
        <w:t xml:space="preserve"> +155900 грн.</w:t>
      </w:r>
    </w:p>
    <w:p w:rsidR="00455FB8" w:rsidRPr="00323629" w:rsidRDefault="00455FB8" w:rsidP="00455FB8">
      <w:pPr>
        <w:ind w:left="426" w:right="-284"/>
        <w:jc w:val="both"/>
        <w:rPr>
          <w:rFonts w:eastAsia="Arial" w:cs="Times New Roman"/>
          <w:sz w:val="24"/>
          <w:szCs w:val="24"/>
          <w:lang w:val="uk-UA" w:eastAsia="ru-RU"/>
        </w:rPr>
      </w:pPr>
      <w:r w:rsidRPr="00323629">
        <w:rPr>
          <w:rFonts w:eastAsia="Arial" w:cs="Times New Roman"/>
          <w:sz w:val="24"/>
          <w:szCs w:val="24"/>
          <w:lang w:val="uk-UA" w:eastAsia="ru-RU"/>
        </w:rPr>
        <w:t xml:space="preserve">КЕКВ 2610 </w:t>
      </w:r>
      <w:r w:rsidRPr="00323629">
        <w:rPr>
          <w:rFonts w:eastAsia="Arial" w:cs="Times New Roman"/>
          <w:sz w:val="24"/>
          <w:szCs w:val="24"/>
          <w:lang w:eastAsia="ru-RU"/>
        </w:rPr>
        <w:t>Субсидії та поточні трансферти підприємствам (установам, організаціям)</w:t>
      </w:r>
      <w:r w:rsidRPr="00323629">
        <w:rPr>
          <w:rFonts w:eastAsia="Arial" w:cs="Times New Roman"/>
          <w:sz w:val="24"/>
          <w:szCs w:val="24"/>
          <w:lang w:val="uk-UA" w:eastAsia="ru-RU"/>
        </w:rPr>
        <w:t>+155900 грн.</w:t>
      </w:r>
    </w:p>
    <w:p w:rsidR="00455FB8" w:rsidRPr="00323629" w:rsidRDefault="00455FB8" w:rsidP="00455FB8">
      <w:pPr>
        <w:ind w:left="426" w:right="-284"/>
        <w:jc w:val="both"/>
        <w:rPr>
          <w:rFonts w:eastAsia="Arial" w:cs="Times New Roman"/>
          <w:b/>
          <w:sz w:val="24"/>
          <w:szCs w:val="24"/>
          <w:lang w:val="uk-UA" w:eastAsia="ru-RU"/>
        </w:rPr>
      </w:pPr>
      <w:r w:rsidRPr="00323629">
        <w:rPr>
          <w:rFonts w:eastAsia="Arial" w:cs="Times New Roman"/>
          <w:b/>
          <w:sz w:val="24"/>
          <w:szCs w:val="24"/>
          <w:lang w:val="uk-UA" w:eastAsia="ru-RU"/>
        </w:rPr>
        <w:t>0611010 Надання дошкільної освіти +3640 грн.</w:t>
      </w:r>
    </w:p>
    <w:p w:rsidR="00455FB8" w:rsidRPr="00323629" w:rsidRDefault="00455FB8" w:rsidP="00455FB8">
      <w:pPr>
        <w:ind w:left="426" w:right="-284"/>
        <w:jc w:val="both"/>
        <w:rPr>
          <w:rFonts w:eastAsia="Arial" w:cs="Times New Roman"/>
          <w:sz w:val="24"/>
          <w:szCs w:val="24"/>
          <w:lang w:val="uk-UA" w:eastAsia="ru-RU"/>
        </w:rPr>
      </w:pPr>
      <w:r w:rsidRPr="00323629">
        <w:rPr>
          <w:rFonts w:eastAsia="Arial" w:cs="Times New Roman"/>
          <w:sz w:val="24"/>
          <w:szCs w:val="24"/>
          <w:lang w:val="uk-UA" w:eastAsia="ru-RU"/>
        </w:rPr>
        <w:t>КЕКВ 2240 Оплата інших послуг (крім комунальних) +3640 грн.</w:t>
      </w:r>
    </w:p>
    <w:p w:rsidR="00455FB8" w:rsidRPr="00323629" w:rsidRDefault="00455FB8" w:rsidP="00455FB8">
      <w:pPr>
        <w:ind w:left="426" w:right="-284"/>
        <w:jc w:val="both"/>
        <w:rPr>
          <w:rFonts w:eastAsia="Arial" w:cs="Times New Roman"/>
          <w:b/>
          <w:sz w:val="24"/>
          <w:szCs w:val="24"/>
          <w:lang w:val="uk-UA" w:eastAsia="ru-RU"/>
        </w:rPr>
      </w:pPr>
      <w:r w:rsidRPr="00323629">
        <w:rPr>
          <w:rFonts w:eastAsia="Arial" w:cs="Times New Roman"/>
          <w:b/>
          <w:sz w:val="24"/>
          <w:szCs w:val="24"/>
          <w:lang w:val="uk-UA" w:eastAsia="ru-RU"/>
        </w:rPr>
        <w:t>0611021</w:t>
      </w:r>
      <w:r w:rsidRPr="00323629">
        <w:rPr>
          <w:rFonts w:eastAsia="Arial" w:cs="Times New Roman"/>
          <w:sz w:val="24"/>
          <w:szCs w:val="24"/>
          <w:lang w:val="uk-UA" w:eastAsia="ru-RU"/>
        </w:rPr>
        <w:t xml:space="preserve"> </w:t>
      </w:r>
      <w:r w:rsidRPr="00323629">
        <w:rPr>
          <w:rFonts w:eastAsia="Arial" w:cs="Times New Roman"/>
          <w:b/>
          <w:sz w:val="24"/>
          <w:szCs w:val="24"/>
          <w:lang w:val="uk-UA" w:eastAsia="ru-RU"/>
        </w:rPr>
        <w:t>Надання загальної середньої освіти закладами загальної середньої освіти за рахунок коштів місцевого бюджету +16300 грн.</w:t>
      </w:r>
    </w:p>
    <w:p w:rsidR="00455FB8" w:rsidRPr="00323629" w:rsidRDefault="00455FB8" w:rsidP="00455FB8">
      <w:pPr>
        <w:ind w:left="426" w:right="-284"/>
        <w:jc w:val="both"/>
        <w:rPr>
          <w:rFonts w:eastAsia="Arial" w:cs="Times New Roman"/>
          <w:sz w:val="24"/>
          <w:szCs w:val="24"/>
          <w:lang w:val="uk-UA" w:eastAsia="ru-RU"/>
        </w:rPr>
      </w:pPr>
      <w:r w:rsidRPr="00323629">
        <w:rPr>
          <w:rFonts w:eastAsia="Arial" w:cs="Times New Roman"/>
          <w:sz w:val="24"/>
          <w:szCs w:val="24"/>
          <w:lang w:val="uk-UA" w:eastAsia="ru-RU"/>
        </w:rPr>
        <w:t>КЕКВ 2210 Предмети, матеріали, обладнання та інвентар +16300 грн.</w:t>
      </w:r>
    </w:p>
    <w:p w:rsidR="00455FB8" w:rsidRPr="00323629" w:rsidRDefault="00455FB8" w:rsidP="00455FB8">
      <w:pPr>
        <w:ind w:left="426" w:right="-284"/>
        <w:jc w:val="both"/>
        <w:rPr>
          <w:rFonts w:eastAsia="Arial" w:cs="Times New Roman"/>
          <w:b/>
          <w:sz w:val="24"/>
          <w:szCs w:val="24"/>
          <w:lang w:val="uk-UA" w:eastAsia="ru-RU"/>
        </w:rPr>
      </w:pPr>
      <w:r w:rsidRPr="00323629">
        <w:rPr>
          <w:rFonts w:eastAsia="Arial" w:cs="Times New Roman"/>
          <w:b/>
          <w:sz w:val="24"/>
          <w:szCs w:val="24"/>
          <w:lang w:val="uk-UA" w:eastAsia="ru-RU"/>
        </w:rPr>
        <w:t>0611142 Інші програми та заходи у сфері освіти +3620 грн.</w:t>
      </w:r>
    </w:p>
    <w:p w:rsidR="00455FB8" w:rsidRPr="00323629" w:rsidRDefault="00455FB8" w:rsidP="00455FB8">
      <w:pPr>
        <w:ind w:left="426" w:right="-284"/>
        <w:jc w:val="both"/>
        <w:rPr>
          <w:rFonts w:eastAsia="Arial" w:cs="Times New Roman"/>
          <w:sz w:val="24"/>
          <w:szCs w:val="24"/>
          <w:lang w:val="uk-UA" w:eastAsia="ru-RU"/>
        </w:rPr>
      </w:pPr>
      <w:r w:rsidRPr="00323629">
        <w:rPr>
          <w:rFonts w:eastAsia="Arial" w:cs="Times New Roman"/>
          <w:sz w:val="24"/>
          <w:szCs w:val="24"/>
          <w:lang w:val="uk-UA" w:eastAsia="ru-RU"/>
        </w:rPr>
        <w:t xml:space="preserve">КЕКВ 2710  </w:t>
      </w:r>
      <w:r w:rsidRPr="00323629">
        <w:rPr>
          <w:rFonts w:eastAsia="Arial" w:cs="Times New Roman"/>
          <w:sz w:val="24"/>
          <w:szCs w:val="24"/>
          <w:lang w:eastAsia="ru-RU"/>
        </w:rPr>
        <w:t>Виплата пенсій і допомоги</w:t>
      </w:r>
      <w:r w:rsidRPr="00323629">
        <w:rPr>
          <w:rFonts w:eastAsia="Arial" w:cs="Times New Roman"/>
          <w:sz w:val="24"/>
          <w:szCs w:val="24"/>
          <w:lang w:val="uk-UA" w:eastAsia="ru-RU"/>
        </w:rPr>
        <w:t xml:space="preserve"> +3620 грн.</w:t>
      </w:r>
    </w:p>
    <w:p w:rsidR="00455FB8" w:rsidRPr="00323629" w:rsidRDefault="00455FB8" w:rsidP="00455FB8">
      <w:pPr>
        <w:ind w:left="426" w:right="-284"/>
        <w:jc w:val="both"/>
        <w:rPr>
          <w:rFonts w:eastAsia="Arial" w:cs="Times New Roman"/>
          <w:b/>
          <w:sz w:val="24"/>
          <w:szCs w:val="24"/>
          <w:lang w:val="uk-UA" w:eastAsia="ru-RU"/>
        </w:rPr>
      </w:pPr>
      <w:r w:rsidRPr="00323629">
        <w:rPr>
          <w:rFonts w:eastAsia="Arial" w:cs="Times New Roman"/>
          <w:b/>
          <w:sz w:val="24"/>
          <w:szCs w:val="24"/>
          <w:lang w:val="uk-UA" w:eastAsia="ru-RU"/>
        </w:rPr>
        <w:lastRenderedPageBreak/>
        <w:t>0810160 Керівництво і управління у відповідній сфері у містах (місті Києві), селищах, селах, територіальних громадах +10000 грн.</w:t>
      </w:r>
    </w:p>
    <w:p w:rsidR="00455FB8" w:rsidRPr="00323629" w:rsidRDefault="00455FB8" w:rsidP="00455FB8">
      <w:pPr>
        <w:ind w:left="426" w:right="-284"/>
        <w:jc w:val="both"/>
        <w:rPr>
          <w:rFonts w:eastAsia="Arial" w:cs="Times New Roman"/>
          <w:sz w:val="24"/>
          <w:szCs w:val="24"/>
          <w:lang w:val="uk-UA" w:eastAsia="ru-RU"/>
        </w:rPr>
      </w:pPr>
      <w:r w:rsidRPr="00323629">
        <w:rPr>
          <w:rFonts w:eastAsia="Arial" w:cs="Times New Roman"/>
          <w:sz w:val="24"/>
          <w:szCs w:val="24"/>
          <w:lang w:val="uk-UA" w:eastAsia="ru-RU"/>
        </w:rPr>
        <w:t>КЕКВ 2210 Предмети, матеріали, обладнання та інвентар +6000 грн.</w:t>
      </w:r>
    </w:p>
    <w:p w:rsidR="00455FB8" w:rsidRPr="00323629" w:rsidRDefault="00455FB8" w:rsidP="00455FB8">
      <w:pPr>
        <w:ind w:left="426" w:right="-284"/>
        <w:jc w:val="both"/>
        <w:rPr>
          <w:rFonts w:eastAsia="Arial" w:cs="Times New Roman"/>
          <w:sz w:val="24"/>
          <w:szCs w:val="24"/>
          <w:lang w:val="uk-UA" w:eastAsia="ru-RU"/>
        </w:rPr>
      </w:pPr>
      <w:r w:rsidRPr="00323629">
        <w:rPr>
          <w:rFonts w:eastAsia="Arial" w:cs="Times New Roman"/>
          <w:sz w:val="24"/>
          <w:szCs w:val="24"/>
          <w:lang w:val="uk-UA" w:eastAsia="ru-RU"/>
        </w:rPr>
        <w:t>КЕКВ 2240 Оплата послуг (крім комунальних) +4000 грн.</w:t>
      </w:r>
    </w:p>
    <w:p w:rsidR="00455FB8" w:rsidRPr="00323629" w:rsidRDefault="00455FB8" w:rsidP="00455FB8">
      <w:pPr>
        <w:numPr>
          <w:ilvl w:val="0"/>
          <w:numId w:val="1"/>
        </w:numPr>
        <w:tabs>
          <w:tab w:val="left" w:leader="underscore" w:pos="426"/>
        </w:tabs>
        <w:ind w:left="426"/>
        <w:contextualSpacing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323629">
        <w:rPr>
          <w:rFonts w:eastAsia="Times New Roman" w:cs="Times New Roman"/>
          <w:color w:val="000000"/>
          <w:sz w:val="24"/>
          <w:szCs w:val="24"/>
          <w:lang w:val="uk-UA" w:eastAsia="ru-RU"/>
        </w:rPr>
        <w:t>Начальнику фінансового відділу Людмилі ЖУЧЕНКО внести зміни до бюджетного    розпису  сільської ради згідно з пунктом № 1  даного рішення.</w:t>
      </w:r>
    </w:p>
    <w:p w:rsidR="00455FB8" w:rsidRPr="00323629" w:rsidRDefault="00455FB8" w:rsidP="00455FB8">
      <w:pPr>
        <w:numPr>
          <w:ilvl w:val="0"/>
          <w:numId w:val="1"/>
        </w:numPr>
        <w:tabs>
          <w:tab w:val="left" w:leader="underscore" w:pos="426"/>
        </w:tabs>
        <w:ind w:left="426"/>
        <w:contextualSpacing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323629">
        <w:rPr>
          <w:rFonts w:eastAsia="Times New Roman" w:cs="Times New Roman"/>
          <w:color w:val="000000"/>
          <w:sz w:val="24"/>
          <w:szCs w:val="24"/>
          <w:lang w:val="uk-UA" w:eastAsia="ru-RU"/>
        </w:rPr>
        <w:t>Додатки  1, 3 ,7 є невід’ємною частиною даного рішення.</w:t>
      </w:r>
    </w:p>
    <w:p w:rsidR="00455FB8" w:rsidRPr="00323629" w:rsidRDefault="00455FB8" w:rsidP="00455FB8">
      <w:pPr>
        <w:numPr>
          <w:ilvl w:val="0"/>
          <w:numId w:val="1"/>
        </w:numPr>
        <w:tabs>
          <w:tab w:val="left" w:leader="underscore" w:pos="426"/>
        </w:tabs>
        <w:ind w:left="426"/>
        <w:contextualSpacing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323629">
        <w:rPr>
          <w:rFonts w:eastAsia="Times New Roman" w:cs="Times New Roman"/>
          <w:color w:val="000000"/>
          <w:sz w:val="24"/>
          <w:szCs w:val="24"/>
          <w:lang w:val="uk-UA" w:eastAsia="ru-RU"/>
        </w:rPr>
        <w:t>Контроль за виконанням даного рішення покласти на начальника фінансового відділу Райгородської сільської ради Людмилу ЖУЧЕНКО.</w:t>
      </w:r>
    </w:p>
    <w:p w:rsidR="00455FB8" w:rsidRPr="00323629" w:rsidRDefault="00455FB8" w:rsidP="00455FB8">
      <w:pPr>
        <w:tabs>
          <w:tab w:val="left" w:leader="underscore" w:pos="2462"/>
        </w:tabs>
        <w:contextualSpacing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455FB8" w:rsidRPr="00323629" w:rsidRDefault="00455FB8" w:rsidP="00455FB8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23629">
        <w:rPr>
          <w:rFonts w:eastAsia="Times New Roman" w:cs="Times New Roman"/>
          <w:b/>
          <w:szCs w:val="28"/>
          <w:lang w:val="uk-UA" w:eastAsia="ru-RU"/>
        </w:rPr>
        <w:t xml:space="preserve"> </w:t>
      </w:r>
    </w:p>
    <w:p w:rsidR="00455FB8" w:rsidRDefault="00455FB8" w:rsidP="00455FB8">
      <w:pPr>
        <w:rPr>
          <w:rFonts w:eastAsia="Times New Roman" w:cs="Times New Roman"/>
          <w:sz w:val="24"/>
          <w:szCs w:val="24"/>
          <w:lang w:val="uk-UA" w:eastAsia="ru-RU"/>
        </w:rPr>
      </w:pPr>
      <w:r w:rsidRPr="00323629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Секретар сільської ради </w:t>
      </w:r>
      <w:r w:rsidRPr="00323629">
        <w:rPr>
          <w:rFonts w:eastAsia="Times New Roman" w:cs="Times New Roman"/>
          <w:sz w:val="24"/>
          <w:szCs w:val="24"/>
          <w:lang w:val="uk-UA" w:eastAsia="ru-RU"/>
        </w:rPr>
        <w:tab/>
      </w:r>
      <w:r w:rsidRPr="00323629">
        <w:rPr>
          <w:rFonts w:eastAsia="Times New Roman" w:cs="Times New Roman"/>
          <w:sz w:val="24"/>
          <w:szCs w:val="24"/>
          <w:lang w:val="uk-UA" w:eastAsia="ru-RU"/>
        </w:rPr>
        <w:tab/>
      </w:r>
      <w:r w:rsidRPr="00323629">
        <w:rPr>
          <w:rFonts w:eastAsia="Times New Roman" w:cs="Times New Roman"/>
          <w:sz w:val="24"/>
          <w:szCs w:val="24"/>
          <w:lang w:val="uk-UA" w:eastAsia="ru-RU"/>
        </w:rPr>
        <w:tab/>
        <w:t xml:space="preserve"> Інна МЕНЮК</w:t>
      </w:r>
    </w:p>
    <w:p w:rsidR="00455FB8" w:rsidRDefault="00455FB8" w:rsidP="00455FB8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455FB8" w:rsidRDefault="00455FB8" w:rsidP="00455FB8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CD7490" w:rsidRDefault="00CD7490">
      <w:bookmarkStart w:id="0" w:name="_GoBack"/>
      <w:bookmarkEnd w:id="0"/>
    </w:p>
    <w:sectPr w:rsidR="00CD74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F3C6F"/>
    <w:multiLevelType w:val="hybridMultilevel"/>
    <w:tmpl w:val="D7F0D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8"/>
    <w:rsid w:val="00455FB8"/>
    <w:rsid w:val="00C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F3B18C-9D20-4889-864C-BBD3DA5F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FB8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1992</Words>
  <Characters>1136</Characters>
  <Application>Microsoft Office Word</Application>
  <DocSecurity>0</DocSecurity>
  <Lines>9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2023-07-03T11:47:00Z</dcterms:created>
  <dcterms:modified xsi:type="dcterms:W3CDTF">2023-07-03T11:47:00Z</dcterms:modified>
</cp:coreProperties>
</file>