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3920"/>
        <w:gridCol w:w="2020"/>
        <w:gridCol w:w="1020"/>
        <w:gridCol w:w="1000"/>
        <w:gridCol w:w="900"/>
        <w:gridCol w:w="800"/>
        <w:gridCol w:w="100"/>
        <w:gridCol w:w="900"/>
        <w:gridCol w:w="400"/>
      </w:tblGrid>
      <w:tr w:rsidR="004C009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8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№7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r>
              <w:rPr>
                <w:rFonts w:ascii="Arial" w:eastAsia="Arial" w:hAnsi="Arial" w:cs="Arial"/>
                <w:sz w:val="14"/>
              </w:rPr>
              <w:t>Рішення  59 сесії 8 скликання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r>
              <w:rPr>
                <w:rFonts w:ascii="Arial" w:eastAsia="Arial" w:hAnsi="Arial" w:cs="Arial"/>
                <w:sz w:val="14"/>
              </w:rPr>
              <w:t>Райгородської сільської ради  від  21.05. 2024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r>
              <w:rPr>
                <w:rFonts w:ascii="Arial" w:eastAsia="Arial" w:hAnsi="Arial" w:cs="Arial"/>
                <w:sz w:val="14"/>
              </w:rPr>
              <w:t>№2495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8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 витрат місцевого бюджету на реалізацію місцевих/регіональних програм у 2024 році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8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8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1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4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2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8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37 394,00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37 394,00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Райгородська сільська рада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37 394,00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37 394,00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14 354,00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14 354,00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Здійснення  заходів із землеустрою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14 354,00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14 354,00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використання та охорони земель на території  Райгородської територіальної громади на 2024-2026  роки</w:t>
            </w:r>
            <w:r>
              <w:rPr>
                <w:rFonts w:ascii="Arial" w:eastAsia="Arial" w:hAnsi="Arial" w:cs="Arial"/>
                <w:sz w:val="14"/>
              </w:rPr>
              <w:br/>
              <w:t xml:space="preserve">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№2276 від 21.12.23р 54 сесія 8 скликання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14 354,00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14 354,00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23 040,00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23 040,00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0118230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громадського порядку та безпеки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23 040,00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23 040,00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Правоохоронна програма Райгородської сільської ради на 2021-2025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8 сесія 8 скликання від 19.03.2021 р №336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23 040,00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23 040,00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593 000,00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593 000,00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освіти, культури, спорту та туризму   Райгородської сільської ради Вінницької області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593 000,00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593 000,00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дошкільної освіти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системи освіти  Райгородської  сільської  ради на 2022-2024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23 сесія 8 скликання рішення №1309 від 15.12.2021 року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573 000,00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573 000,00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0443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Будівництво освітніх установ та закладів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573 000,00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573 000,00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системи освіти  Райгородської  сільської  ради на 2022-2024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23 сесія 8 скликання рішення №1309 від 15.12.2021 року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573 000,00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573 000,00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соціального захисту населення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C009F" w:rsidRDefault="004C009F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соціального захисту населення Райгородськької сільської ради на 2023-2025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38 сесія 8 скликання рішення №1818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133 000,00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133 000,00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Відділ житлово-комунального господарства, благоустрою, містобудування та архітектури Райгородської сільської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133 000,00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133 000,00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ЖИТЛОВО-КОМУНАЛЬНЕ ГОСПОДАРСТВО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133 000,00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133 000,00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83 000,00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83 000,00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фінансової підтримки комунального підприємства "Господар"</w:t>
            </w:r>
            <w:r>
              <w:rPr>
                <w:rFonts w:ascii="Arial" w:eastAsia="Arial" w:hAnsi="Arial" w:cs="Arial"/>
                <w:sz w:val="14"/>
              </w:rPr>
              <w:t xml:space="preserve"> Райгородської сільської ради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58 сесії 8 скликання від18.04.2024 року №2458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83 000,00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83 000,00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Організація благоустрою населених пунктів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4C009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Програма розвитку ЖКГ та благоустрою населених пунктів Райгородської сільської тереторіальної громади на 2024 рік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рішення 53 сесії 8 скликання №2224 від 21.11.2023 року .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009F" w:rsidRDefault="001B13E3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813 394,00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220 394,00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593 000,00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C009F" w:rsidRDefault="001B13E3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4C009F" w:rsidRDefault="004C009F">
            <w:pPr>
              <w:pStyle w:val="EMPTYCELLSTYLE"/>
            </w:pPr>
          </w:p>
        </w:tc>
        <w:tc>
          <w:tcPr>
            <w:tcW w:w="392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4C009F" w:rsidRDefault="004C009F">
            <w:pPr>
              <w:pStyle w:val="EMPTYCELLSTYLE"/>
            </w:pPr>
          </w:p>
        </w:tc>
        <w:tc>
          <w:tcPr>
            <w:tcW w:w="10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  <w:tr w:rsidR="004C009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8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77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4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09F" w:rsidRDefault="001B13E3">
            <w:r>
              <w:t>Інна МЕНЮК</w:t>
            </w:r>
          </w:p>
        </w:tc>
        <w:tc>
          <w:tcPr>
            <w:tcW w:w="900" w:type="dxa"/>
            <w:gridSpan w:val="2"/>
          </w:tcPr>
          <w:p w:rsidR="004C009F" w:rsidRDefault="004C009F">
            <w:pPr>
              <w:pStyle w:val="EMPTYCELLSTYLE"/>
            </w:pPr>
          </w:p>
        </w:tc>
        <w:tc>
          <w:tcPr>
            <w:tcW w:w="900" w:type="dxa"/>
          </w:tcPr>
          <w:p w:rsidR="004C009F" w:rsidRDefault="004C009F">
            <w:pPr>
              <w:pStyle w:val="EMPTYCELLSTYLE"/>
            </w:pPr>
          </w:p>
        </w:tc>
        <w:tc>
          <w:tcPr>
            <w:tcW w:w="400" w:type="dxa"/>
          </w:tcPr>
          <w:p w:rsidR="004C009F" w:rsidRDefault="004C009F">
            <w:pPr>
              <w:pStyle w:val="EMPTYCELLSTYLE"/>
            </w:pPr>
          </w:p>
        </w:tc>
      </w:tr>
    </w:tbl>
    <w:p w:rsidR="001B13E3" w:rsidRDefault="001B13E3"/>
    <w:sectPr w:rsidR="001B13E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9F"/>
    <w:rsid w:val="001B13E3"/>
    <w:rsid w:val="004C009F"/>
    <w:rsid w:val="005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2024-05-20T07:38:00Z</dcterms:created>
  <dcterms:modified xsi:type="dcterms:W3CDTF">2024-05-20T07:38:00Z</dcterms:modified>
</cp:coreProperties>
</file>