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1020"/>
        <w:gridCol w:w="3420"/>
        <w:gridCol w:w="2120"/>
        <w:gridCol w:w="1200"/>
        <w:gridCol w:w="1200"/>
        <w:gridCol w:w="1180"/>
        <w:gridCol w:w="960"/>
        <w:gridCol w:w="400"/>
      </w:tblGrid>
      <w:tr w:rsidR="002570A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10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34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21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2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2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18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96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0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34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21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0AA" w:rsidRDefault="00DA1BF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№1</w:t>
            </w: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0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34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21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0AA" w:rsidRDefault="00DA1BFE">
            <w:r>
              <w:rPr>
                <w:rFonts w:ascii="Arial" w:eastAsia="Arial" w:hAnsi="Arial" w:cs="Arial"/>
                <w:sz w:val="14"/>
              </w:rPr>
              <w:t>Рішення  60 сесії 8 скликання</w:t>
            </w: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0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34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21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0AA" w:rsidRDefault="00DA1BFE">
            <w:r>
              <w:rPr>
                <w:rFonts w:ascii="Arial" w:eastAsia="Arial" w:hAnsi="Arial" w:cs="Arial"/>
                <w:sz w:val="14"/>
              </w:rPr>
              <w:t>Райгородської сільської ради  від  19.06. 2024</w:t>
            </w: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0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34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21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0AA" w:rsidRDefault="00DA1BFE">
            <w:r>
              <w:rPr>
                <w:rFonts w:ascii="Arial" w:eastAsia="Arial" w:hAnsi="Arial" w:cs="Arial"/>
                <w:sz w:val="14"/>
              </w:rPr>
              <w:t>№</w:t>
            </w: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0AA" w:rsidRDefault="00DA1BF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ДОХОДИ</w:t>
            </w: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0AA" w:rsidRDefault="00DA1BF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місцевого бюджету на 2024 рік</w:t>
            </w: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0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34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21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2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2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18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96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0AA" w:rsidRDefault="00DA1BFE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0251900000</w:t>
            </w:r>
          </w:p>
        </w:tc>
        <w:tc>
          <w:tcPr>
            <w:tcW w:w="21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2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2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18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96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0AA" w:rsidRDefault="00DA1BFE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21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2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2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18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96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0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34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21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2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2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18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0AA" w:rsidRDefault="00DA1BFE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0AA" w:rsidRDefault="00DA1BFE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5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0AA" w:rsidRDefault="00DA1BFE">
            <w:pPr>
              <w:jc w:val="center"/>
            </w:pPr>
            <w:r>
              <w:rPr>
                <w:b/>
                <w:sz w:val="16"/>
              </w:rPr>
              <w:t>Найменування згідно</w:t>
            </w:r>
            <w:r>
              <w:rPr>
                <w:b/>
                <w:sz w:val="16"/>
              </w:rPr>
              <w:br/>
              <w:t xml:space="preserve"> з Класифікацією доходів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0AA" w:rsidRDefault="00DA1BFE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0AA" w:rsidRDefault="00DA1BFE">
            <w:pPr>
              <w:jc w:val="center"/>
            </w:pPr>
            <w:r>
              <w:rPr>
                <w:b/>
                <w:sz w:val="16"/>
              </w:rPr>
              <w:t>Загальний</w:t>
            </w:r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0AA" w:rsidRDefault="00DA1BFE">
            <w:pPr>
              <w:jc w:val="center"/>
            </w:pPr>
            <w:r>
              <w:rPr>
                <w:b/>
                <w:sz w:val="12"/>
              </w:rPr>
              <w:t>Спеціальний фонд</w:t>
            </w: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0AA" w:rsidRDefault="002570AA">
            <w:pPr>
              <w:pStyle w:val="EMPTYCELLSTYLE"/>
            </w:pPr>
          </w:p>
        </w:tc>
        <w:tc>
          <w:tcPr>
            <w:tcW w:w="5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0AA" w:rsidRDefault="002570AA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0AA" w:rsidRDefault="002570AA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0AA" w:rsidRDefault="002570AA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0AA" w:rsidRDefault="00DA1BFE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0AA" w:rsidRDefault="00DA1BFE">
            <w:pPr>
              <w:jc w:val="center"/>
            </w:pPr>
            <w:r>
              <w:rPr>
                <w:b/>
                <w:sz w:val="12"/>
              </w:rPr>
              <w:t>у тому числі</w:t>
            </w:r>
            <w:r>
              <w:rPr>
                <w:b/>
                <w:sz w:val="12"/>
              </w:rPr>
              <w:br/>
              <w:t>бюджет</w:t>
            </w:r>
            <w:r>
              <w:rPr>
                <w:b/>
                <w:sz w:val="12"/>
              </w:rPr>
              <w:br/>
              <w:t>розвитку</w:t>
            </w: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570AA" w:rsidRDefault="00DA1BFE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570AA" w:rsidRDefault="00DA1BFE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570AA" w:rsidRDefault="00DA1BFE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570AA" w:rsidRDefault="00DA1BFE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570AA" w:rsidRDefault="00DA1BFE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570AA" w:rsidRDefault="00DA1BFE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2570AA">
            <w:pPr>
              <w:jc w:val="center"/>
            </w:pP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2570AA">
            <w:pPr>
              <w:ind w:left="60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0AA" w:rsidRDefault="002570AA">
            <w:pPr>
              <w:jc w:val="center"/>
            </w:pP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0AA" w:rsidRDefault="00DA1BFE">
            <w:pPr>
              <w:ind w:left="60"/>
            </w:pPr>
            <w:r>
              <w:rPr>
                <w:b/>
              </w:rPr>
              <w:t>Усього доходів</w:t>
            </w:r>
            <w:r>
              <w:rPr>
                <w:b/>
              </w:rPr>
              <w:br/>
              <w:t>(без урахування міжбюджетних трансфертів)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Офіційні трансферти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5 676,00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5 676,00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Від органів державного управління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5 676,00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5 676,00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41050000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Субвенції з місцевих бюджетів іншим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5 676,00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5 676,00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41053900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Інші субвенції з місцевого бюджету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sz w:val="16"/>
              </w:rPr>
              <w:t>5 676,00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sz w:val="16"/>
              </w:rPr>
              <w:t>5 676,00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570AA" w:rsidRDefault="00DA1BFE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0AA" w:rsidRDefault="00DA1BFE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70AA" w:rsidRDefault="00DA1BFE">
            <w:pPr>
              <w:ind w:left="60"/>
            </w:pPr>
            <w:r>
              <w:rPr>
                <w:b/>
              </w:rPr>
              <w:t>Разом доходів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5 676,00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5 676,00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570AA" w:rsidRDefault="00DA1BFE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0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34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21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2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2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18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96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  <w:tr w:rsidR="002570A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102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5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0AA" w:rsidRDefault="00DA1BFE">
            <w:pPr>
              <w:ind w:right="60"/>
            </w:pPr>
            <w:r>
              <w:rPr>
                <w:b/>
              </w:rPr>
              <w:t>секретар ради</w:t>
            </w:r>
          </w:p>
        </w:tc>
        <w:tc>
          <w:tcPr>
            <w:tcW w:w="1200" w:type="dxa"/>
          </w:tcPr>
          <w:p w:rsidR="002570AA" w:rsidRDefault="002570AA">
            <w:pPr>
              <w:pStyle w:val="EMPTYCELLSTYLE"/>
            </w:pPr>
          </w:p>
        </w:tc>
        <w:tc>
          <w:tcPr>
            <w:tcW w:w="3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0AA" w:rsidRDefault="00DA1BFE">
            <w:r>
              <w:t>Інна МЕНЮК</w:t>
            </w:r>
          </w:p>
        </w:tc>
        <w:tc>
          <w:tcPr>
            <w:tcW w:w="400" w:type="dxa"/>
          </w:tcPr>
          <w:p w:rsidR="002570AA" w:rsidRDefault="002570AA">
            <w:pPr>
              <w:pStyle w:val="EMPTYCELLSTYLE"/>
            </w:pPr>
          </w:p>
        </w:tc>
      </w:tr>
    </w:tbl>
    <w:p w:rsidR="00DA1BFE" w:rsidRDefault="00DA1BFE"/>
    <w:sectPr w:rsidR="00DA1BFE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AA"/>
    <w:rsid w:val="002570AA"/>
    <w:rsid w:val="00DA1BFE"/>
    <w:rsid w:val="00E7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2024-06-17T08:58:00Z</dcterms:created>
  <dcterms:modified xsi:type="dcterms:W3CDTF">2024-06-17T08:58:00Z</dcterms:modified>
</cp:coreProperties>
</file>