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0CF" w:rsidRPr="00B340C3" w:rsidRDefault="006260CF" w:rsidP="006260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0" w:name="_Hlk169163739"/>
      <w:r w:rsidRPr="00B340C3">
        <w:rPr>
          <w:rFonts w:ascii="Times New Roman" w:eastAsia="Calibri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08287A5" wp14:editId="6A9A8EBE">
            <wp:simplePos x="0" y="0"/>
            <wp:positionH relativeFrom="column">
              <wp:posOffset>2862580</wp:posOffset>
            </wp:positionH>
            <wp:positionV relativeFrom="paragraph">
              <wp:posOffset>-167640</wp:posOffset>
            </wp:positionV>
            <wp:extent cx="485775" cy="605155"/>
            <wp:effectExtent l="0" t="0" r="9525" b="4445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340C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</w:p>
    <w:p w:rsidR="006260CF" w:rsidRPr="00B340C3" w:rsidRDefault="006260CF" w:rsidP="0062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B340C3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6260CF" w:rsidRPr="00B340C3" w:rsidRDefault="006260CF" w:rsidP="006260CF">
      <w:pPr>
        <w:tabs>
          <w:tab w:val="center" w:pos="5046"/>
          <w:tab w:val="left" w:pos="901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40C3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B340C3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6260CF" w:rsidRPr="00B340C3" w:rsidRDefault="006260CF" w:rsidP="006260CF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4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B34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B34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:rsidR="006260CF" w:rsidRPr="00B340C3" w:rsidRDefault="006260CF" w:rsidP="006260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6260CF" w:rsidRPr="00B340C3" w:rsidRDefault="006260CF" w:rsidP="006260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19</w:t>
      </w:r>
      <w:r w:rsidRPr="00B340C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Pr="00145E1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06</w:t>
      </w:r>
      <w:r w:rsidRPr="00B340C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.2024 року         №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2554</w:t>
      </w:r>
      <w:r w:rsidRPr="00B340C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60  </w:t>
      </w:r>
      <w:r w:rsidRPr="00B340C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B340C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есія</w:t>
      </w:r>
      <w:proofErr w:type="spellEnd"/>
      <w:r w:rsidRPr="00B340C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6260CF" w:rsidRPr="00B340C3" w:rsidRDefault="006260CF" w:rsidP="006260CF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B340C3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село Райгород</w:t>
      </w:r>
    </w:p>
    <w:p w:rsidR="006260CF" w:rsidRPr="00B340C3" w:rsidRDefault="006260CF" w:rsidP="006260CF">
      <w:pPr>
        <w:spacing w:after="0" w:line="240" w:lineRule="auto"/>
        <w:ind w:left="77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:rsidR="006260CF" w:rsidRPr="00B340C3" w:rsidRDefault="006260CF" w:rsidP="006260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340C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гр.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B340C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 розташовані  в с. Коржівка, вул.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B340C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та с. Коржівка на території Райгородської сільської ради Гайсинського району Вінницької  області</w:t>
      </w:r>
    </w:p>
    <w:p w:rsidR="006260CF" w:rsidRPr="00B340C3" w:rsidRDefault="006260CF" w:rsidP="006260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6260CF" w:rsidRPr="00B340C3" w:rsidRDefault="006260CF" w:rsidP="006260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B340C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Розглянувши технічну документацію із  землеустрою  щодо встановлення (відновлення) меж земельних ділянок в натурі (на місцевості) гр.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B340C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розташовані  в с. Коржівка, вул.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B340C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та в с. Коржівка на території Райгородської сільської ради Гайсинського району Вінницької області,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«Про державний земельний  кадастр», враховуючи архівне рішення 7 сесії 22 скликання від 30.05.1996 року «Про безкоштовну передачу земельних ділянок у приватну власність» та Витяги з Державного земельного кадастру про земельні ділянки НВ-6100118242024, НВ-5100205242024, НВ-5100205182024 </w:t>
      </w:r>
      <w:proofErr w:type="spellStart"/>
      <w:r w:rsidRPr="00B340C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НВ-5100205182024</w:t>
      </w:r>
      <w:proofErr w:type="spellEnd"/>
      <w:r w:rsidRPr="00B340C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сесія сільської  ради</w:t>
      </w:r>
    </w:p>
    <w:p w:rsidR="006260CF" w:rsidRPr="00B340C3" w:rsidRDefault="006260CF" w:rsidP="006260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6260CF" w:rsidRPr="00B340C3" w:rsidRDefault="006260CF" w:rsidP="006260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B340C3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6260CF" w:rsidRPr="00B340C3" w:rsidRDefault="006260CF" w:rsidP="006260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6260CF" w:rsidRPr="00B340C3" w:rsidRDefault="006260CF" w:rsidP="006260CF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34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Затвердити  </w:t>
      </w:r>
      <w:r w:rsidRPr="00B340C3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технічну  документацію із</w:t>
      </w:r>
      <w:r w:rsidRPr="00B34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землеустрою щодо </w:t>
      </w:r>
      <w:r w:rsidRPr="00B340C3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встановлення (відновлення) меж</w:t>
      </w:r>
      <w:r w:rsidRPr="00B34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B340C3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земельних</w:t>
      </w:r>
      <w:r w:rsidRPr="00B34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B340C3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ділянок в натурі (на місцевості) </w:t>
      </w:r>
      <w:r w:rsidRPr="00B34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гр.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-</w:t>
      </w:r>
      <w:r w:rsidRPr="00B340C3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загальною площею 0.6458 га, із них :   </w:t>
      </w:r>
    </w:p>
    <w:p w:rsidR="006260CF" w:rsidRPr="00B340C3" w:rsidRDefault="006260CF" w:rsidP="006260CF">
      <w:pPr>
        <w:numPr>
          <w:ilvl w:val="1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B340C3">
        <w:rPr>
          <w:rFonts w:ascii="Times New Roman" w:eastAsia="Times New Roman" w:hAnsi="Times New Roman" w:cs="Times New Roman"/>
          <w:lang w:val="uk-UA" w:eastAsia="x-none"/>
        </w:rPr>
        <w:t xml:space="preserve">0.2500 га  </w:t>
      </w:r>
      <w:r w:rsidRPr="00B340C3">
        <w:rPr>
          <w:rFonts w:ascii="Times New Roman" w:eastAsia="Times New Roman" w:hAnsi="Times New Roman" w:cs="Times New Roman"/>
          <w:lang w:val="x-none" w:eastAsia="x-none"/>
        </w:rPr>
        <w:t xml:space="preserve">кадастровий номер </w:t>
      </w:r>
      <w:r w:rsidRPr="00B340C3">
        <w:rPr>
          <w:rFonts w:ascii="Times New Roman" w:eastAsia="Times New Roman" w:hAnsi="Times New Roman" w:cs="Times New Roman"/>
          <w:lang w:val="uk-UA" w:eastAsia="x-none"/>
        </w:rPr>
        <w:t xml:space="preserve">0523084200:02:001:0146 </w:t>
      </w:r>
      <w:r w:rsidRPr="00B340C3">
        <w:rPr>
          <w:rFonts w:ascii="Times New Roman" w:eastAsia="Times New Roman" w:hAnsi="Times New Roman" w:cs="Times New Roman"/>
          <w:lang w:val="x-none" w:eastAsia="x-none"/>
        </w:rPr>
        <w:t xml:space="preserve">(внесеного до </w:t>
      </w:r>
      <w:r w:rsidRPr="00B340C3">
        <w:rPr>
          <w:rFonts w:ascii="Times New Roman" w:eastAsia="Times New Roman" w:hAnsi="Times New Roman" w:cs="Times New Roman"/>
          <w:lang w:val="uk-UA" w:eastAsia="x-none"/>
        </w:rPr>
        <w:t>Державного</w:t>
      </w:r>
      <w:r w:rsidRPr="00B340C3">
        <w:rPr>
          <w:rFonts w:ascii="Times New Roman" w:eastAsia="Times New Roman" w:hAnsi="Times New Roman" w:cs="Times New Roman"/>
          <w:lang w:val="x-none" w:eastAsia="x-none"/>
        </w:rPr>
        <w:t xml:space="preserve"> земельного кадастру </w:t>
      </w:r>
      <w:r w:rsidRPr="00B340C3">
        <w:rPr>
          <w:rFonts w:ascii="Times New Roman" w:eastAsia="Times New Roman" w:hAnsi="Times New Roman" w:cs="Times New Roman"/>
          <w:lang w:val="uk-UA" w:eastAsia="x-none"/>
        </w:rPr>
        <w:t>05.02.2024</w:t>
      </w:r>
      <w:r w:rsidRPr="00B340C3">
        <w:rPr>
          <w:rFonts w:ascii="Times New Roman" w:eastAsia="Times New Roman" w:hAnsi="Times New Roman" w:cs="Times New Roman"/>
          <w:lang w:val="x-none" w:eastAsia="x-none"/>
        </w:rPr>
        <w:t xml:space="preserve"> року) – для </w:t>
      </w:r>
      <w:r w:rsidRPr="00B340C3">
        <w:rPr>
          <w:rFonts w:ascii="Times New Roman" w:eastAsia="Times New Roman" w:hAnsi="Times New Roman" w:cs="Times New Roman"/>
          <w:lang w:val="uk-UA" w:eastAsia="x-none"/>
        </w:rPr>
        <w:t xml:space="preserve"> будівництва і обслуговування   житлового  будинку господарських будівель і споруд, яка  розташована в с. Коржівка,вул.</w:t>
      </w:r>
      <w:r>
        <w:rPr>
          <w:rFonts w:ascii="Times New Roman" w:eastAsia="Times New Roman" w:hAnsi="Times New Roman" w:cs="Times New Roman"/>
          <w:lang w:val="uk-UA" w:eastAsia="x-none"/>
        </w:rPr>
        <w:t>--</w:t>
      </w:r>
      <w:bookmarkStart w:id="1" w:name="_GoBack"/>
      <w:bookmarkEnd w:id="1"/>
      <w:r w:rsidRPr="00B340C3">
        <w:rPr>
          <w:rFonts w:ascii="Times New Roman" w:eastAsia="Times New Roman" w:hAnsi="Times New Roman" w:cs="Times New Roman"/>
          <w:lang w:val="uk-UA" w:eastAsia="x-none"/>
        </w:rPr>
        <w:t xml:space="preserve"> на </w:t>
      </w:r>
      <w:r w:rsidRPr="00B340C3">
        <w:rPr>
          <w:rFonts w:ascii="Times New Roman" w:eastAsia="Times New Roman" w:hAnsi="Times New Roman" w:cs="Times New Roman"/>
          <w:lang w:val="x-none" w:eastAsia="x-none"/>
        </w:rPr>
        <w:t xml:space="preserve">території Райгородської сільської ради   Гайсинського </w:t>
      </w:r>
      <w:r w:rsidRPr="00B340C3">
        <w:rPr>
          <w:rFonts w:ascii="Times New Roman" w:eastAsia="Times New Roman" w:hAnsi="Times New Roman" w:cs="Times New Roman"/>
          <w:lang w:val="uk-UA" w:eastAsia="x-none"/>
        </w:rPr>
        <w:t xml:space="preserve"> </w:t>
      </w:r>
      <w:r w:rsidRPr="00B340C3">
        <w:rPr>
          <w:rFonts w:ascii="Times New Roman" w:eastAsia="Times New Roman" w:hAnsi="Times New Roman" w:cs="Times New Roman"/>
          <w:lang w:val="x-none" w:eastAsia="x-none"/>
        </w:rPr>
        <w:t>району  Вінницької області</w:t>
      </w:r>
    </w:p>
    <w:p w:rsidR="006260CF" w:rsidRPr="00B340C3" w:rsidRDefault="006260CF" w:rsidP="006260CF">
      <w:pPr>
        <w:numPr>
          <w:ilvl w:val="1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B340C3">
        <w:rPr>
          <w:rFonts w:ascii="Times New Roman" w:eastAsia="Times New Roman" w:hAnsi="Times New Roman" w:cs="Times New Roman"/>
          <w:lang w:val="uk-UA" w:eastAsia="x-none"/>
        </w:rPr>
        <w:t>0</w:t>
      </w:r>
      <w:r w:rsidRPr="00B340C3">
        <w:rPr>
          <w:rFonts w:ascii="Times New Roman" w:eastAsia="Times New Roman" w:hAnsi="Times New Roman" w:cs="Times New Roman"/>
          <w:lang w:val="x-none" w:eastAsia="x-none"/>
        </w:rPr>
        <w:t>.</w:t>
      </w:r>
      <w:r w:rsidRPr="00B340C3">
        <w:rPr>
          <w:rFonts w:ascii="Times New Roman" w:eastAsia="Times New Roman" w:hAnsi="Times New Roman" w:cs="Times New Roman"/>
          <w:lang w:val="uk-UA" w:eastAsia="x-none"/>
        </w:rPr>
        <w:t>1411  га   кадастровий номер  0523084200:02:001:0149 (внесеного до  Державного земельного кадастру 08.02.2024 року) -для ведення особистого селянського господарства .яка розташована в с. Коржівка на території Райгородської сільської ради Гайсинського району Вінницької області</w:t>
      </w:r>
    </w:p>
    <w:p w:rsidR="006260CF" w:rsidRPr="00B340C3" w:rsidRDefault="006260CF" w:rsidP="006260CF">
      <w:pPr>
        <w:numPr>
          <w:ilvl w:val="1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B340C3">
        <w:rPr>
          <w:rFonts w:ascii="Times New Roman" w:eastAsia="Times New Roman" w:hAnsi="Times New Roman" w:cs="Times New Roman"/>
          <w:lang w:val="uk-UA" w:eastAsia="x-none"/>
        </w:rPr>
        <w:t xml:space="preserve">0.1647 га  кадастровий номер 0523084200:02:001:0148 (внесеного  до Державного земельного кадастру 08.02.2024 року) -для  ведення особистого селянського господарства ,яка розташована в </w:t>
      </w:r>
      <w:proofErr w:type="spellStart"/>
      <w:r w:rsidRPr="00B340C3">
        <w:rPr>
          <w:rFonts w:ascii="Times New Roman" w:eastAsia="Times New Roman" w:hAnsi="Times New Roman" w:cs="Times New Roman"/>
          <w:lang w:val="uk-UA" w:eastAsia="x-none"/>
        </w:rPr>
        <w:t>с.Коржівка</w:t>
      </w:r>
      <w:proofErr w:type="spellEnd"/>
      <w:r w:rsidRPr="00B340C3">
        <w:rPr>
          <w:rFonts w:ascii="Times New Roman" w:eastAsia="Times New Roman" w:hAnsi="Times New Roman" w:cs="Times New Roman"/>
          <w:lang w:val="uk-UA" w:eastAsia="x-none"/>
        </w:rPr>
        <w:t xml:space="preserve"> на території Райгородської сільської ради Гайсинського району Вінницької області</w:t>
      </w:r>
    </w:p>
    <w:p w:rsidR="006260CF" w:rsidRPr="00B340C3" w:rsidRDefault="006260CF" w:rsidP="006260CF">
      <w:pPr>
        <w:numPr>
          <w:ilvl w:val="1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B340C3">
        <w:rPr>
          <w:rFonts w:ascii="Times New Roman" w:eastAsia="Times New Roman" w:hAnsi="Times New Roman" w:cs="Times New Roman"/>
          <w:lang w:val="uk-UA" w:eastAsia="x-none"/>
        </w:rPr>
        <w:t>0.0900  га кадастровий номер 0523084200:02:001:0150 (внесеного до Державного земельного кадастру  08.02.2024 року) -для ведення особистого селянського господарства ,яка розташована в с. Коржівка на території Райгородської сільської ради  Гайсинського району Вінницької області</w:t>
      </w:r>
      <w:r w:rsidRPr="00B340C3">
        <w:rPr>
          <w:rFonts w:ascii="Times New Roman" w:eastAsia="Times New Roman" w:hAnsi="Times New Roman" w:cs="Times New Roman"/>
          <w:lang w:val="x-none" w:eastAsia="x-none"/>
        </w:rPr>
        <w:t xml:space="preserve"> </w:t>
      </w:r>
    </w:p>
    <w:p w:rsidR="006260CF" w:rsidRPr="00B340C3" w:rsidRDefault="006260CF" w:rsidP="006260CF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34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6260CF" w:rsidRPr="00B340C3" w:rsidRDefault="006260CF" w:rsidP="006260CF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340C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6260CF" w:rsidRPr="00B340C3" w:rsidRDefault="006260CF" w:rsidP="006260CF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0C3">
        <w:rPr>
          <w:rFonts w:ascii="Times New Roman" w:eastAsia="Times New Roman" w:hAnsi="Times New Roman" w:cs="Times New Roman"/>
          <w:sz w:val="24"/>
          <w:szCs w:val="24"/>
        </w:rPr>
        <w:t xml:space="preserve">Контроль за </w:t>
      </w:r>
      <w:proofErr w:type="spellStart"/>
      <w:proofErr w:type="gramStart"/>
      <w:r w:rsidRPr="00B340C3">
        <w:rPr>
          <w:rFonts w:ascii="Times New Roman" w:eastAsia="Times New Roman" w:hAnsi="Times New Roman" w:cs="Times New Roman"/>
          <w:sz w:val="24"/>
          <w:szCs w:val="24"/>
        </w:rPr>
        <w:t>виконанням</w:t>
      </w:r>
      <w:proofErr w:type="spellEnd"/>
      <w:r w:rsidRPr="00B340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B340C3">
        <w:rPr>
          <w:rFonts w:ascii="Times New Roman" w:eastAsia="Times New Roman" w:hAnsi="Times New Roman" w:cs="Times New Roman"/>
          <w:sz w:val="24"/>
          <w:szCs w:val="24"/>
        </w:rPr>
        <w:t>данного</w:t>
      </w:r>
      <w:proofErr w:type="gramEnd"/>
      <w:r w:rsidRPr="00B340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B340C3">
        <w:rPr>
          <w:rFonts w:ascii="Times New Roman" w:eastAsia="Times New Roman" w:hAnsi="Times New Roman" w:cs="Times New Roman"/>
          <w:sz w:val="24"/>
          <w:szCs w:val="24"/>
        </w:rPr>
        <w:t>рішення</w:t>
      </w:r>
      <w:proofErr w:type="spellEnd"/>
      <w:r w:rsidRPr="00B340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B340C3">
        <w:rPr>
          <w:rFonts w:ascii="Times New Roman" w:eastAsia="Times New Roman" w:hAnsi="Times New Roman" w:cs="Times New Roman"/>
          <w:sz w:val="24"/>
          <w:szCs w:val="24"/>
        </w:rPr>
        <w:t>покласти</w:t>
      </w:r>
      <w:proofErr w:type="spellEnd"/>
      <w:r w:rsidRPr="00B340C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B340C3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B340C3">
        <w:rPr>
          <w:rFonts w:ascii="Times New Roman" w:eastAsia="Times New Roman" w:hAnsi="Times New Roman" w:cs="Times New Roman"/>
          <w:sz w:val="24"/>
          <w:szCs w:val="24"/>
        </w:rPr>
        <w:t>остійн</w:t>
      </w:r>
      <w:proofErr w:type="spellEnd"/>
      <w:r w:rsidRPr="00B340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 </w:t>
      </w:r>
      <w:proofErr w:type="spellStart"/>
      <w:r w:rsidRPr="00B340C3">
        <w:rPr>
          <w:rFonts w:ascii="Times New Roman" w:eastAsia="Times New Roman" w:hAnsi="Times New Roman" w:cs="Times New Roman"/>
          <w:sz w:val="24"/>
          <w:szCs w:val="24"/>
        </w:rPr>
        <w:t>комісі</w:t>
      </w:r>
      <w:proofErr w:type="spellEnd"/>
      <w:r w:rsidRPr="00B340C3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Pr="00B340C3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B340C3">
        <w:rPr>
          <w:rFonts w:ascii="Times New Roman" w:eastAsia="Times New Roman" w:hAnsi="Times New Roman" w:cs="Times New Roman"/>
          <w:sz w:val="24"/>
          <w:szCs w:val="24"/>
        </w:rPr>
        <w:t>питань</w:t>
      </w:r>
      <w:proofErr w:type="spellEnd"/>
      <w:r w:rsidRPr="00B340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земельних 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6260CF" w:rsidRPr="00B340C3" w:rsidRDefault="006260CF" w:rsidP="006260CF">
      <w:pPr>
        <w:tabs>
          <w:tab w:val="left" w:pos="1640"/>
          <w:tab w:val="left" w:pos="638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40C3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Секретар сільської ради </w:t>
      </w:r>
      <w:r w:rsidRPr="00B340C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gramStart"/>
      <w:r w:rsidRPr="00B340C3">
        <w:rPr>
          <w:rFonts w:ascii="Times New Roman" w:eastAsia="Calibri" w:hAnsi="Times New Roman" w:cs="Times New Roman"/>
          <w:sz w:val="24"/>
          <w:szCs w:val="24"/>
          <w:lang w:eastAsia="ru-RU"/>
        </w:rPr>
        <w:t>Інна  МЕНЮК</w:t>
      </w:r>
      <w:proofErr w:type="gramEnd"/>
    </w:p>
    <w:bookmarkEnd w:id="0"/>
    <w:p w:rsidR="00B02E28" w:rsidRDefault="00B02E28"/>
    <w:sectPr w:rsidR="00B0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B11D7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CF"/>
    <w:rsid w:val="006260CF"/>
    <w:rsid w:val="00B0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8A1E"/>
  <w15:chartTrackingRefBased/>
  <w15:docId w15:val="{2FDDD61F-F530-45FC-8D3C-47513394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0CF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2033</Words>
  <Characters>1160</Characters>
  <Application>Microsoft Office Word</Application>
  <DocSecurity>0</DocSecurity>
  <Lines>9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2024-06-21T11:59:00Z</dcterms:created>
  <dcterms:modified xsi:type="dcterms:W3CDTF">2024-06-21T12:00:00Z</dcterms:modified>
</cp:coreProperties>
</file>