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2EE" w:rsidRDefault="005122EE" w:rsidP="005122EE">
      <w:pPr>
        <w:tabs>
          <w:tab w:val="left" w:pos="30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69163873"/>
    </w:p>
    <w:p w:rsidR="005122EE" w:rsidRPr="002E452F" w:rsidRDefault="005122EE" w:rsidP="005122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E452F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23E1A4EB" wp14:editId="22809148">
            <wp:simplePos x="0" y="0"/>
            <wp:positionH relativeFrom="column">
              <wp:posOffset>2781300</wp:posOffset>
            </wp:positionH>
            <wp:positionV relativeFrom="paragraph">
              <wp:posOffset>27940</wp:posOffset>
            </wp:positionV>
            <wp:extent cx="485775" cy="605155"/>
            <wp:effectExtent l="0" t="0" r="9525" b="4445"/>
            <wp:wrapTopAndBottom/>
            <wp:docPr id="1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2EE" w:rsidRPr="002E452F" w:rsidRDefault="005122EE" w:rsidP="00512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E45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5122EE" w:rsidRPr="002E452F" w:rsidRDefault="005122EE" w:rsidP="005122E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E45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5122EE" w:rsidRPr="002E452F" w:rsidRDefault="005122EE" w:rsidP="005122EE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E452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</w:t>
      </w:r>
    </w:p>
    <w:p w:rsidR="005122EE" w:rsidRPr="002E452F" w:rsidRDefault="005122EE" w:rsidP="005122EE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4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2E4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2E4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5122EE" w:rsidRDefault="005122EE" w:rsidP="00512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122EE" w:rsidRPr="002E452F" w:rsidRDefault="005122EE" w:rsidP="00512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2E452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.06. 2024 року                  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2556</w:t>
      </w:r>
      <w:r w:rsidRPr="002E452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60 </w:t>
      </w:r>
      <w:r w:rsidRPr="002E452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2E452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2E452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5122EE" w:rsidRPr="002E452F" w:rsidRDefault="005122EE" w:rsidP="005122EE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E452F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5122EE" w:rsidRPr="002E452F" w:rsidRDefault="005122EE" w:rsidP="005122EE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5122EE" w:rsidRPr="002E452F" w:rsidRDefault="005122EE" w:rsidP="005122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 w:bidi="uk-UA"/>
        </w:rPr>
      </w:pPr>
      <w:r w:rsidRPr="002E452F">
        <w:rPr>
          <w:rFonts w:ascii="Times New Roman" w:eastAsia="Times New Roman" w:hAnsi="Times New Roman" w:cs="Times New Roman"/>
          <w:bCs/>
          <w:sz w:val="24"/>
          <w:szCs w:val="24"/>
          <w:lang w:val="uk-UA" w:eastAsia="uk-UA" w:bidi="uk-UA"/>
        </w:rPr>
        <w:t>Про затвердження проекту землеустрою та зміну цільового призначення земельної ділянки комунальної власності сільськогосподарського призначення, що розташована за межами с. Юрківці Райгородської сільської ради Гайсинського району Вінницької області</w:t>
      </w:r>
    </w:p>
    <w:p w:rsidR="005122EE" w:rsidRPr="002E452F" w:rsidRDefault="005122EE" w:rsidP="005122E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 w:bidi="uk-UA"/>
        </w:rPr>
      </w:pPr>
    </w:p>
    <w:p w:rsidR="005122EE" w:rsidRPr="002E452F" w:rsidRDefault="005122EE" w:rsidP="005122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452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ab/>
        <w:t>Відповідно до статей 20, 22, пункту 23 Перехідних положень Земельного кодексу України, керуючись пунктом 34 частини першої статті 26 Закону України «Про місцеве самоврядування в Україні»</w:t>
      </w:r>
      <w:r w:rsidRPr="002E452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E452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розглянувши проект землеустрою, розроблений Державним підприємством «Вінницький науково-дослідний та проектний інститут землеустрою», </w:t>
      </w:r>
      <w:r w:rsidRPr="002E45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враховуючи висновок постійної депутатської комісії з питань земельних відносин,</w:t>
      </w:r>
      <w:r w:rsidRPr="002E45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2E45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сільська рада,</w:t>
      </w:r>
    </w:p>
    <w:p w:rsidR="005122EE" w:rsidRPr="002E452F" w:rsidRDefault="005122EE" w:rsidP="005122E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122EE" w:rsidRPr="002E452F" w:rsidRDefault="005122EE" w:rsidP="005122E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E45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5122EE" w:rsidRPr="002E452F" w:rsidRDefault="005122EE" w:rsidP="005122E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122EE" w:rsidRPr="002E452F" w:rsidRDefault="005122EE" w:rsidP="005122EE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E452F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Затвердити проект землеустрою щодо відведення земельної ділянки набуття права користування (оренди) якої пропонується здійснити на конкурентних засадах (на земельних торгах) у формі аукціону зі зміною виду цільового призначення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 із земель комунальної власності сільськогосподарського призначення на території Райгородської сільської ради </w:t>
      </w:r>
      <w:r w:rsidRPr="002E452F">
        <w:rPr>
          <w:rFonts w:ascii="Times New Roman" w:eastAsia="Times New Roman" w:hAnsi="Times New Roman" w:cs="Times New Roman"/>
          <w:bCs/>
          <w:sz w:val="24"/>
          <w:szCs w:val="24"/>
          <w:lang w:val="uk-UA" w:eastAsia="uk-UA" w:bidi="uk-UA"/>
        </w:rPr>
        <w:t>Гайсинського району Вінницької області за межами села Вища Кропивна.</w:t>
      </w:r>
    </w:p>
    <w:p w:rsidR="005122EE" w:rsidRPr="002E452F" w:rsidRDefault="005122EE" w:rsidP="005122E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E452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>Змінити цільове призначення земельної ділянки комунальної власності сільськогосподарського призначення площею 3,3100 га, кадастровий номер</w:t>
      </w:r>
      <w:r w:rsidRPr="002E452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0523089200:02:001:0414</w:t>
      </w:r>
      <w:r w:rsidRPr="002E452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>, що розташована за межами с. Юрківці Райгородської сільської ради Гайсинського району Вінницької області із «01.17 земельні ділянки запасу (земельні ділянки, які не надані у власність або користування громадянами чи юридичними особами)» на «01.01 для ведення товарного сільськогосподарського виробництва», з метою продажу права оренди на земельних торгах (аукціон).</w:t>
      </w:r>
    </w:p>
    <w:p w:rsidR="005122EE" w:rsidRPr="002E452F" w:rsidRDefault="005122EE" w:rsidP="005122E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E452F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5122EE" w:rsidRPr="002E452F" w:rsidRDefault="005122EE" w:rsidP="00512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122EE" w:rsidRPr="002E452F" w:rsidRDefault="005122EE" w:rsidP="005122EE">
      <w:pPr>
        <w:tabs>
          <w:tab w:val="left" w:pos="30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45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</w:t>
      </w:r>
      <w:r w:rsidRPr="002E45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сільської ради                                        Інна МЕНЮК</w:t>
      </w:r>
    </w:p>
    <w:p w:rsidR="005122EE" w:rsidRDefault="005122EE" w:rsidP="005122EE">
      <w:pPr>
        <w:tabs>
          <w:tab w:val="left" w:pos="30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bookmarkEnd w:id="0"/>
    <w:p w:rsidR="005122EE" w:rsidRDefault="005122EE" w:rsidP="005122EE">
      <w:pPr>
        <w:tabs>
          <w:tab w:val="left" w:pos="30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22EE" w:rsidRDefault="005122EE" w:rsidP="005122EE">
      <w:pPr>
        <w:tabs>
          <w:tab w:val="left" w:pos="30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2E28" w:rsidRDefault="00B02E28">
      <w:bookmarkStart w:id="1" w:name="_GoBack"/>
      <w:bookmarkEnd w:id="1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191"/>
    <w:multiLevelType w:val="hybridMultilevel"/>
    <w:tmpl w:val="EFFE77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EE"/>
    <w:rsid w:val="005122EE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28DA7-C5F2-4D9B-885A-44E76256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2EE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1635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2024-06-21T12:00:00Z</dcterms:created>
  <dcterms:modified xsi:type="dcterms:W3CDTF">2024-06-21T12:01:00Z</dcterms:modified>
</cp:coreProperties>
</file>