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:rsidR="00F55B2B" w:rsidRPr="00F55B2B" w:rsidRDefault="003F2CE7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42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7A6328" w:rsidRPr="00A74B7A" w:rsidTr="00B27C48">
        <w:tc>
          <w:tcPr>
            <w:tcW w:w="3284" w:type="dxa"/>
            <w:shd w:val="clear" w:color="auto" w:fill="auto"/>
            <w:hideMark/>
          </w:tcPr>
          <w:p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proofErr w:type="spellStart"/>
            <w:r w:rsidR="003F2CE7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___листопада</w:t>
            </w:r>
            <w:proofErr w:type="spellEnd"/>
            <w:r w:rsidR="003F2CE7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AB63E1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B63E1" w:rsidRDefault="00AB63E1" w:rsidP="009508B4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F2CE7">
              <w:rPr>
                <w:rFonts w:ascii="Times New Roman" w:hAnsi="Times New Roman"/>
                <w:sz w:val="28"/>
                <w:szCs w:val="28"/>
                <w:lang w:val="uk-UA" w:eastAsia="zh-CN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</w:p>
        </w:tc>
      </w:tr>
    </w:tbl>
    <w:p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7B6F" w:rsidRDefault="00AC5589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 xml:space="preserve"> прийняття майна на баланс</w:t>
      </w:r>
    </w:p>
    <w:p w:rsidR="007B13AC" w:rsidRPr="00C11322" w:rsidRDefault="002B7B6F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Вишнівської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</w:t>
      </w:r>
    </w:p>
    <w:p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C81" w:rsidRPr="00EA7C81" w:rsidRDefault="00EA7C81" w:rsidP="00EA7C8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 статей 26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60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Закону України «Про місцеве самоврядування в Україні», Закону України «Про бухгалтерський облік та фінансову звітність в Україні», з метою раціонального та ефективного  використання  майна  отриманого від </w:t>
      </w:r>
      <w:proofErr w:type="spellStart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Проєкту</w:t>
      </w:r>
      <w:proofErr w:type="spellEnd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 USAID «ГОВЕРЛА», </w:t>
      </w:r>
      <w:proofErr w:type="spellStart"/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>Вишнівська</w:t>
      </w:r>
      <w:proofErr w:type="spellEnd"/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 xml:space="preserve">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сільська рада </w:t>
      </w:r>
    </w:p>
    <w:p w:rsidR="00EA7C81" w:rsidRPr="00EA7C81" w:rsidRDefault="00EA7C81" w:rsidP="00EA7C81">
      <w:pPr>
        <w:jc w:val="both"/>
        <w:rPr>
          <w:rFonts w:ascii="Times New Roman" w:hAnsi="Times New Roman"/>
          <w:bCs/>
          <w:sz w:val="28"/>
          <w:szCs w:val="28"/>
          <w:lang w:val="uk-UA" w:eastAsia="ru-RU" w:bidi="ar-SA"/>
        </w:rPr>
      </w:pPr>
    </w:p>
    <w:p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F17E2" w:rsidRDefault="00DE1B67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 xml:space="preserve">Прийняти на баланс </w:t>
      </w:r>
      <w:proofErr w:type="spellStart"/>
      <w:r w:rsidR="00F028DE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A21FA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</w:t>
      </w:r>
      <w:r w:rsidR="005A5B4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ради </w:t>
      </w:r>
      <w:r w:rsidR="008F17E2">
        <w:rPr>
          <w:rFonts w:ascii="Times New Roman" w:hAnsi="Times New Roman"/>
          <w:sz w:val="28"/>
          <w:szCs w:val="28"/>
          <w:lang w:val="uk-UA" w:eastAsia="ru-RU" w:bidi="ar-SA"/>
        </w:rPr>
        <w:t xml:space="preserve">індивідуально визначене 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>майно</w:t>
      </w:r>
      <w:r w:rsidR="008F17E2">
        <w:rPr>
          <w:rFonts w:ascii="Times New Roman" w:hAnsi="Times New Roman"/>
          <w:sz w:val="28"/>
          <w:szCs w:val="28"/>
          <w:lang w:val="uk-UA" w:eastAsia="ru-RU" w:bidi="ar-SA"/>
        </w:rPr>
        <w:t>:</w:t>
      </w:r>
    </w:p>
    <w:p w:rsidR="008F17E2" w:rsidRPr="00B43CD1" w:rsidRDefault="008F17E2" w:rsidP="008F17E2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ru-RU" w:bidi="ar-SA"/>
        </w:rPr>
        <w:t>-екскаватор</w:t>
      </w:r>
      <w:proofErr w:type="spellEnd"/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навантажувач модель </w:t>
      </w:r>
      <w:r>
        <w:rPr>
          <w:rFonts w:ascii="Times New Roman" w:hAnsi="Times New Roman"/>
          <w:sz w:val="28"/>
          <w:szCs w:val="28"/>
          <w:lang w:eastAsia="ru-RU" w:bidi="ar-SA"/>
        </w:rPr>
        <w:t>CASE</w:t>
      </w:r>
      <w:r w:rsidRPr="00F01FC0">
        <w:rPr>
          <w:rFonts w:ascii="Times New Roman" w:hAnsi="Times New Roman"/>
          <w:sz w:val="28"/>
          <w:szCs w:val="28"/>
          <w:lang w:val="ru-RU" w:eastAsia="ru-RU" w:bidi="ar-SA"/>
        </w:rPr>
        <w:t xml:space="preserve"> 570</w:t>
      </w:r>
      <w:r>
        <w:rPr>
          <w:rFonts w:ascii="Times New Roman" w:hAnsi="Times New Roman"/>
          <w:sz w:val="28"/>
          <w:szCs w:val="28"/>
          <w:lang w:eastAsia="ru-RU" w:bidi="ar-SA"/>
        </w:rPr>
        <w:t>T</w:t>
      </w:r>
      <w:r w:rsidRPr="00F01FC0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ar-SA"/>
        </w:rPr>
        <w:t>VIN</w:t>
      </w:r>
      <w:r w:rsidRPr="00F01FC0">
        <w:rPr>
          <w:rFonts w:ascii="Times New Roman" w:hAnsi="Times New Roman"/>
          <w:sz w:val="28"/>
          <w:szCs w:val="28"/>
          <w:lang w:val="ru-RU" w:eastAsia="ru-RU" w:bidi="ar-SA"/>
        </w:rPr>
        <w:t>-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код </w:t>
      </w:r>
      <w:r>
        <w:rPr>
          <w:rFonts w:ascii="Times New Roman" w:hAnsi="Times New Roman"/>
          <w:sz w:val="28"/>
          <w:szCs w:val="28"/>
          <w:lang w:eastAsia="ru-RU" w:bidi="ar-SA"/>
        </w:rPr>
        <w:t>NKJ</w:t>
      </w:r>
      <w:r w:rsidRPr="00F01FC0">
        <w:rPr>
          <w:rFonts w:ascii="Times New Roman" w:hAnsi="Times New Roman"/>
          <w:sz w:val="28"/>
          <w:szCs w:val="28"/>
          <w:lang w:val="ru-RU" w:eastAsia="ru-RU" w:bidi="ar-SA"/>
        </w:rPr>
        <w:t>570</w:t>
      </w:r>
      <w:r>
        <w:rPr>
          <w:rFonts w:ascii="Times New Roman" w:hAnsi="Times New Roman"/>
          <w:sz w:val="28"/>
          <w:szCs w:val="28"/>
          <w:lang w:eastAsia="ru-RU" w:bidi="ar-SA"/>
        </w:rPr>
        <w:t>TKPH</w:t>
      </w:r>
      <w:r w:rsidRPr="00F01FC0">
        <w:rPr>
          <w:rFonts w:ascii="Times New Roman" w:hAnsi="Times New Roman"/>
          <w:sz w:val="28"/>
          <w:szCs w:val="28"/>
          <w:lang w:val="ru-RU" w:eastAsia="ru-RU" w:bidi="ar-SA"/>
        </w:rPr>
        <w:t>34966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ціна за одиницю  3 092 713,74 грн.  з комплектом  додаткового обладнання: комбінований ківш, індустріальні вила, снігоочисник, траншейний ківш.</w:t>
      </w:r>
    </w:p>
    <w:p w:rsidR="00CC6EB8" w:rsidRDefault="00DF5F64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DE1B6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</w:t>
      </w:r>
      <w:proofErr w:type="spellStart"/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п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>рийняти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на баланс майно </w:t>
      </w:r>
      <w:r w:rsidR="00EC1CE6" w:rsidRPr="00C11322">
        <w:rPr>
          <w:rFonts w:ascii="Times New Roman" w:hAnsi="Times New Roman"/>
          <w:sz w:val="28"/>
          <w:szCs w:val="28"/>
          <w:lang w:val="uk-UA" w:eastAsia="ru-RU" w:bidi="ar-SA"/>
        </w:rPr>
        <w:t>зазначене в цьому рішенні</w:t>
      </w:r>
      <w:r w:rsidR="00F01FC0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8F17E2" w:rsidRPr="008F17E2" w:rsidRDefault="008F17E2" w:rsidP="008F17E2">
      <w:pPr>
        <w:shd w:val="clear" w:color="auto" w:fill="FFFFFF"/>
        <w:ind w:right="225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 xml:space="preserve">3.Відділу з питань юридичного забезпечення ради, діловодства та проектно-інвестиційної діяльності здійснити </w:t>
      </w:r>
      <w:r w:rsidRPr="00E77F7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>державну реєстрацію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uk-UA" w:bidi="ar-SA"/>
        </w:rPr>
        <w:t xml:space="preserve"> транспортного засобу.</w:t>
      </w:r>
    </w:p>
    <w:p w:rsidR="0027326D" w:rsidRPr="0027326D" w:rsidRDefault="008F17E2" w:rsidP="0027326D">
      <w:pPr>
        <w:jc w:val="both"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F01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="00F01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F01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="00F01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F01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планування</w:t>
      </w:r>
      <w:proofErr w:type="spellEnd"/>
      <w:r w:rsidR="00F01FC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фінансів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, бюджету та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="00F01FC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326D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27326D" w:rsidRPr="0027326D">
        <w:rPr>
          <w:rFonts w:ascii="Times New Roman" w:hAnsi="Times New Roman"/>
          <w:sz w:val="28"/>
          <w:szCs w:val="28"/>
          <w:lang w:val="uk-UA" w:eastAsia="uk-UA" w:bidi="ar-SA"/>
        </w:rPr>
        <w:t>комісію з питань інфраструктури,</w:t>
      </w:r>
      <w:r w:rsidR="00F01FC0">
        <w:rPr>
          <w:rFonts w:ascii="Times New Roman" w:hAnsi="Times New Roman"/>
          <w:sz w:val="28"/>
          <w:szCs w:val="28"/>
          <w:lang w:val="uk-UA" w:eastAsia="uk-UA" w:bidi="ar-SA"/>
        </w:rPr>
        <w:t xml:space="preserve"> </w:t>
      </w:r>
      <w:r w:rsidR="0027326D" w:rsidRPr="0027326D">
        <w:rPr>
          <w:rFonts w:ascii="Times New Roman" w:hAnsi="Times New Roman"/>
          <w:sz w:val="28"/>
          <w:szCs w:val="28"/>
          <w:lang w:val="uk-UA" w:eastAsia="uk-UA" w:bidi="ar-SA"/>
        </w:rPr>
        <w:t>транспорту, житлово-комунального господарства та комунальної власності.</w:t>
      </w:r>
    </w:p>
    <w:p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F01FC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Богуш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Ірина</w:t>
      </w:r>
      <w:bookmarkEnd w:id="0"/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sectPr w:rsidR="0085339E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81072"/>
    <w:rsid w:val="00087EA7"/>
    <w:rsid w:val="000945EB"/>
    <w:rsid w:val="0009581D"/>
    <w:rsid w:val="00096C5E"/>
    <w:rsid w:val="000B1F19"/>
    <w:rsid w:val="000C4645"/>
    <w:rsid w:val="000D1F48"/>
    <w:rsid w:val="000F4D3E"/>
    <w:rsid w:val="00101523"/>
    <w:rsid w:val="00117F9E"/>
    <w:rsid w:val="00136E07"/>
    <w:rsid w:val="00150484"/>
    <w:rsid w:val="001637EB"/>
    <w:rsid w:val="00174CF5"/>
    <w:rsid w:val="00185E91"/>
    <w:rsid w:val="00186EA7"/>
    <w:rsid w:val="00190716"/>
    <w:rsid w:val="001B2082"/>
    <w:rsid w:val="001C0595"/>
    <w:rsid w:val="001C5F09"/>
    <w:rsid w:val="001D2914"/>
    <w:rsid w:val="001E68B6"/>
    <w:rsid w:val="001E6A05"/>
    <w:rsid w:val="001E7741"/>
    <w:rsid w:val="001F6532"/>
    <w:rsid w:val="00204A02"/>
    <w:rsid w:val="00207A9E"/>
    <w:rsid w:val="00224CDC"/>
    <w:rsid w:val="00226615"/>
    <w:rsid w:val="00260935"/>
    <w:rsid w:val="00265430"/>
    <w:rsid w:val="0027326D"/>
    <w:rsid w:val="00291846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86961"/>
    <w:rsid w:val="003A2615"/>
    <w:rsid w:val="003A3437"/>
    <w:rsid w:val="003C2996"/>
    <w:rsid w:val="003C299F"/>
    <w:rsid w:val="003D23AF"/>
    <w:rsid w:val="003D4BEC"/>
    <w:rsid w:val="003D7624"/>
    <w:rsid w:val="003F2CE7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96B86"/>
    <w:rsid w:val="005A5B4C"/>
    <w:rsid w:val="005B72DD"/>
    <w:rsid w:val="005C7388"/>
    <w:rsid w:val="005E0706"/>
    <w:rsid w:val="005E79B4"/>
    <w:rsid w:val="0060331E"/>
    <w:rsid w:val="00605A5A"/>
    <w:rsid w:val="00610C99"/>
    <w:rsid w:val="006164FD"/>
    <w:rsid w:val="00625A24"/>
    <w:rsid w:val="00626DD1"/>
    <w:rsid w:val="00640901"/>
    <w:rsid w:val="006545BA"/>
    <w:rsid w:val="0068480D"/>
    <w:rsid w:val="006861B1"/>
    <w:rsid w:val="0069285E"/>
    <w:rsid w:val="00695D21"/>
    <w:rsid w:val="006C126C"/>
    <w:rsid w:val="006C39EE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A6328"/>
    <w:rsid w:val="007B13AC"/>
    <w:rsid w:val="007B6144"/>
    <w:rsid w:val="007F3E46"/>
    <w:rsid w:val="00824A3B"/>
    <w:rsid w:val="0082797E"/>
    <w:rsid w:val="008472BD"/>
    <w:rsid w:val="00850253"/>
    <w:rsid w:val="00850B9C"/>
    <w:rsid w:val="0085339E"/>
    <w:rsid w:val="008A74C3"/>
    <w:rsid w:val="008E3573"/>
    <w:rsid w:val="008F17E2"/>
    <w:rsid w:val="008F5CB8"/>
    <w:rsid w:val="008F6B17"/>
    <w:rsid w:val="009138B6"/>
    <w:rsid w:val="00925F36"/>
    <w:rsid w:val="00927612"/>
    <w:rsid w:val="00934D1E"/>
    <w:rsid w:val="00941966"/>
    <w:rsid w:val="009508B4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B21E94"/>
    <w:rsid w:val="00B30705"/>
    <w:rsid w:val="00B330B2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658"/>
    <w:rsid w:val="00C73654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0AA0"/>
    <w:rsid w:val="00CE558B"/>
    <w:rsid w:val="00D06AB4"/>
    <w:rsid w:val="00D25889"/>
    <w:rsid w:val="00D32780"/>
    <w:rsid w:val="00D7329C"/>
    <w:rsid w:val="00DA6821"/>
    <w:rsid w:val="00DB3476"/>
    <w:rsid w:val="00DB7A3C"/>
    <w:rsid w:val="00DC5680"/>
    <w:rsid w:val="00DE1B67"/>
    <w:rsid w:val="00DF5F64"/>
    <w:rsid w:val="00E05DB8"/>
    <w:rsid w:val="00E34101"/>
    <w:rsid w:val="00E41934"/>
    <w:rsid w:val="00E509BE"/>
    <w:rsid w:val="00E602F9"/>
    <w:rsid w:val="00E71123"/>
    <w:rsid w:val="00E77478"/>
    <w:rsid w:val="00E90DF6"/>
    <w:rsid w:val="00EA7C81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1FC0"/>
    <w:rsid w:val="00F028DE"/>
    <w:rsid w:val="00F117FD"/>
    <w:rsid w:val="00F257E8"/>
    <w:rsid w:val="00F275EE"/>
    <w:rsid w:val="00F27E27"/>
    <w:rsid w:val="00F55B2B"/>
    <w:rsid w:val="00F762A6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о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931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vegera</cp:lastModifiedBy>
  <cp:revision>40</cp:revision>
  <cp:lastPrinted>2023-09-01T12:15:00Z</cp:lastPrinted>
  <dcterms:created xsi:type="dcterms:W3CDTF">2023-02-17T06:00:00Z</dcterms:created>
  <dcterms:modified xsi:type="dcterms:W3CDTF">2023-11-06T12:56:00Z</dcterms:modified>
</cp:coreProperties>
</file>