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2313E" w14:textId="1F3447F5" w:rsidR="00577BD5" w:rsidRPr="00577BD5" w:rsidRDefault="00577BD5" w:rsidP="00577BD5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577BD5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                      </w:t>
      </w:r>
      <w:r w:rsidRPr="00577BD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7B4D77C5" wp14:editId="65F8CB2F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7FCFB" w14:textId="670554FC" w:rsidR="00577BD5" w:rsidRPr="00577BD5" w:rsidRDefault="00577BD5" w:rsidP="00577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7B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680DA91" w14:textId="77777777" w:rsidR="00577BD5" w:rsidRPr="00577BD5" w:rsidRDefault="00577BD5" w:rsidP="00577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7B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44 СЕСІЯ </w:t>
      </w:r>
      <w:r w:rsidRPr="00577BD5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577B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184D94B1" w14:textId="77777777" w:rsidR="00577BD5" w:rsidRPr="00577BD5" w:rsidRDefault="00577BD5" w:rsidP="00577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77B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577B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577BD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734DFDA0" w14:textId="77777777" w:rsidR="00577BD5" w:rsidRPr="00577BD5" w:rsidRDefault="00577BD5" w:rsidP="00577BD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77BD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 ЄДРПОУ 04333164</w:t>
      </w:r>
    </w:p>
    <w:p w14:paraId="1207CD3A" w14:textId="77777777" w:rsidR="00577BD5" w:rsidRPr="00577BD5" w:rsidRDefault="00577BD5" w:rsidP="00577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376"/>
        <w:gridCol w:w="239"/>
        <w:gridCol w:w="3325"/>
        <w:gridCol w:w="2591"/>
      </w:tblGrid>
      <w:tr w:rsidR="00577BD5" w:rsidRPr="00577BD5" w14:paraId="42DEE03E" w14:textId="77777777" w:rsidTr="00EF52F2">
        <w:tc>
          <w:tcPr>
            <w:tcW w:w="3376" w:type="dxa"/>
            <w:shd w:val="clear" w:color="auto" w:fill="auto"/>
            <w:hideMark/>
          </w:tcPr>
          <w:p w14:paraId="5058E557" w14:textId="77777777" w:rsidR="00577BD5" w:rsidRPr="00577BD5" w:rsidRDefault="00577BD5" w:rsidP="00577BD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77BD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грудня 2023 року     </w:t>
            </w:r>
          </w:p>
        </w:tc>
        <w:tc>
          <w:tcPr>
            <w:tcW w:w="239" w:type="dxa"/>
          </w:tcPr>
          <w:p w14:paraId="7D630814" w14:textId="77777777" w:rsidR="00577BD5" w:rsidRPr="00577BD5" w:rsidRDefault="00577BD5" w:rsidP="00577B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325" w:type="dxa"/>
            <w:shd w:val="clear" w:color="auto" w:fill="auto"/>
            <w:hideMark/>
          </w:tcPr>
          <w:p w14:paraId="5B39E06C" w14:textId="77777777" w:rsidR="00577BD5" w:rsidRPr="00577BD5" w:rsidRDefault="00577BD5" w:rsidP="00577BD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77BD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      </w:t>
            </w:r>
          </w:p>
        </w:tc>
        <w:tc>
          <w:tcPr>
            <w:tcW w:w="2591" w:type="dxa"/>
            <w:shd w:val="clear" w:color="auto" w:fill="auto"/>
            <w:hideMark/>
          </w:tcPr>
          <w:p w14:paraId="5663847F" w14:textId="77777777" w:rsidR="00577BD5" w:rsidRPr="00577BD5" w:rsidRDefault="00577BD5" w:rsidP="00577BD5">
            <w:pPr>
              <w:tabs>
                <w:tab w:val="left" w:pos="270"/>
                <w:tab w:val="right" w:pos="237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</w:pPr>
            <w:r w:rsidRPr="00577BD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</w:t>
            </w:r>
            <w:r w:rsidRPr="00577BD5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ab/>
              <w:t>№44/проект</w:t>
            </w:r>
          </w:p>
        </w:tc>
      </w:tr>
    </w:tbl>
    <w:p w14:paraId="6ACC5A98" w14:textId="50B0CFC6" w:rsidR="00996E39" w:rsidRPr="00B07819" w:rsidRDefault="00996E39" w:rsidP="00B07819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sz w:val="48"/>
          <w:szCs w:val="48"/>
          <w:lang w:eastAsia="zh-CN"/>
        </w:rPr>
      </w:pPr>
    </w:p>
    <w:p w14:paraId="0E74AC93" w14:textId="77777777" w:rsidR="00775092" w:rsidRPr="00775092" w:rsidRDefault="00A77FE6" w:rsidP="00A77F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7FE6">
        <w:rPr>
          <w:rFonts w:ascii="Times New Roman" w:hAnsi="Times New Roman" w:cs="Times New Roman"/>
          <w:sz w:val="28"/>
          <w:szCs w:val="28"/>
          <w:u w:val="single"/>
        </w:rPr>
        <w:t>0351800000</w:t>
      </w:r>
      <w:r w:rsidR="009818F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</w:t>
      </w:r>
      <w:r w:rsidR="0077509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 w:rsidR="0077509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D0D2F16" w14:textId="77777777" w:rsidR="00A77FE6" w:rsidRPr="00775092" w:rsidRDefault="00A77FE6" w:rsidP="00A77FE6">
      <w:pPr>
        <w:spacing w:after="0" w:line="240" w:lineRule="auto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(код бюджету)</w:t>
      </w:r>
    </w:p>
    <w:p w14:paraId="6DD434DC" w14:textId="77777777" w:rsidR="002970EE" w:rsidRDefault="002970EE" w:rsidP="004373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0FCBBE9" w14:textId="77777777" w:rsidR="00AD7346" w:rsidRPr="00D5715F" w:rsidRDefault="00441ED5" w:rsidP="004373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43A3F" w:rsidRPr="00441ED5">
        <w:rPr>
          <w:rFonts w:ascii="Times New Roman" w:hAnsi="Times New Roman" w:cs="Times New Roman"/>
          <w:b/>
          <w:sz w:val="28"/>
          <w:szCs w:val="28"/>
        </w:rPr>
        <w:t>Про</w:t>
      </w:r>
      <w:r w:rsidR="008630F2">
        <w:rPr>
          <w:rFonts w:ascii="Times New Roman" w:hAnsi="Times New Roman" w:cs="Times New Roman"/>
          <w:b/>
          <w:sz w:val="28"/>
          <w:szCs w:val="28"/>
        </w:rPr>
        <w:t xml:space="preserve"> бюджет </w:t>
      </w:r>
      <w:r w:rsidR="009773C1">
        <w:rPr>
          <w:rFonts w:ascii="Times New Roman" w:hAnsi="Times New Roman" w:cs="Times New Roman"/>
          <w:b/>
          <w:sz w:val="28"/>
          <w:szCs w:val="28"/>
        </w:rPr>
        <w:t xml:space="preserve">Вишнівської сільської </w:t>
      </w:r>
      <w:r w:rsidR="00190E63"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  <w:r w:rsidR="008630F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D5715F" w:rsidRPr="00D5715F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</w:p>
    <w:p w14:paraId="7AC180FB" w14:textId="77777777" w:rsidR="00A054F5" w:rsidRPr="00441ED5" w:rsidRDefault="00441ED5" w:rsidP="004373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14:paraId="6C7E04E2" w14:textId="77777777" w:rsidR="00A054F5" w:rsidRPr="00441ED5" w:rsidRDefault="00A054F5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8E4677" w14:textId="77777777" w:rsidR="00A054F5" w:rsidRDefault="009773C1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054F5" w:rsidRPr="00441ED5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України,</w:t>
      </w:r>
      <w:r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пункту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част</w:t>
      </w:r>
      <w:r w:rsidR="00441ED5">
        <w:rPr>
          <w:rFonts w:ascii="Times New Roman" w:hAnsi="Times New Roman" w:cs="Times New Roman"/>
          <w:sz w:val="28"/>
          <w:szCs w:val="28"/>
        </w:rPr>
        <w:t xml:space="preserve">ини 1 статті </w:t>
      </w:r>
      <w:r w:rsidR="00190E63">
        <w:rPr>
          <w:rFonts w:ascii="Times New Roman" w:hAnsi="Times New Roman" w:cs="Times New Roman"/>
          <w:sz w:val="28"/>
          <w:szCs w:val="28"/>
        </w:rPr>
        <w:t>26</w:t>
      </w:r>
      <w:r w:rsidR="00441ED5">
        <w:rPr>
          <w:rFonts w:ascii="Times New Roman" w:hAnsi="Times New Roman" w:cs="Times New Roman"/>
          <w:sz w:val="28"/>
          <w:szCs w:val="28"/>
        </w:rPr>
        <w:t xml:space="preserve"> Закону України «</w:t>
      </w:r>
      <w:r w:rsidR="00A054F5" w:rsidRPr="00441ED5">
        <w:rPr>
          <w:rFonts w:ascii="Times New Roman" w:hAnsi="Times New Roman" w:cs="Times New Roman"/>
          <w:sz w:val="28"/>
          <w:szCs w:val="28"/>
        </w:rPr>
        <w:t>Про м</w:t>
      </w:r>
      <w:r w:rsidR="00441ED5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</w:t>
      </w:r>
      <w:r w:rsidR="00190E63">
        <w:rPr>
          <w:rFonts w:ascii="Times New Roman" w:hAnsi="Times New Roman" w:cs="Times New Roman"/>
          <w:sz w:val="28"/>
          <w:szCs w:val="28"/>
        </w:rPr>
        <w:t xml:space="preserve"> Вишнівська </w:t>
      </w:r>
      <w:r w:rsidR="00343A3F" w:rsidRPr="00441ED5">
        <w:rPr>
          <w:rFonts w:ascii="Times New Roman" w:hAnsi="Times New Roman" w:cs="Times New Roman"/>
          <w:sz w:val="28"/>
          <w:szCs w:val="28"/>
        </w:rPr>
        <w:t>сільська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019603B4" w14:textId="77777777" w:rsidR="00577BD5" w:rsidRPr="00441ED5" w:rsidRDefault="00577BD5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322085" w14:textId="77777777" w:rsidR="00A054F5" w:rsidRDefault="00A054F5" w:rsidP="00577B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7BD5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14:paraId="19863D29" w14:textId="77777777" w:rsidR="00577BD5" w:rsidRPr="00577BD5" w:rsidRDefault="00577BD5" w:rsidP="00577B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8164742" w14:textId="77777777" w:rsidR="00A054F5" w:rsidRPr="00441ED5" w:rsidRDefault="00AD7346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на 202</w:t>
      </w:r>
      <w:r w:rsidR="00D5715F" w:rsidRPr="00D5715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рік:</w:t>
      </w:r>
    </w:p>
    <w:p w14:paraId="09B8B0FB" w14:textId="77777777" w:rsidR="00A054F5" w:rsidRPr="00640FD7" w:rsidRDefault="00A054F5" w:rsidP="00640F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доходи </w:t>
      </w:r>
      <w:r w:rsidR="00190E63">
        <w:rPr>
          <w:rFonts w:ascii="Times New Roman" w:hAnsi="Times New Roman" w:cs="Times New Roman"/>
          <w:sz w:val="28"/>
          <w:szCs w:val="28"/>
        </w:rPr>
        <w:t>місцевого бюджету</w:t>
      </w:r>
      <w:r w:rsidRPr="00441ED5">
        <w:rPr>
          <w:rFonts w:ascii="Times New Roman" w:hAnsi="Times New Roman" w:cs="Times New Roman"/>
          <w:sz w:val="28"/>
          <w:szCs w:val="28"/>
        </w:rPr>
        <w:t xml:space="preserve"> у сумі </w:t>
      </w:r>
      <w:r w:rsidR="00D5715F" w:rsidRPr="00D5715F">
        <w:rPr>
          <w:rFonts w:ascii="Times New Roman" w:hAnsi="Times New Roman" w:cs="Times New Roman"/>
          <w:sz w:val="28"/>
          <w:szCs w:val="28"/>
          <w:lang w:val="ru-RU"/>
        </w:rPr>
        <w:t>128</w:t>
      </w:r>
      <w:r w:rsidR="00190E63">
        <w:rPr>
          <w:rFonts w:ascii="Times New Roman" w:hAnsi="Times New Roman" w:cs="Times New Roman"/>
          <w:sz w:val="28"/>
          <w:szCs w:val="28"/>
        </w:rPr>
        <w:t xml:space="preserve"> </w:t>
      </w:r>
      <w:r w:rsidR="00D5715F" w:rsidRPr="00D5715F">
        <w:rPr>
          <w:rFonts w:ascii="Times New Roman" w:hAnsi="Times New Roman" w:cs="Times New Roman"/>
          <w:sz w:val="28"/>
          <w:szCs w:val="28"/>
          <w:lang w:val="ru-RU"/>
        </w:rPr>
        <w:t>53</w:t>
      </w:r>
      <w:r w:rsidR="00947C21">
        <w:rPr>
          <w:rFonts w:ascii="Times New Roman" w:hAnsi="Times New Roman" w:cs="Times New Roman"/>
          <w:sz w:val="28"/>
          <w:szCs w:val="28"/>
        </w:rPr>
        <w:t>3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5715F" w:rsidRPr="00D5715F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ru-RU"/>
        </w:rPr>
        <w:t>7</w:t>
      </w:r>
      <w:r w:rsidR="00947C2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грн, у тому числі доходи загального фонду </w:t>
      </w:r>
      <w:r w:rsidR="00190E6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місцевого бюджету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–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5715F" w:rsidRPr="00D5715F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ru-RU"/>
        </w:rPr>
        <w:t>117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5715F" w:rsidRPr="00D5715F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ru-RU"/>
        </w:rPr>
        <w:t>308</w:t>
      </w:r>
      <w:r w:rsidR="00AD734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5715F" w:rsidRPr="00D5715F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ru-RU"/>
        </w:rPr>
        <w:t>7</w:t>
      </w:r>
      <w:r w:rsidR="00947C2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</w:rPr>
        <w:t xml:space="preserve"> грн, доходи спеціального фонду </w:t>
      </w:r>
      <w:r w:rsidR="00190E63">
        <w:rPr>
          <w:rFonts w:ascii="Times New Roman" w:hAnsi="Times New Roman" w:cs="Times New Roman"/>
          <w:sz w:val="28"/>
          <w:szCs w:val="28"/>
        </w:rPr>
        <w:t>місцевого бюджету</w:t>
      </w:r>
      <w:r w:rsidRPr="00640FD7">
        <w:rPr>
          <w:rFonts w:ascii="Times New Roman" w:hAnsi="Times New Roman" w:cs="Times New Roman"/>
          <w:sz w:val="28"/>
          <w:szCs w:val="28"/>
        </w:rPr>
        <w:t xml:space="preserve"> -  </w:t>
      </w:r>
      <w:r w:rsidR="00947C21">
        <w:rPr>
          <w:rFonts w:ascii="Times New Roman" w:hAnsi="Times New Roman" w:cs="Times New Roman"/>
          <w:sz w:val="28"/>
          <w:szCs w:val="28"/>
        </w:rPr>
        <w:t>1</w:t>
      </w:r>
      <w:r w:rsidR="00D5715F" w:rsidRPr="00D5715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A6200">
        <w:rPr>
          <w:rFonts w:ascii="Times New Roman" w:hAnsi="Times New Roman" w:cs="Times New Roman"/>
          <w:sz w:val="28"/>
          <w:szCs w:val="28"/>
        </w:rPr>
        <w:t xml:space="preserve"> </w:t>
      </w:r>
      <w:r w:rsidR="00D5715F" w:rsidRPr="00D5715F">
        <w:rPr>
          <w:rFonts w:ascii="Times New Roman" w:hAnsi="Times New Roman" w:cs="Times New Roman"/>
          <w:sz w:val="28"/>
          <w:szCs w:val="28"/>
          <w:lang w:val="ru-RU"/>
        </w:rPr>
        <w:t>225</w:t>
      </w:r>
      <w:r w:rsidR="00EE7E1C">
        <w:rPr>
          <w:rFonts w:ascii="Times New Roman" w:hAnsi="Times New Roman" w:cs="Times New Roman"/>
          <w:sz w:val="28"/>
          <w:szCs w:val="28"/>
        </w:rPr>
        <w:t xml:space="preserve"> </w:t>
      </w:r>
      <w:r w:rsidR="008630F2">
        <w:rPr>
          <w:rFonts w:ascii="Times New Roman" w:hAnsi="Times New Roman" w:cs="Times New Roman"/>
          <w:sz w:val="28"/>
          <w:szCs w:val="28"/>
        </w:rPr>
        <w:t>00</w:t>
      </w:r>
      <w:r w:rsidR="00930E6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640FD7">
        <w:rPr>
          <w:rFonts w:ascii="Times New Roman" w:hAnsi="Times New Roman" w:cs="Times New Roman"/>
          <w:sz w:val="28"/>
          <w:szCs w:val="28"/>
        </w:rPr>
        <w:t>грн згідно з додатком 1 до цього рішення;</w:t>
      </w:r>
    </w:p>
    <w:p w14:paraId="0D6A465B" w14:textId="77777777" w:rsidR="00A054F5" w:rsidRDefault="00A054F5" w:rsidP="0005286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FD7">
        <w:rPr>
          <w:rFonts w:ascii="Times New Roman" w:hAnsi="Times New Roman" w:cs="Times New Roman"/>
          <w:sz w:val="28"/>
          <w:szCs w:val="28"/>
        </w:rPr>
        <w:t xml:space="preserve">видатки </w:t>
      </w:r>
      <w:r w:rsidR="00190E63">
        <w:rPr>
          <w:rFonts w:ascii="Times New Roman" w:hAnsi="Times New Roman" w:cs="Times New Roman"/>
          <w:sz w:val="28"/>
          <w:szCs w:val="28"/>
        </w:rPr>
        <w:t xml:space="preserve">місцевого бюджету </w:t>
      </w:r>
      <w:r w:rsidRPr="00640FD7">
        <w:rPr>
          <w:rFonts w:ascii="Times New Roman" w:hAnsi="Times New Roman" w:cs="Times New Roman"/>
          <w:sz w:val="28"/>
          <w:szCs w:val="28"/>
        </w:rPr>
        <w:t xml:space="preserve"> у сумі</w:t>
      </w:r>
      <w:r w:rsidR="00930E60">
        <w:rPr>
          <w:rFonts w:ascii="Times New Roman" w:hAnsi="Times New Roman" w:cs="Times New Roman"/>
          <w:sz w:val="28"/>
          <w:szCs w:val="28"/>
        </w:rPr>
        <w:t xml:space="preserve"> 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116</w:t>
      </w:r>
      <w:r w:rsidR="00295F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525E2" w:rsidRPr="00A525E2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ru-RU"/>
        </w:rPr>
        <w:t>808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525E2" w:rsidRPr="00A525E2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ru-RU"/>
        </w:rPr>
        <w:t>7</w:t>
      </w:r>
      <w:r w:rsidR="00295F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</w:rPr>
        <w:t xml:space="preserve">  грн, у тому числі  видатки загального фонду </w:t>
      </w:r>
      <w:r w:rsidR="00190E63">
        <w:rPr>
          <w:rFonts w:ascii="Times New Roman" w:hAnsi="Times New Roman" w:cs="Times New Roman"/>
          <w:sz w:val="28"/>
          <w:szCs w:val="28"/>
        </w:rPr>
        <w:t xml:space="preserve">місцевого </w:t>
      </w:r>
      <w:r w:rsidR="000755A6" w:rsidRPr="00E418A6">
        <w:rPr>
          <w:rFonts w:ascii="Times New Roman" w:hAnsi="Times New Roman" w:cs="Times New Roman"/>
          <w:sz w:val="28"/>
          <w:szCs w:val="28"/>
        </w:rPr>
        <w:t>бюджету</w:t>
      </w:r>
      <w:r w:rsidR="000755A6">
        <w:rPr>
          <w:rFonts w:ascii="Times New Roman" w:hAnsi="Times New Roman" w:cs="Times New Roman"/>
          <w:sz w:val="28"/>
          <w:szCs w:val="28"/>
        </w:rPr>
        <w:t xml:space="preserve"> 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 w:rsidR="00EE7E1C">
        <w:rPr>
          <w:rFonts w:ascii="Times New Roman" w:hAnsi="Times New Roman" w:cs="Times New Roman"/>
          <w:sz w:val="28"/>
          <w:szCs w:val="28"/>
        </w:rPr>
        <w:t>–</w:t>
      </w:r>
      <w:r w:rsidR="00930E60">
        <w:rPr>
          <w:rFonts w:ascii="Times New Roman" w:hAnsi="Times New Roman" w:cs="Times New Roman"/>
          <w:sz w:val="28"/>
          <w:szCs w:val="28"/>
        </w:rPr>
        <w:t xml:space="preserve"> 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0A6200">
        <w:rPr>
          <w:rFonts w:ascii="Times New Roman" w:hAnsi="Times New Roman" w:cs="Times New Roman"/>
          <w:sz w:val="28"/>
          <w:szCs w:val="28"/>
        </w:rPr>
        <w:t xml:space="preserve"> 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825</w:t>
      </w:r>
      <w:r w:rsidR="004F50A4">
        <w:rPr>
          <w:rFonts w:ascii="Times New Roman" w:hAnsi="Times New Roman" w:cs="Times New Roman"/>
          <w:sz w:val="28"/>
          <w:szCs w:val="28"/>
        </w:rPr>
        <w:t> 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47C21">
        <w:rPr>
          <w:rFonts w:ascii="Times New Roman" w:hAnsi="Times New Roman" w:cs="Times New Roman"/>
          <w:sz w:val="28"/>
          <w:szCs w:val="28"/>
        </w:rPr>
        <w:t>0</w:t>
      </w:r>
      <w:r w:rsidR="000A6200">
        <w:rPr>
          <w:rFonts w:ascii="Times New Roman" w:hAnsi="Times New Roman" w:cs="Times New Roman"/>
          <w:sz w:val="28"/>
          <w:szCs w:val="28"/>
        </w:rPr>
        <w:t>0</w:t>
      </w:r>
      <w:r w:rsidRPr="00640FD7">
        <w:rPr>
          <w:rFonts w:ascii="Times New Roman" w:hAnsi="Times New Roman" w:cs="Times New Roman"/>
          <w:sz w:val="28"/>
          <w:szCs w:val="28"/>
        </w:rPr>
        <w:t xml:space="preserve"> грн, видатки спеціального фонду</w:t>
      </w:r>
      <w:r w:rsidR="00190E63"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 w:rsidR="000755A6" w:rsidRPr="00E418A6">
        <w:rPr>
          <w:rFonts w:ascii="Times New Roman" w:hAnsi="Times New Roman" w:cs="Times New Roman"/>
          <w:sz w:val="28"/>
          <w:szCs w:val="28"/>
        </w:rPr>
        <w:t>бюджету</w:t>
      </w:r>
      <w:r w:rsidR="000755A6">
        <w:rPr>
          <w:rFonts w:ascii="Times New Roman" w:hAnsi="Times New Roman" w:cs="Times New Roman"/>
          <w:sz w:val="28"/>
          <w:szCs w:val="28"/>
        </w:rPr>
        <w:t xml:space="preserve"> 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 w:rsidR="00EE7E1C">
        <w:rPr>
          <w:rFonts w:ascii="Times New Roman" w:hAnsi="Times New Roman" w:cs="Times New Roman"/>
          <w:sz w:val="28"/>
          <w:szCs w:val="28"/>
        </w:rPr>
        <w:t>–</w:t>
      </w:r>
      <w:r w:rsidR="00947C21">
        <w:rPr>
          <w:rFonts w:ascii="Times New Roman" w:hAnsi="Times New Roman" w:cs="Times New Roman"/>
          <w:sz w:val="28"/>
          <w:szCs w:val="28"/>
        </w:rPr>
        <w:t xml:space="preserve"> 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128</w:t>
      </w:r>
      <w:r w:rsidR="00947C21">
        <w:rPr>
          <w:rFonts w:ascii="Times New Roman" w:hAnsi="Times New Roman" w:cs="Times New Roman"/>
          <w:sz w:val="28"/>
          <w:szCs w:val="28"/>
        </w:rPr>
        <w:t xml:space="preserve"> 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A6200">
        <w:rPr>
          <w:rFonts w:ascii="Times New Roman" w:hAnsi="Times New Roman" w:cs="Times New Roman"/>
          <w:sz w:val="28"/>
          <w:szCs w:val="28"/>
        </w:rPr>
        <w:t>3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03CFB">
        <w:rPr>
          <w:rFonts w:ascii="Times New Roman" w:hAnsi="Times New Roman" w:cs="Times New Roman"/>
          <w:sz w:val="28"/>
          <w:szCs w:val="28"/>
        </w:rPr>
        <w:t xml:space="preserve"> 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0A6200">
        <w:rPr>
          <w:rFonts w:ascii="Times New Roman" w:hAnsi="Times New Roman" w:cs="Times New Roman"/>
          <w:sz w:val="28"/>
          <w:szCs w:val="28"/>
        </w:rPr>
        <w:t>00</w:t>
      </w:r>
      <w:r w:rsidRPr="00640FD7">
        <w:rPr>
          <w:rFonts w:ascii="Times New Roman" w:hAnsi="Times New Roman" w:cs="Times New Roman"/>
          <w:sz w:val="28"/>
          <w:szCs w:val="28"/>
        </w:rPr>
        <w:t xml:space="preserve"> грн;</w:t>
      </w:r>
    </w:p>
    <w:p w14:paraId="4119DB3D" w14:textId="77777777" w:rsidR="00F91A3E" w:rsidRPr="00F91A3E" w:rsidRDefault="00F91A3E" w:rsidP="0005286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повернення кредитів до бюджету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кої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ької територіальної</w:t>
      </w:r>
      <w:r w:rsidR="0070340F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громади у сумі </w:t>
      </w:r>
      <w:r w:rsidR="00A525E2" w:rsidRPr="00A525E2">
        <w:rPr>
          <w:rFonts w:ascii="Times New Roman" w:hAnsi="Times New Roman" w:cs="Times New Roman"/>
          <w:bCs/>
          <w:sz w:val="28"/>
          <w:szCs w:val="28"/>
          <w:lang w:val="ru-RU" w:eastAsia="uk-UA"/>
        </w:rPr>
        <w:t>22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 000 грн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, у тому числі повернення кредитів до спеціального фонду бюджету громади – </w:t>
      </w:r>
      <w:r w:rsidR="00A525E2" w:rsidRPr="00A525E2">
        <w:rPr>
          <w:rFonts w:ascii="Times New Roman" w:eastAsia="Calibri" w:hAnsi="Times New Roman" w:cs="Times New Roman"/>
          <w:bCs/>
          <w:sz w:val="28"/>
          <w:szCs w:val="28"/>
          <w:lang w:val="ru-RU" w:eastAsia="uk-UA"/>
        </w:rPr>
        <w:t>22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000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 грн;</w:t>
      </w:r>
    </w:p>
    <w:p w14:paraId="17FC8642" w14:textId="77777777" w:rsidR="00F91A3E" w:rsidRPr="00F91A3E" w:rsidRDefault="00F91A3E" w:rsidP="0005286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надання кредитів з бюджету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кої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ької територіальної громади у сумі </w:t>
      </w:r>
      <w:r w:rsidR="00A525E2" w:rsidRPr="00A525E2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22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000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 грн, у тому числі надання кредитів із спеціального фонду бюджету громади –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A525E2" w:rsidRPr="00A525E2">
        <w:rPr>
          <w:rFonts w:ascii="Times New Roman" w:hAnsi="Times New Roman" w:cs="Times New Roman"/>
          <w:bCs/>
          <w:sz w:val="28"/>
          <w:szCs w:val="28"/>
          <w:lang w:eastAsia="uk-UA"/>
        </w:rPr>
        <w:t>22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000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грн;</w:t>
      </w:r>
    </w:p>
    <w:p w14:paraId="4DB75650" w14:textId="77777777" w:rsidR="00F91A3E" w:rsidRPr="00F91A3E" w:rsidRDefault="00F91A3E" w:rsidP="00052869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профіцит за загальним фондом бюджету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кої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ької територіальної громади у сумі </w:t>
      </w:r>
      <w:r w:rsidR="00A525E2" w:rsidRPr="00A525E2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5</w:t>
      </w:r>
      <w:r w:rsidR="0070340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00 000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грн згідно з додатком 2 до цього рішення;</w:t>
      </w:r>
    </w:p>
    <w:p w14:paraId="0D7707B8" w14:textId="77777777" w:rsidR="00F91A3E" w:rsidRPr="00F91A3E" w:rsidRDefault="00F91A3E" w:rsidP="0005286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дефіцит за спеціальним фондом бюджету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кої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ької територіальної громади у сумі </w:t>
      </w:r>
      <w:r w:rsidR="00A525E2" w:rsidRPr="00A525E2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5</w:t>
      </w:r>
      <w:r w:rsidR="0070340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00 000</w:t>
      </w:r>
      <w:r w:rsidR="00736170"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грн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згідно з додатком 2 до цього рішення</w:t>
      </w:r>
    </w:p>
    <w:p w14:paraId="2A6FCA5A" w14:textId="77777777" w:rsidR="00A054F5" w:rsidRPr="00947C21" w:rsidRDefault="00A054F5" w:rsidP="00947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оборотний залишок бюджетних коштів </w:t>
      </w:r>
      <w:r w:rsidR="00343A3F" w:rsidRPr="00441ED5">
        <w:rPr>
          <w:rFonts w:ascii="Times New Roman" w:hAnsi="Times New Roman" w:cs="Times New Roman"/>
          <w:sz w:val="28"/>
          <w:szCs w:val="28"/>
        </w:rPr>
        <w:t>сільського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бюджету на 20</w:t>
      </w:r>
      <w:r w:rsidR="008630F2">
        <w:rPr>
          <w:rFonts w:ascii="Times New Roman" w:hAnsi="Times New Roman" w:cs="Times New Roman"/>
          <w:sz w:val="28"/>
          <w:szCs w:val="28"/>
        </w:rPr>
        <w:t>2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рік у розмірі </w:t>
      </w:r>
      <w:r w:rsidR="00736170">
        <w:rPr>
          <w:rFonts w:ascii="Times New Roman" w:hAnsi="Times New Roman" w:cs="Times New Roman"/>
          <w:sz w:val="28"/>
          <w:szCs w:val="28"/>
        </w:rPr>
        <w:t>4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00 000 грн, що становить </w:t>
      </w:r>
      <w:r w:rsidR="000755A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0,</w:t>
      </w:r>
      <w:r w:rsidR="00A525E2" w:rsidRPr="00A525E2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ru-RU"/>
        </w:rPr>
        <w:t>35</w:t>
      </w:r>
      <w:r w:rsidR="00944AD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441ED5">
        <w:rPr>
          <w:rFonts w:ascii="Times New Roman" w:hAnsi="Times New Roman" w:cs="Times New Roman"/>
          <w:sz w:val="28"/>
          <w:szCs w:val="28"/>
        </w:rPr>
        <w:t>відсотк</w:t>
      </w:r>
      <w:r w:rsidR="00944AD1">
        <w:rPr>
          <w:rFonts w:ascii="Times New Roman" w:hAnsi="Times New Roman" w:cs="Times New Roman"/>
          <w:sz w:val="28"/>
          <w:szCs w:val="28"/>
        </w:rPr>
        <w:t>а</w:t>
      </w:r>
      <w:r w:rsidRPr="00441ED5">
        <w:rPr>
          <w:rFonts w:ascii="Times New Roman" w:hAnsi="Times New Roman" w:cs="Times New Roman"/>
          <w:sz w:val="28"/>
          <w:szCs w:val="28"/>
        </w:rPr>
        <w:t xml:space="preserve"> видатків загального фонду </w:t>
      </w:r>
      <w:r w:rsidR="00977E71">
        <w:rPr>
          <w:rFonts w:ascii="Times New Roman" w:hAnsi="Times New Roman" w:cs="Times New Roman"/>
          <w:sz w:val="28"/>
          <w:szCs w:val="28"/>
        </w:rPr>
        <w:t xml:space="preserve">місцевого </w:t>
      </w:r>
      <w:r w:rsidR="000755A6" w:rsidRPr="00E418A6">
        <w:rPr>
          <w:rFonts w:ascii="Times New Roman" w:hAnsi="Times New Roman" w:cs="Times New Roman"/>
          <w:sz w:val="28"/>
          <w:szCs w:val="28"/>
        </w:rPr>
        <w:t>бюджету</w:t>
      </w:r>
      <w:r w:rsidRPr="00441ED5">
        <w:rPr>
          <w:rFonts w:ascii="Times New Roman" w:hAnsi="Times New Roman" w:cs="Times New Roman"/>
          <w:sz w:val="28"/>
          <w:szCs w:val="28"/>
        </w:rPr>
        <w:t>, визначених цим пунктом;</w:t>
      </w:r>
    </w:p>
    <w:p w14:paraId="1DB2B47E" w14:textId="77777777" w:rsidR="00A054F5" w:rsidRPr="00441ED5" w:rsidRDefault="00A054F5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lastRenderedPageBreak/>
        <w:t xml:space="preserve">резервний фонд </w:t>
      </w:r>
      <w:r w:rsidR="00343A3F" w:rsidRPr="00441ED5">
        <w:rPr>
          <w:rFonts w:ascii="Times New Roman" w:hAnsi="Times New Roman" w:cs="Times New Roman"/>
          <w:sz w:val="28"/>
          <w:szCs w:val="28"/>
        </w:rPr>
        <w:t>сільського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бюджету у розмірі </w:t>
      </w:r>
      <w:r w:rsidR="0070340F">
        <w:rPr>
          <w:rFonts w:ascii="Times New Roman" w:hAnsi="Times New Roman" w:cs="Times New Roman"/>
          <w:sz w:val="28"/>
          <w:szCs w:val="28"/>
        </w:rPr>
        <w:t>1 0</w:t>
      </w:r>
      <w:r w:rsidR="00AD734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0 000</w:t>
      </w:r>
      <w:r w:rsidRPr="00441ED5">
        <w:rPr>
          <w:rFonts w:ascii="Times New Roman" w:hAnsi="Times New Roman" w:cs="Times New Roman"/>
          <w:sz w:val="28"/>
          <w:szCs w:val="28"/>
        </w:rPr>
        <w:t xml:space="preserve"> грн, що становить </w:t>
      </w:r>
      <w:r w:rsidR="00A525E2" w:rsidRPr="00A525E2">
        <w:rPr>
          <w:rFonts w:ascii="Times New Roman" w:hAnsi="Times New Roman" w:cs="Times New Roman"/>
          <w:sz w:val="28"/>
          <w:szCs w:val="28"/>
          <w:lang w:val="ru-RU"/>
        </w:rPr>
        <w:t>0.86</w:t>
      </w:r>
      <w:r w:rsidRPr="00441ED5">
        <w:rPr>
          <w:rFonts w:ascii="Times New Roman" w:hAnsi="Times New Roman" w:cs="Times New Roman"/>
          <w:sz w:val="28"/>
          <w:szCs w:val="28"/>
        </w:rPr>
        <w:t xml:space="preserve"> відсотка видатків загального фонду</w:t>
      </w:r>
      <w:r w:rsidR="00977E71"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</w:t>
      </w:r>
      <w:r w:rsidR="000755A6" w:rsidRPr="00E418A6">
        <w:rPr>
          <w:rFonts w:ascii="Times New Roman" w:hAnsi="Times New Roman" w:cs="Times New Roman"/>
          <w:sz w:val="28"/>
          <w:szCs w:val="28"/>
        </w:rPr>
        <w:t>бюджету</w:t>
      </w:r>
      <w:r w:rsidRPr="00441ED5">
        <w:rPr>
          <w:rFonts w:ascii="Times New Roman" w:hAnsi="Times New Roman" w:cs="Times New Roman"/>
          <w:sz w:val="28"/>
          <w:szCs w:val="28"/>
        </w:rPr>
        <w:t>, визначених цим пунктом.</w:t>
      </w:r>
    </w:p>
    <w:p w14:paraId="6BC2F86C" w14:textId="77777777" w:rsidR="00BA0B9C" w:rsidRPr="00441ED5" w:rsidRDefault="00BA0B9C" w:rsidP="00BA0B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>2. Затверди</w:t>
      </w:r>
      <w:r>
        <w:rPr>
          <w:rFonts w:ascii="Times New Roman" w:hAnsi="Times New Roman" w:cs="Times New Roman"/>
          <w:sz w:val="28"/>
          <w:szCs w:val="28"/>
        </w:rPr>
        <w:t>ти бюджетні призначення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розпорядникам коштів</w:t>
      </w:r>
      <w:r w:rsidR="00977E71"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Pr="009C582C">
        <w:rPr>
          <w:rFonts w:ascii="Times New Roman" w:hAnsi="Times New Roman" w:cs="Times New Roman"/>
          <w:sz w:val="28"/>
          <w:szCs w:val="28"/>
        </w:rPr>
        <w:t xml:space="preserve"> </w:t>
      </w:r>
      <w:r w:rsidR="00B43185">
        <w:rPr>
          <w:rFonts w:ascii="Times New Roman" w:hAnsi="Times New Roman" w:cs="Times New Roman"/>
          <w:sz w:val="28"/>
          <w:szCs w:val="28"/>
        </w:rPr>
        <w:t>на 202</w:t>
      </w:r>
      <w:r w:rsidR="00A525E2" w:rsidRPr="005F340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рік у розрізі відповідальних виконавців за бюджетними про</w:t>
      </w:r>
      <w:r>
        <w:rPr>
          <w:rFonts w:ascii="Times New Roman" w:hAnsi="Times New Roman" w:cs="Times New Roman"/>
          <w:sz w:val="28"/>
          <w:szCs w:val="28"/>
        </w:rPr>
        <w:t>грамами  згідно з додатками 3</w:t>
      </w:r>
      <w:r w:rsidR="00182F1B">
        <w:rPr>
          <w:rFonts w:ascii="Times New Roman" w:hAnsi="Times New Roman" w:cs="Times New Roman"/>
          <w:sz w:val="28"/>
          <w:szCs w:val="28"/>
        </w:rPr>
        <w:t xml:space="preserve"> </w:t>
      </w:r>
      <w:r w:rsidRPr="00441ED5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14:paraId="31C13F58" w14:textId="77777777" w:rsidR="00944AD1" w:rsidRDefault="00BA0B9C" w:rsidP="00BA0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3. Затвердити на </w:t>
      </w:r>
      <w:r w:rsidR="00B43185">
        <w:rPr>
          <w:rFonts w:ascii="Times New Roman" w:hAnsi="Times New Roman" w:cs="Times New Roman"/>
          <w:sz w:val="28"/>
          <w:szCs w:val="28"/>
        </w:rPr>
        <w:t>202</w:t>
      </w:r>
      <w:r w:rsidR="005F340F" w:rsidRPr="005F340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рік міжбюджетні</w:t>
      </w:r>
      <w:r>
        <w:rPr>
          <w:rFonts w:ascii="Times New Roman" w:hAnsi="Times New Roman" w:cs="Times New Roman"/>
          <w:sz w:val="28"/>
          <w:szCs w:val="28"/>
        </w:rPr>
        <w:t xml:space="preserve"> трансферти згідно із додатком </w:t>
      </w:r>
      <w:r w:rsidR="00F91A3E">
        <w:rPr>
          <w:rFonts w:ascii="Times New Roman" w:hAnsi="Times New Roman" w:cs="Times New Roman"/>
          <w:sz w:val="28"/>
          <w:szCs w:val="28"/>
        </w:rPr>
        <w:t>5</w:t>
      </w:r>
      <w:r w:rsidRPr="00441ED5">
        <w:rPr>
          <w:rFonts w:ascii="Times New Roman" w:hAnsi="Times New Roman" w:cs="Times New Roman"/>
          <w:sz w:val="28"/>
          <w:szCs w:val="28"/>
        </w:rPr>
        <w:t xml:space="preserve"> до цього рішення</w:t>
      </w:r>
      <w:r w:rsidR="00944AD1">
        <w:rPr>
          <w:rFonts w:ascii="Times New Roman" w:hAnsi="Times New Roman" w:cs="Times New Roman"/>
          <w:sz w:val="28"/>
          <w:szCs w:val="28"/>
        </w:rPr>
        <w:t>.</w:t>
      </w:r>
    </w:p>
    <w:p w14:paraId="5DA7F366" w14:textId="77777777" w:rsidR="00944AD1" w:rsidRPr="001D76FF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D76FF">
        <w:rPr>
          <w:sz w:val="28"/>
          <w:szCs w:val="28"/>
        </w:rPr>
        <w:t>4. Затвердити на 2</w:t>
      </w:r>
      <w:r>
        <w:rPr>
          <w:sz w:val="28"/>
          <w:szCs w:val="28"/>
        </w:rPr>
        <w:t>02</w:t>
      </w:r>
      <w:r w:rsidR="0070340F">
        <w:rPr>
          <w:sz w:val="28"/>
          <w:szCs w:val="28"/>
        </w:rPr>
        <w:t>3</w:t>
      </w:r>
      <w:r w:rsidRPr="001D76FF">
        <w:rPr>
          <w:sz w:val="28"/>
          <w:szCs w:val="28"/>
        </w:rPr>
        <w:t xml:space="preserve"> рік</w:t>
      </w:r>
      <w:r w:rsidR="005F340F" w:rsidRPr="005F340F">
        <w:rPr>
          <w:sz w:val="28"/>
          <w:szCs w:val="28"/>
        </w:rPr>
        <w:t xml:space="preserve"> </w:t>
      </w:r>
      <w:r w:rsidR="005F340F">
        <w:rPr>
          <w:sz w:val="28"/>
          <w:szCs w:val="28"/>
        </w:rPr>
        <w:t>розподіл коштів бюджету розвитку на здійснення видатків розвитку за об на здійснення видатків розвитку за об’єктами</w:t>
      </w:r>
      <w:r w:rsidR="00AD4583">
        <w:rPr>
          <w:bCs/>
          <w:sz w:val="28"/>
          <w:szCs w:val="28"/>
        </w:rPr>
        <w:t xml:space="preserve"> </w:t>
      </w:r>
      <w:r w:rsidRPr="001D76FF">
        <w:rPr>
          <w:sz w:val="28"/>
          <w:szCs w:val="28"/>
        </w:rPr>
        <w:t xml:space="preserve">згідно з додатком </w:t>
      </w:r>
      <w:r w:rsidR="00F91A3E">
        <w:rPr>
          <w:sz w:val="28"/>
          <w:szCs w:val="28"/>
        </w:rPr>
        <w:t>6</w:t>
      </w:r>
      <w:r w:rsidRPr="001D76FF">
        <w:rPr>
          <w:sz w:val="28"/>
          <w:szCs w:val="28"/>
        </w:rPr>
        <w:t xml:space="preserve"> до цього рішення.</w:t>
      </w:r>
    </w:p>
    <w:p w14:paraId="0F31877E" w14:textId="77777777" w:rsidR="00944AD1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D76FF">
        <w:rPr>
          <w:sz w:val="28"/>
          <w:szCs w:val="28"/>
        </w:rPr>
        <w:t xml:space="preserve">5. Затвердити </w:t>
      </w:r>
      <w:r w:rsidRPr="001D76FF">
        <w:rPr>
          <w:bCs/>
          <w:sz w:val="28"/>
          <w:szCs w:val="28"/>
        </w:rPr>
        <w:t>розподіл витрат</w:t>
      </w:r>
      <w:r w:rsidR="00977E71">
        <w:rPr>
          <w:bCs/>
          <w:sz w:val="28"/>
          <w:szCs w:val="28"/>
        </w:rPr>
        <w:t xml:space="preserve"> місцевого</w:t>
      </w:r>
      <w:r w:rsidRPr="001D76FF">
        <w:rPr>
          <w:bCs/>
          <w:sz w:val="28"/>
          <w:szCs w:val="28"/>
        </w:rPr>
        <w:t xml:space="preserve"> </w:t>
      </w:r>
      <w:r w:rsidRPr="003C33A6">
        <w:rPr>
          <w:sz w:val="28"/>
          <w:szCs w:val="28"/>
        </w:rPr>
        <w:t>бюджету</w:t>
      </w:r>
      <w:r w:rsidR="00977E71">
        <w:rPr>
          <w:sz w:val="28"/>
          <w:szCs w:val="28"/>
        </w:rPr>
        <w:t xml:space="preserve"> </w:t>
      </w:r>
      <w:r w:rsidRPr="003C33A6">
        <w:rPr>
          <w:sz w:val="28"/>
          <w:szCs w:val="28"/>
        </w:rPr>
        <w:t xml:space="preserve"> </w:t>
      </w:r>
      <w:r w:rsidRPr="001D76FF">
        <w:rPr>
          <w:bCs/>
          <w:sz w:val="28"/>
          <w:szCs w:val="28"/>
        </w:rPr>
        <w:t>на реалізацію місцевих програм</w:t>
      </w:r>
      <w:r w:rsidRPr="001D76FF">
        <w:rPr>
          <w:sz w:val="28"/>
          <w:szCs w:val="28"/>
        </w:rPr>
        <w:t xml:space="preserve"> у сумі </w:t>
      </w:r>
      <w:r w:rsidR="0075752A">
        <w:rPr>
          <w:sz w:val="28"/>
          <w:szCs w:val="28"/>
        </w:rPr>
        <w:t>2</w:t>
      </w:r>
      <w:r w:rsidR="00D5715F" w:rsidRPr="00D5715F">
        <w:rPr>
          <w:sz w:val="28"/>
          <w:szCs w:val="28"/>
          <w:lang w:val="ru-RU"/>
        </w:rPr>
        <w:t>5</w:t>
      </w:r>
      <w:r w:rsidR="0075752A">
        <w:rPr>
          <w:sz w:val="28"/>
          <w:szCs w:val="28"/>
        </w:rPr>
        <w:t> 3</w:t>
      </w:r>
      <w:r w:rsidR="00D5715F" w:rsidRPr="00D5715F">
        <w:rPr>
          <w:sz w:val="28"/>
          <w:szCs w:val="28"/>
          <w:lang w:val="ru-RU"/>
        </w:rPr>
        <w:t>90</w:t>
      </w:r>
      <w:r w:rsidR="0075752A">
        <w:rPr>
          <w:sz w:val="28"/>
          <w:szCs w:val="28"/>
        </w:rPr>
        <w:t xml:space="preserve"> </w:t>
      </w:r>
      <w:r w:rsidR="00D5715F" w:rsidRPr="00D5715F">
        <w:rPr>
          <w:sz w:val="28"/>
          <w:szCs w:val="28"/>
          <w:lang w:val="ru-RU"/>
        </w:rPr>
        <w:t>46</w:t>
      </w:r>
      <w:r w:rsidR="0075752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1D76FF">
        <w:rPr>
          <w:sz w:val="28"/>
          <w:szCs w:val="28"/>
        </w:rPr>
        <w:t xml:space="preserve">грн. згідно з додатком </w:t>
      </w:r>
      <w:r w:rsidR="004A5ACE">
        <w:rPr>
          <w:sz w:val="28"/>
          <w:szCs w:val="28"/>
        </w:rPr>
        <w:t>7</w:t>
      </w:r>
      <w:r w:rsidRPr="001D76FF">
        <w:rPr>
          <w:sz w:val="28"/>
          <w:szCs w:val="28"/>
        </w:rPr>
        <w:t xml:space="preserve"> до цього рішення.</w:t>
      </w:r>
    </w:p>
    <w:p w14:paraId="7A27B4C7" w14:textId="77777777" w:rsidR="00AD4583" w:rsidRDefault="00AD4583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D3C3D">
        <w:rPr>
          <w:sz w:val="28"/>
          <w:szCs w:val="28"/>
        </w:rPr>
        <w:t>Установити, що у 202</w:t>
      </w:r>
      <w:r w:rsidR="005F340F">
        <w:rPr>
          <w:sz w:val="28"/>
          <w:szCs w:val="28"/>
        </w:rPr>
        <w:t>4</w:t>
      </w:r>
      <w:r w:rsidRPr="00ED3C3D">
        <w:rPr>
          <w:sz w:val="28"/>
          <w:szCs w:val="28"/>
        </w:rPr>
        <w:t xml:space="preserve"> році використання бюджетних коштів на реалізацію регіональних програм здійснюється за порядками, що  затверджуються </w:t>
      </w:r>
      <w:r>
        <w:rPr>
          <w:sz w:val="28"/>
          <w:szCs w:val="28"/>
        </w:rPr>
        <w:t>сільською</w:t>
      </w:r>
      <w:r w:rsidRPr="00ED3C3D">
        <w:rPr>
          <w:sz w:val="28"/>
          <w:szCs w:val="28"/>
        </w:rPr>
        <w:t xml:space="preserve"> радою</w:t>
      </w:r>
      <w:r>
        <w:rPr>
          <w:sz w:val="28"/>
          <w:szCs w:val="28"/>
        </w:rPr>
        <w:t>.</w:t>
      </w:r>
    </w:p>
    <w:p w14:paraId="604F257C" w14:textId="77777777" w:rsidR="00350879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25C49">
        <w:rPr>
          <w:sz w:val="28"/>
          <w:szCs w:val="28"/>
        </w:rPr>
        <w:t xml:space="preserve">6. Установити, що у загальному фонді бюджету </w:t>
      </w:r>
      <w:r w:rsidR="00977E71">
        <w:rPr>
          <w:sz w:val="28"/>
          <w:szCs w:val="28"/>
        </w:rPr>
        <w:t>територіальної громади на 202</w:t>
      </w:r>
      <w:r w:rsidR="005F340F">
        <w:rPr>
          <w:sz w:val="28"/>
          <w:szCs w:val="28"/>
        </w:rPr>
        <w:t>4</w:t>
      </w:r>
      <w:r w:rsidRPr="00325C49">
        <w:rPr>
          <w:sz w:val="28"/>
          <w:szCs w:val="28"/>
        </w:rPr>
        <w:t xml:space="preserve"> рік</w:t>
      </w:r>
      <w:r w:rsidR="00350879">
        <w:rPr>
          <w:sz w:val="28"/>
          <w:szCs w:val="28"/>
        </w:rPr>
        <w:t>:</w:t>
      </w:r>
    </w:p>
    <w:p w14:paraId="575DF52A" w14:textId="77777777" w:rsidR="00977E71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25C49">
        <w:rPr>
          <w:sz w:val="28"/>
          <w:szCs w:val="28"/>
        </w:rPr>
        <w:t xml:space="preserve"> </w:t>
      </w:r>
      <w:r w:rsidR="00350879">
        <w:rPr>
          <w:sz w:val="28"/>
          <w:szCs w:val="28"/>
        </w:rPr>
        <w:t>1)</w:t>
      </w:r>
      <w:r w:rsidR="00977E71">
        <w:rPr>
          <w:sz w:val="28"/>
          <w:szCs w:val="28"/>
        </w:rPr>
        <w:t xml:space="preserve"> </w:t>
      </w:r>
      <w:r w:rsidRPr="00325C49">
        <w:rPr>
          <w:sz w:val="28"/>
          <w:szCs w:val="28"/>
        </w:rPr>
        <w:t>до доходів загального фонду бюджету територіальної громади належать доходи, визначені статт</w:t>
      </w:r>
      <w:r w:rsidR="005F340F">
        <w:rPr>
          <w:sz w:val="28"/>
          <w:szCs w:val="28"/>
        </w:rPr>
        <w:t>ею 64 Бюджетного кодексу України</w:t>
      </w:r>
      <w:r w:rsidRPr="00325C49">
        <w:rPr>
          <w:sz w:val="28"/>
          <w:szCs w:val="28"/>
        </w:rPr>
        <w:t xml:space="preserve"> та трансферти визначені </w:t>
      </w:r>
      <w:r w:rsidR="005F340F">
        <w:rPr>
          <w:sz w:val="28"/>
          <w:szCs w:val="28"/>
        </w:rPr>
        <w:t>Бюджетним</w:t>
      </w:r>
      <w:r w:rsidRPr="00325C49">
        <w:rPr>
          <w:sz w:val="28"/>
          <w:szCs w:val="28"/>
        </w:rPr>
        <w:t xml:space="preserve"> кодекс</w:t>
      </w:r>
      <w:r w:rsidR="005F340F">
        <w:rPr>
          <w:sz w:val="28"/>
          <w:szCs w:val="28"/>
        </w:rPr>
        <w:t>ом</w:t>
      </w:r>
      <w:r w:rsidRPr="00325C49">
        <w:rPr>
          <w:sz w:val="28"/>
          <w:szCs w:val="28"/>
        </w:rPr>
        <w:t xml:space="preserve"> України (крім субвенцій, визначених статтею 69</w:t>
      </w:r>
      <w:r w:rsidRPr="00325C49">
        <w:rPr>
          <w:sz w:val="28"/>
          <w:szCs w:val="28"/>
          <w:vertAlign w:val="superscript"/>
        </w:rPr>
        <w:t xml:space="preserve"> 1</w:t>
      </w:r>
      <w:r w:rsidRPr="00325C49">
        <w:rPr>
          <w:sz w:val="28"/>
          <w:szCs w:val="28"/>
        </w:rPr>
        <w:t xml:space="preserve"> та частиною першою статті 71 Бюдже</w:t>
      </w:r>
      <w:r w:rsidR="00350879">
        <w:rPr>
          <w:sz w:val="28"/>
          <w:szCs w:val="28"/>
        </w:rPr>
        <w:t>тного кодексу України)</w:t>
      </w:r>
      <w:r w:rsidR="0070340F">
        <w:rPr>
          <w:sz w:val="28"/>
          <w:szCs w:val="28"/>
        </w:rPr>
        <w:t>;</w:t>
      </w:r>
    </w:p>
    <w:p w14:paraId="4A933468" w14:textId="77777777" w:rsidR="00350879" w:rsidRPr="00325C49" w:rsidRDefault="00350879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джерелами формування у частині фінансування є джерела, визначені пунктом 4 частини 1 статті 15 Бюджетного кодексу України. </w:t>
      </w:r>
    </w:p>
    <w:p w14:paraId="0C4E660E" w14:textId="77777777" w:rsidR="00944AD1" w:rsidRPr="0027775D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7775D">
        <w:rPr>
          <w:sz w:val="28"/>
          <w:szCs w:val="28"/>
        </w:rPr>
        <w:t>. Установити, що джерелами формування спеціального фонду бюджету</w:t>
      </w:r>
      <w:r>
        <w:rPr>
          <w:sz w:val="28"/>
          <w:szCs w:val="28"/>
        </w:rPr>
        <w:t xml:space="preserve"> територіальної громади</w:t>
      </w:r>
      <w:r w:rsidRPr="0027775D">
        <w:rPr>
          <w:sz w:val="28"/>
          <w:szCs w:val="28"/>
        </w:rPr>
        <w:t xml:space="preserve"> на 20</w:t>
      </w:r>
      <w:r w:rsidR="00E670D6">
        <w:rPr>
          <w:sz w:val="28"/>
          <w:szCs w:val="28"/>
        </w:rPr>
        <w:t>2</w:t>
      </w:r>
      <w:r w:rsidR="00D16E12">
        <w:rPr>
          <w:sz w:val="28"/>
          <w:szCs w:val="28"/>
        </w:rPr>
        <w:t>4</w:t>
      </w:r>
      <w:r w:rsidRPr="0027775D">
        <w:rPr>
          <w:sz w:val="28"/>
          <w:szCs w:val="28"/>
        </w:rPr>
        <w:t xml:space="preserve"> рік:</w:t>
      </w:r>
    </w:p>
    <w:p w14:paraId="36ADEC9F" w14:textId="77777777" w:rsidR="00977E71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7775D">
        <w:rPr>
          <w:sz w:val="28"/>
          <w:szCs w:val="28"/>
        </w:rPr>
        <w:t>1) у частині доходів є</w:t>
      </w:r>
      <w:r>
        <w:rPr>
          <w:sz w:val="28"/>
          <w:szCs w:val="28"/>
        </w:rPr>
        <w:t xml:space="preserve"> надходження, визначені статтею 69</w:t>
      </w:r>
      <w:r w:rsidRPr="005D7B6B">
        <w:rPr>
          <w:sz w:val="28"/>
          <w:szCs w:val="28"/>
          <w:vertAlign w:val="superscript"/>
        </w:rPr>
        <w:t>1</w:t>
      </w:r>
      <w:r w:rsidRPr="0027775D">
        <w:rPr>
          <w:sz w:val="28"/>
          <w:szCs w:val="28"/>
        </w:rPr>
        <w:t xml:space="preserve"> Бюджетного кодексу України</w:t>
      </w:r>
      <w:r w:rsidR="00D16E12">
        <w:rPr>
          <w:sz w:val="28"/>
          <w:szCs w:val="28"/>
        </w:rPr>
        <w:t>;</w:t>
      </w:r>
    </w:p>
    <w:p w14:paraId="495B58D1" w14:textId="77777777" w:rsidR="00944AD1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7775D">
        <w:rPr>
          <w:sz w:val="28"/>
          <w:szCs w:val="28"/>
        </w:rPr>
        <w:t>2) у частині фінансування є надходження, визначені пунктом</w:t>
      </w:r>
      <w:r>
        <w:rPr>
          <w:sz w:val="28"/>
          <w:szCs w:val="28"/>
        </w:rPr>
        <w:t xml:space="preserve"> 10</w:t>
      </w:r>
      <w:r w:rsidRPr="0027775D">
        <w:rPr>
          <w:sz w:val="28"/>
          <w:szCs w:val="28"/>
        </w:rPr>
        <w:t xml:space="preserve">  частини </w:t>
      </w:r>
      <w:r>
        <w:rPr>
          <w:sz w:val="28"/>
          <w:szCs w:val="28"/>
        </w:rPr>
        <w:t>1</w:t>
      </w:r>
      <w:r w:rsidRPr="0027775D">
        <w:rPr>
          <w:sz w:val="28"/>
          <w:szCs w:val="28"/>
        </w:rPr>
        <w:t xml:space="preserve"> статті </w:t>
      </w:r>
      <w:r>
        <w:rPr>
          <w:sz w:val="28"/>
          <w:szCs w:val="28"/>
        </w:rPr>
        <w:t>71</w:t>
      </w:r>
      <w:r w:rsidRPr="0027775D">
        <w:rPr>
          <w:sz w:val="28"/>
          <w:szCs w:val="28"/>
        </w:rPr>
        <w:t xml:space="preserve"> Бюджетного кодексу України</w:t>
      </w:r>
      <w:r w:rsidR="00350879">
        <w:rPr>
          <w:sz w:val="28"/>
          <w:szCs w:val="28"/>
        </w:rPr>
        <w:t>, та за</w:t>
      </w:r>
      <w:r w:rsidR="000F68EC">
        <w:rPr>
          <w:sz w:val="28"/>
          <w:szCs w:val="28"/>
        </w:rPr>
        <w:t>лишки коштів спеціального фонду;</w:t>
      </w:r>
    </w:p>
    <w:p w14:paraId="506B2796" w14:textId="77777777" w:rsidR="000F68EC" w:rsidRPr="00ED3C3D" w:rsidRDefault="000F68EC" w:rsidP="000F68E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D3C3D">
        <w:rPr>
          <w:sz w:val="28"/>
          <w:szCs w:val="28"/>
        </w:rPr>
        <w:t>3) у частині кредитування є повернення коштів, наданих з обласного бюджету для кредитування індивідуальних сільських забудовників та молодих сімей і одиноких молодих громадян на будівництво (реконструкцію) та придбання житла.</w:t>
      </w:r>
    </w:p>
    <w:p w14:paraId="39DA8148" w14:textId="77777777" w:rsidR="00D16E12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87E09">
        <w:rPr>
          <w:sz w:val="28"/>
          <w:szCs w:val="28"/>
        </w:rPr>
        <w:t>8. Установити, що у 20</w:t>
      </w:r>
      <w:r>
        <w:rPr>
          <w:sz w:val="28"/>
          <w:szCs w:val="28"/>
        </w:rPr>
        <w:t>2</w:t>
      </w:r>
      <w:r w:rsidR="00D16E1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87E09">
        <w:rPr>
          <w:sz w:val="28"/>
          <w:szCs w:val="28"/>
        </w:rPr>
        <w:t>році кошти, отримані до спеціального фонду бюджету</w:t>
      </w:r>
      <w:r>
        <w:rPr>
          <w:sz w:val="28"/>
          <w:szCs w:val="28"/>
        </w:rPr>
        <w:t xml:space="preserve"> об’єднаної територіальної громади</w:t>
      </w:r>
      <w:r w:rsidR="00D16E12">
        <w:rPr>
          <w:sz w:val="28"/>
          <w:szCs w:val="28"/>
        </w:rPr>
        <w:t>:</w:t>
      </w:r>
    </w:p>
    <w:p w14:paraId="0E9E6E31" w14:textId="77777777" w:rsidR="004B11FA" w:rsidRPr="004B11FA" w:rsidRDefault="004B11FA" w:rsidP="004B11FA">
      <w:pPr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11FA">
        <w:rPr>
          <w:rFonts w:ascii="Times New Roman" w:eastAsia="Calibri" w:hAnsi="Times New Roman" w:cs="Times New Roman"/>
          <w:sz w:val="28"/>
          <w:szCs w:val="28"/>
        </w:rPr>
        <w:t>згідно з пунктом 1 частини 1 статті 69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кодексу України та відповідні залишки коштів спеціального фонду, спрямовуються на реалізацію заходів, визначених частиною 2 статті 71 Бюджетного кодексу України;</w:t>
      </w:r>
    </w:p>
    <w:p w14:paraId="6EF608C4" w14:textId="77777777" w:rsidR="004B11FA" w:rsidRPr="004B11FA" w:rsidRDefault="004B11FA" w:rsidP="004B11FA">
      <w:pPr>
        <w:shd w:val="clear" w:color="auto" w:fill="FFFFFF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пунктом 2 частини 1 статті 69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 Бюджетного кодексу України та відповідні залишки коштів спеціального фонду, спрямовуються на охорону та раціональне використання природних ресурсів;</w:t>
      </w:r>
    </w:p>
    <w:p w14:paraId="6FBB4588" w14:textId="77777777" w:rsidR="004B11FA" w:rsidRPr="004B11FA" w:rsidRDefault="004B11FA" w:rsidP="004B11FA">
      <w:pPr>
        <w:shd w:val="clear" w:color="auto" w:fill="FFFFFF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згідно з пунктами 4 та 4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 частини 1 статті 69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 Бюджетного кодексу України та відповідні залишки коштів спеціального фонду, спрямовуються на реалізацію природоохоронних заходів;</w:t>
      </w:r>
    </w:p>
    <w:p w14:paraId="7E6755D5" w14:textId="77777777" w:rsidR="004B11FA" w:rsidRPr="004B11FA" w:rsidRDefault="004B11FA" w:rsidP="004B11FA">
      <w:pPr>
        <w:shd w:val="clear" w:color="auto" w:fill="FFFFFF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пунктом 6 частини 1 статті 69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 Бюджетного кодексу України та відповідні залишки коштів спеціального фонду, спрямовуються на реалізацію заходів, визначених частиною 4 статті 13 Бюджетного кодексу України;</w:t>
      </w:r>
    </w:p>
    <w:p w14:paraId="5D54CE14" w14:textId="77777777" w:rsidR="004B11FA" w:rsidRPr="004B11FA" w:rsidRDefault="004B11FA" w:rsidP="004B11FA">
      <w:pPr>
        <w:shd w:val="clear" w:color="auto" w:fill="FFFFFF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пунктом 8 частини 1 статті 69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 Бюджетного кодексу України та відповідні залишки коштів спеціального фонду, спрямовуються на видатки цільового фонду, створеного міською радою;</w:t>
      </w:r>
    </w:p>
    <w:p w14:paraId="1972BF4B" w14:textId="77777777" w:rsidR="004B11FA" w:rsidRPr="004B11FA" w:rsidRDefault="004B11FA" w:rsidP="004B11FA">
      <w:pPr>
        <w:shd w:val="clear" w:color="auto" w:fill="FFFFFF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пунктом 9 частини 1 статті 69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 Бюджетного кодексу України та відповідні залишки коштів спеціального фонду, спрямовуються на заходи, визначені надавачами відповідних субвенцій;</w:t>
      </w:r>
    </w:p>
    <w:p w14:paraId="6221548B" w14:textId="77777777" w:rsidR="004B11FA" w:rsidRPr="004B11FA" w:rsidRDefault="004B11FA" w:rsidP="004B11FA">
      <w:pPr>
        <w:shd w:val="clear" w:color="auto" w:fill="FFFFFF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пунктом 11 частини 1 статті 69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 Бюджетного кодексу України та відповідні залишки коштів спеціального фонду, спрямовуються на надання кредитів з бюджету </w:t>
      </w:r>
      <w:r>
        <w:rPr>
          <w:rFonts w:ascii="Times New Roman" w:hAnsi="Times New Roman" w:cs="Times New Roman"/>
          <w:sz w:val="28"/>
          <w:szCs w:val="28"/>
          <w:lang w:eastAsia="ru-RU"/>
        </w:rPr>
        <w:t>Вишнівської сільської</w:t>
      </w:r>
      <w:r w:rsidRPr="004B11FA">
        <w:rPr>
          <w:rFonts w:ascii="Times New Roman" w:eastAsia="Calibri" w:hAnsi="Times New Roman" w:cs="Times New Roman"/>
          <w:sz w:val="28"/>
          <w:szCs w:val="28"/>
        </w:rPr>
        <w:t xml:space="preserve"> територіальної громади 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молодим сім'ям та одиноким молодим громадянам на будівництво (реконструкцію) та придбання житла;</w:t>
      </w:r>
    </w:p>
    <w:p w14:paraId="33B55075" w14:textId="77777777" w:rsidR="004B11FA" w:rsidRPr="004B11FA" w:rsidRDefault="004B11FA" w:rsidP="004B11FA">
      <w:pPr>
        <w:shd w:val="clear" w:color="auto" w:fill="FFFFFF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згідно з пунктом 12 частини 1 статті 69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 Бюджетного кодексу України та відповідні залишки коштів спеціального фонду, спрямовуються на реалізацію заходів, визначених пунктом 20</w:t>
      </w:r>
      <w:r w:rsidRPr="004B11FA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 xml:space="preserve">2 </w:t>
      </w:r>
      <w:r w:rsidRPr="004B11FA">
        <w:rPr>
          <w:rFonts w:ascii="Times New Roman" w:eastAsia="Calibri" w:hAnsi="Times New Roman" w:cs="Times New Roman"/>
          <w:sz w:val="28"/>
          <w:szCs w:val="28"/>
          <w:lang w:eastAsia="ru-RU"/>
        </w:rPr>
        <w:t>частини 1 статті 91 Бюджетного кодексу України.</w:t>
      </w:r>
    </w:p>
    <w:p w14:paraId="4DDC6AED" w14:textId="77777777" w:rsidR="00944AD1" w:rsidRPr="006641F2" w:rsidRDefault="00944AD1" w:rsidP="00944AD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7775D">
        <w:rPr>
          <w:sz w:val="28"/>
          <w:szCs w:val="28"/>
        </w:rPr>
        <w:t>. Визначити на 20</w:t>
      </w:r>
      <w:r>
        <w:rPr>
          <w:sz w:val="28"/>
          <w:szCs w:val="28"/>
        </w:rPr>
        <w:t>2</w:t>
      </w:r>
      <w:r w:rsidR="002058F0">
        <w:rPr>
          <w:sz w:val="28"/>
          <w:szCs w:val="28"/>
        </w:rPr>
        <w:t>4</w:t>
      </w:r>
      <w:r w:rsidRPr="0027775D">
        <w:rPr>
          <w:sz w:val="28"/>
          <w:szCs w:val="28"/>
        </w:rPr>
        <w:t xml:space="preserve"> рік відповідно до статті 55 Бюджетного кодексу України захищеними видатками бюджету</w:t>
      </w:r>
      <w:r>
        <w:rPr>
          <w:sz w:val="28"/>
          <w:szCs w:val="28"/>
        </w:rPr>
        <w:t xml:space="preserve"> </w:t>
      </w:r>
      <w:r w:rsidR="002058F0">
        <w:rPr>
          <w:sz w:val="28"/>
          <w:szCs w:val="28"/>
        </w:rPr>
        <w:t xml:space="preserve">Вишнівської сільської </w:t>
      </w:r>
      <w:r>
        <w:rPr>
          <w:sz w:val="28"/>
          <w:szCs w:val="28"/>
        </w:rPr>
        <w:t xml:space="preserve"> територіальної громади</w:t>
      </w:r>
      <w:r w:rsidRPr="0027775D">
        <w:rPr>
          <w:sz w:val="28"/>
          <w:szCs w:val="28"/>
        </w:rPr>
        <w:t xml:space="preserve"> видатки загального фонду на:</w:t>
      </w:r>
    </w:p>
    <w:p w14:paraId="1BFED872" w14:textId="77777777" w:rsidR="00944AD1" w:rsidRPr="000D234C" w:rsidRDefault="00944AD1" w:rsidP="00944AD1">
      <w:pPr>
        <w:tabs>
          <w:tab w:val="right" w:pos="9354"/>
        </w:tabs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оплату праці працівників бюджетних установ;</w:t>
      </w:r>
      <w:r>
        <w:rPr>
          <w:rFonts w:ascii="Times New Roman" w:hAnsi="Times New Roman"/>
          <w:sz w:val="28"/>
          <w:szCs w:val="28"/>
        </w:rPr>
        <w:tab/>
      </w:r>
    </w:p>
    <w:p w14:paraId="1AC258CB" w14:textId="77777777" w:rsidR="00944AD1" w:rsidRPr="000D234C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14:paraId="2CD5333F" w14:textId="77777777" w:rsidR="00944AD1" w:rsidRPr="000D234C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придбання медикаментів і перев'язувальних матеріалів;</w:t>
      </w:r>
    </w:p>
    <w:p w14:paraId="0A1BC704" w14:textId="77777777" w:rsidR="00944AD1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14:paraId="66AE90BC" w14:textId="77777777" w:rsidR="00944AD1" w:rsidRPr="00857578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соціальне забезпечення;</w:t>
      </w:r>
    </w:p>
    <w:p w14:paraId="51F3638C" w14:textId="77777777" w:rsidR="00944AD1" w:rsidRPr="000D234C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оплата комунальних послуг і енергоносіїв;</w:t>
      </w:r>
    </w:p>
    <w:p w14:paraId="013ED73E" w14:textId="77777777" w:rsidR="0080263E" w:rsidRDefault="00944AD1" w:rsidP="0080263E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поточні </w:t>
      </w:r>
      <w:r w:rsidRPr="000D234C">
        <w:rPr>
          <w:rFonts w:ascii="Times New Roman" w:hAnsi="Times New Roman"/>
          <w:sz w:val="28"/>
          <w:szCs w:val="28"/>
        </w:rPr>
        <w:t xml:space="preserve"> трансферти  бюджетам</w:t>
      </w:r>
      <w:r>
        <w:rPr>
          <w:rFonts w:ascii="Times New Roman" w:hAnsi="Times New Roman"/>
          <w:sz w:val="28"/>
          <w:szCs w:val="28"/>
        </w:rPr>
        <w:t xml:space="preserve"> інших рівнів</w:t>
      </w:r>
      <w:r w:rsidR="003904CF">
        <w:rPr>
          <w:rFonts w:ascii="Times New Roman" w:hAnsi="Times New Roman"/>
          <w:sz w:val="28"/>
          <w:szCs w:val="28"/>
        </w:rPr>
        <w:t>.</w:t>
      </w:r>
    </w:p>
    <w:p w14:paraId="62D40FC8" w14:textId="77777777" w:rsidR="00052869" w:rsidRPr="000D234C" w:rsidRDefault="00052869" w:rsidP="000528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Установити, що норма цього пункту застосовується з урахуванням вимог пункту 22 Прикінцевих та перехідних положень Бюджетного кодексу України. </w:t>
      </w:r>
    </w:p>
    <w:p w14:paraId="7C6E5694" w14:textId="77777777" w:rsidR="00944AD1" w:rsidRPr="00562268" w:rsidRDefault="00944AD1" w:rsidP="00944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D234C">
        <w:rPr>
          <w:rFonts w:ascii="Times New Roman" w:hAnsi="Times New Roman"/>
          <w:sz w:val="28"/>
          <w:szCs w:val="28"/>
        </w:rPr>
        <w:t xml:space="preserve">10. Відповідно до статей 43 та 73 Бюджетного кодексу України </w:t>
      </w:r>
      <w:r w:rsidR="002A2AA0" w:rsidRPr="000D234C">
        <w:rPr>
          <w:rFonts w:ascii="Times New Roman" w:hAnsi="Times New Roman"/>
          <w:sz w:val="28"/>
          <w:szCs w:val="28"/>
        </w:rPr>
        <w:t xml:space="preserve">надати право </w:t>
      </w:r>
      <w:r w:rsidR="002A2AA0">
        <w:rPr>
          <w:rFonts w:ascii="Times New Roman" w:hAnsi="Times New Roman"/>
          <w:sz w:val="28"/>
          <w:szCs w:val="28"/>
        </w:rPr>
        <w:t>виконавчому комітету</w:t>
      </w:r>
      <w:r w:rsidR="00E670D6">
        <w:rPr>
          <w:rFonts w:ascii="Times New Roman" w:hAnsi="Times New Roman"/>
          <w:sz w:val="28"/>
          <w:szCs w:val="28"/>
        </w:rPr>
        <w:t xml:space="preserve"> Вишнівської сільської ради</w:t>
      </w:r>
      <w:r w:rsidRPr="000D234C">
        <w:rPr>
          <w:rFonts w:ascii="Times New Roman" w:hAnsi="Times New Roman"/>
          <w:sz w:val="28"/>
          <w:szCs w:val="28"/>
        </w:rPr>
        <w:t xml:space="preserve"> отримувати у порядку, визначеному Кабінетом Міністрів України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0D234C">
        <w:rPr>
          <w:rFonts w:ascii="Times New Roman" w:hAnsi="Times New Roman"/>
          <w:sz w:val="28"/>
          <w:szCs w:val="28"/>
        </w:rPr>
        <w:t>озики на покриття тимчасових касових розривів</w:t>
      </w:r>
      <w:r w:rsidR="00E670D6">
        <w:rPr>
          <w:rFonts w:ascii="Times New Roman" w:hAnsi="Times New Roman"/>
          <w:sz w:val="28"/>
          <w:szCs w:val="28"/>
        </w:rPr>
        <w:t xml:space="preserve"> місцевого</w:t>
      </w:r>
      <w:r w:rsidRPr="000D234C">
        <w:rPr>
          <w:rFonts w:ascii="Times New Roman" w:hAnsi="Times New Roman"/>
          <w:sz w:val="28"/>
          <w:szCs w:val="28"/>
        </w:rPr>
        <w:t xml:space="preserve">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</w:t>
      </w:r>
      <w:r w:rsidRPr="000D234C">
        <w:rPr>
          <w:rFonts w:ascii="Times New Roman" w:hAnsi="Times New Roman"/>
          <w:sz w:val="28"/>
          <w:szCs w:val="28"/>
        </w:rPr>
        <w:lastRenderedPageBreak/>
        <w:t>відсотків за користування цими коштами з обов'язковим їх поверненням до кін</w:t>
      </w:r>
      <w:r>
        <w:rPr>
          <w:rFonts w:ascii="Times New Roman" w:hAnsi="Times New Roman"/>
          <w:sz w:val="28"/>
          <w:szCs w:val="28"/>
        </w:rPr>
        <w:t>ця поточного бюджетного періоду.</w:t>
      </w:r>
    </w:p>
    <w:p w14:paraId="2FFC58CA" w14:textId="77777777" w:rsidR="00562268" w:rsidRPr="00947C21" w:rsidRDefault="00562268" w:rsidP="00944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47C2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11. Керуючись пунктом 8 статті 16 </w:t>
      </w:r>
      <w:r w:rsidRPr="00E060DC">
        <w:rPr>
          <w:rFonts w:ascii="Times New Roman" w:hAnsi="Times New Roman"/>
          <w:sz w:val="28"/>
          <w:szCs w:val="28"/>
        </w:rPr>
        <w:t>Бюджетного кодексу України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E060DC">
        <w:rPr>
          <w:rFonts w:ascii="Times New Roman" w:hAnsi="Times New Roman"/>
          <w:sz w:val="28"/>
          <w:szCs w:val="28"/>
        </w:rPr>
        <w:t xml:space="preserve"> межах поточного бюджетного періоду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234C">
        <w:rPr>
          <w:rFonts w:ascii="Times New Roman" w:hAnsi="Times New Roman"/>
          <w:sz w:val="28"/>
          <w:szCs w:val="28"/>
        </w:rPr>
        <w:t>надати право</w:t>
      </w:r>
      <w:r w:rsidRPr="002A2AA0">
        <w:rPr>
          <w:rFonts w:ascii="Times New Roman" w:hAnsi="Times New Roman"/>
          <w:sz w:val="28"/>
          <w:szCs w:val="28"/>
        </w:rPr>
        <w:t xml:space="preserve"> </w:t>
      </w:r>
      <w:r w:rsidRPr="002A2AA0">
        <w:rPr>
          <w:rFonts w:ascii="Times New Roman" w:hAnsi="Times New Roman"/>
          <w:sz w:val="28"/>
          <w:szCs w:val="28"/>
          <w:lang w:val="ru-RU"/>
        </w:rPr>
        <w:t>начальнику</w:t>
      </w:r>
      <w:r w:rsidRPr="000D23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фінансового відділу Вишнівської сільської ради</w:t>
      </w:r>
      <w:r w:rsidRPr="00E060DC">
        <w:rPr>
          <w:rFonts w:ascii="Times New Roman" w:hAnsi="Times New Roman"/>
          <w:sz w:val="28"/>
          <w:szCs w:val="28"/>
        </w:rPr>
        <w:t xml:space="preserve"> на конкурсних засадах розміщ</w:t>
      </w:r>
      <w:r>
        <w:rPr>
          <w:rFonts w:ascii="Times New Roman" w:hAnsi="Times New Roman"/>
          <w:sz w:val="28"/>
          <w:szCs w:val="28"/>
        </w:rPr>
        <w:t>увати</w:t>
      </w:r>
      <w:r w:rsidRPr="00E060DC">
        <w:rPr>
          <w:rFonts w:ascii="Times New Roman" w:hAnsi="Times New Roman"/>
          <w:sz w:val="28"/>
          <w:szCs w:val="28"/>
        </w:rPr>
        <w:t xml:space="preserve"> тимчасово вільн</w:t>
      </w:r>
      <w:r>
        <w:rPr>
          <w:rFonts w:ascii="Times New Roman" w:hAnsi="Times New Roman"/>
          <w:sz w:val="28"/>
          <w:szCs w:val="28"/>
        </w:rPr>
        <w:t>і</w:t>
      </w:r>
      <w:r w:rsidRPr="00E060DC">
        <w:rPr>
          <w:rFonts w:ascii="Times New Roman" w:hAnsi="Times New Roman"/>
          <w:sz w:val="28"/>
          <w:szCs w:val="28"/>
        </w:rPr>
        <w:t xml:space="preserve"> кошт</w:t>
      </w:r>
      <w:r>
        <w:rPr>
          <w:rFonts w:ascii="Times New Roman" w:hAnsi="Times New Roman"/>
          <w:sz w:val="28"/>
          <w:szCs w:val="28"/>
        </w:rPr>
        <w:t>и</w:t>
      </w:r>
      <w:r w:rsidRPr="00E060DC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CD34C1">
        <w:rPr>
          <w:rFonts w:ascii="Times New Roman" w:hAnsi="Times New Roman"/>
          <w:sz w:val="28"/>
          <w:szCs w:val="28"/>
        </w:rPr>
        <w:t>територіальної громади</w:t>
      </w:r>
      <w:r w:rsidRPr="00E060DC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депозитах в установах банків</w:t>
      </w:r>
      <w:r w:rsidRPr="00E060DC">
        <w:rPr>
          <w:rFonts w:ascii="Times New Roman" w:hAnsi="Times New Roman"/>
          <w:sz w:val="28"/>
          <w:szCs w:val="28"/>
        </w:rPr>
        <w:t xml:space="preserve"> з </w:t>
      </w:r>
      <w:r w:rsidRPr="003904CF">
        <w:rPr>
          <w:rFonts w:ascii="Times New Roman" w:hAnsi="Times New Roman" w:cs="Times New Roman"/>
          <w:sz w:val="28"/>
          <w:szCs w:val="19"/>
          <w:shd w:val="clear" w:color="auto" w:fill="FFFFFF"/>
        </w:rPr>
        <w:t>зарахуванням відсотків за їх користування до заг</w:t>
      </w: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ального фонду бюджету Вишнівської сіль</w:t>
      </w:r>
      <w:r w:rsidRPr="003904CF">
        <w:rPr>
          <w:rFonts w:ascii="Times New Roman" w:hAnsi="Times New Roman" w:cs="Times New Roman"/>
          <w:sz w:val="28"/>
          <w:szCs w:val="19"/>
          <w:shd w:val="clear" w:color="auto" w:fill="FFFFFF"/>
        </w:rPr>
        <w:t>ської територіальної громади  у порядку, визначеному постановою Кабінету Міністрів України від 12.01.2011 № 6, та шляхом придбання державних цінних паперів у порядку, визначеному постановою Кабінету Міністрів України від 23.05.2018 № 544</w:t>
      </w:r>
      <w:r w:rsidRPr="00947C21">
        <w:rPr>
          <w:rFonts w:ascii="Times New Roman" w:hAnsi="Times New Roman" w:cs="Times New Roman"/>
          <w:sz w:val="28"/>
          <w:szCs w:val="19"/>
          <w:shd w:val="clear" w:color="auto" w:fill="FFFFFF"/>
          <w:lang w:val="ru-RU"/>
        </w:rPr>
        <w:t>.</w:t>
      </w:r>
    </w:p>
    <w:p w14:paraId="7EE6FBF2" w14:textId="77777777" w:rsidR="00944AD1" w:rsidRPr="000D234C" w:rsidRDefault="00BA0B9C" w:rsidP="0070340F">
      <w:pPr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 </w:t>
      </w:r>
      <w:r w:rsidR="00944AD1" w:rsidRPr="0070340F">
        <w:rPr>
          <w:rFonts w:ascii="Times New Roman" w:hAnsi="Times New Roman" w:cs="Times New Roman"/>
          <w:sz w:val="28"/>
          <w:szCs w:val="28"/>
        </w:rPr>
        <w:t>1</w:t>
      </w:r>
      <w:r w:rsidR="00562268" w:rsidRPr="00947C2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44AD1" w:rsidRPr="0070340F">
        <w:rPr>
          <w:rFonts w:ascii="Times New Roman" w:hAnsi="Times New Roman" w:cs="Times New Roman"/>
          <w:sz w:val="28"/>
          <w:szCs w:val="28"/>
        </w:rPr>
        <w:t>.</w:t>
      </w:r>
      <w:r w:rsidR="00944AD1" w:rsidRPr="007034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70D6" w:rsidRPr="007034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70D6" w:rsidRPr="0070340F">
        <w:rPr>
          <w:rFonts w:ascii="Times New Roman" w:hAnsi="Times New Roman" w:cs="Times New Roman"/>
          <w:bCs/>
          <w:sz w:val="28"/>
          <w:szCs w:val="28"/>
        </w:rPr>
        <w:t>Головним розпорядникам кошті бюджету</w:t>
      </w:r>
      <w:r w:rsidR="000C3A69">
        <w:rPr>
          <w:rFonts w:ascii="Times New Roman" w:hAnsi="Times New Roman" w:cs="Times New Roman"/>
          <w:bCs/>
          <w:sz w:val="28"/>
          <w:szCs w:val="28"/>
        </w:rPr>
        <w:t xml:space="preserve"> Вишнівської сільської</w:t>
      </w:r>
      <w:r w:rsidR="00E670D6" w:rsidRPr="0070340F">
        <w:rPr>
          <w:rFonts w:ascii="Times New Roman" w:hAnsi="Times New Roman" w:cs="Times New Roman"/>
          <w:bCs/>
          <w:sz w:val="28"/>
          <w:szCs w:val="28"/>
        </w:rPr>
        <w:t xml:space="preserve"> територіальної громади </w:t>
      </w:r>
      <w:r w:rsidR="000C3A69">
        <w:rPr>
          <w:rFonts w:ascii="Times New Roman" w:hAnsi="Times New Roman" w:cs="Times New Roman"/>
          <w:bCs/>
          <w:sz w:val="28"/>
          <w:szCs w:val="28"/>
        </w:rPr>
        <w:t>забезпечити</w:t>
      </w:r>
      <w:r w:rsidR="00E670D6" w:rsidRPr="0070340F">
        <w:rPr>
          <w:rFonts w:ascii="Times New Roman" w:hAnsi="Times New Roman" w:cs="Times New Roman"/>
          <w:bCs/>
          <w:sz w:val="28"/>
          <w:szCs w:val="28"/>
        </w:rPr>
        <w:t xml:space="preserve"> виконання норм Бюджетного кодексу України</w:t>
      </w:r>
      <w:r w:rsidR="000C3A69">
        <w:rPr>
          <w:rFonts w:ascii="Times New Roman" w:hAnsi="Times New Roman" w:cs="Times New Roman"/>
          <w:bCs/>
          <w:sz w:val="28"/>
          <w:szCs w:val="28"/>
        </w:rPr>
        <w:t xml:space="preserve"> стосовно</w:t>
      </w:r>
      <w:r w:rsidR="00944AD1" w:rsidRPr="000D234C">
        <w:rPr>
          <w:bCs/>
          <w:sz w:val="28"/>
          <w:szCs w:val="28"/>
        </w:rPr>
        <w:t>:</w:t>
      </w:r>
    </w:p>
    <w:p w14:paraId="7E5C6673" w14:textId="77777777" w:rsidR="009B5B69" w:rsidRDefault="00944AD1" w:rsidP="00944AD1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D234C">
        <w:rPr>
          <w:bCs/>
          <w:sz w:val="28"/>
          <w:szCs w:val="28"/>
        </w:rPr>
        <w:t xml:space="preserve">1) </w:t>
      </w:r>
      <w:r w:rsidR="009B5B69">
        <w:rPr>
          <w:bCs/>
          <w:sz w:val="28"/>
          <w:szCs w:val="28"/>
        </w:rPr>
        <w:t>на виконання вимог наказу Міністерства фінансів України від 26.08.2014 року №836 «Про деякі питання затвердження програмно-цільового методі складання та виконання місцевих бюджетів», зареєстрованого у Міністерстві юстиції України 10.09.2014 р. за №1103/25880 (зі змінами), забезпечити розробку паспортів бюджетних програм і надати їх на затвердження фінансовому відділу Ви</w:t>
      </w:r>
      <w:r w:rsidR="00D65421">
        <w:rPr>
          <w:bCs/>
          <w:sz w:val="28"/>
          <w:szCs w:val="28"/>
        </w:rPr>
        <w:t>шнівської сільської ради протягом 30 днів з дня набирання чинності цим рішенням з метою їх затвердження протягом 45 днів з дня набирання чинності цим рішенням;</w:t>
      </w:r>
    </w:p>
    <w:p w14:paraId="39D34D94" w14:textId="77777777" w:rsidR="00944AD1" w:rsidRPr="007E20CE" w:rsidRDefault="00D6542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44AD1" w:rsidRPr="007E20CE">
        <w:rPr>
          <w:sz w:val="28"/>
          <w:szCs w:val="28"/>
        </w:rPr>
        <w:t xml:space="preserve">) </w:t>
      </w:r>
      <w:r w:rsidR="00944AD1" w:rsidRPr="007E20CE">
        <w:rPr>
          <w:b/>
          <w:bCs/>
          <w:sz w:val="28"/>
          <w:szCs w:val="28"/>
        </w:rPr>
        <w:t xml:space="preserve"> </w:t>
      </w:r>
      <w:r w:rsidR="00944AD1" w:rsidRPr="007E20CE">
        <w:rPr>
          <w:sz w:val="28"/>
          <w:szCs w:val="28"/>
        </w:rPr>
        <w:t>здійснення управління бюджетними коштами у межах встановлених їм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процесі;</w:t>
      </w:r>
    </w:p>
    <w:p w14:paraId="7A53EDB8" w14:textId="77777777" w:rsidR="00944AD1" w:rsidRDefault="00D65421" w:rsidP="000C3A6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4AD1" w:rsidRPr="000D234C">
        <w:rPr>
          <w:sz w:val="28"/>
          <w:szCs w:val="28"/>
        </w:rPr>
        <w:t>) забезпечення доступності інформації про бюдж</w:t>
      </w:r>
      <w:r w:rsidR="000C3A69">
        <w:rPr>
          <w:sz w:val="28"/>
          <w:szCs w:val="28"/>
        </w:rPr>
        <w:t>ет відповідно до законодавства з урахуванням вимог пункту 22 Прикінцевих та перехідних положень  Бюджетного кодексу України;</w:t>
      </w:r>
    </w:p>
    <w:p w14:paraId="00D3AC93" w14:textId="77777777" w:rsidR="000C3A69" w:rsidRDefault="000C3A69" w:rsidP="000C3A6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взяття бюджетних зобов’язань та здійснення витрат бюджету з урахуванням </w:t>
      </w:r>
      <w:r w:rsidR="00EB34AC">
        <w:rPr>
          <w:sz w:val="28"/>
          <w:szCs w:val="28"/>
        </w:rPr>
        <w:t>вимог чинного бюджетного законодавства;</w:t>
      </w:r>
    </w:p>
    <w:p w14:paraId="53903946" w14:textId="77777777" w:rsidR="00D65421" w:rsidRPr="000D234C" w:rsidRDefault="00EB34AC" w:rsidP="00D6542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65421" w:rsidRPr="000D234C">
        <w:rPr>
          <w:sz w:val="28"/>
          <w:szCs w:val="28"/>
        </w:rPr>
        <w:t>)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</w:t>
      </w:r>
      <w:r w:rsidR="00D65421" w:rsidRPr="000D234C">
        <w:rPr>
          <w:color w:val="000000"/>
          <w:sz w:val="28"/>
          <w:szCs w:val="28"/>
        </w:rPr>
        <w:t xml:space="preserve"> та укладання договорів за кожним видом в</w:t>
      </w:r>
      <w:r>
        <w:rPr>
          <w:color w:val="000000"/>
          <w:sz w:val="28"/>
          <w:szCs w:val="28"/>
        </w:rPr>
        <w:t>ідповідних послуг</w:t>
      </w:r>
      <w:r w:rsidR="00D65421" w:rsidRPr="000D234C">
        <w:rPr>
          <w:color w:val="000000"/>
          <w:sz w:val="28"/>
          <w:szCs w:val="28"/>
        </w:rPr>
        <w:t xml:space="preserve"> у межах </w:t>
      </w:r>
      <w:r>
        <w:rPr>
          <w:color w:val="000000"/>
          <w:sz w:val="28"/>
          <w:szCs w:val="28"/>
        </w:rPr>
        <w:t>бюджетних асигнувань, затверджених у кошторисі.</w:t>
      </w:r>
    </w:p>
    <w:p w14:paraId="5EF22345" w14:textId="65802966" w:rsidR="003904CF" w:rsidRDefault="00562268" w:rsidP="000056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947C21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944AD1" w:rsidRPr="008B267D">
        <w:rPr>
          <w:rFonts w:ascii="Times New Roman" w:hAnsi="Times New Roman"/>
          <w:sz w:val="28"/>
          <w:szCs w:val="28"/>
        </w:rPr>
        <w:t>1</w:t>
      </w:r>
      <w:r w:rsidRPr="00947C21">
        <w:rPr>
          <w:rFonts w:ascii="Times New Roman" w:hAnsi="Times New Roman"/>
          <w:sz w:val="28"/>
          <w:szCs w:val="28"/>
          <w:lang w:val="ru-RU"/>
        </w:rPr>
        <w:t>3</w:t>
      </w:r>
      <w:r w:rsidR="00944AD1" w:rsidRPr="008B267D">
        <w:rPr>
          <w:rFonts w:ascii="Times New Roman" w:hAnsi="Times New Roman"/>
          <w:sz w:val="28"/>
          <w:szCs w:val="28"/>
        </w:rPr>
        <w:t xml:space="preserve">. </w:t>
      </w:r>
      <w:r w:rsidR="003904CF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Відповідно до статті 23 Бюджетного кодексу України  надати право виконавчому комітету </w:t>
      </w:r>
      <w:r w:rsidR="000F68EC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0F68EC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ської ради за погодженням з постійною комісією з </w:t>
      </w:r>
      <w:r w:rsidR="003904CF" w:rsidRPr="00441ED5">
        <w:rPr>
          <w:rFonts w:ascii="Times New Roman" w:hAnsi="Times New Roman" w:cs="Times New Roman"/>
          <w:sz w:val="28"/>
          <w:szCs w:val="28"/>
        </w:rPr>
        <w:t>питань планування фінансів, бюджету та соціально-економічного розвитку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перерозподіляти видатки загального та спеціального фонду, визначені  головним розпорядникам коштів бюджету </w:t>
      </w:r>
      <w:r w:rsid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ької </w:t>
      </w:r>
      <w:r w:rsid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 цим рішенням, без зміни загального обсягу бюджетних призначень головного розпорядника коштів бюджету, в тому числі у частині перерозподілу: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1) видатків між бюджетними програмами, в тому числі між витратами 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lastRenderedPageBreak/>
        <w:t xml:space="preserve">загального фонду та бюджету розвитку спеціального фонду бюджету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Вишнівськ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ої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громади;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2) видатків у межах однієї бюджетної</w:t>
      </w:r>
      <w:r w:rsidR="00006C0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програми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, в тому числі між витратами загального фонду та бюджету розвитку спеціального фонду бюджету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кої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громади, та за економічною класифікацією видатків, з урахуванням обмежень, визначених частиною 11 статті 23 Бюджетного кодексу України;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3) коштів на реалізацію місцевих програм, що фінансуються з бюджету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кої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громади;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4) об'єктів, видатки на які проводяться за рахунок коштів бюджету розвитку спеціального фонду бюджету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ької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громади.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0056F5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     </w:t>
      </w:r>
      <w:r w:rsidR="003038F7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  </w:t>
      </w:r>
      <w:r w:rsidR="00EB34AC">
        <w:rPr>
          <w:rFonts w:ascii="Times New Roman" w:hAnsi="Times New Roman" w:cs="Times New Roman"/>
          <w:sz w:val="28"/>
          <w:szCs w:val="23"/>
          <w:shd w:val="clear" w:color="auto" w:fill="FFFFFF"/>
        </w:rPr>
        <w:t>Фінансовому відділу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Вишнівської 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ь</w:t>
      </w:r>
      <w:r w:rsidR="00B376D0">
        <w:rPr>
          <w:rFonts w:ascii="Times New Roman" w:hAnsi="Times New Roman" w:cs="Times New Roman"/>
          <w:sz w:val="28"/>
          <w:szCs w:val="23"/>
          <w:shd w:val="clear" w:color="auto" w:fill="FFFFFF"/>
        </w:rPr>
        <w:t>сь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кої ради у разі внесення змін до чинних нормативно-правових документів Міністерства фінансів України щодо класифікації видатків та кредитування місцевих бюджетів забезпечити врахування відповідних змін при складанні 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виконанні розпису бюджету Вишнівськ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ої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 на 202</w:t>
      </w:r>
      <w:r w:rsidR="00EB34AC">
        <w:rPr>
          <w:rFonts w:ascii="Times New Roman" w:hAnsi="Times New Roman" w:cs="Times New Roman"/>
          <w:sz w:val="28"/>
          <w:szCs w:val="23"/>
          <w:shd w:val="clear" w:color="auto" w:fill="FFFFFF"/>
        </w:rPr>
        <w:t>4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рік та врахувати зміни у класифікації видатків та кредитування місцевих бюджетів при поданні пропозицій щодо внесення змін до цього рішення.</w:t>
      </w:r>
    </w:p>
    <w:p w14:paraId="0A400881" w14:textId="77777777" w:rsidR="00944AD1" w:rsidRDefault="00944AD1" w:rsidP="003904CF">
      <w:pPr>
        <w:spacing w:after="0" w:line="240" w:lineRule="auto"/>
        <w:ind w:firstLine="567"/>
        <w:jc w:val="both"/>
        <w:rPr>
          <w:rStyle w:val="a8"/>
          <w:color w:val="000000"/>
          <w:sz w:val="28"/>
          <w:szCs w:val="28"/>
        </w:rPr>
      </w:pPr>
      <w:r w:rsidRPr="000D234C">
        <w:rPr>
          <w:sz w:val="28"/>
          <w:szCs w:val="28"/>
        </w:rPr>
        <w:t>1</w:t>
      </w:r>
      <w:r w:rsidR="00562268" w:rsidRPr="00562268">
        <w:rPr>
          <w:sz w:val="28"/>
          <w:szCs w:val="28"/>
          <w:lang w:val="ru-RU"/>
        </w:rPr>
        <w:t>4</w:t>
      </w:r>
      <w:r w:rsidRPr="000D234C">
        <w:rPr>
          <w:sz w:val="28"/>
          <w:szCs w:val="28"/>
        </w:rPr>
        <w:t xml:space="preserve">. </w:t>
      </w:r>
      <w:r w:rsidRPr="000D234C">
        <w:rPr>
          <w:rStyle w:val="a8"/>
          <w:color w:val="000000"/>
          <w:sz w:val="28"/>
          <w:szCs w:val="28"/>
        </w:rPr>
        <w:t>Рішенн</w:t>
      </w:r>
      <w:r>
        <w:rPr>
          <w:rStyle w:val="a8"/>
          <w:color w:val="000000"/>
          <w:sz w:val="28"/>
          <w:szCs w:val="28"/>
        </w:rPr>
        <w:t>я</w:t>
      </w:r>
      <w:r w:rsidR="00847CC2">
        <w:rPr>
          <w:rStyle w:val="a8"/>
          <w:color w:val="000000"/>
          <w:sz w:val="28"/>
          <w:szCs w:val="28"/>
        </w:rPr>
        <w:t xml:space="preserve"> набирає чинності з 1 січня 202</w:t>
      </w:r>
      <w:r w:rsidR="00EB34AC">
        <w:rPr>
          <w:rStyle w:val="a8"/>
          <w:color w:val="000000"/>
          <w:sz w:val="28"/>
          <w:szCs w:val="28"/>
        </w:rPr>
        <w:t>4</w:t>
      </w:r>
      <w:r>
        <w:rPr>
          <w:rStyle w:val="a8"/>
          <w:color w:val="000000"/>
          <w:sz w:val="28"/>
          <w:szCs w:val="28"/>
        </w:rPr>
        <w:t xml:space="preserve"> року.</w:t>
      </w:r>
    </w:p>
    <w:p w14:paraId="5592E8B2" w14:textId="77777777" w:rsidR="00944AD1" w:rsidRPr="000D234C" w:rsidRDefault="00944AD1" w:rsidP="004A0E2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234C">
        <w:rPr>
          <w:sz w:val="28"/>
          <w:szCs w:val="28"/>
        </w:rPr>
        <w:t>1</w:t>
      </w:r>
      <w:r w:rsidR="00562268" w:rsidRPr="00562268">
        <w:rPr>
          <w:sz w:val="28"/>
          <w:szCs w:val="28"/>
          <w:lang w:val="ru-RU"/>
        </w:rPr>
        <w:t>5</w:t>
      </w:r>
      <w:r w:rsidRPr="000D234C">
        <w:rPr>
          <w:sz w:val="28"/>
          <w:szCs w:val="28"/>
        </w:rPr>
        <w:t xml:space="preserve">. Додатки </w:t>
      </w:r>
      <w:r w:rsidR="004A0E25">
        <w:rPr>
          <w:sz w:val="28"/>
          <w:szCs w:val="28"/>
        </w:rPr>
        <w:t>1-</w:t>
      </w:r>
      <w:r w:rsidR="00AC1B32">
        <w:rPr>
          <w:sz w:val="28"/>
          <w:szCs w:val="28"/>
        </w:rPr>
        <w:t>7</w:t>
      </w:r>
      <w:r w:rsidRPr="000D234C">
        <w:rPr>
          <w:sz w:val="28"/>
          <w:szCs w:val="28"/>
        </w:rPr>
        <w:t xml:space="preserve"> до цього рішення є його невід'ємною частиною.</w:t>
      </w:r>
    </w:p>
    <w:p w14:paraId="7FF5D877" w14:textId="77777777" w:rsidR="004E322D" w:rsidRPr="000D234C" w:rsidRDefault="004E322D" w:rsidP="004E322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234C">
        <w:rPr>
          <w:sz w:val="28"/>
          <w:szCs w:val="28"/>
        </w:rPr>
        <w:t>1</w:t>
      </w:r>
      <w:r w:rsidR="00562268" w:rsidRPr="00562268">
        <w:rPr>
          <w:sz w:val="28"/>
          <w:szCs w:val="28"/>
          <w:lang w:val="ru-RU"/>
        </w:rPr>
        <w:t>6</w:t>
      </w:r>
      <w:r w:rsidRPr="000D234C">
        <w:rPr>
          <w:sz w:val="28"/>
          <w:szCs w:val="28"/>
        </w:rPr>
        <w:t>. Дане рішення оприлюднити в десятиденний строк з дня його прийняття відповідно до частини четвертої статті 28 Бюджетного кодексу України.</w:t>
      </w:r>
    </w:p>
    <w:p w14:paraId="157E4B56" w14:textId="77777777" w:rsidR="00AF21E7" w:rsidRPr="00441ED5" w:rsidRDefault="00AF21E7" w:rsidP="00AF2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62268" w:rsidRPr="00562268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441ED5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комісію сільської ради з питань планування фінансів, бюджету та соціально-економічного розвитку.</w:t>
      </w:r>
    </w:p>
    <w:p w14:paraId="291CF0B2" w14:textId="77777777" w:rsidR="00AF21E7" w:rsidRDefault="00AF21E7" w:rsidP="00AF2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> </w:t>
      </w:r>
    </w:p>
    <w:p w14:paraId="564A96F5" w14:textId="77777777" w:rsidR="00AF21E7" w:rsidRPr="00441ED5" w:rsidRDefault="00AF21E7" w:rsidP="00AF2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8E1AFC" w14:textId="77777777" w:rsidR="00AF21E7" w:rsidRPr="005655D1" w:rsidRDefault="00AF21E7" w:rsidP="00CC6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> </w:t>
      </w:r>
    </w:p>
    <w:p w14:paraId="14ADF131" w14:textId="7B749E49" w:rsidR="00D23A6D" w:rsidRPr="00264F3C" w:rsidRDefault="00ED304F" w:rsidP="00264F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4F3C">
        <w:rPr>
          <w:rFonts w:ascii="Times New Roman" w:hAnsi="Times New Roman" w:cs="Times New Roman"/>
          <w:b/>
          <w:bCs/>
          <w:sz w:val="28"/>
          <w:szCs w:val="28"/>
        </w:rPr>
        <w:t xml:space="preserve"> Сільський голова                    </w:t>
      </w:r>
      <w:r w:rsidR="00264F3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264F3C">
        <w:rPr>
          <w:rFonts w:ascii="Times New Roman" w:hAnsi="Times New Roman" w:cs="Times New Roman"/>
          <w:b/>
          <w:bCs/>
          <w:sz w:val="28"/>
          <w:szCs w:val="28"/>
        </w:rPr>
        <w:t xml:space="preserve">         В</w:t>
      </w:r>
      <w:r w:rsidR="00A014BA" w:rsidRPr="00264F3C">
        <w:rPr>
          <w:rFonts w:ascii="Times New Roman" w:hAnsi="Times New Roman" w:cs="Times New Roman"/>
          <w:b/>
          <w:bCs/>
          <w:sz w:val="28"/>
          <w:szCs w:val="28"/>
        </w:rPr>
        <w:t xml:space="preserve">іктор </w:t>
      </w:r>
      <w:r w:rsidRPr="00264F3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014BA" w:rsidRPr="00264F3C">
        <w:rPr>
          <w:rFonts w:ascii="Times New Roman" w:hAnsi="Times New Roman" w:cs="Times New Roman"/>
          <w:b/>
          <w:bCs/>
          <w:sz w:val="28"/>
          <w:szCs w:val="28"/>
        </w:rPr>
        <w:t>УЩИК</w:t>
      </w:r>
    </w:p>
    <w:p w14:paraId="700AAEC1" w14:textId="77777777" w:rsidR="00ED304F" w:rsidRDefault="00ED304F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DF06AA" w14:textId="77777777" w:rsid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F9EF8" w14:textId="77777777" w:rsid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526990" w14:textId="77777777" w:rsid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86824" w14:textId="77777777" w:rsidR="00A014BA" w:rsidRP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014BA">
        <w:rPr>
          <w:rFonts w:ascii="Times New Roman" w:hAnsi="Times New Roman" w:cs="Times New Roman"/>
          <w:sz w:val="24"/>
          <w:szCs w:val="28"/>
        </w:rPr>
        <w:t>Підготувала</w:t>
      </w:r>
    </w:p>
    <w:p w14:paraId="44B01B13" w14:textId="77777777" w:rsidR="00A014BA" w:rsidRP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014BA">
        <w:rPr>
          <w:rFonts w:ascii="Times New Roman" w:hAnsi="Times New Roman" w:cs="Times New Roman"/>
          <w:sz w:val="24"/>
          <w:szCs w:val="28"/>
        </w:rPr>
        <w:t>Любов ЮЩУК</w:t>
      </w:r>
    </w:p>
    <w:sectPr w:rsidR="00A014BA" w:rsidRPr="00A014BA" w:rsidSect="00B078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960CF1"/>
    <w:multiLevelType w:val="hybridMultilevel"/>
    <w:tmpl w:val="44E8D522"/>
    <w:lvl w:ilvl="0" w:tplc="B90C80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250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54F5"/>
    <w:rsid w:val="00003FE7"/>
    <w:rsid w:val="000056F5"/>
    <w:rsid w:val="00006C02"/>
    <w:rsid w:val="00014F08"/>
    <w:rsid w:val="00030E56"/>
    <w:rsid w:val="0003271F"/>
    <w:rsid w:val="00052869"/>
    <w:rsid w:val="000755A6"/>
    <w:rsid w:val="000A6200"/>
    <w:rsid w:val="000C3A69"/>
    <w:rsid w:val="000F68EC"/>
    <w:rsid w:val="00103CFB"/>
    <w:rsid w:val="00142DBE"/>
    <w:rsid w:val="00153A9E"/>
    <w:rsid w:val="00154D55"/>
    <w:rsid w:val="00182F1B"/>
    <w:rsid w:val="00190E63"/>
    <w:rsid w:val="001A5EC7"/>
    <w:rsid w:val="002058F0"/>
    <w:rsid w:val="002456FB"/>
    <w:rsid w:val="00255643"/>
    <w:rsid w:val="00264F3C"/>
    <w:rsid w:val="00274FA5"/>
    <w:rsid w:val="00295F13"/>
    <w:rsid w:val="002970EE"/>
    <w:rsid w:val="002A2AA0"/>
    <w:rsid w:val="002C1F74"/>
    <w:rsid w:val="002C30C9"/>
    <w:rsid w:val="003038F7"/>
    <w:rsid w:val="00330C38"/>
    <w:rsid w:val="003317F9"/>
    <w:rsid w:val="00343A3F"/>
    <w:rsid w:val="00350879"/>
    <w:rsid w:val="003602F7"/>
    <w:rsid w:val="0036498D"/>
    <w:rsid w:val="003904CF"/>
    <w:rsid w:val="003A14D6"/>
    <w:rsid w:val="003F15D8"/>
    <w:rsid w:val="004373B2"/>
    <w:rsid w:val="00441ED5"/>
    <w:rsid w:val="00471CB4"/>
    <w:rsid w:val="00496893"/>
    <w:rsid w:val="004A0E25"/>
    <w:rsid w:val="004A48DE"/>
    <w:rsid w:val="004A5ACE"/>
    <w:rsid w:val="004B11FA"/>
    <w:rsid w:val="004E322D"/>
    <w:rsid w:val="004F18D8"/>
    <w:rsid w:val="004F50A4"/>
    <w:rsid w:val="005563F1"/>
    <w:rsid w:val="00562268"/>
    <w:rsid w:val="00577BD5"/>
    <w:rsid w:val="00581F2E"/>
    <w:rsid w:val="005C3D4B"/>
    <w:rsid w:val="005F340F"/>
    <w:rsid w:val="00640FD7"/>
    <w:rsid w:val="00666633"/>
    <w:rsid w:val="006B4BC0"/>
    <w:rsid w:val="006B6124"/>
    <w:rsid w:val="0070340F"/>
    <w:rsid w:val="00736170"/>
    <w:rsid w:val="0075752A"/>
    <w:rsid w:val="00775092"/>
    <w:rsid w:val="007918D5"/>
    <w:rsid w:val="007B48E7"/>
    <w:rsid w:val="007C7AC4"/>
    <w:rsid w:val="007D3554"/>
    <w:rsid w:val="0080263E"/>
    <w:rsid w:val="00810827"/>
    <w:rsid w:val="00821B4F"/>
    <w:rsid w:val="00834AC6"/>
    <w:rsid w:val="00847CC2"/>
    <w:rsid w:val="008630F2"/>
    <w:rsid w:val="00897B92"/>
    <w:rsid w:val="00902B28"/>
    <w:rsid w:val="00926D93"/>
    <w:rsid w:val="00930E60"/>
    <w:rsid w:val="00944AD1"/>
    <w:rsid w:val="00947C21"/>
    <w:rsid w:val="00974A4A"/>
    <w:rsid w:val="009773C1"/>
    <w:rsid w:val="00977E71"/>
    <w:rsid w:val="009807F0"/>
    <w:rsid w:val="009818F1"/>
    <w:rsid w:val="009867B5"/>
    <w:rsid w:val="00996E39"/>
    <w:rsid w:val="009B5B69"/>
    <w:rsid w:val="009D06A6"/>
    <w:rsid w:val="00A014BA"/>
    <w:rsid w:val="00A054F5"/>
    <w:rsid w:val="00A17A71"/>
    <w:rsid w:val="00A525E2"/>
    <w:rsid w:val="00A77FE6"/>
    <w:rsid w:val="00A96C0B"/>
    <w:rsid w:val="00A97272"/>
    <w:rsid w:val="00AC1B32"/>
    <w:rsid w:val="00AC7E9D"/>
    <w:rsid w:val="00AD012D"/>
    <w:rsid w:val="00AD4583"/>
    <w:rsid w:val="00AD7346"/>
    <w:rsid w:val="00AF21E7"/>
    <w:rsid w:val="00B07819"/>
    <w:rsid w:val="00B376D0"/>
    <w:rsid w:val="00B43185"/>
    <w:rsid w:val="00B62E59"/>
    <w:rsid w:val="00B83BAD"/>
    <w:rsid w:val="00BA0B9C"/>
    <w:rsid w:val="00C46CBC"/>
    <w:rsid w:val="00C64A65"/>
    <w:rsid w:val="00C662CD"/>
    <w:rsid w:val="00CC650A"/>
    <w:rsid w:val="00CD0EF3"/>
    <w:rsid w:val="00CD4F73"/>
    <w:rsid w:val="00CE455C"/>
    <w:rsid w:val="00D16E12"/>
    <w:rsid w:val="00D23A6D"/>
    <w:rsid w:val="00D524A0"/>
    <w:rsid w:val="00D5715F"/>
    <w:rsid w:val="00D65421"/>
    <w:rsid w:val="00D87F39"/>
    <w:rsid w:val="00DB0098"/>
    <w:rsid w:val="00DC39B3"/>
    <w:rsid w:val="00DD692C"/>
    <w:rsid w:val="00DE1455"/>
    <w:rsid w:val="00E35C6B"/>
    <w:rsid w:val="00E670D6"/>
    <w:rsid w:val="00EB34AC"/>
    <w:rsid w:val="00EB5956"/>
    <w:rsid w:val="00ED304F"/>
    <w:rsid w:val="00EE7E1C"/>
    <w:rsid w:val="00F56A42"/>
    <w:rsid w:val="00F6132D"/>
    <w:rsid w:val="00F76F21"/>
    <w:rsid w:val="00F91A3E"/>
    <w:rsid w:val="00FC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5F5DB"/>
  <w15:docId w15:val="{ED1AFDF6-7B8D-47F0-93A3-BB4DE708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0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054F5"/>
    <w:rPr>
      <w:b/>
      <w:bCs/>
    </w:rPr>
  </w:style>
  <w:style w:type="paragraph" w:styleId="a5">
    <w:name w:val="List Paragraph"/>
    <w:basedOn w:val="a"/>
    <w:uiPriority w:val="34"/>
    <w:qFormat/>
    <w:rsid w:val="004373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0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012D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rsid w:val="00944AD1"/>
    <w:rPr>
      <w:rFonts w:ascii="Times New Roman" w:hAnsi="Times New Roman" w:cs="Times New Roman"/>
      <w:spacing w:val="6"/>
      <w:u w:val="none"/>
    </w:rPr>
  </w:style>
  <w:style w:type="paragraph" w:styleId="2">
    <w:name w:val="Body Text 2"/>
    <w:basedOn w:val="a"/>
    <w:link w:val="20"/>
    <w:uiPriority w:val="99"/>
    <w:unhideWhenUsed/>
    <w:rsid w:val="00944AD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Основний текст 2 Знак"/>
    <w:basedOn w:val="a0"/>
    <w:link w:val="2"/>
    <w:uiPriority w:val="99"/>
    <w:rsid w:val="00944AD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Bullet"/>
    <w:basedOn w:val="a"/>
    <w:autoRedefine/>
    <w:rsid w:val="00944AD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20219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712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77979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824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</TotalTime>
  <Pages>5</Pages>
  <Words>7161</Words>
  <Characters>4083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yushchuk</dc:creator>
  <cp:lastModifiedBy>Тетяна Вегера</cp:lastModifiedBy>
  <cp:revision>42</cp:revision>
  <cp:lastPrinted>2023-11-28T11:18:00Z</cp:lastPrinted>
  <dcterms:created xsi:type="dcterms:W3CDTF">2018-11-29T07:34:00Z</dcterms:created>
  <dcterms:modified xsi:type="dcterms:W3CDTF">2023-12-12T08:11:00Z</dcterms:modified>
</cp:coreProperties>
</file>