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F18FD" w14:textId="77777777" w:rsidR="007D5029" w:rsidRPr="007D5029" w:rsidRDefault="007D5029" w:rsidP="007D5029">
      <w:pPr>
        <w:jc w:val="center"/>
        <w:rPr>
          <w:rFonts w:ascii="Times New Roman" w:hAnsi="Times New Roman" w:cs="Times New Roman"/>
          <w:color w:val="003366"/>
          <w:sz w:val="28"/>
          <w:szCs w:val="28"/>
        </w:rPr>
      </w:pPr>
      <w:bookmarkStart w:id="0" w:name="bookmark0"/>
      <w:r w:rsidRPr="007D5029">
        <w:rPr>
          <w:rFonts w:ascii="Times New Roman" w:hAnsi="Times New Roman" w:cs="Times New Roman"/>
          <w:noProof/>
          <w:color w:val="003366"/>
          <w:sz w:val="28"/>
          <w:szCs w:val="28"/>
          <w:lang w:bidi="ar-SA"/>
        </w:rPr>
        <w:drawing>
          <wp:inline distT="0" distB="0" distL="0" distR="0" wp14:anchorId="6BFB6727" wp14:editId="26B122C7">
            <wp:extent cx="5238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14:paraId="228E9FB8" w14:textId="77777777" w:rsidR="007D5029" w:rsidRPr="007D5029" w:rsidRDefault="007D5029" w:rsidP="007D5029">
      <w:pPr>
        <w:jc w:val="center"/>
        <w:rPr>
          <w:rFonts w:ascii="Times New Roman" w:hAnsi="Times New Roman" w:cs="Times New Roman"/>
          <w:b/>
          <w:sz w:val="32"/>
          <w:szCs w:val="32"/>
          <w:lang w:eastAsia="zh-CN"/>
        </w:rPr>
      </w:pPr>
      <w:r w:rsidRPr="007D5029">
        <w:rPr>
          <w:rFonts w:ascii="Times New Roman" w:hAnsi="Times New Roman" w:cs="Times New Roman"/>
          <w:b/>
          <w:sz w:val="32"/>
          <w:szCs w:val="32"/>
          <w:lang w:eastAsia="zh-CN"/>
        </w:rPr>
        <w:t>ВИШНІВСЬКА СІЛЬСЬКА РАДА</w:t>
      </w:r>
    </w:p>
    <w:p w14:paraId="5492086B" w14:textId="2826922A" w:rsidR="007D5029" w:rsidRPr="007D5029" w:rsidRDefault="001C6C7C" w:rsidP="007D5029">
      <w:pPr>
        <w:jc w:val="center"/>
        <w:rPr>
          <w:rFonts w:ascii="Times New Roman" w:hAnsi="Times New Roman" w:cs="Times New Roman"/>
          <w:b/>
          <w:sz w:val="28"/>
          <w:szCs w:val="28"/>
          <w:lang w:eastAsia="zh-CN"/>
        </w:rPr>
      </w:pPr>
      <w:r>
        <w:rPr>
          <w:rFonts w:ascii="Times New Roman" w:hAnsi="Times New Roman" w:cs="Times New Roman"/>
          <w:b/>
          <w:sz w:val="32"/>
          <w:szCs w:val="32"/>
          <w:lang w:eastAsia="zh-CN"/>
        </w:rPr>
        <w:t xml:space="preserve">44 </w:t>
      </w:r>
      <w:r w:rsidR="007D5029" w:rsidRPr="007D5029">
        <w:rPr>
          <w:rFonts w:ascii="Times New Roman" w:hAnsi="Times New Roman" w:cs="Times New Roman"/>
          <w:b/>
          <w:sz w:val="32"/>
          <w:szCs w:val="32"/>
          <w:lang w:eastAsia="zh-CN"/>
        </w:rPr>
        <w:t xml:space="preserve">СЕСІЯ </w:t>
      </w:r>
      <w:r w:rsidR="007D5029" w:rsidRPr="007D5029">
        <w:rPr>
          <w:rFonts w:ascii="Times New Roman" w:eastAsia="Calibri" w:hAnsi="Times New Roman" w:cs="Times New Roman"/>
          <w:b/>
          <w:sz w:val="32"/>
          <w:szCs w:val="32"/>
          <w:lang w:eastAsia="zh-CN"/>
        </w:rPr>
        <w:t>VIII</w:t>
      </w:r>
      <w:r w:rsidR="007D5029" w:rsidRPr="007D5029">
        <w:rPr>
          <w:rFonts w:ascii="Times New Roman" w:hAnsi="Times New Roman" w:cs="Times New Roman"/>
          <w:b/>
          <w:sz w:val="32"/>
          <w:szCs w:val="32"/>
          <w:lang w:eastAsia="zh-CN"/>
        </w:rPr>
        <w:t xml:space="preserve">  СКЛИКАННЯ</w:t>
      </w:r>
    </w:p>
    <w:p w14:paraId="0159E204" w14:textId="77777777" w:rsidR="007D5029" w:rsidRPr="007D5029" w:rsidRDefault="007D5029" w:rsidP="000958E5">
      <w:pPr>
        <w:jc w:val="center"/>
        <w:rPr>
          <w:rFonts w:ascii="Times New Roman" w:hAnsi="Times New Roman" w:cs="Times New Roman"/>
          <w:b/>
          <w:sz w:val="28"/>
          <w:szCs w:val="28"/>
          <w:lang w:eastAsia="zh-CN"/>
        </w:rPr>
      </w:pPr>
      <w:r w:rsidRPr="007D5029">
        <w:rPr>
          <w:rFonts w:ascii="Times New Roman" w:hAnsi="Times New Roman" w:cs="Times New Roman"/>
          <w:b/>
          <w:sz w:val="28"/>
          <w:szCs w:val="28"/>
          <w:lang w:eastAsia="zh-CN"/>
        </w:rPr>
        <w:t xml:space="preserve">Р І Ш Е Н </w:t>
      </w:r>
      <w:proofErr w:type="spellStart"/>
      <w:r w:rsidRPr="007D5029">
        <w:rPr>
          <w:rFonts w:ascii="Times New Roman" w:hAnsi="Times New Roman" w:cs="Times New Roman"/>
          <w:b/>
          <w:sz w:val="28"/>
          <w:szCs w:val="28"/>
          <w:lang w:eastAsia="zh-CN"/>
        </w:rPr>
        <w:t>Н</w:t>
      </w:r>
      <w:proofErr w:type="spellEnd"/>
      <w:r w:rsidRPr="007D5029">
        <w:rPr>
          <w:rFonts w:ascii="Times New Roman" w:hAnsi="Times New Roman" w:cs="Times New Roman"/>
          <w:b/>
          <w:sz w:val="28"/>
          <w:szCs w:val="28"/>
          <w:lang w:eastAsia="zh-CN"/>
        </w:rPr>
        <w:t xml:space="preserve"> Я</w:t>
      </w:r>
    </w:p>
    <w:p w14:paraId="70407191" w14:textId="77777777" w:rsidR="007D5029" w:rsidRPr="007D5029" w:rsidRDefault="007D5029" w:rsidP="000958E5">
      <w:pPr>
        <w:jc w:val="center"/>
        <w:rPr>
          <w:rFonts w:ascii="Times New Roman" w:hAnsi="Times New Roman" w:cs="Times New Roman"/>
          <w:b/>
          <w:color w:val="FF0000"/>
          <w:sz w:val="28"/>
          <w:szCs w:val="28"/>
          <w:lang w:eastAsia="zh-CN"/>
        </w:rPr>
      </w:pPr>
    </w:p>
    <w:tbl>
      <w:tblPr>
        <w:tblW w:w="0" w:type="auto"/>
        <w:tblLook w:val="04A0" w:firstRow="1" w:lastRow="0" w:firstColumn="1" w:lastColumn="0" w:noHBand="0" w:noVBand="1"/>
      </w:tblPr>
      <w:tblGrid>
        <w:gridCol w:w="3229"/>
        <w:gridCol w:w="3224"/>
        <w:gridCol w:w="3241"/>
      </w:tblGrid>
      <w:tr w:rsidR="007D5029" w:rsidRPr="007D5029" w14:paraId="56A8226E" w14:textId="77777777" w:rsidTr="00574344">
        <w:tc>
          <w:tcPr>
            <w:tcW w:w="3284" w:type="dxa"/>
            <w:shd w:val="clear" w:color="auto" w:fill="auto"/>
            <w:hideMark/>
          </w:tcPr>
          <w:p w14:paraId="7351B7C4" w14:textId="4721824B" w:rsidR="007D5029" w:rsidRPr="007D5029" w:rsidRDefault="007D5029" w:rsidP="000958E5">
            <w:pPr>
              <w:ind w:left="-567"/>
              <w:rPr>
                <w:rFonts w:ascii="Times New Roman" w:hAnsi="Times New Roman" w:cs="Times New Roman"/>
                <w:sz w:val="28"/>
                <w:szCs w:val="28"/>
                <w:lang w:eastAsia="zh-CN"/>
              </w:rPr>
            </w:pPr>
            <w:r w:rsidRPr="007D5029">
              <w:rPr>
                <w:rFonts w:ascii="Times New Roman" w:hAnsi="Times New Roman" w:cs="Times New Roman"/>
                <w:sz w:val="28"/>
                <w:szCs w:val="28"/>
                <w:lang w:eastAsia="zh-CN"/>
              </w:rPr>
              <w:t>15л</w:t>
            </w:r>
            <w:r w:rsidR="002F2EA0">
              <w:rPr>
                <w:rFonts w:ascii="Times New Roman" w:hAnsi="Times New Roman" w:cs="Times New Roman"/>
                <w:sz w:val="28"/>
                <w:szCs w:val="28"/>
                <w:lang w:eastAsia="zh-CN"/>
              </w:rPr>
              <w:t xml:space="preserve">    </w:t>
            </w:r>
            <w:r w:rsidR="001C6C7C">
              <w:rPr>
                <w:rFonts w:ascii="Times New Roman" w:hAnsi="Times New Roman" w:cs="Times New Roman"/>
                <w:sz w:val="28"/>
                <w:szCs w:val="28"/>
                <w:lang w:eastAsia="zh-CN"/>
              </w:rPr>
              <w:t>груд</w:t>
            </w:r>
            <w:r w:rsidRPr="007D5029">
              <w:rPr>
                <w:rFonts w:ascii="Times New Roman" w:hAnsi="Times New Roman" w:cs="Times New Roman"/>
                <w:sz w:val="28"/>
                <w:szCs w:val="28"/>
                <w:lang w:eastAsia="zh-CN"/>
              </w:rPr>
              <w:t>ня   2023 року</w:t>
            </w:r>
          </w:p>
        </w:tc>
        <w:tc>
          <w:tcPr>
            <w:tcW w:w="3285" w:type="dxa"/>
            <w:shd w:val="clear" w:color="auto" w:fill="auto"/>
            <w:hideMark/>
          </w:tcPr>
          <w:p w14:paraId="2103DBC2" w14:textId="1EF8411D" w:rsidR="007D5029" w:rsidRPr="007D5029" w:rsidRDefault="007D5029" w:rsidP="000958E5">
            <w:pPr>
              <w:ind w:left="-567"/>
              <w:jc w:val="center"/>
              <w:rPr>
                <w:rFonts w:ascii="Times New Roman" w:hAnsi="Times New Roman" w:cs="Times New Roman"/>
                <w:sz w:val="28"/>
                <w:szCs w:val="28"/>
                <w:lang w:eastAsia="zh-CN"/>
              </w:rPr>
            </w:pPr>
          </w:p>
        </w:tc>
        <w:tc>
          <w:tcPr>
            <w:tcW w:w="3285" w:type="dxa"/>
            <w:shd w:val="clear" w:color="auto" w:fill="auto"/>
            <w:hideMark/>
          </w:tcPr>
          <w:p w14:paraId="2C125734" w14:textId="624E46E8" w:rsidR="007D5029" w:rsidRPr="007D5029" w:rsidRDefault="007D5029" w:rsidP="000958E5">
            <w:pPr>
              <w:ind w:left="-567"/>
              <w:jc w:val="right"/>
              <w:rPr>
                <w:rFonts w:ascii="Times New Roman" w:hAnsi="Times New Roman" w:cs="Times New Roman"/>
                <w:sz w:val="28"/>
                <w:szCs w:val="28"/>
                <w:lang w:eastAsia="zh-CN"/>
              </w:rPr>
            </w:pPr>
            <w:r w:rsidRPr="007D5029">
              <w:rPr>
                <w:rFonts w:ascii="Times New Roman" w:hAnsi="Times New Roman" w:cs="Times New Roman"/>
                <w:sz w:val="28"/>
                <w:szCs w:val="28"/>
                <w:lang w:eastAsia="zh-CN"/>
              </w:rPr>
              <w:t>№</w:t>
            </w:r>
            <w:r w:rsidR="001C6C7C">
              <w:rPr>
                <w:rFonts w:ascii="Times New Roman" w:hAnsi="Times New Roman" w:cs="Times New Roman"/>
                <w:sz w:val="28"/>
                <w:szCs w:val="28"/>
                <w:lang w:eastAsia="zh-CN"/>
              </w:rPr>
              <w:t>44</w:t>
            </w:r>
            <w:r w:rsidRPr="007D5029">
              <w:rPr>
                <w:rFonts w:ascii="Times New Roman" w:hAnsi="Times New Roman" w:cs="Times New Roman"/>
                <w:sz w:val="28"/>
                <w:szCs w:val="28"/>
                <w:lang w:eastAsia="zh-CN"/>
              </w:rPr>
              <w:t>/</w:t>
            </w:r>
            <w:r w:rsidR="001C6C7C">
              <w:rPr>
                <w:rFonts w:ascii="Times New Roman" w:hAnsi="Times New Roman" w:cs="Times New Roman"/>
                <w:sz w:val="28"/>
                <w:szCs w:val="28"/>
                <w:lang w:eastAsia="zh-CN"/>
              </w:rPr>
              <w:t>проект</w:t>
            </w:r>
          </w:p>
        </w:tc>
      </w:tr>
      <w:bookmarkEnd w:id="0"/>
    </w:tbl>
    <w:p w14:paraId="0B3DCD2D" w14:textId="77777777" w:rsidR="000958E5" w:rsidRDefault="000958E5" w:rsidP="000958E5">
      <w:pPr>
        <w:pStyle w:val="40"/>
        <w:shd w:val="clear" w:color="auto" w:fill="auto"/>
        <w:spacing w:before="0" w:after="0" w:line="240" w:lineRule="auto"/>
      </w:pPr>
    </w:p>
    <w:p w14:paraId="5CF4EA73" w14:textId="798CB5CE" w:rsidR="004B5B26" w:rsidRPr="00743BB3" w:rsidRDefault="00536638" w:rsidP="000958E5">
      <w:pPr>
        <w:pStyle w:val="40"/>
        <w:shd w:val="clear" w:color="auto" w:fill="auto"/>
        <w:spacing w:before="0" w:after="0" w:line="240" w:lineRule="auto"/>
        <w:rPr>
          <w:color w:val="auto"/>
        </w:rPr>
      </w:pPr>
      <w:bookmarkStart w:id="1" w:name="_Hlk153286830"/>
      <w:r w:rsidRPr="00743BB3">
        <w:rPr>
          <w:color w:val="auto"/>
        </w:rPr>
        <w:t xml:space="preserve">Про </w:t>
      </w:r>
      <w:r w:rsidR="006C1971" w:rsidRPr="00743BB3">
        <w:rPr>
          <w:color w:val="auto"/>
        </w:rPr>
        <w:t>затвердження</w:t>
      </w:r>
      <w:r w:rsidR="001C6C7C" w:rsidRPr="00743BB3">
        <w:rPr>
          <w:i/>
          <w:iCs/>
          <w:color w:val="auto"/>
        </w:rPr>
        <w:t xml:space="preserve"> </w:t>
      </w:r>
      <w:r w:rsidR="001C6C7C" w:rsidRPr="00743BB3">
        <w:rPr>
          <w:color w:val="auto"/>
        </w:rPr>
        <w:t>Положення про</w:t>
      </w:r>
      <w:r w:rsidR="001C6C7C" w:rsidRPr="00743BB3">
        <w:rPr>
          <w:i/>
          <w:iCs/>
          <w:color w:val="auto"/>
        </w:rPr>
        <w:t xml:space="preserve"> </w:t>
      </w:r>
      <w:r w:rsidRPr="00743BB3">
        <w:rPr>
          <w:color w:val="auto"/>
        </w:rPr>
        <w:t xml:space="preserve"> відділ містобудування, архітектури, житлово-комунального господарства та цивільного захист</w:t>
      </w:r>
      <w:r w:rsidR="00E91A52" w:rsidRPr="00743BB3">
        <w:rPr>
          <w:color w:val="auto"/>
        </w:rPr>
        <w:t xml:space="preserve">у Вишнівської </w:t>
      </w:r>
      <w:r w:rsidRPr="00743BB3">
        <w:rPr>
          <w:color w:val="auto"/>
        </w:rPr>
        <w:t xml:space="preserve">сільської ради </w:t>
      </w:r>
      <w:r w:rsidR="006C1971" w:rsidRPr="00743BB3">
        <w:rPr>
          <w:color w:val="auto"/>
        </w:rPr>
        <w:t xml:space="preserve">в новій редакції </w:t>
      </w:r>
      <w:r w:rsidRPr="00743BB3">
        <w:rPr>
          <w:color w:val="auto"/>
        </w:rPr>
        <w:t xml:space="preserve">та  </w:t>
      </w:r>
      <w:r w:rsidR="001C6C7C" w:rsidRPr="00743BB3">
        <w:rPr>
          <w:color w:val="auto"/>
        </w:rPr>
        <w:t xml:space="preserve">штатного розпису </w:t>
      </w:r>
    </w:p>
    <w:p w14:paraId="3AD312F9" w14:textId="77777777" w:rsidR="000958E5" w:rsidRPr="00743BB3" w:rsidRDefault="000958E5" w:rsidP="000958E5">
      <w:pPr>
        <w:pStyle w:val="20"/>
        <w:shd w:val="clear" w:color="auto" w:fill="auto"/>
        <w:spacing w:line="240" w:lineRule="auto"/>
        <w:ind w:firstLine="600"/>
        <w:jc w:val="both"/>
        <w:rPr>
          <w:color w:val="auto"/>
        </w:rPr>
      </w:pPr>
    </w:p>
    <w:bookmarkEnd w:id="1"/>
    <w:p w14:paraId="4E8BA217" w14:textId="77777777" w:rsidR="004B5B26" w:rsidRPr="00E55853" w:rsidRDefault="00536638" w:rsidP="00E55853">
      <w:pPr>
        <w:pStyle w:val="20"/>
        <w:shd w:val="clear" w:color="auto" w:fill="auto"/>
        <w:spacing w:line="240" w:lineRule="auto"/>
        <w:jc w:val="both"/>
      </w:pPr>
      <w:r w:rsidRPr="00E55853">
        <w:t xml:space="preserve">Керуючись статтями 25, 54 Закону України «Про місцеве самоврядування в Україні», статтями 6, 41 Закону України «Про регулювання містобудівної діяльності», статтею 13 Закону України «Про архітектурну діяльність», Закону України «Про основи містобудування», Закону України «Про житлово-комунальні послуги», Кодексу цивільного захисту України, </w:t>
      </w:r>
      <w:r w:rsidR="008E18EB" w:rsidRPr="00E55853">
        <w:t xml:space="preserve">Вишнівська </w:t>
      </w:r>
      <w:r w:rsidRPr="00E55853">
        <w:t xml:space="preserve"> сільська рада</w:t>
      </w:r>
    </w:p>
    <w:p w14:paraId="5DD618B5" w14:textId="77777777" w:rsidR="000958E5" w:rsidRPr="00E55853" w:rsidRDefault="000958E5" w:rsidP="000958E5">
      <w:pPr>
        <w:pStyle w:val="20"/>
        <w:shd w:val="clear" w:color="auto" w:fill="auto"/>
        <w:spacing w:line="240" w:lineRule="auto"/>
        <w:ind w:firstLine="600"/>
        <w:jc w:val="both"/>
      </w:pPr>
    </w:p>
    <w:p w14:paraId="797EB51D" w14:textId="77777777" w:rsidR="004B5B26" w:rsidRPr="00E55853" w:rsidRDefault="002B7775" w:rsidP="000958E5">
      <w:pPr>
        <w:pStyle w:val="22"/>
        <w:keepNext/>
        <w:keepLines/>
        <w:shd w:val="clear" w:color="auto" w:fill="auto"/>
        <w:spacing w:before="0" w:after="0" w:line="240" w:lineRule="auto"/>
        <w:jc w:val="left"/>
      </w:pPr>
      <w:bookmarkStart w:id="2" w:name="bookmark1"/>
      <w:r w:rsidRPr="00E55853">
        <w:t>ВИРІШИЛА:</w:t>
      </w:r>
      <w:bookmarkEnd w:id="2"/>
    </w:p>
    <w:p w14:paraId="2F056807" w14:textId="78161979" w:rsidR="00A8234B" w:rsidRPr="00E55853" w:rsidRDefault="00A8234B" w:rsidP="00E55853">
      <w:pPr>
        <w:pStyle w:val="20"/>
        <w:shd w:val="clear" w:color="auto" w:fill="auto"/>
        <w:tabs>
          <w:tab w:val="left" w:pos="362"/>
        </w:tabs>
        <w:spacing w:line="240" w:lineRule="auto"/>
        <w:jc w:val="both"/>
      </w:pPr>
    </w:p>
    <w:p w14:paraId="7D749787" w14:textId="003A5FF5" w:rsidR="004B5B26" w:rsidRPr="00E55853" w:rsidRDefault="00E55853" w:rsidP="007D5029">
      <w:pPr>
        <w:pStyle w:val="20"/>
        <w:shd w:val="clear" w:color="auto" w:fill="auto"/>
        <w:tabs>
          <w:tab w:val="left" w:pos="362"/>
        </w:tabs>
        <w:spacing w:line="240" w:lineRule="auto"/>
        <w:jc w:val="both"/>
      </w:pPr>
      <w:r w:rsidRPr="00E55853">
        <w:t>1</w:t>
      </w:r>
      <w:r w:rsidR="00A8234B" w:rsidRPr="00E55853">
        <w:t>.Затвердити Положення про відділ містобудування, архітектури, житлово- комунального господарства та цивільного захисту Вишнівської сільської ради</w:t>
      </w:r>
      <w:r w:rsidRPr="00E55853">
        <w:t xml:space="preserve"> в новій редакції</w:t>
      </w:r>
      <w:r w:rsidR="00744416" w:rsidRPr="00E55853">
        <w:t>, додаток 1</w:t>
      </w:r>
      <w:r w:rsidR="00A8234B" w:rsidRPr="00E55853">
        <w:t>.</w:t>
      </w:r>
    </w:p>
    <w:p w14:paraId="7CE5FEB7" w14:textId="5F3D4A26" w:rsidR="00744416" w:rsidRPr="00E55853" w:rsidRDefault="00E55853" w:rsidP="007D5029">
      <w:pPr>
        <w:pStyle w:val="20"/>
        <w:shd w:val="clear" w:color="auto" w:fill="auto"/>
        <w:tabs>
          <w:tab w:val="left" w:pos="362"/>
        </w:tabs>
        <w:spacing w:line="240" w:lineRule="auto"/>
        <w:jc w:val="both"/>
      </w:pPr>
      <w:r>
        <w:t>2</w:t>
      </w:r>
      <w:r w:rsidR="00A8234B" w:rsidRPr="00E55853">
        <w:t>.Затвердити</w:t>
      </w:r>
      <w:r w:rsidR="00744416" w:rsidRPr="00E55853">
        <w:t>:</w:t>
      </w:r>
    </w:p>
    <w:p w14:paraId="1E69A93F" w14:textId="187B4FEE" w:rsidR="00A8234B" w:rsidRPr="00E55853" w:rsidRDefault="00E55853" w:rsidP="007D5029">
      <w:pPr>
        <w:pStyle w:val="20"/>
        <w:shd w:val="clear" w:color="auto" w:fill="auto"/>
        <w:tabs>
          <w:tab w:val="left" w:pos="0"/>
        </w:tabs>
        <w:spacing w:line="240" w:lineRule="auto"/>
        <w:jc w:val="both"/>
      </w:pPr>
      <w:r>
        <w:t>2</w:t>
      </w:r>
      <w:r w:rsidR="00744416" w:rsidRPr="00E55853">
        <w:t>.1.</w:t>
      </w:r>
      <w:r w:rsidR="001774E9" w:rsidRPr="00E55853">
        <w:t xml:space="preserve">граничну  чисельність </w:t>
      </w:r>
      <w:r w:rsidR="00A8234B" w:rsidRPr="00E55853">
        <w:t xml:space="preserve"> відділу містобудування, архітектури, житлово- комунального господарства та цивільного захисту Вишнівської  сільської ради</w:t>
      </w:r>
      <w:r w:rsidR="001774E9" w:rsidRPr="00E55853">
        <w:t xml:space="preserve"> в кількості </w:t>
      </w:r>
      <w:r w:rsidRPr="00E55853">
        <w:t>1</w:t>
      </w:r>
      <w:r w:rsidR="00272042">
        <w:t>2</w:t>
      </w:r>
      <w:r w:rsidR="001774E9" w:rsidRPr="00E55853">
        <w:t xml:space="preserve"> штатн</w:t>
      </w:r>
      <w:r w:rsidRPr="00E55853">
        <w:t>их</w:t>
      </w:r>
      <w:r w:rsidR="001774E9" w:rsidRPr="00E55853">
        <w:t xml:space="preserve"> одиниц</w:t>
      </w:r>
      <w:r w:rsidRPr="00E55853">
        <w:t>ь</w:t>
      </w:r>
      <w:r w:rsidR="007A6141" w:rsidRPr="00E55853">
        <w:t>, додаток 2</w:t>
      </w:r>
      <w:r w:rsidR="00744416" w:rsidRPr="00E55853">
        <w:t>;</w:t>
      </w:r>
    </w:p>
    <w:p w14:paraId="568E859D" w14:textId="74E900AB" w:rsidR="00744416" w:rsidRPr="00E55853" w:rsidRDefault="00E55853" w:rsidP="007D5029">
      <w:pPr>
        <w:pStyle w:val="20"/>
        <w:shd w:val="clear" w:color="auto" w:fill="auto"/>
        <w:tabs>
          <w:tab w:val="left" w:pos="0"/>
        </w:tabs>
        <w:spacing w:line="240" w:lineRule="auto"/>
        <w:jc w:val="both"/>
      </w:pPr>
      <w:r>
        <w:t>2</w:t>
      </w:r>
      <w:r w:rsidR="00744416" w:rsidRPr="00E55853">
        <w:t>.2.штатний розпис відділу містобудування, архітектури, житлово- комунального господарства та цивільного захисту Вишнівської  сільської ради в кількості 3 штатні одиниці</w:t>
      </w:r>
      <w:r w:rsidR="007A6141" w:rsidRPr="00E55853">
        <w:t>, додаток 3</w:t>
      </w:r>
      <w:r w:rsidR="00744416" w:rsidRPr="00E55853">
        <w:t>;</w:t>
      </w:r>
    </w:p>
    <w:p w14:paraId="6F23CF1B" w14:textId="22C38B7F" w:rsidR="00E55853" w:rsidRPr="00E55853" w:rsidRDefault="00E55853" w:rsidP="00E55853">
      <w:pPr>
        <w:widowControl/>
        <w:ind w:right="-81"/>
        <w:jc w:val="both"/>
        <w:rPr>
          <w:rFonts w:ascii="Times New Roman" w:eastAsia="Times New Roman" w:hAnsi="Times New Roman" w:cs="Times New Roman"/>
          <w:bCs/>
          <w:color w:val="auto"/>
          <w:sz w:val="28"/>
          <w:szCs w:val="28"/>
          <w:lang w:eastAsia="ru-RU" w:bidi="ar-SA"/>
        </w:rPr>
      </w:pPr>
      <w:r>
        <w:rPr>
          <w:rFonts w:ascii="Times New Roman" w:eastAsia="Times New Roman" w:hAnsi="Times New Roman" w:cs="Times New Roman"/>
          <w:bCs/>
          <w:color w:val="auto"/>
          <w:sz w:val="28"/>
          <w:szCs w:val="28"/>
          <w:lang w:eastAsia="ru-RU" w:bidi="ar-SA"/>
        </w:rPr>
        <w:t>3</w:t>
      </w:r>
      <w:r w:rsidRPr="00E55853">
        <w:rPr>
          <w:rFonts w:ascii="Times New Roman" w:eastAsia="Times New Roman" w:hAnsi="Times New Roman" w:cs="Times New Roman"/>
          <w:bCs/>
          <w:color w:val="auto"/>
          <w:sz w:val="28"/>
          <w:szCs w:val="28"/>
          <w:lang w:eastAsia="ru-RU" w:bidi="ar-SA"/>
        </w:rPr>
        <w:t xml:space="preserve">.Доручити  в.о. начальника </w:t>
      </w:r>
      <w:r w:rsidRPr="00E55853">
        <w:rPr>
          <w:rFonts w:ascii="Times New Roman" w:hAnsi="Times New Roman" w:cs="Times New Roman"/>
          <w:sz w:val="28"/>
          <w:szCs w:val="28"/>
        </w:rPr>
        <w:t xml:space="preserve">відділу містобудування, архітектури, житлово- комунального господарства та цивільного захисту Вишнівської  сільської ради Солодусі Н.А. </w:t>
      </w:r>
      <w:r w:rsidRPr="00E55853">
        <w:rPr>
          <w:rFonts w:ascii="Times New Roman" w:eastAsia="Times New Roman" w:hAnsi="Times New Roman" w:cs="Times New Roman"/>
          <w:color w:val="auto"/>
          <w:sz w:val="28"/>
          <w:szCs w:val="28"/>
          <w:lang w:eastAsia="ru-RU" w:bidi="ar-SA"/>
        </w:rPr>
        <w:t>провести державну реєстрацію змін до установчих документів  відповідно до вимог чинного законодавства.</w:t>
      </w:r>
    </w:p>
    <w:p w14:paraId="4ACA615C" w14:textId="00CF10C8" w:rsidR="0069031E" w:rsidRPr="00E55853" w:rsidRDefault="00E55853" w:rsidP="00A8234B">
      <w:pPr>
        <w:pStyle w:val="20"/>
        <w:shd w:val="clear" w:color="auto" w:fill="auto"/>
        <w:tabs>
          <w:tab w:val="left" w:pos="362"/>
        </w:tabs>
        <w:jc w:val="both"/>
      </w:pPr>
      <w:r>
        <w:t>4</w:t>
      </w:r>
      <w:r w:rsidR="00A8234B" w:rsidRPr="00E55853">
        <w:t>.Контроль за виконанням рішення покласти на постійну комісію з питань</w:t>
      </w:r>
      <w:r w:rsidR="0069031E" w:rsidRPr="00E55853">
        <w:t xml:space="preserve"> планування фіна</w:t>
      </w:r>
      <w:r w:rsidR="005C2A6C" w:rsidRPr="00E55853">
        <w:t>н</w:t>
      </w:r>
      <w:r w:rsidR="0069031E" w:rsidRPr="00E55853">
        <w:t>сів, бюджету та соціально-економічного розвитку.</w:t>
      </w:r>
    </w:p>
    <w:p w14:paraId="5105E847" w14:textId="77777777" w:rsidR="0069031E" w:rsidRPr="000958E5" w:rsidRDefault="0069031E" w:rsidP="00A8234B">
      <w:pPr>
        <w:pStyle w:val="20"/>
        <w:shd w:val="clear" w:color="auto" w:fill="auto"/>
        <w:tabs>
          <w:tab w:val="left" w:pos="362"/>
        </w:tabs>
        <w:jc w:val="both"/>
        <w:rPr>
          <w:b/>
          <w:bCs/>
          <w:sz w:val="27"/>
          <w:szCs w:val="27"/>
        </w:rPr>
      </w:pPr>
    </w:p>
    <w:p w14:paraId="0300DAC0" w14:textId="77777777" w:rsidR="00051D6C" w:rsidRDefault="00051D6C" w:rsidP="00A8234B">
      <w:pPr>
        <w:pStyle w:val="20"/>
        <w:shd w:val="clear" w:color="auto" w:fill="auto"/>
        <w:tabs>
          <w:tab w:val="left" w:pos="362"/>
        </w:tabs>
        <w:jc w:val="both"/>
        <w:rPr>
          <w:b/>
          <w:bCs/>
        </w:rPr>
      </w:pPr>
    </w:p>
    <w:p w14:paraId="40D9C2DA" w14:textId="77777777" w:rsidR="00051D6C" w:rsidRDefault="00051D6C" w:rsidP="00A8234B">
      <w:pPr>
        <w:pStyle w:val="20"/>
        <w:shd w:val="clear" w:color="auto" w:fill="auto"/>
        <w:tabs>
          <w:tab w:val="left" w:pos="362"/>
        </w:tabs>
        <w:jc w:val="both"/>
        <w:rPr>
          <w:b/>
          <w:bCs/>
        </w:rPr>
      </w:pPr>
    </w:p>
    <w:p w14:paraId="6AACCE2C" w14:textId="52D4980B" w:rsidR="00BC7A23" w:rsidRDefault="00BC7A23" w:rsidP="00A8234B">
      <w:pPr>
        <w:pStyle w:val="20"/>
        <w:shd w:val="clear" w:color="auto" w:fill="auto"/>
        <w:tabs>
          <w:tab w:val="left" w:pos="362"/>
        </w:tabs>
        <w:jc w:val="both"/>
        <w:rPr>
          <w:b/>
          <w:bCs/>
        </w:rPr>
      </w:pPr>
      <w:r w:rsidRPr="00BC7A23">
        <w:rPr>
          <w:b/>
          <w:bCs/>
        </w:rPr>
        <w:t xml:space="preserve">Сільський голова                                                         </w:t>
      </w:r>
      <w:r w:rsidR="003E086F">
        <w:rPr>
          <w:b/>
          <w:bCs/>
        </w:rPr>
        <w:t xml:space="preserve">               </w:t>
      </w:r>
      <w:r w:rsidRPr="00BC7A23">
        <w:rPr>
          <w:b/>
          <w:bCs/>
        </w:rPr>
        <w:t xml:space="preserve">   Віктор СУЩИК</w:t>
      </w:r>
    </w:p>
    <w:p w14:paraId="026E5AC9" w14:textId="77777777" w:rsidR="0069031E" w:rsidRPr="000958E5" w:rsidRDefault="0069031E" w:rsidP="00A8234B">
      <w:pPr>
        <w:pStyle w:val="20"/>
        <w:shd w:val="clear" w:color="auto" w:fill="auto"/>
        <w:tabs>
          <w:tab w:val="left" w:pos="362"/>
        </w:tabs>
        <w:jc w:val="both"/>
        <w:rPr>
          <w:sz w:val="20"/>
          <w:szCs w:val="20"/>
        </w:rPr>
      </w:pPr>
      <w:proofErr w:type="spellStart"/>
      <w:r w:rsidRPr="000958E5">
        <w:rPr>
          <w:sz w:val="20"/>
          <w:szCs w:val="20"/>
        </w:rPr>
        <w:t>Богуш</w:t>
      </w:r>
      <w:proofErr w:type="spellEnd"/>
      <w:r w:rsidRPr="000958E5">
        <w:rPr>
          <w:sz w:val="20"/>
          <w:szCs w:val="20"/>
        </w:rPr>
        <w:t xml:space="preserve"> Ірина 32342</w:t>
      </w:r>
    </w:p>
    <w:p w14:paraId="5E9D7A9A" w14:textId="77777777" w:rsidR="005C2A6C" w:rsidRDefault="005C2A6C" w:rsidP="0069031E">
      <w:pPr>
        <w:pStyle w:val="20"/>
        <w:shd w:val="clear" w:color="auto" w:fill="auto"/>
        <w:ind w:left="5520" w:right="920"/>
        <w:jc w:val="left"/>
        <w:rPr>
          <w:b/>
          <w:bCs/>
        </w:rPr>
      </w:pPr>
      <w:bookmarkStart w:id="3" w:name="bookmark4"/>
    </w:p>
    <w:p w14:paraId="09B6F4A9" w14:textId="77777777" w:rsidR="00E55853" w:rsidRDefault="00E55853" w:rsidP="0069031E">
      <w:pPr>
        <w:pStyle w:val="20"/>
        <w:shd w:val="clear" w:color="auto" w:fill="auto"/>
        <w:ind w:left="5520" w:right="920"/>
        <w:jc w:val="left"/>
        <w:rPr>
          <w:b/>
          <w:bCs/>
        </w:rPr>
      </w:pPr>
    </w:p>
    <w:p w14:paraId="5C21D961" w14:textId="77777777" w:rsidR="00E55853" w:rsidRDefault="00E55853" w:rsidP="0069031E">
      <w:pPr>
        <w:pStyle w:val="20"/>
        <w:shd w:val="clear" w:color="auto" w:fill="auto"/>
        <w:ind w:left="5520" w:right="920"/>
        <w:jc w:val="left"/>
        <w:rPr>
          <w:b/>
          <w:bCs/>
        </w:rPr>
      </w:pPr>
    </w:p>
    <w:p w14:paraId="42D8A245" w14:textId="77777777" w:rsidR="00E55853" w:rsidRDefault="00E55853" w:rsidP="0069031E">
      <w:pPr>
        <w:pStyle w:val="20"/>
        <w:shd w:val="clear" w:color="auto" w:fill="auto"/>
        <w:ind w:left="5520" w:right="920"/>
        <w:jc w:val="left"/>
        <w:rPr>
          <w:b/>
          <w:bCs/>
        </w:rPr>
      </w:pPr>
    </w:p>
    <w:p w14:paraId="2CACA09F" w14:textId="77777777" w:rsidR="00E55853" w:rsidRDefault="00E55853" w:rsidP="0069031E">
      <w:pPr>
        <w:pStyle w:val="20"/>
        <w:shd w:val="clear" w:color="auto" w:fill="auto"/>
        <w:ind w:left="5520" w:right="920"/>
        <w:jc w:val="left"/>
        <w:rPr>
          <w:b/>
          <w:bCs/>
        </w:rPr>
      </w:pPr>
    </w:p>
    <w:p w14:paraId="4A1FB48C" w14:textId="77777777" w:rsidR="00E55853" w:rsidRDefault="00E55853" w:rsidP="0069031E">
      <w:pPr>
        <w:pStyle w:val="20"/>
        <w:shd w:val="clear" w:color="auto" w:fill="auto"/>
        <w:ind w:left="5520" w:right="920"/>
        <w:jc w:val="left"/>
        <w:rPr>
          <w:b/>
          <w:bCs/>
        </w:rPr>
      </w:pPr>
    </w:p>
    <w:p w14:paraId="5A755EE1" w14:textId="77777777" w:rsidR="00D509D1" w:rsidRDefault="00D509D1" w:rsidP="0069031E">
      <w:pPr>
        <w:pStyle w:val="20"/>
        <w:shd w:val="clear" w:color="auto" w:fill="auto"/>
        <w:ind w:left="5520" w:right="920"/>
        <w:jc w:val="left"/>
        <w:rPr>
          <w:b/>
          <w:bCs/>
        </w:rPr>
      </w:pPr>
    </w:p>
    <w:p w14:paraId="63C5D506" w14:textId="77777777" w:rsidR="0069031E" w:rsidRPr="000A7B9E" w:rsidRDefault="0069031E" w:rsidP="00051D6C">
      <w:pPr>
        <w:pStyle w:val="20"/>
        <w:shd w:val="clear" w:color="auto" w:fill="auto"/>
        <w:spacing w:line="240" w:lineRule="auto"/>
        <w:ind w:left="5520" w:right="55" w:firstLine="1284"/>
        <w:jc w:val="left"/>
        <w:rPr>
          <w:b/>
          <w:bCs/>
          <w:sz w:val="22"/>
          <w:szCs w:val="22"/>
        </w:rPr>
      </w:pPr>
      <w:r w:rsidRPr="000A7B9E">
        <w:rPr>
          <w:b/>
          <w:bCs/>
          <w:sz w:val="22"/>
          <w:szCs w:val="22"/>
        </w:rPr>
        <w:t xml:space="preserve">ЗАТВЕРДЖЕНО </w:t>
      </w:r>
    </w:p>
    <w:p w14:paraId="378A279D" w14:textId="77777777" w:rsidR="0069031E" w:rsidRPr="000A7B9E" w:rsidRDefault="0069031E" w:rsidP="00051D6C">
      <w:pPr>
        <w:pStyle w:val="20"/>
        <w:shd w:val="clear" w:color="auto" w:fill="auto"/>
        <w:spacing w:line="240" w:lineRule="auto"/>
        <w:ind w:left="5520" w:right="55" w:firstLine="1284"/>
        <w:jc w:val="left"/>
        <w:rPr>
          <w:sz w:val="22"/>
          <w:szCs w:val="22"/>
        </w:rPr>
      </w:pPr>
      <w:r w:rsidRPr="000A7B9E">
        <w:rPr>
          <w:sz w:val="22"/>
          <w:szCs w:val="22"/>
        </w:rPr>
        <w:t xml:space="preserve">Рішення сесії </w:t>
      </w:r>
    </w:p>
    <w:p w14:paraId="4A1E831B" w14:textId="77777777" w:rsidR="0069031E" w:rsidRPr="000A7B9E" w:rsidRDefault="0069031E" w:rsidP="00051D6C">
      <w:pPr>
        <w:pStyle w:val="20"/>
        <w:shd w:val="clear" w:color="auto" w:fill="auto"/>
        <w:spacing w:line="240" w:lineRule="auto"/>
        <w:ind w:left="5520" w:right="55" w:firstLine="1284"/>
        <w:jc w:val="left"/>
        <w:rPr>
          <w:sz w:val="22"/>
          <w:szCs w:val="22"/>
        </w:rPr>
      </w:pPr>
      <w:r w:rsidRPr="000A7B9E">
        <w:rPr>
          <w:sz w:val="22"/>
          <w:szCs w:val="22"/>
        </w:rPr>
        <w:t>Вишнівської сільської ради</w:t>
      </w:r>
    </w:p>
    <w:p w14:paraId="0F98912E" w14:textId="1B411347" w:rsidR="0069031E" w:rsidRPr="000A7B9E" w:rsidRDefault="0024505B" w:rsidP="00051D6C">
      <w:pPr>
        <w:pStyle w:val="20"/>
        <w:shd w:val="clear" w:color="auto" w:fill="auto"/>
        <w:spacing w:line="240" w:lineRule="auto"/>
        <w:ind w:left="5520" w:right="55" w:firstLine="1284"/>
        <w:jc w:val="left"/>
        <w:rPr>
          <w:sz w:val="22"/>
          <w:szCs w:val="22"/>
        </w:rPr>
      </w:pPr>
      <w:r>
        <w:rPr>
          <w:sz w:val="22"/>
          <w:szCs w:val="22"/>
        </w:rPr>
        <w:t>в</w:t>
      </w:r>
      <w:r w:rsidR="0069031E" w:rsidRPr="000A7B9E">
        <w:rPr>
          <w:sz w:val="22"/>
          <w:szCs w:val="22"/>
        </w:rPr>
        <w:t xml:space="preserve">ід </w:t>
      </w:r>
      <w:r w:rsidR="00E55853">
        <w:rPr>
          <w:sz w:val="22"/>
          <w:szCs w:val="22"/>
        </w:rPr>
        <w:t>22</w:t>
      </w:r>
      <w:r w:rsidR="003E086F">
        <w:rPr>
          <w:sz w:val="22"/>
          <w:szCs w:val="22"/>
        </w:rPr>
        <w:t>.</w:t>
      </w:r>
      <w:r w:rsidR="00E55853">
        <w:rPr>
          <w:sz w:val="22"/>
          <w:szCs w:val="22"/>
        </w:rPr>
        <w:t>12</w:t>
      </w:r>
      <w:r w:rsidR="003E086F">
        <w:rPr>
          <w:sz w:val="22"/>
          <w:szCs w:val="22"/>
        </w:rPr>
        <w:t>.</w:t>
      </w:r>
      <w:r w:rsidR="0069031E" w:rsidRPr="000A7B9E">
        <w:rPr>
          <w:sz w:val="22"/>
          <w:szCs w:val="22"/>
        </w:rPr>
        <w:t>2023 р. №</w:t>
      </w:r>
      <w:r w:rsidR="00E55853">
        <w:rPr>
          <w:sz w:val="22"/>
          <w:szCs w:val="22"/>
        </w:rPr>
        <w:t>44</w:t>
      </w:r>
      <w:r w:rsidR="003E086F">
        <w:rPr>
          <w:sz w:val="22"/>
          <w:szCs w:val="22"/>
        </w:rPr>
        <w:t>/</w:t>
      </w:r>
    </w:p>
    <w:p w14:paraId="6B065A8A" w14:textId="77777777" w:rsidR="0069031E" w:rsidRDefault="0069031E" w:rsidP="00AB3DC9">
      <w:pPr>
        <w:pStyle w:val="20"/>
        <w:shd w:val="clear" w:color="auto" w:fill="auto"/>
        <w:spacing w:line="240" w:lineRule="auto"/>
        <w:ind w:left="5520" w:right="920"/>
      </w:pPr>
    </w:p>
    <w:p w14:paraId="6DCC4F40" w14:textId="0FE14B5D" w:rsidR="004B5B26" w:rsidRDefault="00AB3DC9" w:rsidP="00AB3DC9">
      <w:pPr>
        <w:pStyle w:val="22"/>
        <w:keepNext/>
        <w:keepLines/>
        <w:shd w:val="clear" w:color="auto" w:fill="auto"/>
        <w:spacing w:before="0" w:after="0" w:line="240" w:lineRule="auto"/>
      </w:pPr>
      <w:r>
        <w:t xml:space="preserve"> </w:t>
      </w:r>
      <w:r w:rsidR="00536638">
        <w:t>ПОЛОЖЕННЯ</w:t>
      </w:r>
      <w:bookmarkEnd w:id="3"/>
    </w:p>
    <w:p w14:paraId="482E7481" w14:textId="39384DE8" w:rsidR="00AB3DC9" w:rsidRDefault="00536638" w:rsidP="00AB3DC9">
      <w:pPr>
        <w:pStyle w:val="40"/>
        <w:shd w:val="clear" w:color="auto" w:fill="auto"/>
        <w:spacing w:before="0" w:after="0" w:line="240" w:lineRule="auto"/>
        <w:ind w:left="760"/>
        <w:jc w:val="center"/>
      </w:pPr>
      <w:r>
        <w:t>про відділ містобудування, архітектури, житлово-комунального господарства та цивільного захисту</w:t>
      </w:r>
    </w:p>
    <w:p w14:paraId="52093279" w14:textId="6F7720B3" w:rsidR="004B5B26" w:rsidRDefault="00BC7A23" w:rsidP="00AB3DC9">
      <w:pPr>
        <w:pStyle w:val="40"/>
        <w:shd w:val="clear" w:color="auto" w:fill="auto"/>
        <w:spacing w:before="0" w:after="0" w:line="240" w:lineRule="auto"/>
        <w:ind w:left="760"/>
        <w:jc w:val="center"/>
      </w:pPr>
      <w:r>
        <w:t xml:space="preserve">Вишнівської </w:t>
      </w:r>
      <w:r w:rsidR="00536638">
        <w:t xml:space="preserve"> сільської ради</w:t>
      </w:r>
    </w:p>
    <w:p w14:paraId="7A1E28E0" w14:textId="05B9079C" w:rsidR="00E55853" w:rsidRDefault="002F3AD9" w:rsidP="002F3AD9">
      <w:pPr>
        <w:pStyle w:val="40"/>
        <w:shd w:val="clear" w:color="auto" w:fill="auto"/>
        <w:spacing w:before="0" w:after="0" w:line="240" w:lineRule="auto"/>
        <w:ind w:left="760"/>
      </w:pPr>
      <w:r>
        <w:t xml:space="preserve">                                       </w:t>
      </w:r>
      <w:r w:rsidR="00E55853">
        <w:t>(в новій редакції)</w:t>
      </w:r>
    </w:p>
    <w:p w14:paraId="1D3BA243" w14:textId="77777777" w:rsidR="00AB3DC9" w:rsidRDefault="00AB3DC9" w:rsidP="00AB3DC9">
      <w:pPr>
        <w:pStyle w:val="40"/>
        <w:shd w:val="clear" w:color="auto" w:fill="auto"/>
        <w:spacing w:before="0" w:after="0" w:line="240" w:lineRule="auto"/>
        <w:ind w:left="760"/>
        <w:jc w:val="center"/>
      </w:pPr>
    </w:p>
    <w:p w14:paraId="2E5EFC1D" w14:textId="77777777" w:rsidR="005E060E" w:rsidRDefault="005E060E" w:rsidP="00AB3DC9">
      <w:pPr>
        <w:pStyle w:val="40"/>
        <w:shd w:val="clear" w:color="auto" w:fill="auto"/>
        <w:spacing w:before="0" w:after="0" w:line="240" w:lineRule="auto"/>
        <w:ind w:left="760"/>
        <w:jc w:val="center"/>
      </w:pPr>
    </w:p>
    <w:p w14:paraId="45E23F46" w14:textId="77777777" w:rsidR="004B5B26" w:rsidRDefault="00536638">
      <w:pPr>
        <w:pStyle w:val="22"/>
        <w:keepNext/>
        <w:keepLines/>
        <w:numPr>
          <w:ilvl w:val="0"/>
          <w:numId w:val="2"/>
        </w:numPr>
        <w:shd w:val="clear" w:color="auto" w:fill="auto"/>
        <w:tabs>
          <w:tab w:val="left" w:pos="4008"/>
        </w:tabs>
        <w:spacing w:before="0" w:after="0" w:line="322" w:lineRule="exact"/>
        <w:ind w:left="3700"/>
        <w:jc w:val="both"/>
      </w:pPr>
      <w:bookmarkStart w:id="4" w:name="bookmark5"/>
      <w:r>
        <w:t>З</w:t>
      </w:r>
      <w:bookmarkEnd w:id="4"/>
      <w:r w:rsidR="00A95D66">
        <w:t>АГАЛЬНІ ПОЛОЖЕННЯ</w:t>
      </w:r>
    </w:p>
    <w:p w14:paraId="13A228D0" w14:textId="77777777" w:rsidR="004B5B26" w:rsidRDefault="00171840" w:rsidP="00171840">
      <w:pPr>
        <w:pStyle w:val="20"/>
        <w:shd w:val="clear" w:color="auto" w:fill="auto"/>
        <w:tabs>
          <w:tab w:val="left" w:pos="1343"/>
        </w:tabs>
        <w:jc w:val="both"/>
      </w:pPr>
      <w:r>
        <w:t xml:space="preserve">1.1.Відділ містобудування, архітектури, житлово-комунального господарства та цивільного захисту </w:t>
      </w:r>
      <w:r w:rsidR="00BC7A23">
        <w:t>Вишнівської</w:t>
      </w:r>
      <w:r>
        <w:t xml:space="preserve"> сільської ради (далі - Відділ) утворюється </w:t>
      </w:r>
      <w:r w:rsidR="00BC7A23">
        <w:t>Вишнівською</w:t>
      </w:r>
      <w:r>
        <w:t xml:space="preserve"> сільською радою для реалізації завдань місцевого самоврядування у сфері містобудування, архітектури, житлово-комунального господарства та цивільного захисту на території </w:t>
      </w:r>
      <w:r w:rsidR="00BC7A23">
        <w:t xml:space="preserve">Вишнівської </w:t>
      </w:r>
      <w:r>
        <w:t xml:space="preserve"> сільської ради.</w:t>
      </w:r>
    </w:p>
    <w:p w14:paraId="4F0478DF" w14:textId="62F1B22B" w:rsidR="004B5B26" w:rsidRDefault="00171840" w:rsidP="00171840">
      <w:pPr>
        <w:pStyle w:val="20"/>
        <w:shd w:val="clear" w:color="auto" w:fill="auto"/>
        <w:tabs>
          <w:tab w:val="left" w:pos="1110"/>
        </w:tabs>
        <w:jc w:val="both"/>
      </w:pPr>
      <w:r>
        <w:t xml:space="preserve">1.2.Відділ є виконавчим органом сільської ради з питань містобудування, архітектури, житлово-комунального господарства та цивільного захисту, що утворюється відповідно до ст. 51 та ст. 54 Закону України «Про місцеве самоврядування в Україні», ст. 6 Закону України «Про регулювання містобудівної діяльності», ст. 13 Закону України «Про архітектурну діяльність», ст. 12 та ст. 14 Закону України «Про основи містобудування», Закону України «Про житлово-комунальні послуги», </w:t>
      </w:r>
      <w:r w:rsidR="00E55853">
        <w:t xml:space="preserve">«Про благоустрій населених пунктів», </w:t>
      </w:r>
      <w:r>
        <w:t xml:space="preserve">Кодексу цивільного захисту України в своїй діяльності підзвітний та підконтрольний </w:t>
      </w:r>
      <w:r w:rsidR="00BC7A23">
        <w:t>Вишнівській</w:t>
      </w:r>
      <w:r>
        <w:t xml:space="preserve"> сільській раді, її виконавчому комітету та підпорядковується сільському голові.</w:t>
      </w:r>
    </w:p>
    <w:p w14:paraId="799DDD86" w14:textId="77777777" w:rsidR="004B5B26" w:rsidRDefault="00171840" w:rsidP="00171840">
      <w:pPr>
        <w:pStyle w:val="20"/>
        <w:shd w:val="clear" w:color="auto" w:fill="auto"/>
        <w:tabs>
          <w:tab w:val="left" w:pos="1105"/>
        </w:tabs>
        <w:jc w:val="both"/>
      </w:pPr>
      <w:r>
        <w:t xml:space="preserve">1.3.Відділ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Кабінету Міністрів України, постановами, розпорядженнями, методичними, нормативними та іншими керівними матеріалами профільного міністерства, рішеннями </w:t>
      </w:r>
      <w:r w:rsidR="00BC7A23">
        <w:t xml:space="preserve">Вишнівської </w:t>
      </w:r>
      <w:r w:rsidR="008E18EB">
        <w:t>сільської</w:t>
      </w:r>
      <w:r>
        <w:t xml:space="preserve"> ради та її виконавчого комітету, розпорядчими актами сільського голови та цим Положенням.</w:t>
      </w:r>
    </w:p>
    <w:p w14:paraId="384847B4" w14:textId="2A55D373" w:rsidR="004B5B26" w:rsidRDefault="00171840" w:rsidP="00171840">
      <w:pPr>
        <w:pStyle w:val="20"/>
        <w:shd w:val="clear" w:color="auto" w:fill="auto"/>
        <w:tabs>
          <w:tab w:val="left" w:pos="1130"/>
        </w:tabs>
        <w:jc w:val="both"/>
      </w:pPr>
      <w:r>
        <w:t>1.4.Відділ є юридичною особою</w:t>
      </w:r>
      <w:r w:rsidR="00702FE3">
        <w:t xml:space="preserve"> публічного права</w:t>
      </w:r>
      <w:r>
        <w:t>, має</w:t>
      </w:r>
      <w:r w:rsidR="00702FE3">
        <w:t xml:space="preserve"> самостійний  баланс, рахунки  в орга</w:t>
      </w:r>
      <w:r w:rsidR="000D2B04">
        <w:t>н</w:t>
      </w:r>
      <w:r w:rsidR="00702FE3">
        <w:t>ах Державної  казначейської служби  України</w:t>
      </w:r>
      <w:r w:rsidR="000D2B04">
        <w:t>,</w:t>
      </w:r>
      <w:r>
        <w:t xml:space="preserve"> печатку, власні бланки та штампи.</w:t>
      </w:r>
      <w:r w:rsidR="00D84634">
        <w:t xml:space="preserve"> </w:t>
      </w:r>
    </w:p>
    <w:p w14:paraId="47F39F21" w14:textId="728514A3" w:rsidR="004B5B26" w:rsidRDefault="00171840" w:rsidP="00171840">
      <w:pPr>
        <w:pStyle w:val="20"/>
        <w:shd w:val="clear" w:color="auto" w:fill="auto"/>
        <w:tabs>
          <w:tab w:val="left" w:pos="1105"/>
        </w:tabs>
        <w:jc w:val="both"/>
      </w:pPr>
      <w:r>
        <w:t>1.5.Відділ утримується за рахунок коштів місцевого бюджету.</w:t>
      </w:r>
      <w:r w:rsidR="00861594">
        <w:t xml:space="preserve"> </w:t>
      </w:r>
      <w:r>
        <w:t>Загальну чисельність, фонд оплати праці працівників та структуру Відділу затверджує сільська рада.</w:t>
      </w:r>
      <w:r w:rsidR="00D84634" w:rsidRPr="00D84634">
        <w:t xml:space="preserve"> </w:t>
      </w:r>
      <w:r w:rsidR="00D84634">
        <w:t>Відділ не є прибутковим.</w:t>
      </w:r>
    </w:p>
    <w:p w14:paraId="682C8D8D" w14:textId="2B6FC6ED" w:rsidR="0069031E" w:rsidRDefault="0069031E" w:rsidP="0069031E">
      <w:pPr>
        <w:pStyle w:val="20"/>
        <w:shd w:val="clear" w:color="auto" w:fill="auto"/>
        <w:tabs>
          <w:tab w:val="left" w:pos="362"/>
        </w:tabs>
        <w:jc w:val="both"/>
      </w:pPr>
      <w:r>
        <w:t xml:space="preserve">          Юридична  адреса:</w:t>
      </w:r>
      <w:r w:rsidR="00F14323">
        <w:rPr>
          <w:lang w:val="en-US"/>
        </w:rPr>
        <w:t xml:space="preserve"> </w:t>
      </w:r>
      <w:r>
        <w:t xml:space="preserve">44351, Волинська область, Ковельський район, село </w:t>
      </w:r>
      <w:proofErr w:type="spellStart"/>
      <w:r>
        <w:t>Вишнів</w:t>
      </w:r>
      <w:proofErr w:type="spellEnd"/>
      <w:r>
        <w:t>, вул. Незалежності,80а.</w:t>
      </w:r>
    </w:p>
    <w:p w14:paraId="103F4EE4" w14:textId="1C171F77" w:rsidR="0069031E" w:rsidRDefault="0069031E" w:rsidP="0069031E">
      <w:pPr>
        <w:pStyle w:val="20"/>
        <w:shd w:val="clear" w:color="auto" w:fill="auto"/>
        <w:tabs>
          <w:tab w:val="left" w:pos="362"/>
        </w:tabs>
        <w:jc w:val="both"/>
      </w:pPr>
      <w:r>
        <w:t xml:space="preserve">           Повна назва:</w:t>
      </w:r>
      <w:r w:rsidR="008068D4">
        <w:rPr>
          <w:lang w:val="en-US"/>
        </w:rPr>
        <w:t xml:space="preserve"> </w:t>
      </w:r>
      <w:r w:rsidR="00702FE3">
        <w:t>відділ містобудування, архітектури, житлово-комунального господарства та цивільного захисту Вишнівської сільської ради;</w:t>
      </w:r>
    </w:p>
    <w:p w14:paraId="67C22D2F" w14:textId="77777777" w:rsidR="00702FE3" w:rsidRDefault="00702FE3" w:rsidP="0069031E">
      <w:pPr>
        <w:pStyle w:val="20"/>
        <w:shd w:val="clear" w:color="auto" w:fill="auto"/>
        <w:tabs>
          <w:tab w:val="left" w:pos="362"/>
        </w:tabs>
        <w:jc w:val="both"/>
      </w:pPr>
      <w:r>
        <w:t xml:space="preserve">            Скорочена назва: відділ містобудування, архітектури ЖКГ та ЦЗ.</w:t>
      </w:r>
    </w:p>
    <w:p w14:paraId="1F4C524C" w14:textId="77777777" w:rsidR="0069031E" w:rsidRDefault="0069031E" w:rsidP="0069031E">
      <w:pPr>
        <w:pStyle w:val="20"/>
        <w:shd w:val="clear" w:color="auto" w:fill="auto"/>
        <w:tabs>
          <w:tab w:val="left" w:pos="1105"/>
        </w:tabs>
        <w:jc w:val="both"/>
      </w:pPr>
    </w:p>
    <w:p w14:paraId="4DFDE881" w14:textId="77777777" w:rsidR="004B5B26" w:rsidRDefault="00536638">
      <w:pPr>
        <w:pStyle w:val="22"/>
        <w:keepNext/>
        <w:keepLines/>
        <w:numPr>
          <w:ilvl w:val="0"/>
          <w:numId w:val="2"/>
        </w:numPr>
        <w:shd w:val="clear" w:color="auto" w:fill="auto"/>
        <w:tabs>
          <w:tab w:val="left" w:pos="3392"/>
        </w:tabs>
        <w:spacing w:before="0" w:after="0" w:line="322" w:lineRule="exact"/>
        <w:ind w:left="3060"/>
        <w:jc w:val="both"/>
      </w:pPr>
      <w:bookmarkStart w:id="5" w:name="bookmark6"/>
      <w:r>
        <w:lastRenderedPageBreak/>
        <w:t>О</w:t>
      </w:r>
      <w:bookmarkEnd w:id="5"/>
      <w:r w:rsidR="00A95D66">
        <w:t>СНОВНІ ЗАВДАННЯ</w:t>
      </w:r>
    </w:p>
    <w:p w14:paraId="20CD6DDD" w14:textId="77777777" w:rsidR="004B5B26" w:rsidRPr="00E6384E" w:rsidRDefault="00536638" w:rsidP="00171840">
      <w:pPr>
        <w:pStyle w:val="20"/>
        <w:shd w:val="clear" w:color="auto" w:fill="auto"/>
        <w:tabs>
          <w:tab w:val="left" w:pos="1154"/>
        </w:tabs>
        <w:jc w:val="both"/>
        <w:rPr>
          <w:b/>
          <w:bCs/>
          <w:u w:val="single"/>
        </w:rPr>
      </w:pPr>
      <w:r w:rsidRPr="00E6384E">
        <w:rPr>
          <w:b/>
          <w:bCs/>
          <w:u w:val="single"/>
        </w:rPr>
        <w:t>У сфері містобудування та архітектури:</w:t>
      </w:r>
    </w:p>
    <w:p w14:paraId="03FC7854" w14:textId="5EDC8E9F" w:rsidR="004B5B26" w:rsidRDefault="00171840" w:rsidP="00171840">
      <w:pPr>
        <w:pStyle w:val="20"/>
        <w:shd w:val="clear" w:color="auto" w:fill="auto"/>
        <w:tabs>
          <w:tab w:val="left" w:pos="1343"/>
        </w:tabs>
        <w:jc w:val="both"/>
      </w:pPr>
      <w:r>
        <w:t>2.1.Забезпечення реалізації державної політики у сфері містобудування та архітектури на території  Вишнівської сільської ради.</w:t>
      </w:r>
    </w:p>
    <w:p w14:paraId="07A0D51C" w14:textId="4E585A27" w:rsidR="004B5B26" w:rsidRDefault="00171840" w:rsidP="00171840">
      <w:pPr>
        <w:pStyle w:val="20"/>
        <w:shd w:val="clear" w:color="auto" w:fill="auto"/>
        <w:tabs>
          <w:tab w:val="left" w:pos="1343"/>
        </w:tabs>
        <w:jc w:val="both"/>
      </w:pPr>
      <w:r>
        <w:t>2.2.Аналіз стану містобудівної документації, організація роботи з розроблення, оновлення, коригування містобудівної документації, передбаченої законодавством.</w:t>
      </w:r>
    </w:p>
    <w:p w14:paraId="401C3531" w14:textId="77777777" w:rsidR="004B5B26" w:rsidRDefault="00171840" w:rsidP="00171840">
      <w:pPr>
        <w:pStyle w:val="20"/>
        <w:shd w:val="clear" w:color="auto" w:fill="auto"/>
        <w:tabs>
          <w:tab w:val="left" w:pos="1608"/>
        </w:tabs>
        <w:jc w:val="both"/>
      </w:pPr>
      <w:r>
        <w:t>2.3.Координація діяльності суб’єктів містобудування щодо комплексного розвитку території, забудови населених пунктів сільської ради, поліпшення їх архітектурного вигляду.</w:t>
      </w:r>
    </w:p>
    <w:p w14:paraId="15315E1D" w14:textId="77777777" w:rsidR="004B5B26" w:rsidRDefault="00171840" w:rsidP="00171840">
      <w:pPr>
        <w:pStyle w:val="20"/>
        <w:shd w:val="clear" w:color="auto" w:fill="auto"/>
        <w:tabs>
          <w:tab w:val="left" w:pos="1343"/>
        </w:tabs>
        <w:jc w:val="both"/>
      </w:pPr>
      <w:r>
        <w:t>2.4.Забезпечення додержання законодавства у сфері містобудування та архітектури відповідно до затвердженої містобудівної документації.</w:t>
      </w:r>
    </w:p>
    <w:p w14:paraId="21F432B0" w14:textId="77777777" w:rsidR="004B5B26" w:rsidRDefault="00171840" w:rsidP="00171840">
      <w:pPr>
        <w:pStyle w:val="20"/>
        <w:shd w:val="clear" w:color="auto" w:fill="auto"/>
        <w:tabs>
          <w:tab w:val="left" w:pos="1343"/>
        </w:tabs>
        <w:jc w:val="both"/>
      </w:pPr>
      <w:r>
        <w:t>2.5.Визначення у встановленому законодавством порядку відповідно до рішень ради території, вибір, вилучення (викуп) і надання землі для містобудівних потреб, визначених містобудівною документацією.</w:t>
      </w:r>
    </w:p>
    <w:p w14:paraId="30494D99" w14:textId="77777777" w:rsidR="004B5B26" w:rsidRDefault="00171840" w:rsidP="00171840">
      <w:pPr>
        <w:pStyle w:val="20"/>
        <w:shd w:val="clear" w:color="auto" w:fill="auto"/>
        <w:tabs>
          <w:tab w:val="left" w:pos="1483"/>
        </w:tabs>
        <w:jc w:val="both"/>
      </w:pPr>
      <w:r>
        <w:t>2.6.Організація робіт, пов'язаних із створенням і веденням містобудівного кадастру.</w:t>
      </w:r>
    </w:p>
    <w:p w14:paraId="0732C140" w14:textId="7E186C29" w:rsidR="00171840" w:rsidRPr="00171840" w:rsidRDefault="00171840" w:rsidP="00171840">
      <w:pPr>
        <w:jc w:val="both"/>
        <w:rPr>
          <w:rFonts w:ascii="Times New Roman" w:hAnsi="Times New Roman" w:cs="Times New Roman"/>
          <w:sz w:val="28"/>
          <w:szCs w:val="28"/>
        </w:rPr>
      </w:pPr>
      <w:r>
        <w:rPr>
          <w:rFonts w:ascii="Times New Roman" w:hAnsi="Times New Roman" w:cs="Times New Roman"/>
          <w:sz w:val="28"/>
          <w:szCs w:val="28"/>
        </w:rPr>
        <w:t>2.7.</w:t>
      </w:r>
      <w:r w:rsidRPr="00171840">
        <w:rPr>
          <w:rFonts w:ascii="Times New Roman" w:hAnsi="Times New Roman" w:cs="Times New Roman"/>
          <w:sz w:val="28"/>
          <w:szCs w:val="28"/>
        </w:rPr>
        <w:t>Надання якісних   послуг  фізичним та юридичним особам  в сферах: архітектури, містобудування;</w:t>
      </w:r>
    </w:p>
    <w:p w14:paraId="412C5F7C" w14:textId="77777777" w:rsidR="00171840" w:rsidRDefault="00171840" w:rsidP="00171840">
      <w:pPr>
        <w:jc w:val="both"/>
        <w:rPr>
          <w:rFonts w:ascii="Times New Roman" w:hAnsi="Times New Roman" w:cs="Times New Roman"/>
          <w:sz w:val="28"/>
          <w:szCs w:val="28"/>
        </w:rPr>
      </w:pPr>
      <w:r>
        <w:rPr>
          <w:rFonts w:ascii="Times New Roman" w:hAnsi="Times New Roman" w:cs="Times New Roman"/>
          <w:sz w:val="28"/>
          <w:szCs w:val="28"/>
        </w:rPr>
        <w:t>2.8.</w:t>
      </w:r>
      <w:r w:rsidRPr="00171840">
        <w:rPr>
          <w:rFonts w:ascii="Times New Roman" w:hAnsi="Times New Roman" w:cs="Times New Roman"/>
          <w:sz w:val="28"/>
          <w:szCs w:val="28"/>
        </w:rPr>
        <w:t>Ведення обліку забезпеченості містобудівною документацією населених пунктів на території Вишнівської сільської  ради, внесення пропозицій сільській раді щодо необхідності розроблення та коригування відповідної містобудівної документації.</w:t>
      </w:r>
    </w:p>
    <w:p w14:paraId="5E57EA77" w14:textId="0062C0E6" w:rsidR="00171840" w:rsidRPr="00171840" w:rsidRDefault="00171840" w:rsidP="00171840">
      <w:pPr>
        <w:jc w:val="both"/>
        <w:rPr>
          <w:rFonts w:ascii="Times New Roman" w:hAnsi="Times New Roman" w:cs="Times New Roman"/>
          <w:sz w:val="28"/>
          <w:szCs w:val="28"/>
        </w:rPr>
      </w:pPr>
      <w:r>
        <w:rPr>
          <w:rFonts w:ascii="Times New Roman" w:hAnsi="Times New Roman" w:cs="Times New Roman"/>
          <w:sz w:val="28"/>
          <w:szCs w:val="28"/>
        </w:rPr>
        <w:t>2.9.</w:t>
      </w:r>
      <w:r w:rsidRPr="00171840">
        <w:rPr>
          <w:rFonts w:ascii="Times New Roman" w:hAnsi="Times New Roman" w:cs="Times New Roman"/>
          <w:sz w:val="28"/>
          <w:szCs w:val="28"/>
        </w:rPr>
        <w:t>Розгляд у випадках, встановлених законодавством, пропозицій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 розробка та подання до Вишнівської сільської   ради висновків з цих питань.</w:t>
      </w:r>
    </w:p>
    <w:p w14:paraId="6DCACFF0" w14:textId="77777777" w:rsidR="00171840" w:rsidRPr="00171840" w:rsidRDefault="00171840" w:rsidP="00171840">
      <w:pPr>
        <w:jc w:val="both"/>
        <w:rPr>
          <w:rFonts w:ascii="Times New Roman" w:hAnsi="Times New Roman" w:cs="Times New Roman"/>
          <w:sz w:val="28"/>
          <w:szCs w:val="28"/>
        </w:rPr>
      </w:pPr>
      <w:r w:rsidRPr="00171840">
        <w:rPr>
          <w:rFonts w:ascii="Times New Roman" w:hAnsi="Times New Roman" w:cs="Times New Roman"/>
          <w:sz w:val="28"/>
          <w:szCs w:val="28"/>
        </w:rPr>
        <w:t>2.10.Розробка і подання до сільської ради пропозиції щодо розміщення, будівництва житлово-цивільних, комунальних, промислових та інших об'єктів, створення інженерно-транспортної інфраструктури, розгляд і погодження проектів конкретних об'єктів архітектури та надання замовникам висновків щодо їх затвердження.</w:t>
      </w:r>
    </w:p>
    <w:p w14:paraId="18981BEE" w14:textId="77777777" w:rsidR="00171840" w:rsidRPr="00171840" w:rsidRDefault="00171840" w:rsidP="00171840">
      <w:pPr>
        <w:jc w:val="both"/>
        <w:rPr>
          <w:rFonts w:ascii="Times New Roman" w:hAnsi="Times New Roman" w:cs="Times New Roman"/>
          <w:sz w:val="28"/>
          <w:szCs w:val="28"/>
        </w:rPr>
      </w:pPr>
      <w:r w:rsidRPr="00171840">
        <w:rPr>
          <w:rFonts w:ascii="Times New Roman" w:hAnsi="Times New Roman" w:cs="Times New Roman"/>
          <w:sz w:val="28"/>
          <w:szCs w:val="28"/>
        </w:rPr>
        <w:t>2.11.Організація в порядку, визначеному чинним законодавством, створення і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w:t>
      </w:r>
    </w:p>
    <w:p w14:paraId="1E74491D" w14:textId="77777777" w:rsidR="00171840" w:rsidRDefault="00171840" w:rsidP="00171840">
      <w:pPr>
        <w:jc w:val="both"/>
        <w:rPr>
          <w:rFonts w:ascii="Times New Roman" w:hAnsi="Times New Roman" w:cs="Times New Roman"/>
          <w:sz w:val="28"/>
          <w:szCs w:val="28"/>
        </w:rPr>
      </w:pPr>
      <w:r>
        <w:rPr>
          <w:rFonts w:ascii="Times New Roman" w:hAnsi="Times New Roman" w:cs="Times New Roman"/>
          <w:sz w:val="28"/>
          <w:szCs w:val="28"/>
        </w:rPr>
        <w:t>2.12.</w:t>
      </w:r>
      <w:r w:rsidRPr="00171840">
        <w:rPr>
          <w:rFonts w:ascii="Times New Roman" w:hAnsi="Times New Roman" w:cs="Times New Roman"/>
          <w:sz w:val="28"/>
          <w:szCs w:val="28"/>
        </w:rPr>
        <w:t xml:space="preserve">Надання в установленому законодавством порядку містобудівних умов та обмежень для </w:t>
      </w:r>
      <w:proofErr w:type="spellStart"/>
      <w:r w:rsidRPr="00171840">
        <w:rPr>
          <w:rFonts w:ascii="Times New Roman" w:hAnsi="Times New Roman" w:cs="Times New Roman"/>
          <w:sz w:val="28"/>
          <w:szCs w:val="28"/>
        </w:rPr>
        <w:t>проєктування</w:t>
      </w:r>
      <w:proofErr w:type="spellEnd"/>
      <w:r w:rsidRPr="00171840">
        <w:rPr>
          <w:rFonts w:ascii="Times New Roman" w:hAnsi="Times New Roman" w:cs="Times New Roman"/>
          <w:sz w:val="28"/>
          <w:szCs w:val="28"/>
        </w:rPr>
        <w:t xml:space="preserve"> об’єкта будівництва.</w:t>
      </w:r>
    </w:p>
    <w:p w14:paraId="6E25943B" w14:textId="27CDD0F3" w:rsidR="00171840" w:rsidRPr="00171840" w:rsidRDefault="00171840" w:rsidP="00171840">
      <w:pPr>
        <w:jc w:val="both"/>
        <w:rPr>
          <w:rFonts w:ascii="Times New Roman" w:hAnsi="Times New Roman" w:cs="Times New Roman"/>
          <w:sz w:val="28"/>
          <w:szCs w:val="28"/>
        </w:rPr>
      </w:pPr>
      <w:r>
        <w:rPr>
          <w:rFonts w:ascii="Times New Roman" w:hAnsi="Times New Roman" w:cs="Times New Roman"/>
          <w:sz w:val="28"/>
          <w:szCs w:val="28"/>
        </w:rPr>
        <w:t>2.13.</w:t>
      </w:r>
      <w:r w:rsidRPr="00171840">
        <w:rPr>
          <w:rFonts w:ascii="Times New Roman" w:hAnsi="Times New Roman" w:cs="Times New Roman"/>
          <w:sz w:val="28"/>
          <w:szCs w:val="28"/>
        </w:rPr>
        <w:t>Надання забудовникам, визначеної законодавством документації (будівельні паспорта) на будівництво та реконструкцію індивідуальних житлових будинків, садових будинків, господарських будівель</w:t>
      </w:r>
      <w:r w:rsidR="00137D35">
        <w:rPr>
          <w:rFonts w:ascii="Times New Roman" w:hAnsi="Times New Roman" w:cs="Times New Roman"/>
          <w:sz w:val="28"/>
          <w:szCs w:val="28"/>
          <w:lang w:val="en-US"/>
        </w:rPr>
        <w:t xml:space="preserve"> </w:t>
      </w:r>
      <w:r w:rsidR="00137D35">
        <w:rPr>
          <w:rFonts w:ascii="Times New Roman" w:hAnsi="Times New Roman" w:cs="Times New Roman"/>
          <w:sz w:val="28"/>
          <w:szCs w:val="28"/>
        </w:rPr>
        <w:t>та споруд</w:t>
      </w:r>
      <w:r w:rsidRPr="00171840">
        <w:rPr>
          <w:rFonts w:ascii="Times New Roman" w:hAnsi="Times New Roman" w:cs="Times New Roman"/>
          <w:sz w:val="28"/>
          <w:szCs w:val="28"/>
        </w:rPr>
        <w:t xml:space="preserve"> на території Вишнівської сільської ради.</w:t>
      </w:r>
    </w:p>
    <w:p w14:paraId="32B48C34" w14:textId="7FBF09DC" w:rsidR="00171840" w:rsidRPr="00171840" w:rsidRDefault="00171840" w:rsidP="00171840">
      <w:pPr>
        <w:jc w:val="both"/>
        <w:rPr>
          <w:rFonts w:ascii="Times New Roman" w:hAnsi="Times New Roman" w:cs="Times New Roman"/>
          <w:sz w:val="28"/>
          <w:szCs w:val="28"/>
        </w:rPr>
      </w:pPr>
      <w:r>
        <w:rPr>
          <w:rFonts w:ascii="Times New Roman" w:hAnsi="Times New Roman" w:cs="Times New Roman"/>
          <w:sz w:val="28"/>
          <w:szCs w:val="28"/>
        </w:rPr>
        <w:t>2.14.</w:t>
      </w:r>
      <w:r w:rsidRPr="00171840">
        <w:rPr>
          <w:rFonts w:ascii="Times New Roman" w:hAnsi="Times New Roman" w:cs="Times New Roman"/>
          <w:sz w:val="28"/>
          <w:szCs w:val="28"/>
        </w:rPr>
        <w:t>Забезпечення реалізації державної політики у сфері містобудування та архітектури, розвитку та підтримки індивідуального будівництва на території Вишнівської сільської ради;</w:t>
      </w:r>
    </w:p>
    <w:p w14:paraId="5373689A" w14:textId="77777777" w:rsidR="00171840" w:rsidRPr="00171840" w:rsidRDefault="00171840" w:rsidP="00171840">
      <w:pPr>
        <w:jc w:val="both"/>
        <w:rPr>
          <w:rFonts w:ascii="Times New Roman" w:hAnsi="Times New Roman" w:cs="Times New Roman"/>
          <w:sz w:val="28"/>
          <w:szCs w:val="28"/>
        </w:rPr>
      </w:pPr>
      <w:r>
        <w:rPr>
          <w:rFonts w:ascii="Times New Roman" w:hAnsi="Times New Roman" w:cs="Times New Roman"/>
          <w:sz w:val="28"/>
          <w:szCs w:val="28"/>
        </w:rPr>
        <w:t>2.15.</w:t>
      </w:r>
      <w:r w:rsidRPr="00171840">
        <w:rPr>
          <w:rFonts w:ascii="Times New Roman" w:hAnsi="Times New Roman" w:cs="Times New Roman"/>
          <w:sz w:val="28"/>
          <w:szCs w:val="28"/>
        </w:rPr>
        <w:t xml:space="preserve">Забезпечення додержання законодавства у сфері архітектури та містобудування, державних стандартів, норм і правил, регіональних правил забудови населених пунктів, затвердженої містобудівної документації, </w:t>
      </w:r>
      <w:r w:rsidRPr="00171840">
        <w:rPr>
          <w:rFonts w:ascii="Times New Roman" w:hAnsi="Times New Roman" w:cs="Times New Roman"/>
          <w:sz w:val="28"/>
          <w:szCs w:val="28"/>
        </w:rPr>
        <w:lastRenderedPageBreak/>
        <w:t>здійснення контролю за їх реалізацією;</w:t>
      </w:r>
    </w:p>
    <w:p w14:paraId="1F827DE8" w14:textId="01912F31" w:rsidR="00171840" w:rsidRPr="00A03FBA" w:rsidRDefault="00A03FBA" w:rsidP="00A03FBA">
      <w:pPr>
        <w:jc w:val="both"/>
        <w:rPr>
          <w:rFonts w:ascii="Times New Roman" w:hAnsi="Times New Roman" w:cs="Times New Roman"/>
          <w:sz w:val="28"/>
          <w:szCs w:val="28"/>
        </w:rPr>
      </w:pPr>
      <w:r>
        <w:rPr>
          <w:rFonts w:ascii="Times New Roman" w:hAnsi="Times New Roman" w:cs="Times New Roman"/>
          <w:sz w:val="28"/>
          <w:szCs w:val="28"/>
        </w:rPr>
        <w:t>2.16.</w:t>
      </w:r>
      <w:r w:rsidR="00C36979" w:rsidRPr="00A03FBA">
        <w:rPr>
          <w:rFonts w:ascii="Times New Roman" w:hAnsi="Times New Roman" w:cs="Times New Roman"/>
          <w:sz w:val="28"/>
          <w:szCs w:val="28"/>
        </w:rPr>
        <w:t>Відділ</w:t>
      </w:r>
      <w:r w:rsidR="00171840" w:rsidRPr="00A03FBA">
        <w:rPr>
          <w:rFonts w:ascii="Times New Roman" w:hAnsi="Times New Roman" w:cs="Times New Roman"/>
          <w:sz w:val="28"/>
          <w:szCs w:val="28"/>
        </w:rPr>
        <w:t>, відповідно до визначених галузевих повноважень</w:t>
      </w:r>
      <w:r w:rsidR="00C36979" w:rsidRPr="00A03FBA">
        <w:rPr>
          <w:rFonts w:ascii="Times New Roman" w:hAnsi="Times New Roman" w:cs="Times New Roman"/>
          <w:sz w:val="28"/>
          <w:szCs w:val="28"/>
        </w:rPr>
        <w:t xml:space="preserve"> забезпечує</w:t>
      </w:r>
      <w:r w:rsidR="00171840" w:rsidRPr="00A03FBA">
        <w:rPr>
          <w:rFonts w:ascii="Times New Roman" w:hAnsi="Times New Roman" w:cs="Times New Roman"/>
          <w:sz w:val="28"/>
          <w:szCs w:val="28"/>
        </w:rPr>
        <w:t>:</w:t>
      </w:r>
    </w:p>
    <w:p w14:paraId="6C24F5F6" w14:textId="77777777" w:rsidR="00171840" w:rsidRPr="00C36979" w:rsidRDefault="00171840" w:rsidP="00C36979">
      <w:pPr>
        <w:jc w:val="both"/>
        <w:rPr>
          <w:rFonts w:ascii="Times New Roman" w:hAnsi="Times New Roman" w:cs="Times New Roman"/>
          <w:sz w:val="28"/>
          <w:szCs w:val="28"/>
        </w:rPr>
      </w:pPr>
      <w:r w:rsidRPr="00C36979">
        <w:rPr>
          <w:rFonts w:ascii="Times New Roman" w:hAnsi="Times New Roman" w:cs="Times New Roman"/>
          <w:sz w:val="28"/>
          <w:szCs w:val="28"/>
        </w:rPr>
        <w:t>1)підготовку рішень щодо планування територій на регіональному (схема планування території  громади) та місцевому рівнях;</w:t>
      </w:r>
    </w:p>
    <w:p w14:paraId="60FCBF8C" w14:textId="77777777" w:rsidR="00171840" w:rsidRPr="00C36979" w:rsidRDefault="00171840" w:rsidP="00C36979">
      <w:pPr>
        <w:jc w:val="both"/>
        <w:rPr>
          <w:rFonts w:ascii="Times New Roman" w:hAnsi="Times New Roman" w:cs="Times New Roman"/>
          <w:sz w:val="28"/>
          <w:szCs w:val="28"/>
        </w:rPr>
      </w:pPr>
      <w:r w:rsidRPr="00C36979">
        <w:rPr>
          <w:rFonts w:ascii="Times New Roman" w:hAnsi="Times New Roman" w:cs="Times New Roman"/>
          <w:sz w:val="28"/>
          <w:szCs w:val="28"/>
        </w:rPr>
        <w:t>2)внесення пропозицій щодо розроблення, коригування показників і затвердження схеми планування території громади;</w:t>
      </w:r>
    </w:p>
    <w:p w14:paraId="5B4D4E53" w14:textId="77777777" w:rsidR="00171840" w:rsidRPr="00C36979" w:rsidRDefault="00C36979" w:rsidP="00C36979">
      <w:pPr>
        <w:jc w:val="both"/>
        <w:rPr>
          <w:rFonts w:ascii="Times New Roman" w:hAnsi="Times New Roman" w:cs="Times New Roman"/>
          <w:sz w:val="28"/>
          <w:szCs w:val="28"/>
        </w:rPr>
      </w:pPr>
      <w:r>
        <w:rPr>
          <w:rFonts w:ascii="Times New Roman" w:hAnsi="Times New Roman" w:cs="Times New Roman"/>
          <w:sz w:val="28"/>
          <w:szCs w:val="28"/>
        </w:rPr>
        <w:t>3</w:t>
      </w:r>
      <w:r w:rsidR="00171840" w:rsidRPr="00C36979">
        <w:rPr>
          <w:rFonts w:ascii="Times New Roman" w:hAnsi="Times New Roman" w:cs="Times New Roman"/>
          <w:sz w:val="28"/>
          <w:szCs w:val="28"/>
        </w:rPr>
        <w:t>) здійснення моніторингу:</w:t>
      </w:r>
    </w:p>
    <w:p w14:paraId="3FC2B8A5" w14:textId="77777777" w:rsidR="00171840" w:rsidRPr="00171840" w:rsidRDefault="00C36979" w:rsidP="00C36979">
      <w:pPr>
        <w:pStyle w:val="a4"/>
        <w:ind w:left="600"/>
        <w:jc w:val="both"/>
        <w:rPr>
          <w:rFonts w:ascii="Times New Roman" w:hAnsi="Times New Roman" w:cs="Times New Roman"/>
          <w:sz w:val="28"/>
          <w:szCs w:val="28"/>
        </w:rPr>
      </w:pPr>
      <w:r>
        <w:rPr>
          <w:rFonts w:ascii="Times New Roman" w:hAnsi="Times New Roman" w:cs="Times New Roman"/>
          <w:sz w:val="28"/>
          <w:szCs w:val="28"/>
        </w:rPr>
        <w:t>-</w:t>
      </w:r>
      <w:r w:rsidR="00171840" w:rsidRPr="00171840">
        <w:rPr>
          <w:rFonts w:ascii="Times New Roman" w:hAnsi="Times New Roman" w:cs="Times New Roman"/>
          <w:sz w:val="28"/>
          <w:szCs w:val="28"/>
        </w:rPr>
        <w:t>реалізації схеми планування території громади;</w:t>
      </w:r>
    </w:p>
    <w:p w14:paraId="2C325A66" w14:textId="77777777" w:rsidR="00171840" w:rsidRPr="00171840" w:rsidRDefault="00C36979" w:rsidP="00C36979">
      <w:pPr>
        <w:pStyle w:val="a4"/>
        <w:ind w:left="600"/>
        <w:jc w:val="both"/>
        <w:rPr>
          <w:rFonts w:ascii="Times New Roman" w:hAnsi="Times New Roman" w:cs="Times New Roman"/>
          <w:sz w:val="28"/>
          <w:szCs w:val="28"/>
        </w:rPr>
      </w:pPr>
      <w:r>
        <w:rPr>
          <w:rFonts w:ascii="Times New Roman" w:hAnsi="Times New Roman" w:cs="Times New Roman"/>
          <w:sz w:val="28"/>
          <w:szCs w:val="28"/>
        </w:rPr>
        <w:t>-</w:t>
      </w:r>
      <w:r w:rsidR="00171840" w:rsidRPr="00171840">
        <w:rPr>
          <w:rFonts w:ascii="Times New Roman" w:hAnsi="Times New Roman" w:cs="Times New Roman"/>
          <w:sz w:val="28"/>
          <w:szCs w:val="28"/>
        </w:rPr>
        <w:t>стану розроблення, оновлення містобудівної документації на регіональному та місцевому рівнях (схема планування території громади, генеральні плани населених пунктів, плани зонування територій, детальні плани територій);</w:t>
      </w:r>
    </w:p>
    <w:p w14:paraId="22C2C755" w14:textId="77777777" w:rsidR="00171840" w:rsidRDefault="00C36979" w:rsidP="00C36979">
      <w:pPr>
        <w:jc w:val="both"/>
        <w:rPr>
          <w:rFonts w:ascii="Times New Roman" w:hAnsi="Times New Roman" w:cs="Times New Roman"/>
          <w:sz w:val="28"/>
          <w:szCs w:val="28"/>
        </w:rPr>
      </w:pPr>
      <w:r>
        <w:rPr>
          <w:rFonts w:ascii="Times New Roman" w:hAnsi="Times New Roman" w:cs="Times New Roman"/>
          <w:sz w:val="28"/>
          <w:szCs w:val="28"/>
        </w:rPr>
        <w:t xml:space="preserve">         -</w:t>
      </w:r>
      <w:r w:rsidR="00171840" w:rsidRPr="00C36979">
        <w:rPr>
          <w:rFonts w:ascii="Times New Roman" w:hAnsi="Times New Roman" w:cs="Times New Roman"/>
          <w:sz w:val="28"/>
          <w:szCs w:val="28"/>
        </w:rPr>
        <w:t>забудови та іншого використання територій;</w:t>
      </w:r>
    </w:p>
    <w:p w14:paraId="03FBCBF2" w14:textId="2A012D8F" w:rsidR="00CE02CA" w:rsidRPr="00CE02CA" w:rsidRDefault="00CE02CA" w:rsidP="00C36979">
      <w:pPr>
        <w:jc w:val="both"/>
        <w:rPr>
          <w:rFonts w:ascii="Times New Roman" w:hAnsi="Times New Roman" w:cs="Times New Roman"/>
          <w:sz w:val="28"/>
          <w:szCs w:val="28"/>
        </w:rPr>
      </w:pPr>
      <w:r>
        <w:rPr>
          <w:rFonts w:ascii="Times New Roman" w:hAnsi="Times New Roman" w:cs="Times New Roman"/>
          <w:sz w:val="28"/>
          <w:szCs w:val="28"/>
          <w:lang w:val="en-US"/>
        </w:rPr>
        <w:t xml:space="preserve">         -</w:t>
      </w:r>
      <w:r>
        <w:rPr>
          <w:rFonts w:ascii="Times New Roman" w:hAnsi="Times New Roman" w:cs="Times New Roman"/>
          <w:sz w:val="28"/>
          <w:szCs w:val="28"/>
        </w:rPr>
        <w:t xml:space="preserve">комплексного </w:t>
      </w:r>
      <w:proofErr w:type="gramStart"/>
      <w:r>
        <w:rPr>
          <w:rFonts w:ascii="Times New Roman" w:hAnsi="Times New Roman" w:cs="Times New Roman"/>
          <w:sz w:val="28"/>
          <w:szCs w:val="28"/>
        </w:rPr>
        <w:t>плану;</w:t>
      </w:r>
      <w:proofErr w:type="gramEnd"/>
    </w:p>
    <w:p w14:paraId="2565DE46" w14:textId="77777777" w:rsidR="00171840" w:rsidRPr="00C36979" w:rsidRDefault="00C36979" w:rsidP="00C36979">
      <w:pPr>
        <w:jc w:val="both"/>
        <w:rPr>
          <w:rFonts w:ascii="Times New Roman" w:hAnsi="Times New Roman" w:cs="Times New Roman"/>
          <w:sz w:val="28"/>
          <w:szCs w:val="28"/>
        </w:rPr>
      </w:pPr>
      <w:r>
        <w:rPr>
          <w:rFonts w:ascii="Times New Roman" w:hAnsi="Times New Roman" w:cs="Times New Roman"/>
          <w:sz w:val="28"/>
          <w:szCs w:val="28"/>
        </w:rPr>
        <w:t>4</w:t>
      </w:r>
      <w:r w:rsidR="00171840" w:rsidRPr="00C36979">
        <w:rPr>
          <w:rFonts w:ascii="Times New Roman" w:hAnsi="Times New Roman" w:cs="Times New Roman"/>
          <w:sz w:val="28"/>
          <w:szCs w:val="28"/>
        </w:rPr>
        <w:t>)сприяє розробленню, проведенню експертизи містобудівної документації населених пунктів;</w:t>
      </w:r>
    </w:p>
    <w:p w14:paraId="500CE777" w14:textId="77777777" w:rsidR="00171840" w:rsidRPr="00C36979" w:rsidRDefault="00C36979" w:rsidP="00C36979">
      <w:pPr>
        <w:jc w:val="both"/>
        <w:rPr>
          <w:rFonts w:ascii="Times New Roman" w:hAnsi="Times New Roman" w:cs="Times New Roman"/>
          <w:sz w:val="28"/>
          <w:szCs w:val="28"/>
        </w:rPr>
      </w:pPr>
      <w:r>
        <w:rPr>
          <w:rFonts w:ascii="Times New Roman" w:hAnsi="Times New Roman" w:cs="Times New Roman"/>
          <w:sz w:val="28"/>
          <w:szCs w:val="28"/>
        </w:rPr>
        <w:t>5</w:t>
      </w:r>
      <w:r w:rsidR="00171840" w:rsidRPr="00C36979">
        <w:rPr>
          <w:rFonts w:ascii="Times New Roman" w:hAnsi="Times New Roman" w:cs="Times New Roman"/>
          <w:sz w:val="28"/>
          <w:szCs w:val="28"/>
        </w:rPr>
        <w:t>)вносить пропозиції щодо необхідності розроблення, внесення змін до генеральних планів населених пунктів громади, іншої містобудівної документації;</w:t>
      </w:r>
    </w:p>
    <w:p w14:paraId="1A189760" w14:textId="77777777" w:rsidR="00171840" w:rsidRPr="00C36979" w:rsidRDefault="00C36979" w:rsidP="00C36979">
      <w:pPr>
        <w:jc w:val="both"/>
        <w:rPr>
          <w:rFonts w:ascii="Times New Roman" w:hAnsi="Times New Roman" w:cs="Times New Roman"/>
          <w:sz w:val="28"/>
          <w:szCs w:val="28"/>
        </w:rPr>
      </w:pPr>
      <w:r>
        <w:rPr>
          <w:rFonts w:ascii="Times New Roman" w:hAnsi="Times New Roman" w:cs="Times New Roman"/>
          <w:sz w:val="28"/>
          <w:szCs w:val="28"/>
        </w:rPr>
        <w:t>6</w:t>
      </w:r>
      <w:r w:rsidR="00171840" w:rsidRPr="00C36979">
        <w:rPr>
          <w:rFonts w:ascii="Times New Roman" w:hAnsi="Times New Roman" w:cs="Times New Roman"/>
          <w:sz w:val="28"/>
          <w:szCs w:val="28"/>
        </w:rPr>
        <w:t>)забезпечує контроль в установленому порядку з питань делегованих повноважень, статтею 31 Закону України «Про місцеве самоврядування в Україні»;</w:t>
      </w:r>
    </w:p>
    <w:p w14:paraId="3C73FADE" w14:textId="77777777" w:rsidR="00171840" w:rsidRPr="00C36979" w:rsidRDefault="00C36979" w:rsidP="00C36979">
      <w:pPr>
        <w:jc w:val="both"/>
        <w:rPr>
          <w:rFonts w:ascii="Times New Roman" w:hAnsi="Times New Roman" w:cs="Times New Roman"/>
          <w:sz w:val="28"/>
          <w:szCs w:val="28"/>
        </w:rPr>
      </w:pPr>
      <w:r>
        <w:rPr>
          <w:rFonts w:ascii="Times New Roman" w:hAnsi="Times New Roman" w:cs="Times New Roman"/>
          <w:sz w:val="28"/>
          <w:szCs w:val="28"/>
        </w:rPr>
        <w:t>7</w:t>
      </w:r>
      <w:r w:rsidR="00171840" w:rsidRPr="00C36979">
        <w:rPr>
          <w:rFonts w:ascii="Times New Roman" w:hAnsi="Times New Roman" w:cs="Times New Roman"/>
          <w:sz w:val="28"/>
          <w:szCs w:val="28"/>
        </w:rPr>
        <w:t>)підготовку пропозицій щодо встановлення режиму забудови територій, визначених для містобудівних потреб, за межами населених пунктів;</w:t>
      </w:r>
    </w:p>
    <w:p w14:paraId="486BEAF1" w14:textId="775FCD4C" w:rsidR="00171840" w:rsidRPr="00C36979" w:rsidRDefault="00C36979" w:rsidP="00C36979">
      <w:pPr>
        <w:jc w:val="both"/>
        <w:rPr>
          <w:rFonts w:ascii="Times New Roman" w:hAnsi="Times New Roman" w:cs="Times New Roman"/>
          <w:sz w:val="28"/>
          <w:szCs w:val="28"/>
        </w:rPr>
      </w:pPr>
      <w:r>
        <w:rPr>
          <w:rFonts w:ascii="Times New Roman" w:hAnsi="Times New Roman" w:cs="Times New Roman"/>
          <w:sz w:val="28"/>
          <w:szCs w:val="28"/>
        </w:rPr>
        <w:t>8</w:t>
      </w:r>
      <w:r w:rsidR="00171840" w:rsidRPr="00C36979">
        <w:rPr>
          <w:rFonts w:ascii="Times New Roman" w:hAnsi="Times New Roman" w:cs="Times New Roman"/>
          <w:sz w:val="28"/>
          <w:szCs w:val="28"/>
        </w:rPr>
        <w:t>)у межах компетенції, на підставі проектних рішень містобудівної документації регіонального рівня, участь у підготовці пропозицій щодо удосконалення адміністративно-територіального устрою громади;</w:t>
      </w:r>
    </w:p>
    <w:p w14:paraId="6F2106A6" w14:textId="2FE97D11" w:rsidR="00C36979" w:rsidRDefault="00C36979" w:rsidP="00C36979">
      <w:pPr>
        <w:jc w:val="both"/>
        <w:rPr>
          <w:rFonts w:ascii="Times New Roman" w:hAnsi="Times New Roman" w:cs="Times New Roman"/>
          <w:sz w:val="28"/>
          <w:szCs w:val="28"/>
        </w:rPr>
      </w:pPr>
      <w:r>
        <w:rPr>
          <w:rFonts w:ascii="Times New Roman" w:hAnsi="Times New Roman" w:cs="Times New Roman"/>
          <w:sz w:val="28"/>
          <w:szCs w:val="28"/>
        </w:rPr>
        <w:t>9</w:t>
      </w:r>
      <w:r w:rsidR="00171840" w:rsidRPr="00C36979">
        <w:rPr>
          <w:rFonts w:ascii="Times New Roman" w:hAnsi="Times New Roman" w:cs="Times New Roman"/>
          <w:sz w:val="28"/>
          <w:szCs w:val="28"/>
        </w:rPr>
        <w:t>)координацію діяльності</w:t>
      </w:r>
      <w:r w:rsidR="00F14323">
        <w:rPr>
          <w:rFonts w:ascii="Times New Roman" w:hAnsi="Times New Roman" w:cs="Times New Roman"/>
          <w:sz w:val="28"/>
          <w:szCs w:val="28"/>
          <w:lang w:val="en-US"/>
        </w:rPr>
        <w:t xml:space="preserve"> </w:t>
      </w:r>
      <w:r w:rsidR="00171840" w:rsidRPr="00C36979">
        <w:rPr>
          <w:rFonts w:ascii="Times New Roman" w:hAnsi="Times New Roman" w:cs="Times New Roman"/>
          <w:sz w:val="28"/>
          <w:szCs w:val="28"/>
        </w:rPr>
        <w:t>суб’єктів містобудування щодо комплексного розвитку територій, забудови населених пунктів на території громади, поліпшення їх архітектурного вигляду, збереження традиційного характеру середовища і об’єктів архітектурної та містобудівної спадщини;</w:t>
      </w:r>
    </w:p>
    <w:p w14:paraId="61090C1C" w14:textId="0A3D93E7" w:rsidR="00C36979" w:rsidRDefault="00344482" w:rsidP="00C36979">
      <w:pPr>
        <w:jc w:val="both"/>
        <w:rPr>
          <w:rFonts w:ascii="Times New Roman" w:hAnsi="Times New Roman" w:cs="Times New Roman"/>
          <w:sz w:val="28"/>
          <w:szCs w:val="28"/>
        </w:rPr>
      </w:pPr>
      <w:r>
        <w:rPr>
          <w:rFonts w:ascii="Times New Roman" w:hAnsi="Times New Roman" w:cs="Times New Roman"/>
          <w:sz w:val="28"/>
          <w:szCs w:val="28"/>
        </w:rPr>
        <w:t>10)</w:t>
      </w:r>
      <w:r w:rsidR="00C36979" w:rsidRPr="00C36979">
        <w:rPr>
          <w:rFonts w:ascii="Times New Roman" w:hAnsi="Times New Roman" w:cs="Times New Roman"/>
          <w:sz w:val="28"/>
          <w:szCs w:val="28"/>
        </w:rPr>
        <w:t>надання будівельного паспорта забудови земельної ділянки;</w:t>
      </w:r>
    </w:p>
    <w:p w14:paraId="3322671D" w14:textId="77777777" w:rsidR="00344482" w:rsidRDefault="00344482" w:rsidP="00344482">
      <w:pPr>
        <w:jc w:val="both"/>
        <w:rPr>
          <w:rFonts w:ascii="Times New Roman" w:hAnsi="Times New Roman" w:cs="Times New Roman"/>
          <w:sz w:val="28"/>
          <w:szCs w:val="28"/>
        </w:rPr>
      </w:pPr>
      <w:r>
        <w:rPr>
          <w:rFonts w:ascii="Times New Roman" w:hAnsi="Times New Roman" w:cs="Times New Roman"/>
          <w:sz w:val="28"/>
          <w:szCs w:val="28"/>
        </w:rPr>
        <w:t>11)</w:t>
      </w:r>
      <w:r w:rsidRPr="00344482">
        <w:rPr>
          <w:rFonts w:ascii="Times New Roman" w:hAnsi="Times New Roman" w:cs="Times New Roman"/>
          <w:sz w:val="28"/>
          <w:szCs w:val="28"/>
        </w:rPr>
        <w:t>оформлення паспорту прив’язки тимчасової споруди для провадження підприємницької діяльності;</w:t>
      </w:r>
    </w:p>
    <w:p w14:paraId="49DA8E50" w14:textId="77777777" w:rsidR="00344482" w:rsidRDefault="00344482" w:rsidP="00344482">
      <w:pPr>
        <w:jc w:val="both"/>
        <w:rPr>
          <w:rFonts w:ascii="Times New Roman" w:hAnsi="Times New Roman" w:cs="Times New Roman"/>
          <w:sz w:val="28"/>
          <w:szCs w:val="28"/>
        </w:rPr>
      </w:pPr>
      <w:r>
        <w:rPr>
          <w:rFonts w:ascii="Times New Roman" w:hAnsi="Times New Roman" w:cs="Times New Roman"/>
          <w:sz w:val="28"/>
          <w:szCs w:val="28"/>
        </w:rPr>
        <w:t>12)</w:t>
      </w:r>
      <w:r w:rsidRPr="00344482">
        <w:rPr>
          <w:rFonts w:ascii="Times New Roman" w:hAnsi="Times New Roman" w:cs="Times New Roman"/>
          <w:sz w:val="28"/>
          <w:szCs w:val="28"/>
        </w:rPr>
        <w:t>забезпечує ведення містобудівного кадастру на території  громади;</w:t>
      </w:r>
    </w:p>
    <w:p w14:paraId="6092778A" w14:textId="77777777" w:rsidR="00344482" w:rsidRDefault="00344482" w:rsidP="00344482">
      <w:pPr>
        <w:jc w:val="both"/>
        <w:rPr>
          <w:rFonts w:ascii="Times New Roman" w:hAnsi="Times New Roman" w:cs="Times New Roman"/>
          <w:sz w:val="28"/>
          <w:szCs w:val="28"/>
        </w:rPr>
      </w:pPr>
      <w:r>
        <w:rPr>
          <w:rFonts w:ascii="Times New Roman" w:hAnsi="Times New Roman" w:cs="Times New Roman"/>
          <w:sz w:val="28"/>
          <w:szCs w:val="28"/>
        </w:rPr>
        <w:t>13)</w:t>
      </w:r>
      <w:r w:rsidRPr="00344482">
        <w:rPr>
          <w:rFonts w:ascii="Times New Roman" w:hAnsi="Times New Roman" w:cs="Times New Roman"/>
          <w:sz w:val="28"/>
          <w:szCs w:val="28"/>
        </w:rPr>
        <w:t>виконання робіт з укомплектування, зберігання, обліку та використання архівних документів, містобудівної документації, топографо- геодезичних матеріалів</w:t>
      </w:r>
      <w:r>
        <w:rPr>
          <w:rFonts w:ascii="Times New Roman" w:hAnsi="Times New Roman" w:cs="Times New Roman"/>
          <w:sz w:val="28"/>
          <w:szCs w:val="28"/>
        </w:rPr>
        <w:t>;</w:t>
      </w:r>
    </w:p>
    <w:p w14:paraId="6E00D939" w14:textId="3153C848" w:rsidR="00344482" w:rsidRPr="00344482" w:rsidRDefault="00344482" w:rsidP="00344482">
      <w:pPr>
        <w:jc w:val="both"/>
        <w:rPr>
          <w:rFonts w:ascii="Times New Roman" w:hAnsi="Times New Roman" w:cs="Times New Roman"/>
          <w:sz w:val="28"/>
          <w:szCs w:val="28"/>
        </w:rPr>
      </w:pPr>
      <w:r>
        <w:rPr>
          <w:rFonts w:ascii="Times New Roman" w:hAnsi="Times New Roman" w:cs="Times New Roman"/>
          <w:sz w:val="28"/>
          <w:szCs w:val="28"/>
        </w:rPr>
        <w:t>14)</w:t>
      </w:r>
      <w:r w:rsidRPr="00344482">
        <w:rPr>
          <w:rFonts w:ascii="Times New Roman" w:hAnsi="Times New Roman" w:cs="Times New Roman"/>
          <w:sz w:val="28"/>
          <w:szCs w:val="28"/>
        </w:rPr>
        <w:t>співпрацю з органами державного архітектурно- будівельного контролю з питань самочинно збудованих об’єктів містобудування;</w:t>
      </w:r>
    </w:p>
    <w:p w14:paraId="4E348148" w14:textId="4F5076BB" w:rsidR="00CE236C" w:rsidRPr="00C36979" w:rsidRDefault="00C36979" w:rsidP="00A81872">
      <w:pPr>
        <w:widowControl/>
        <w:shd w:val="clear" w:color="auto" w:fill="FFFFFF"/>
        <w:ind w:right="225"/>
        <w:jc w:val="both"/>
        <w:rPr>
          <w:rFonts w:ascii="Times New Roman" w:hAnsi="Times New Roman" w:cs="Times New Roman"/>
          <w:sz w:val="28"/>
          <w:szCs w:val="28"/>
        </w:rPr>
      </w:pPr>
      <w:r w:rsidRPr="00A81872">
        <w:rPr>
          <w:rFonts w:ascii="Times New Roman" w:hAnsi="Times New Roman" w:cs="Times New Roman"/>
          <w:sz w:val="28"/>
          <w:szCs w:val="28"/>
        </w:rPr>
        <w:t>2.1</w:t>
      </w:r>
      <w:r w:rsidR="00A03FBA" w:rsidRPr="00A81872">
        <w:rPr>
          <w:rFonts w:ascii="Times New Roman" w:hAnsi="Times New Roman" w:cs="Times New Roman"/>
          <w:sz w:val="28"/>
          <w:szCs w:val="28"/>
        </w:rPr>
        <w:t>7</w:t>
      </w:r>
      <w:r w:rsidRPr="00A81872">
        <w:rPr>
          <w:rFonts w:ascii="Times New Roman" w:hAnsi="Times New Roman" w:cs="Times New Roman"/>
          <w:sz w:val="28"/>
          <w:szCs w:val="28"/>
        </w:rPr>
        <w:t>.Н</w:t>
      </w:r>
      <w:r w:rsidR="00171840" w:rsidRPr="00A81872">
        <w:rPr>
          <w:rFonts w:ascii="Times New Roman" w:hAnsi="Times New Roman" w:cs="Times New Roman"/>
          <w:sz w:val="28"/>
          <w:szCs w:val="28"/>
        </w:rPr>
        <w:t xml:space="preserve">адає містобудівні умови та обмеження забудови земельної ділянки, веде реєстр містобудівних умов та обмежень, </w:t>
      </w:r>
      <w:r w:rsidR="00A81872" w:rsidRPr="00082DEB">
        <w:rPr>
          <w:rFonts w:ascii="Times New Roman" w:eastAsia="Times New Roman" w:hAnsi="Times New Roman" w:cs="Times New Roman"/>
          <w:color w:val="auto"/>
          <w:sz w:val="28"/>
          <w:szCs w:val="28"/>
          <w:bdr w:val="none" w:sz="0" w:space="0" w:color="auto" w:frame="1"/>
        </w:rPr>
        <w:t>готує і видає листи, що містобудівні умови і обмеження забудови земельної ділянки не видаються,</w:t>
      </w:r>
      <w:r w:rsidR="00A81872">
        <w:rPr>
          <w:rFonts w:ascii="Times New Roman" w:eastAsia="Times New Roman" w:hAnsi="Times New Roman" w:cs="Times New Roman"/>
          <w:color w:val="auto"/>
          <w:sz w:val="28"/>
          <w:szCs w:val="28"/>
          <w:bdr w:val="none" w:sz="0" w:space="0" w:color="auto" w:frame="1"/>
        </w:rPr>
        <w:t xml:space="preserve"> </w:t>
      </w:r>
      <w:r w:rsidR="00171840" w:rsidRPr="00A81872">
        <w:rPr>
          <w:rFonts w:ascii="Times New Roman" w:hAnsi="Times New Roman" w:cs="Times New Roman"/>
          <w:color w:val="auto"/>
          <w:sz w:val="28"/>
          <w:szCs w:val="28"/>
        </w:rPr>
        <w:t>видає накази з питань містобудівної діяльності в порядку, передбаченому</w:t>
      </w:r>
      <w:r w:rsidR="00171840" w:rsidRPr="00C36979">
        <w:rPr>
          <w:rFonts w:ascii="Times New Roman" w:hAnsi="Times New Roman" w:cs="Times New Roman"/>
          <w:sz w:val="28"/>
          <w:szCs w:val="28"/>
        </w:rPr>
        <w:t xml:space="preserve"> Законом України «Про регулювання містобудівної діяльності»;</w:t>
      </w:r>
    </w:p>
    <w:p w14:paraId="08D750FC" w14:textId="1EAB9595" w:rsidR="00171840" w:rsidRPr="00344482" w:rsidRDefault="00344482" w:rsidP="00344482">
      <w:pPr>
        <w:jc w:val="both"/>
        <w:rPr>
          <w:rFonts w:ascii="Times New Roman" w:hAnsi="Times New Roman" w:cs="Times New Roman"/>
          <w:sz w:val="28"/>
          <w:szCs w:val="28"/>
        </w:rPr>
      </w:pPr>
      <w:r>
        <w:rPr>
          <w:rFonts w:ascii="Times New Roman" w:hAnsi="Times New Roman" w:cs="Times New Roman"/>
          <w:sz w:val="28"/>
          <w:szCs w:val="28"/>
        </w:rPr>
        <w:t>2.1</w:t>
      </w:r>
      <w:r w:rsidR="00A03FBA">
        <w:rPr>
          <w:rFonts w:ascii="Times New Roman" w:hAnsi="Times New Roman" w:cs="Times New Roman"/>
          <w:sz w:val="28"/>
          <w:szCs w:val="28"/>
        </w:rPr>
        <w:t>8</w:t>
      </w:r>
      <w:r>
        <w:rPr>
          <w:rFonts w:ascii="Times New Roman" w:hAnsi="Times New Roman" w:cs="Times New Roman"/>
          <w:sz w:val="28"/>
          <w:szCs w:val="28"/>
        </w:rPr>
        <w:t>.Н</w:t>
      </w:r>
      <w:r w:rsidR="00171840" w:rsidRPr="00344482">
        <w:rPr>
          <w:rFonts w:ascii="Times New Roman" w:hAnsi="Times New Roman" w:cs="Times New Roman"/>
          <w:sz w:val="28"/>
          <w:szCs w:val="28"/>
        </w:rPr>
        <w:t>адає пропозиції щодо розроблення комплексних схем розміщення тимчасових споруд для провадження підприємницької діяльності на території населених пунктів громади;</w:t>
      </w:r>
    </w:p>
    <w:p w14:paraId="474A7E8E" w14:textId="077377BD" w:rsidR="00171840" w:rsidRPr="00344482" w:rsidRDefault="00344482" w:rsidP="00344482">
      <w:pPr>
        <w:jc w:val="both"/>
        <w:rPr>
          <w:rFonts w:ascii="Times New Roman" w:hAnsi="Times New Roman" w:cs="Times New Roman"/>
          <w:sz w:val="28"/>
          <w:szCs w:val="28"/>
        </w:rPr>
      </w:pPr>
      <w:r>
        <w:rPr>
          <w:rFonts w:ascii="Times New Roman" w:hAnsi="Times New Roman" w:cs="Times New Roman"/>
          <w:sz w:val="28"/>
          <w:szCs w:val="28"/>
        </w:rPr>
        <w:t>2.</w:t>
      </w:r>
      <w:r w:rsidR="00A03FBA">
        <w:rPr>
          <w:rFonts w:ascii="Times New Roman" w:hAnsi="Times New Roman" w:cs="Times New Roman"/>
          <w:sz w:val="28"/>
          <w:szCs w:val="28"/>
        </w:rPr>
        <w:t>19</w:t>
      </w:r>
      <w:r>
        <w:rPr>
          <w:rFonts w:ascii="Times New Roman" w:hAnsi="Times New Roman" w:cs="Times New Roman"/>
          <w:sz w:val="28"/>
          <w:szCs w:val="28"/>
        </w:rPr>
        <w:t>.С</w:t>
      </w:r>
      <w:r w:rsidR="00171840" w:rsidRPr="00344482">
        <w:rPr>
          <w:rFonts w:ascii="Times New Roman" w:hAnsi="Times New Roman" w:cs="Times New Roman"/>
          <w:sz w:val="28"/>
          <w:szCs w:val="28"/>
        </w:rPr>
        <w:t>прияє створенню та оновленню картографічної основи території;</w:t>
      </w:r>
    </w:p>
    <w:p w14:paraId="0FE5F178" w14:textId="678EF478" w:rsidR="00171840" w:rsidRDefault="00344482" w:rsidP="00344482">
      <w:pPr>
        <w:jc w:val="both"/>
        <w:rPr>
          <w:rFonts w:ascii="Times New Roman" w:hAnsi="Times New Roman" w:cs="Times New Roman"/>
          <w:sz w:val="28"/>
          <w:szCs w:val="28"/>
        </w:rPr>
      </w:pPr>
      <w:r>
        <w:rPr>
          <w:rFonts w:ascii="Times New Roman" w:hAnsi="Times New Roman" w:cs="Times New Roman"/>
          <w:sz w:val="28"/>
          <w:szCs w:val="28"/>
        </w:rPr>
        <w:lastRenderedPageBreak/>
        <w:t>2.2</w:t>
      </w:r>
      <w:r w:rsidR="00A03FBA">
        <w:rPr>
          <w:rFonts w:ascii="Times New Roman" w:hAnsi="Times New Roman" w:cs="Times New Roman"/>
          <w:sz w:val="28"/>
          <w:szCs w:val="28"/>
        </w:rPr>
        <w:t>0</w:t>
      </w:r>
      <w:r w:rsidR="00AA2655">
        <w:rPr>
          <w:rFonts w:ascii="Times New Roman" w:hAnsi="Times New Roman" w:cs="Times New Roman"/>
          <w:sz w:val="28"/>
          <w:szCs w:val="28"/>
        </w:rPr>
        <w:t>.</w:t>
      </w:r>
      <w:r>
        <w:rPr>
          <w:rFonts w:ascii="Times New Roman" w:hAnsi="Times New Roman" w:cs="Times New Roman"/>
          <w:sz w:val="28"/>
          <w:szCs w:val="28"/>
        </w:rPr>
        <w:t>І</w:t>
      </w:r>
      <w:r w:rsidR="00171840" w:rsidRPr="00344482">
        <w:rPr>
          <w:rFonts w:ascii="Times New Roman" w:hAnsi="Times New Roman" w:cs="Times New Roman"/>
          <w:sz w:val="28"/>
          <w:szCs w:val="28"/>
        </w:rPr>
        <w:t>нформує населення про плани розміщення на території громади найважливіших містобудівних, промислових, енергетичних і транспортних комплексів;</w:t>
      </w:r>
    </w:p>
    <w:p w14:paraId="00420AA2" w14:textId="08DE7F6F" w:rsidR="00CE236C" w:rsidRPr="00082DEB" w:rsidRDefault="00CE236C" w:rsidP="00CE02CA">
      <w:pPr>
        <w:pStyle w:val="a7"/>
        <w:shd w:val="clear" w:color="auto" w:fill="FFFFFF"/>
        <w:spacing w:before="0" w:beforeAutospacing="0" w:after="0" w:afterAutospacing="0"/>
        <w:jc w:val="both"/>
        <w:textAlignment w:val="baseline"/>
        <w:rPr>
          <w:sz w:val="28"/>
          <w:szCs w:val="28"/>
        </w:rPr>
      </w:pPr>
      <w:r>
        <w:rPr>
          <w:sz w:val="28"/>
          <w:szCs w:val="28"/>
        </w:rPr>
        <w:t>2.21.</w:t>
      </w:r>
      <w:r w:rsidRPr="00082DEB">
        <w:rPr>
          <w:sz w:val="28"/>
          <w:szCs w:val="28"/>
        </w:rPr>
        <w:t>Здійснює підготовку та організацію громадських слухань проектів містобудівної документації;</w:t>
      </w:r>
    </w:p>
    <w:p w14:paraId="05DDEE6D" w14:textId="05C72955" w:rsidR="005B32EE" w:rsidRPr="00082DEB" w:rsidRDefault="005B32EE" w:rsidP="005B32EE">
      <w:pPr>
        <w:pStyle w:val="a7"/>
        <w:shd w:val="clear" w:color="auto" w:fill="FFFFFF"/>
        <w:spacing w:before="0" w:beforeAutospacing="0" w:after="0" w:afterAutospacing="0"/>
        <w:jc w:val="both"/>
        <w:textAlignment w:val="baseline"/>
        <w:rPr>
          <w:sz w:val="28"/>
          <w:szCs w:val="28"/>
        </w:rPr>
      </w:pPr>
      <w:r w:rsidRPr="00082DEB">
        <w:rPr>
          <w:sz w:val="28"/>
          <w:szCs w:val="28"/>
        </w:rPr>
        <w:t>2.2</w:t>
      </w:r>
      <w:r w:rsidR="00082DEB" w:rsidRPr="00082DEB">
        <w:rPr>
          <w:sz w:val="28"/>
          <w:szCs w:val="28"/>
        </w:rPr>
        <w:t>2</w:t>
      </w:r>
      <w:r w:rsidRPr="00082DEB">
        <w:rPr>
          <w:sz w:val="28"/>
          <w:szCs w:val="28"/>
        </w:rPr>
        <w:t>.Розглядає звернення громадян, підприємств, установ, організацій, у тому числі об’єднань громадян, фізичних осіб-підприємців, депутатські звернення та запити в порядку, передбаченому чинним законодавством України, забезпечує виконання вимог законодавства України про доступ до публічної інформації;</w:t>
      </w:r>
    </w:p>
    <w:p w14:paraId="7880EFFA" w14:textId="63BED42D" w:rsidR="005B32EE" w:rsidRPr="00082DEB" w:rsidRDefault="005B32EE" w:rsidP="005B32EE">
      <w:pPr>
        <w:pStyle w:val="a7"/>
        <w:shd w:val="clear" w:color="auto" w:fill="FFFFFF"/>
        <w:spacing w:before="0" w:beforeAutospacing="0" w:after="0" w:afterAutospacing="0"/>
        <w:jc w:val="both"/>
        <w:textAlignment w:val="baseline"/>
        <w:rPr>
          <w:sz w:val="28"/>
          <w:szCs w:val="28"/>
        </w:rPr>
      </w:pPr>
      <w:r w:rsidRPr="00082DEB">
        <w:rPr>
          <w:sz w:val="28"/>
          <w:szCs w:val="28"/>
        </w:rPr>
        <w:t>2.2</w:t>
      </w:r>
      <w:r w:rsidR="00082DEB" w:rsidRPr="00082DEB">
        <w:rPr>
          <w:sz w:val="28"/>
          <w:szCs w:val="28"/>
        </w:rPr>
        <w:t>3</w:t>
      </w:r>
      <w:r w:rsidRPr="00082DEB">
        <w:rPr>
          <w:sz w:val="28"/>
          <w:szCs w:val="28"/>
        </w:rPr>
        <w:t>.Здійснює внесення даних до Порталу державної електронної системи у сфері будівництва (будівельний паспорт забудови земельної ділянки, містобудівні умови та обмеження забудови земельної ділянки, присвоєння та зміна адрес, переведення садових та дачних будинків у жилі; листи про відмову);</w:t>
      </w:r>
    </w:p>
    <w:p w14:paraId="40D86D11" w14:textId="3D1FC0D0" w:rsidR="00CE236C" w:rsidRPr="00082DEB" w:rsidRDefault="005B32EE" w:rsidP="005B32EE">
      <w:pPr>
        <w:pStyle w:val="a7"/>
        <w:shd w:val="clear" w:color="auto" w:fill="FFFFFF"/>
        <w:spacing w:before="0" w:beforeAutospacing="0" w:after="0" w:afterAutospacing="0"/>
        <w:jc w:val="both"/>
        <w:textAlignment w:val="baseline"/>
        <w:rPr>
          <w:sz w:val="28"/>
          <w:szCs w:val="28"/>
        </w:rPr>
      </w:pPr>
      <w:r w:rsidRPr="00082DEB">
        <w:rPr>
          <w:sz w:val="28"/>
          <w:szCs w:val="28"/>
        </w:rPr>
        <w:t>2.2</w:t>
      </w:r>
      <w:r w:rsidR="00082DEB" w:rsidRPr="00082DEB">
        <w:rPr>
          <w:sz w:val="28"/>
          <w:szCs w:val="28"/>
        </w:rPr>
        <w:t>4</w:t>
      </w:r>
      <w:r w:rsidRPr="00082DEB">
        <w:rPr>
          <w:sz w:val="28"/>
          <w:szCs w:val="28"/>
        </w:rPr>
        <w:t>.</w:t>
      </w:r>
      <w:r w:rsidR="00832F70" w:rsidRPr="00082DEB">
        <w:rPr>
          <w:sz w:val="28"/>
          <w:szCs w:val="28"/>
        </w:rPr>
        <w:t>Здійснює формування та видачу</w:t>
      </w:r>
      <w:r w:rsidRPr="00082DEB">
        <w:rPr>
          <w:sz w:val="28"/>
          <w:szCs w:val="28"/>
        </w:rPr>
        <w:t xml:space="preserve"> Витяг</w:t>
      </w:r>
      <w:r w:rsidR="00832F70" w:rsidRPr="00082DEB">
        <w:rPr>
          <w:sz w:val="28"/>
          <w:szCs w:val="28"/>
        </w:rPr>
        <w:t>у</w:t>
      </w:r>
      <w:r w:rsidRPr="00082DEB">
        <w:rPr>
          <w:sz w:val="28"/>
          <w:szCs w:val="28"/>
        </w:rPr>
        <w:t xml:space="preserve"> з містобудівної документації, відповідно до вимог чинного законодавства.</w:t>
      </w:r>
    </w:p>
    <w:p w14:paraId="4AA02AF5" w14:textId="05C807F3" w:rsidR="00082DEB" w:rsidRPr="00082DEB" w:rsidRDefault="00082DEB" w:rsidP="00082DEB">
      <w:pPr>
        <w:pStyle w:val="a7"/>
        <w:shd w:val="clear" w:color="auto" w:fill="FFFFFF"/>
        <w:spacing w:before="0" w:beforeAutospacing="0" w:after="0" w:afterAutospacing="0"/>
        <w:jc w:val="both"/>
        <w:textAlignment w:val="baseline"/>
        <w:rPr>
          <w:sz w:val="28"/>
          <w:szCs w:val="28"/>
        </w:rPr>
      </w:pPr>
      <w:r>
        <w:rPr>
          <w:sz w:val="28"/>
          <w:szCs w:val="28"/>
        </w:rPr>
        <w:t xml:space="preserve">        </w:t>
      </w:r>
      <w:r w:rsidRPr="00082DEB">
        <w:rPr>
          <w:sz w:val="28"/>
          <w:szCs w:val="28"/>
        </w:rPr>
        <w:t>Для професійного обговорення проектних рішень у сфері містобудування та архітектури при відділі може утворюватися архітектурно-містобудівна рада. Архітектурно-містобудівна рада провадить свою діяльність відповідно до Типового положення про архітектурно-містобудівну раду;</w:t>
      </w:r>
    </w:p>
    <w:p w14:paraId="6B5F85E2" w14:textId="77777777" w:rsidR="00082DEB" w:rsidRPr="00344482" w:rsidRDefault="00082DEB" w:rsidP="005B32EE">
      <w:pPr>
        <w:pStyle w:val="a7"/>
        <w:shd w:val="clear" w:color="auto" w:fill="FFFFFF"/>
        <w:spacing w:before="0" w:beforeAutospacing="0" w:after="0" w:afterAutospacing="0"/>
        <w:jc w:val="both"/>
        <w:textAlignment w:val="baseline"/>
        <w:rPr>
          <w:sz w:val="28"/>
          <w:szCs w:val="28"/>
        </w:rPr>
      </w:pPr>
    </w:p>
    <w:p w14:paraId="036D40F2" w14:textId="77777777" w:rsidR="004B5B26" w:rsidRPr="00344482" w:rsidRDefault="00536638" w:rsidP="00344482">
      <w:pPr>
        <w:pStyle w:val="20"/>
        <w:shd w:val="clear" w:color="auto" w:fill="auto"/>
        <w:tabs>
          <w:tab w:val="left" w:pos="1134"/>
        </w:tabs>
        <w:jc w:val="both"/>
        <w:rPr>
          <w:b/>
          <w:bCs/>
          <w:u w:val="single"/>
        </w:rPr>
      </w:pPr>
      <w:r w:rsidRPr="00344482">
        <w:rPr>
          <w:b/>
          <w:bCs/>
          <w:u w:val="single"/>
        </w:rPr>
        <w:t>У сфері житлово-комунального господарства:</w:t>
      </w:r>
    </w:p>
    <w:p w14:paraId="116127CF" w14:textId="2ED3F121" w:rsidR="004B5B26" w:rsidRDefault="00344482" w:rsidP="00344482">
      <w:pPr>
        <w:pStyle w:val="20"/>
        <w:shd w:val="clear" w:color="auto" w:fill="auto"/>
        <w:tabs>
          <w:tab w:val="left" w:pos="1334"/>
        </w:tabs>
        <w:jc w:val="both"/>
      </w:pPr>
      <w:r>
        <w:t>2.2</w:t>
      </w:r>
      <w:r w:rsidR="00082DEB">
        <w:t>5</w:t>
      </w:r>
      <w:r>
        <w:t>.Забезпечує реалізацію державної політики у сфері житлово- комунального господарства, поводження з побутовими відходами на території сільської ради.</w:t>
      </w:r>
    </w:p>
    <w:p w14:paraId="5740E3E6" w14:textId="1FC75DF3" w:rsidR="004B5B26" w:rsidRDefault="00344482" w:rsidP="00344482">
      <w:pPr>
        <w:pStyle w:val="20"/>
        <w:shd w:val="clear" w:color="auto" w:fill="auto"/>
        <w:tabs>
          <w:tab w:val="left" w:pos="1334"/>
        </w:tabs>
        <w:jc w:val="both"/>
      </w:pPr>
      <w:r>
        <w:t>2.2</w:t>
      </w:r>
      <w:r w:rsidR="00082DEB">
        <w:t>6</w:t>
      </w:r>
      <w:r>
        <w:t>.Розробляє і реалізує місцеві програми, приймає участь у розробленні, реалізації державних програм у цій сфері.</w:t>
      </w:r>
    </w:p>
    <w:p w14:paraId="6F73D521" w14:textId="50519FD0" w:rsidR="004B5B26" w:rsidRDefault="00344482" w:rsidP="00344482">
      <w:pPr>
        <w:pStyle w:val="20"/>
        <w:shd w:val="clear" w:color="auto" w:fill="auto"/>
        <w:tabs>
          <w:tab w:val="left" w:pos="1334"/>
        </w:tabs>
        <w:jc w:val="both"/>
      </w:pPr>
      <w:r>
        <w:t>2.2</w:t>
      </w:r>
      <w:r w:rsidR="00082DEB">
        <w:t>7</w:t>
      </w:r>
      <w:r>
        <w:t>.У межах своїх повноважень надає методичну допомогу з питань формування цін/тарифів житлово-комунальних послуг та проведення перерахунків розміру плати за надання цих послуг та з інших питань, що належать до компетенції відділу.</w:t>
      </w:r>
    </w:p>
    <w:p w14:paraId="49C44661" w14:textId="78FD0A4F" w:rsidR="004B5B26" w:rsidRDefault="00344482" w:rsidP="00344482">
      <w:pPr>
        <w:pStyle w:val="20"/>
        <w:shd w:val="clear" w:color="auto" w:fill="auto"/>
        <w:tabs>
          <w:tab w:val="left" w:pos="1334"/>
        </w:tabs>
        <w:jc w:val="both"/>
      </w:pPr>
      <w:r>
        <w:t>2.2</w:t>
      </w:r>
      <w:r w:rsidR="00082DEB">
        <w:t>8</w:t>
      </w:r>
      <w:r>
        <w:t>.Організовує контроль за здійсненням заходів, спрямованих на забезпечення сталої роботи об'єктів комунальних об’єктів  в осінньо-зимовий період, а також в умовах виникнення стихійного лиха, аварій, катастроф і ліквідації їх наслідків, здійснює моніторинг підготовки об'єктів житлового господарства до роботи в осінньо-зимовий період.</w:t>
      </w:r>
    </w:p>
    <w:p w14:paraId="09CCC697" w14:textId="64B52DF1" w:rsidR="00344482" w:rsidRDefault="00344482" w:rsidP="00344482">
      <w:pPr>
        <w:pStyle w:val="20"/>
        <w:shd w:val="clear" w:color="auto" w:fill="auto"/>
        <w:tabs>
          <w:tab w:val="left" w:pos="1334"/>
        </w:tabs>
        <w:jc w:val="both"/>
      </w:pPr>
      <w:r w:rsidRPr="00344482">
        <w:t>2.2</w:t>
      </w:r>
      <w:r w:rsidR="00082DEB">
        <w:t>9</w:t>
      </w:r>
      <w:r w:rsidRPr="00344482">
        <w:t>.У межах своїх повноважень забезпечує контроль за виконанням правил благоустрою населених пунктів сільської ради.</w:t>
      </w:r>
    </w:p>
    <w:p w14:paraId="0FEB500C" w14:textId="546801EC" w:rsidR="004B5B26" w:rsidRDefault="00344482" w:rsidP="00344482">
      <w:pPr>
        <w:pStyle w:val="20"/>
        <w:shd w:val="clear" w:color="auto" w:fill="auto"/>
        <w:tabs>
          <w:tab w:val="left" w:pos="1334"/>
        </w:tabs>
        <w:jc w:val="both"/>
      </w:pPr>
      <w:r>
        <w:t>2.</w:t>
      </w:r>
      <w:r w:rsidR="00082DEB">
        <w:t>30</w:t>
      </w:r>
      <w:r>
        <w:t>.Надає пропозиції щодо затвердження схеми санітарного очищення в межах відповідної адміністративно-територіальної одиниці.</w:t>
      </w:r>
    </w:p>
    <w:p w14:paraId="4C824338" w14:textId="04818781" w:rsidR="00272042" w:rsidRDefault="00272042" w:rsidP="00344482">
      <w:pPr>
        <w:pStyle w:val="20"/>
        <w:shd w:val="clear" w:color="auto" w:fill="auto"/>
        <w:tabs>
          <w:tab w:val="left" w:pos="1334"/>
        </w:tabs>
        <w:jc w:val="both"/>
      </w:pPr>
      <w:r>
        <w:t xml:space="preserve">2.31.Забезпечує діяльність </w:t>
      </w:r>
      <w:r w:rsidR="000D1F54">
        <w:t xml:space="preserve"> у сфері благоустрою  території громади </w:t>
      </w:r>
      <w:r w:rsidR="00753D08">
        <w:t xml:space="preserve"> </w:t>
      </w:r>
      <w:r w:rsidR="00753D08" w:rsidRPr="00753D08">
        <w:rPr>
          <w:highlight w:val="yellow"/>
        </w:rPr>
        <w:t xml:space="preserve">(забезпечує роботу </w:t>
      </w:r>
      <w:r w:rsidR="000D1F54" w:rsidRPr="00753D08">
        <w:rPr>
          <w:highlight w:val="yellow"/>
        </w:rPr>
        <w:t xml:space="preserve">  </w:t>
      </w:r>
      <w:r w:rsidR="00753D08" w:rsidRPr="00753D08">
        <w:rPr>
          <w:highlight w:val="yellow"/>
        </w:rPr>
        <w:t xml:space="preserve"> щодо чистоти  і порядку, очищення  території  від  об’єктів та відходів, безхазяйних відходів, самовільно  розміщених об’єктів та елементів, знищення  бур’янів тощо)</w:t>
      </w:r>
      <w:r w:rsidR="00753D08">
        <w:t>.</w:t>
      </w:r>
    </w:p>
    <w:p w14:paraId="1AF45AA6" w14:textId="391E0DC3" w:rsidR="00753D08" w:rsidRDefault="00753D08" w:rsidP="00344482">
      <w:pPr>
        <w:pStyle w:val="20"/>
        <w:shd w:val="clear" w:color="auto" w:fill="auto"/>
        <w:tabs>
          <w:tab w:val="left" w:pos="1334"/>
        </w:tabs>
        <w:jc w:val="both"/>
      </w:pPr>
      <w:r>
        <w:t>2.32.</w:t>
      </w:r>
      <w:r w:rsidRPr="008D41D9">
        <w:rPr>
          <w:highlight w:val="yellow"/>
        </w:rPr>
        <w:t>Працівники відділу здійснюють  роботу  спільно з  підприємствами, організаціями, установами комунальної форми власності, органами само</w:t>
      </w:r>
      <w:r w:rsidR="008D41D9" w:rsidRPr="008D41D9">
        <w:rPr>
          <w:highlight w:val="yellow"/>
        </w:rPr>
        <w:t>організації населення, жителями сіл щодо проведення суботників, місячників з питань поліпшення  благоустрою  та санітарного  стану населених пунктів  громади.</w:t>
      </w:r>
    </w:p>
    <w:p w14:paraId="513CBB27" w14:textId="5102CEAD" w:rsidR="005973EF" w:rsidRDefault="008D41D9" w:rsidP="00344482">
      <w:pPr>
        <w:pStyle w:val="20"/>
        <w:shd w:val="clear" w:color="auto" w:fill="auto"/>
        <w:tabs>
          <w:tab w:val="left" w:pos="1334"/>
        </w:tabs>
        <w:jc w:val="both"/>
      </w:pPr>
      <w:r>
        <w:t>2.33.</w:t>
      </w:r>
      <w:r w:rsidRPr="005973EF">
        <w:rPr>
          <w:highlight w:val="yellow"/>
        </w:rPr>
        <w:t>Здійснює забезпечення діяльності, спрямованої на поліпшення  екологічного стану</w:t>
      </w:r>
      <w:r w:rsidR="005E060E">
        <w:rPr>
          <w:highlight w:val="yellow"/>
        </w:rPr>
        <w:t xml:space="preserve"> </w:t>
      </w:r>
      <w:r w:rsidRPr="005973EF">
        <w:rPr>
          <w:highlight w:val="yellow"/>
        </w:rPr>
        <w:t>і запобігання забрудненню навколишнього природного середовища</w:t>
      </w:r>
      <w:r w:rsidR="005973EF">
        <w:t xml:space="preserve"> </w:t>
      </w:r>
      <w:r w:rsidR="005973EF" w:rsidRPr="005E060E">
        <w:rPr>
          <w:highlight w:val="yellow"/>
        </w:rPr>
        <w:lastRenderedPageBreak/>
        <w:t>території на громади</w:t>
      </w:r>
      <w:r w:rsidR="002D2444" w:rsidRPr="005E060E">
        <w:rPr>
          <w:highlight w:val="yellow"/>
        </w:rPr>
        <w:t>.</w:t>
      </w:r>
    </w:p>
    <w:p w14:paraId="45EAB8FA" w14:textId="13D4971B" w:rsidR="002D2444" w:rsidRPr="005E060E" w:rsidRDefault="002D2444" w:rsidP="00344482">
      <w:pPr>
        <w:pStyle w:val="20"/>
        <w:shd w:val="clear" w:color="auto" w:fill="auto"/>
        <w:tabs>
          <w:tab w:val="left" w:pos="1334"/>
        </w:tabs>
        <w:jc w:val="both"/>
        <w:rPr>
          <w:highlight w:val="yellow"/>
        </w:rPr>
      </w:pPr>
      <w:r>
        <w:t>2.34</w:t>
      </w:r>
      <w:r w:rsidRPr="005E060E">
        <w:rPr>
          <w:highlight w:val="yellow"/>
        </w:rPr>
        <w:t>.Здійснює роботу  щодо озеленення  території, охорони зелених насаджень</w:t>
      </w:r>
      <w:r>
        <w:t xml:space="preserve">  </w:t>
      </w:r>
      <w:r w:rsidRPr="005E060E">
        <w:rPr>
          <w:highlight w:val="yellow"/>
        </w:rPr>
        <w:t>тощо.</w:t>
      </w:r>
    </w:p>
    <w:p w14:paraId="1B2ED138" w14:textId="2ED719FE" w:rsidR="002D2444" w:rsidRDefault="002D2444" w:rsidP="00344482">
      <w:pPr>
        <w:pStyle w:val="20"/>
        <w:shd w:val="clear" w:color="auto" w:fill="auto"/>
        <w:tabs>
          <w:tab w:val="left" w:pos="1334"/>
        </w:tabs>
        <w:jc w:val="both"/>
      </w:pPr>
      <w:r w:rsidRPr="005E060E">
        <w:rPr>
          <w:highlight w:val="yellow"/>
        </w:rPr>
        <w:t>2.35.Здійснює   відповідні  заходи  щодо забезпечення  утримання  у належному   стані кладовищ, інши</w:t>
      </w:r>
      <w:r w:rsidRPr="0045632C">
        <w:rPr>
          <w:highlight w:val="yellow"/>
        </w:rPr>
        <w:t>х</w:t>
      </w:r>
      <w:r w:rsidR="0045632C" w:rsidRPr="0045632C">
        <w:rPr>
          <w:highlight w:val="yellow"/>
        </w:rPr>
        <w:t xml:space="preserve"> об’єктів комунальної власності.</w:t>
      </w:r>
      <w:r>
        <w:t xml:space="preserve"> </w:t>
      </w:r>
    </w:p>
    <w:p w14:paraId="6360E079" w14:textId="3AB057D4" w:rsidR="005E060E" w:rsidRDefault="005E060E" w:rsidP="00344482">
      <w:pPr>
        <w:pStyle w:val="20"/>
        <w:shd w:val="clear" w:color="auto" w:fill="auto"/>
        <w:tabs>
          <w:tab w:val="left" w:pos="1334"/>
        </w:tabs>
        <w:jc w:val="both"/>
      </w:pPr>
      <w:r w:rsidRPr="005E060E">
        <w:rPr>
          <w:highlight w:val="yellow"/>
        </w:rPr>
        <w:t>2.36. Сприяє  впровадженню сучасних технологій у сфері житлово-комунального господарства.</w:t>
      </w:r>
    </w:p>
    <w:p w14:paraId="6C8EA99F" w14:textId="77777777" w:rsidR="002D2444" w:rsidRDefault="002D2444" w:rsidP="00344482">
      <w:pPr>
        <w:pStyle w:val="20"/>
        <w:shd w:val="clear" w:color="auto" w:fill="auto"/>
        <w:tabs>
          <w:tab w:val="left" w:pos="1334"/>
        </w:tabs>
        <w:jc w:val="both"/>
      </w:pPr>
    </w:p>
    <w:p w14:paraId="516A90E2" w14:textId="77777777" w:rsidR="004B5B26" w:rsidRPr="00344482" w:rsidRDefault="00536638" w:rsidP="00344482">
      <w:pPr>
        <w:pStyle w:val="20"/>
        <w:shd w:val="clear" w:color="auto" w:fill="auto"/>
        <w:tabs>
          <w:tab w:val="left" w:pos="1134"/>
        </w:tabs>
        <w:jc w:val="both"/>
        <w:rPr>
          <w:b/>
          <w:bCs/>
          <w:u w:val="single"/>
        </w:rPr>
      </w:pPr>
      <w:r w:rsidRPr="00344482">
        <w:rPr>
          <w:b/>
          <w:bCs/>
          <w:u w:val="single"/>
        </w:rPr>
        <w:t>У сфері цивільного захисту:</w:t>
      </w:r>
    </w:p>
    <w:p w14:paraId="0045149C" w14:textId="04533FD6" w:rsidR="004B5B26" w:rsidRDefault="00344482" w:rsidP="00344482">
      <w:pPr>
        <w:pStyle w:val="20"/>
        <w:shd w:val="clear" w:color="auto" w:fill="auto"/>
        <w:tabs>
          <w:tab w:val="left" w:pos="1334"/>
        </w:tabs>
        <w:jc w:val="both"/>
      </w:pPr>
      <w:r>
        <w:t>2.</w:t>
      </w:r>
      <w:r w:rsidR="00082DEB">
        <w:t>3</w:t>
      </w:r>
      <w:r w:rsidR="003C69A1">
        <w:t>7</w:t>
      </w:r>
      <w:r>
        <w:t>.Забезпечення підготовки, скликання та проведення засідань, а також контролю за виконанням рішень сільської комісії з питань техногенно- екологічної безпеки та надзвичайних ситуацій, здійснення функцій робочого органу (секретаріату) такої комісії.</w:t>
      </w:r>
    </w:p>
    <w:p w14:paraId="7534445D" w14:textId="7205AC82" w:rsidR="004B5B26" w:rsidRDefault="00344482" w:rsidP="00344482">
      <w:pPr>
        <w:pStyle w:val="20"/>
        <w:shd w:val="clear" w:color="auto" w:fill="auto"/>
        <w:tabs>
          <w:tab w:val="left" w:pos="1334"/>
        </w:tabs>
        <w:jc w:val="both"/>
      </w:pPr>
      <w:r>
        <w:t>2.3</w:t>
      </w:r>
      <w:r w:rsidR="003C69A1">
        <w:t>8</w:t>
      </w:r>
      <w:r>
        <w:t xml:space="preserve">.Забезпечення готовності органів управління та сил цивільного захисту </w:t>
      </w:r>
      <w:r w:rsidR="00766733">
        <w:t xml:space="preserve">Вишнівської </w:t>
      </w:r>
      <w:r>
        <w:t xml:space="preserve"> сільської ради до дій за призначенням.</w:t>
      </w:r>
    </w:p>
    <w:p w14:paraId="712F9D9E" w14:textId="51995459" w:rsidR="004B5B26" w:rsidRDefault="00344482" w:rsidP="00344482">
      <w:pPr>
        <w:pStyle w:val="20"/>
        <w:shd w:val="clear" w:color="auto" w:fill="auto"/>
        <w:tabs>
          <w:tab w:val="left" w:pos="1334"/>
        </w:tabs>
        <w:jc w:val="both"/>
      </w:pPr>
      <w:r>
        <w:t>2.3</w:t>
      </w:r>
      <w:r w:rsidR="003C69A1">
        <w:t>9</w:t>
      </w:r>
      <w:r>
        <w:t>.Розроблення та подання на затвердження планів діяльності Ланки сільської ради, інших планів з питань цивільного захисту, здійснення контролю за їх виконанням.</w:t>
      </w:r>
    </w:p>
    <w:p w14:paraId="4ABEABF6" w14:textId="54D236A2" w:rsidR="004B5B26" w:rsidRDefault="00344482" w:rsidP="00344482">
      <w:pPr>
        <w:pStyle w:val="20"/>
        <w:shd w:val="clear" w:color="auto" w:fill="auto"/>
        <w:tabs>
          <w:tab w:val="left" w:pos="1334"/>
        </w:tabs>
        <w:jc w:val="both"/>
      </w:pPr>
      <w:r>
        <w:t>2.</w:t>
      </w:r>
      <w:r w:rsidR="003C69A1">
        <w:t>40</w:t>
      </w:r>
      <w:r>
        <w:t>.Розроблення проекту місцевої програми у сфері цивільного захисту, зокрема спрямованих на захист населення і територій від надзвичайних ситуацій та запобігання їх виникненню, зменшення можливих втрат та надання програми в установленому порядку на затвердження, забезпечення моніторингу її реалізації.</w:t>
      </w:r>
    </w:p>
    <w:p w14:paraId="0FD7D60F" w14:textId="4B0EBEAE" w:rsidR="004B5B26" w:rsidRDefault="00344482" w:rsidP="00344482">
      <w:pPr>
        <w:pStyle w:val="20"/>
        <w:shd w:val="clear" w:color="auto" w:fill="auto"/>
        <w:tabs>
          <w:tab w:val="left" w:pos="1334"/>
        </w:tabs>
        <w:jc w:val="both"/>
      </w:pPr>
      <w:r>
        <w:t>2.</w:t>
      </w:r>
      <w:r w:rsidR="003C69A1">
        <w:t>41</w:t>
      </w:r>
      <w:r>
        <w:t>.Організація та проведення моніторингу надзвичайних ситуацій, прогнозування імовірності їх виникнення, визначення: зон можливого хімічного та радіаційного зараження при можливих аваріях на об’єктах, що розташовані на території сільської ради; зон катастрофічного затоплення при прориві гідротехнічних споруд; територій, які затоплюються при весняних паводках чи зливах. Надання результатів такого прогнозування суб’єктам господарювання, які розташовані в цих зонах, для створення ними планів реагування на зазначені надзвичайні ситуації.</w:t>
      </w:r>
    </w:p>
    <w:p w14:paraId="663BC12F" w14:textId="0ED3D850" w:rsidR="004B5B26" w:rsidRDefault="00344482" w:rsidP="00344482">
      <w:pPr>
        <w:pStyle w:val="20"/>
        <w:shd w:val="clear" w:color="auto" w:fill="auto"/>
        <w:tabs>
          <w:tab w:val="left" w:pos="1420"/>
        </w:tabs>
        <w:jc w:val="both"/>
      </w:pPr>
      <w:r>
        <w:t>2.</w:t>
      </w:r>
      <w:r w:rsidR="003C69A1">
        <w:t>42</w:t>
      </w:r>
      <w:r>
        <w:t>.Забезпечення створення і належного функціонування місцевих систем оповіщення і інформування населення про загрозу виникнення та виникнення надзвичайних ситуацій, у тому числі в доступній для осіб з вадами зору та слуху формі.</w:t>
      </w:r>
    </w:p>
    <w:p w14:paraId="1D6F09B5" w14:textId="2634C037" w:rsidR="004B5B26" w:rsidRDefault="00344482" w:rsidP="00344482">
      <w:pPr>
        <w:pStyle w:val="20"/>
        <w:shd w:val="clear" w:color="auto" w:fill="auto"/>
        <w:tabs>
          <w:tab w:val="left" w:pos="1420"/>
        </w:tabs>
        <w:jc w:val="both"/>
      </w:pPr>
      <w:r>
        <w:t>2.</w:t>
      </w:r>
      <w:r w:rsidR="003C69A1">
        <w:t>43</w:t>
      </w:r>
      <w:r>
        <w:t>.Підготовка пропозицій щодо утворення комунальних аварійно- рятувальних служб, здійснення контролю за їх готовністю до дій за призначенням.</w:t>
      </w:r>
    </w:p>
    <w:p w14:paraId="47D4323B" w14:textId="47751C8B" w:rsidR="004B5B26" w:rsidRDefault="00344482" w:rsidP="00344482">
      <w:pPr>
        <w:pStyle w:val="20"/>
        <w:shd w:val="clear" w:color="auto" w:fill="auto"/>
        <w:tabs>
          <w:tab w:val="left" w:pos="1553"/>
        </w:tabs>
        <w:jc w:val="both"/>
      </w:pPr>
      <w:r>
        <w:t>2.</w:t>
      </w:r>
      <w:r w:rsidR="003C69A1">
        <w:t>44</w:t>
      </w:r>
      <w:r>
        <w:t>.Здійснення методичного керівництва щодо утворення та функціонування територіальних спеціалізованих служб цивільного захисту, територіальних формувань цивільного захисту, здійснення моніторингу за їх готовністю за призначенням.</w:t>
      </w:r>
    </w:p>
    <w:p w14:paraId="3297D43B" w14:textId="7601F850" w:rsidR="004B5B26" w:rsidRDefault="00344482" w:rsidP="00344482">
      <w:pPr>
        <w:pStyle w:val="20"/>
        <w:shd w:val="clear" w:color="auto" w:fill="auto"/>
        <w:tabs>
          <w:tab w:val="left" w:pos="1420"/>
        </w:tabs>
        <w:jc w:val="both"/>
      </w:pPr>
      <w:r>
        <w:t>2.</w:t>
      </w:r>
      <w:r w:rsidR="003C69A1">
        <w:t>45</w:t>
      </w:r>
      <w:r>
        <w:t>.Надання методичної допомоги органам з евакуації щодо організації, проведення евакуації та підготовки території для розміщення евакуйованого населення і його життєзабезпечення, а також зберігання матеріальних і культурних цінностей.</w:t>
      </w:r>
    </w:p>
    <w:p w14:paraId="05B5AA43" w14:textId="482C73C3" w:rsidR="004B5B26" w:rsidRDefault="005C0CD3" w:rsidP="005C0CD3">
      <w:pPr>
        <w:pStyle w:val="20"/>
        <w:shd w:val="clear" w:color="auto" w:fill="auto"/>
        <w:tabs>
          <w:tab w:val="left" w:pos="1450"/>
        </w:tabs>
        <w:jc w:val="both"/>
      </w:pPr>
      <w:r>
        <w:t>2.</w:t>
      </w:r>
      <w:r w:rsidR="00082DEB">
        <w:t>4</w:t>
      </w:r>
      <w:r w:rsidR="003C69A1">
        <w:t>6</w:t>
      </w:r>
      <w:r>
        <w:t>.Організація навчання з питань цивільного захисту, техногенної та пожежної безпеки посадових осіб органу місцевого самоврядування, суб’єктів господарювання, що належать до сфери їх управління, здійснення підготовки населення до дій у надзвичайних ситуаціях.</w:t>
      </w:r>
    </w:p>
    <w:p w14:paraId="2551831D" w14:textId="0352BE15" w:rsidR="004B5B26" w:rsidRDefault="005C0CD3" w:rsidP="005C0CD3">
      <w:pPr>
        <w:pStyle w:val="20"/>
        <w:shd w:val="clear" w:color="auto" w:fill="auto"/>
        <w:tabs>
          <w:tab w:val="left" w:pos="1450"/>
        </w:tabs>
        <w:jc w:val="both"/>
      </w:pPr>
      <w:r>
        <w:t>2.</w:t>
      </w:r>
      <w:r w:rsidR="00082DEB">
        <w:t>4</w:t>
      </w:r>
      <w:r w:rsidR="003C69A1">
        <w:t>7</w:t>
      </w:r>
      <w:r>
        <w:t xml:space="preserve">.Організація підготовки сил цивільного захисту сільської ради до дій за </w:t>
      </w:r>
      <w:r>
        <w:lastRenderedPageBreak/>
        <w:t>призначенням.</w:t>
      </w:r>
    </w:p>
    <w:p w14:paraId="431FC0E8" w14:textId="3DAAA778" w:rsidR="004B5B26" w:rsidRDefault="005C0CD3" w:rsidP="005C0CD3">
      <w:pPr>
        <w:pStyle w:val="20"/>
        <w:shd w:val="clear" w:color="auto" w:fill="auto"/>
        <w:tabs>
          <w:tab w:val="left" w:pos="1450"/>
        </w:tabs>
        <w:jc w:val="both"/>
      </w:pPr>
      <w:r>
        <w:t>2.4</w:t>
      </w:r>
      <w:r w:rsidR="003C69A1">
        <w:t>8</w:t>
      </w:r>
      <w:r>
        <w:t>.Підготовка пропозицій щодо віднесення суб’єктів господарювання, що належать до сфери управління сільської ради, до категорій з цивільного захисту та надання їх переліку на затвердження в установленому порядку;</w:t>
      </w:r>
    </w:p>
    <w:p w14:paraId="34386829" w14:textId="06B33C7B" w:rsidR="004B5B26" w:rsidRDefault="005C0CD3" w:rsidP="005C0CD3">
      <w:pPr>
        <w:pStyle w:val="20"/>
        <w:shd w:val="clear" w:color="auto" w:fill="auto"/>
        <w:tabs>
          <w:tab w:val="left" w:pos="1450"/>
        </w:tabs>
        <w:jc w:val="both"/>
      </w:pPr>
      <w:r>
        <w:t>2.4</w:t>
      </w:r>
      <w:r w:rsidR="003C69A1">
        <w:t>9</w:t>
      </w:r>
      <w:r w:rsidR="00082DEB">
        <w:t>.</w:t>
      </w:r>
      <w:r>
        <w:t>Організація та здійснення заходів з питань створення, збереження і використання місцевих матеріальних резервів для запобігання і ліквідації наслідків надзвичайних ситуацій.</w:t>
      </w:r>
    </w:p>
    <w:p w14:paraId="7300CB9A" w14:textId="49699233" w:rsidR="004B5B26" w:rsidRDefault="005C0CD3" w:rsidP="005C0CD3">
      <w:pPr>
        <w:pStyle w:val="20"/>
        <w:shd w:val="clear" w:color="auto" w:fill="auto"/>
        <w:tabs>
          <w:tab w:val="left" w:pos="1553"/>
        </w:tabs>
        <w:jc w:val="both"/>
      </w:pPr>
      <w:r>
        <w:t>2.</w:t>
      </w:r>
      <w:r w:rsidR="003C69A1">
        <w:t>50</w:t>
      </w:r>
      <w:r>
        <w:t>.Організація виконання вимог законодавства щодо створення, використання, утримання та реконструкції фонду захисних споруд цивільного захисту.</w:t>
      </w:r>
    </w:p>
    <w:p w14:paraId="008FC391" w14:textId="00725E5E" w:rsidR="004B5B26" w:rsidRDefault="005C0CD3" w:rsidP="005C0CD3">
      <w:pPr>
        <w:pStyle w:val="20"/>
        <w:shd w:val="clear" w:color="auto" w:fill="auto"/>
        <w:tabs>
          <w:tab w:val="left" w:pos="1450"/>
        </w:tabs>
        <w:jc w:val="both"/>
      </w:pPr>
      <w:r>
        <w:t>2.</w:t>
      </w:r>
      <w:r w:rsidR="00082DEB">
        <w:t>5</w:t>
      </w:r>
      <w:r w:rsidR="003C69A1">
        <w:t>1</w:t>
      </w:r>
      <w:r>
        <w:t>.Визначення потреби фонду захисних споруд цивільного захисту, планування та організація роботи з дообладнання або спорудження в особливий період підвальних та інших заглиблених приміщень для укриття населення.</w:t>
      </w:r>
    </w:p>
    <w:p w14:paraId="264E4574" w14:textId="3CE6A0D0" w:rsidR="004B5B26" w:rsidRDefault="005C0CD3" w:rsidP="005C0CD3">
      <w:pPr>
        <w:pStyle w:val="20"/>
        <w:shd w:val="clear" w:color="auto" w:fill="auto"/>
        <w:tabs>
          <w:tab w:val="left" w:pos="1450"/>
        </w:tabs>
        <w:jc w:val="left"/>
      </w:pPr>
      <w:r>
        <w:t>2.</w:t>
      </w:r>
      <w:r w:rsidR="003C69A1">
        <w:t>52</w:t>
      </w:r>
      <w:r>
        <w:t>.Підготовка рішень про подальше використання захисних споруд цивільного захисту державної та комунальної власності.</w:t>
      </w:r>
    </w:p>
    <w:p w14:paraId="23CB3A53" w14:textId="32FD4862" w:rsidR="004B5B26" w:rsidRDefault="005C0CD3" w:rsidP="005C0CD3">
      <w:pPr>
        <w:pStyle w:val="20"/>
        <w:shd w:val="clear" w:color="auto" w:fill="auto"/>
        <w:tabs>
          <w:tab w:val="left" w:pos="1484"/>
        </w:tabs>
        <w:jc w:val="both"/>
      </w:pPr>
      <w:r>
        <w:t>2.</w:t>
      </w:r>
      <w:r w:rsidR="003C69A1">
        <w:t>53</w:t>
      </w:r>
      <w:r>
        <w:t>.Організація обліку захисних споруд цивільного захисту.</w:t>
      </w:r>
    </w:p>
    <w:p w14:paraId="4689568F" w14:textId="0005DB33" w:rsidR="004B5B26" w:rsidRDefault="005C0CD3" w:rsidP="005C0CD3">
      <w:pPr>
        <w:pStyle w:val="20"/>
        <w:shd w:val="clear" w:color="auto" w:fill="auto"/>
        <w:tabs>
          <w:tab w:val="left" w:pos="1455"/>
        </w:tabs>
        <w:jc w:val="both"/>
      </w:pPr>
      <w:r>
        <w:t>2.</w:t>
      </w:r>
      <w:r w:rsidR="003C69A1">
        <w:t>54</w:t>
      </w:r>
      <w:r>
        <w:t>.Організація проведення технічної інвентаризації захисних споруд цивільного захисту, виключення їх, за погодженням із ДСНС України, з фонду таких споруд.</w:t>
      </w:r>
    </w:p>
    <w:p w14:paraId="1DCA8A53" w14:textId="20835FAC" w:rsidR="004B5B26" w:rsidRDefault="005C0CD3" w:rsidP="005C0CD3">
      <w:pPr>
        <w:pStyle w:val="20"/>
        <w:shd w:val="clear" w:color="auto" w:fill="auto"/>
        <w:tabs>
          <w:tab w:val="left" w:pos="1450"/>
        </w:tabs>
        <w:jc w:val="both"/>
      </w:pPr>
      <w:r>
        <w:t>2.</w:t>
      </w:r>
      <w:r w:rsidR="003C69A1">
        <w:t>55</w:t>
      </w:r>
      <w:r>
        <w:t>.Надання на запити замовників вихідних даних та вимог до завдань на розробку розділу інженерно-технічних заходів цивільного захисту у складі містобудівної документації та участь у підготовці вихідних даних для розробки розділу інженерно-технічних заходів цивільного захисту у проектній документації;</w:t>
      </w:r>
    </w:p>
    <w:p w14:paraId="7E295031" w14:textId="180A85C2" w:rsidR="004B5B26" w:rsidRDefault="005C0CD3" w:rsidP="005C0CD3">
      <w:pPr>
        <w:pStyle w:val="20"/>
        <w:shd w:val="clear" w:color="auto" w:fill="auto"/>
        <w:tabs>
          <w:tab w:val="left" w:pos="1491"/>
        </w:tabs>
        <w:jc w:val="both"/>
      </w:pPr>
      <w:r>
        <w:t>2.</w:t>
      </w:r>
      <w:r w:rsidR="00082DEB">
        <w:t>5</w:t>
      </w:r>
      <w:r w:rsidR="003C69A1">
        <w:t>6</w:t>
      </w:r>
      <w:r>
        <w:t>.У режимі підвищеної готовності:</w:t>
      </w:r>
    </w:p>
    <w:p w14:paraId="11F650EE" w14:textId="77777777" w:rsidR="004B5B26" w:rsidRDefault="00536638">
      <w:pPr>
        <w:pStyle w:val="20"/>
        <w:shd w:val="clear" w:color="auto" w:fill="auto"/>
        <w:ind w:firstLine="600"/>
        <w:jc w:val="both"/>
      </w:pPr>
      <w:r>
        <w:t>забезпечує організацію оповіщення осіб органів управління та сил цивільного захисту Ланки сільської ради, а також населення про загрозу виникнення надзвичайної ситуації та інформування їх про дії у можливій зоні надзвичайної ситуації;</w:t>
      </w:r>
    </w:p>
    <w:p w14:paraId="318B67F2" w14:textId="77777777" w:rsidR="004B5B26" w:rsidRDefault="00536638">
      <w:pPr>
        <w:pStyle w:val="20"/>
        <w:shd w:val="clear" w:color="auto" w:fill="auto"/>
        <w:ind w:firstLine="600"/>
        <w:jc w:val="both"/>
      </w:pPr>
      <w:r>
        <w:t>формує оперативні групи для виявлення причин погіршення обстановки та підготовки пропозицій щодо її нормалізації;</w:t>
      </w:r>
    </w:p>
    <w:p w14:paraId="4C1F6C34" w14:textId="77777777" w:rsidR="004B5B26" w:rsidRDefault="00536638">
      <w:pPr>
        <w:pStyle w:val="20"/>
        <w:shd w:val="clear" w:color="auto" w:fill="auto"/>
        <w:ind w:firstLine="600"/>
        <w:jc w:val="both"/>
      </w:pPr>
      <w:r>
        <w:t>здійснює підготовку розпорядчих документів, спрямованих на посилення спостереження та контролю за гідрометеорологічною обстановкою, ситуацією на об’єктах підвищеної небезпеки та на прилеглих до них територіях, здійснює постійне прогнозування можливості виникнення надзвичайних ситуацій та їх рівнів;</w:t>
      </w:r>
    </w:p>
    <w:p w14:paraId="6C86F70E" w14:textId="77777777" w:rsidR="004B5B26" w:rsidRDefault="00536638">
      <w:pPr>
        <w:pStyle w:val="20"/>
        <w:shd w:val="clear" w:color="auto" w:fill="auto"/>
        <w:ind w:firstLine="600"/>
        <w:jc w:val="both"/>
      </w:pPr>
      <w:r>
        <w:t xml:space="preserve">уточнює плани реагування на надзвичайні ситуації, організує здійснення заходів </w:t>
      </w:r>
      <w:r w:rsidR="00766733">
        <w:t>і</w:t>
      </w:r>
      <w:r>
        <w:t>з запобігання надзвичайним ситуаціям;</w:t>
      </w:r>
    </w:p>
    <w:p w14:paraId="10C0D112" w14:textId="77777777" w:rsidR="004B5B26" w:rsidRDefault="00536638">
      <w:pPr>
        <w:pStyle w:val="20"/>
        <w:shd w:val="clear" w:color="auto" w:fill="auto"/>
        <w:ind w:firstLine="600"/>
        <w:jc w:val="both"/>
      </w:pPr>
      <w:r>
        <w:t>організовує заходи із приведення у готовність сил цивільного захисту Ланки сільської ради, готує пропозиції щодо залучення додаткових сил і засобів у разі потреби;</w:t>
      </w:r>
    </w:p>
    <w:p w14:paraId="5021521D" w14:textId="10482FB0" w:rsidR="004B5B26" w:rsidRDefault="005C0CD3" w:rsidP="005C0CD3">
      <w:pPr>
        <w:pStyle w:val="20"/>
        <w:shd w:val="clear" w:color="auto" w:fill="auto"/>
        <w:tabs>
          <w:tab w:val="left" w:pos="1491"/>
        </w:tabs>
        <w:jc w:val="both"/>
      </w:pPr>
      <w:r>
        <w:t>2.</w:t>
      </w:r>
      <w:r w:rsidR="00082DEB">
        <w:t>5</w:t>
      </w:r>
      <w:r w:rsidR="003C69A1">
        <w:t>7</w:t>
      </w:r>
      <w:r>
        <w:t>.У режимі надзвичайної ситуації:</w:t>
      </w:r>
    </w:p>
    <w:p w14:paraId="295813AE" w14:textId="77777777" w:rsidR="004B5B26" w:rsidRDefault="00536638">
      <w:pPr>
        <w:pStyle w:val="20"/>
        <w:shd w:val="clear" w:color="auto" w:fill="auto"/>
        <w:ind w:firstLine="600"/>
        <w:jc w:val="both"/>
      </w:pPr>
      <w:r>
        <w:t>забезпечує організацію оповіщення осіб органу управління та сил цивільного захисту Ланки сільської ради про виникнення надзвичайної ситуації;</w:t>
      </w:r>
    </w:p>
    <w:p w14:paraId="32F7B854" w14:textId="77777777" w:rsidR="004B5B26" w:rsidRDefault="00536638">
      <w:pPr>
        <w:pStyle w:val="20"/>
        <w:shd w:val="clear" w:color="auto" w:fill="auto"/>
        <w:ind w:firstLine="600"/>
        <w:jc w:val="both"/>
      </w:pPr>
      <w:r>
        <w:t>здійснює підготовку проектів розпорядчих документів про переведення Ланки сільської ради в режим надзвичайної ситуації, про призначення керівника робіт з ліквідації наслідків надзвичайної ситуації місцевого рівня та спеціальної комісії з ліквідації наслідків надзвичайної ситуації місцевого рівня, у разі прийняття рішення про її утворення;</w:t>
      </w:r>
    </w:p>
    <w:p w14:paraId="6467383E" w14:textId="77777777" w:rsidR="004B5B26" w:rsidRDefault="00536638">
      <w:pPr>
        <w:pStyle w:val="20"/>
        <w:shd w:val="clear" w:color="auto" w:fill="auto"/>
        <w:spacing w:after="93"/>
        <w:ind w:firstLine="600"/>
        <w:jc w:val="both"/>
      </w:pPr>
      <w:r>
        <w:t xml:space="preserve">у режимі надзвичайного стану виконує завдання, визначені Указом </w:t>
      </w:r>
      <w:r>
        <w:lastRenderedPageBreak/>
        <w:t>Президента України про встановлення правового режиму надзвичайного стану.</w:t>
      </w:r>
    </w:p>
    <w:p w14:paraId="66E59889" w14:textId="77777777" w:rsidR="004B5B26" w:rsidRDefault="005C0CD3" w:rsidP="005C0CD3">
      <w:pPr>
        <w:pStyle w:val="22"/>
        <w:keepNext/>
        <w:keepLines/>
        <w:shd w:val="clear" w:color="auto" w:fill="auto"/>
        <w:tabs>
          <w:tab w:val="left" w:pos="4139"/>
        </w:tabs>
        <w:spacing w:before="0" w:after="69" w:line="280" w:lineRule="exact"/>
        <w:ind w:left="570"/>
      </w:pPr>
      <w:bookmarkStart w:id="6" w:name="bookmark7"/>
      <w:r>
        <w:t>3.П</w:t>
      </w:r>
      <w:bookmarkEnd w:id="6"/>
      <w:r w:rsidR="00A95D66">
        <w:t>РАВА ВІДДІЛУ</w:t>
      </w:r>
    </w:p>
    <w:p w14:paraId="11199CD5" w14:textId="77777777" w:rsidR="004B5B26" w:rsidRDefault="00536638">
      <w:pPr>
        <w:pStyle w:val="20"/>
        <w:shd w:val="clear" w:color="auto" w:fill="auto"/>
        <w:ind w:firstLine="600"/>
        <w:jc w:val="both"/>
      </w:pPr>
      <w:r>
        <w:t>Відділ має право:</w:t>
      </w:r>
    </w:p>
    <w:p w14:paraId="1EA261C9" w14:textId="77777777" w:rsidR="004B5B26" w:rsidRDefault="005C0CD3" w:rsidP="005C0CD3">
      <w:pPr>
        <w:pStyle w:val="20"/>
        <w:shd w:val="clear" w:color="auto" w:fill="auto"/>
        <w:tabs>
          <w:tab w:val="left" w:pos="1184"/>
        </w:tabs>
        <w:jc w:val="both"/>
      </w:pPr>
      <w:r>
        <w:t>3.1.Скликати в установленому порядку наради, проводити семінари з питань, що належать до його компетенції, представляти сільську раду з цих питань в органах державної влади, на підприємствах, установах чи організаціях.</w:t>
      </w:r>
    </w:p>
    <w:p w14:paraId="568E1DA8" w14:textId="209B3891" w:rsidR="004B5B26" w:rsidRDefault="005C0CD3" w:rsidP="005C0CD3">
      <w:pPr>
        <w:pStyle w:val="20"/>
        <w:shd w:val="clear" w:color="auto" w:fill="auto"/>
        <w:tabs>
          <w:tab w:val="left" w:pos="1184"/>
        </w:tabs>
        <w:jc w:val="both"/>
      </w:pPr>
      <w:r>
        <w:t>3.2.Залучати спеціалістів інших структурних підрозділів виконавч</w:t>
      </w:r>
      <w:r w:rsidR="00766733">
        <w:t>их</w:t>
      </w:r>
      <w:r w:rsidR="00861594">
        <w:t xml:space="preserve"> </w:t>
      </w:r>
      <w:r w:rsidR="00766733">
        <w:t>органів</w:t>
      </w:r>
      <w:r w:rsidR="00861594">
        <w:t xml:space="preserve"> </w:t>
      </w:r>
      <w:r>
        <w:t>сільської 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14:paraId="2514945E" w14:textId="77777777" w:rsidR="004B5B26" w:rsidRDefault="005C0CD3" w:rsidP="005C0CD3">
      <w:pPr>
        <w:pStyle w:val="20"/>
        <w:shd w:val="clear" w:color="auto" w:fill="auto"/>
        <w:tabs>
          <w:tab w:val="left" w:pos="1184"/>
        </w:tabs>
        <w:jc w:val="both"/>
      </w:pPr>
      <w:r>
        <w:t>3.3.Одержувати в установленому порядку від інших структурних підрозділів сільської ради, підприємств, установ та організацій інформацію, документи, інші матеріали, а від органів державної статистики - безоплатно статистичні дані, необхідні для виконання покладених на нього завдань.</w:t>
      </w:r>
    </w:p>
    <w:p w14:paraId="218CA7ED" w14:textId="77777777" w:rsidR="004B5B26" w:rsidRDefault="005C0CD3" w:rsidP="005C0CD3">
      <w:pPr>
        <w:pStyle w:val="20"/>
        <w:shd w:val="clear" w:color="auto" w:fill="auto"/>
        <w:tabs>
          <w:tab w:val="left" w:pos="1127"/>
        </w:tabs>
        <w:jc w:val="both"/>
      </w:pPr>
      <w:r w:rsidRPr="00F14323">
        <w:t>3.4.Подавати</w:t>
      </w:r>
      <w:r>
        <w:t xml:space="preserve">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проектних рішень, містобудівної документації.</w:t>
      </w:r>
    </w:p>
    <w:p w14:paraId="2C12F768" w14:textId="77777777" w:rsidR="004B5B26" w:rsidRDefault="005C0CD3" w:rsidP="005C0CD3">
      <w:pPr>
        <w:pStyle w:val="20"/>
        <w:shd w:val="clear" w:color="auto" w:fill="auto"/>
        <w:tabs>
          <w:tab w:val="left" w:pos="1127"/>
        </w:tabs>
        <w:jc w:val="both"/>
      </w:pPr>
      <w:r>
        <w:t>3.5.Порушувати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та містобудування.</w:t>
      </w:r>
    </w:p>
    <w:p w14:paraId="6EAA0F1E" w14:textId="72459348" w:rsidR="004B5B26" w:rsidRDefault="005C0CD3" w:rsidP="005C0CD3">
      <w:pPr>
        <w:pStyle w:val="20"/>
        <w:shd w:val="clear" w:color="auto" w:fill="auto"/>
        <w:tabs>
          <w:tab w:val="left" w:pos="1127"/>
        </w:tabs>
        <w:jc w:val="both"/>
      </w:pPr>
      <w:r>
        <w:t>3.6.Вносити сільському голові</w:t>
      </w:r>
      <w:r w:rsidR="00A03FBA">
        <w:t xml:space="preserve"> </w:t>
      </w:r>
      <w:r>
        <w:t>пропозиції по покращенню роботи комунальних підприємств, збирання, транспортування та знешкодженню побутових відходів, розробці схем санітарної очистки населених пунктів сільської ради.</w:t>
      </w:r>
    </w:p>
    <w:p w14:paraId="0D12F6E6" w14:textId="3CE5738D" w:rsidR="004B5B26" w:rsidRDefault="005C0CD3" w:rsidP="005C0CD3">
      <w:pPr>
        <w:pStyle w:val="20"/>
        <w:shd w:val="clear" w:color="auto" w:fill="auto"/>
        <w:tabs>
          <w:tab w:val="left" w:pos="1127"/>
        </w:tabs>
        <w:jc w:val="both"/>
      </w:pPr>
      <w:r>
        <w:t>3.7.Вимагати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міської інфраструктури, усунення виявлених правопорушень у галузі зовнішнього благоустрою територій, будівель, споруд, інженерних мереж.</w:t>
      </w:r>
    </w:p>
    <w:p w14:paraId="2B9698EB" w14:textId="77777777" w:rsidR="004B5B26" w:rsidRDefault="005C0CD3" w:rsidP="005C0CD3">
      <w:pPr>
        <w:pStyle w:val="20"/>
        <w:shd w:val="clear" w:color="auto" w:fill="auto"/>
        <w:tabs>
          <w:tab w:val="left" w:pos="1127"/>
        </w:tabs>
        <w:jc w:val="both"/>
      </w:pPr>
      <w:r>
        <w:t>3.8.Користуватись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4B752E29" w14:textId="230CCBFA" w:rsidR="004B5B26" w:rsidRDefault="005C0CD3" w:rsidP="005C0CD3">
      <w:pPr>
        <w:pStyle w:val="20"/>
        <w:shd w:val="clear" w:color="auto" w:fill="auto"/>
        <w:tabs>
          <w:tab w:val="left" w:pos="1127"/>
        </w:tabs>
        <w:spacing w:after="300"/>
        <w:jc w:val="both"/>
      </w:pPr>
      <w:r>
        <w:t>3.9.Вносити в установленому порядку пропозиції щодо удосконалення роботи</w:t>
      </w:r>
      <w:r w:rsidR="00AA2655">
        <w:t xml:space="preserve"> до відділу</w:t>
      </w:r>
      <w:r>
        <w:t xml:space="preserve"> </w:t>
      </w:r>
      <w:r w:rsidR="00766733">
        <w:t xml:space="preserve">Вишнівської сільської </w:t>
      </w:r>
      <w:r w:rsidR="00AA2655">
        <w:t xml:space="preserve">ради </w:t>
      </w:r>
      <w:r>
        <w:t xml:space="preserve"> з питань, що належать до компетенції.</w:t>
      </w:r>
    </w:p>
    <w:p w14:paraId="6978BCF9" w14:textId="77777777" w:rsidR="004B5B26" w:rsidRDefault="005C0CD3" w:rsidP="005C0CD3">
      <w:pPr>
        <w:pStyle w:val="22"/>
        <w:keepNext/>
        <w:keepLines/>
        <w:shd w:val="clear" w:color="auto" w:fill="auto"/>
        <w:tabs>
          <w:tab w:val="left" w:pos="4013"/>
        </w:tabs>
        <w:spacing w:before="0" w:after="0" w:line="322" w:lineRule="exact"/>
        <w:ind w:left="570"/>
      </w:pPr>
      <w:bookmarkStart w:id="7" w:name="bookmark8"/>
      <w:r>
        <w:t>4.К</w:t>
      </w:r>
      <w:bookmarkEnd w:id="7"/>
      <w:r w:rsidR="00A95D66">
        <w:t>ЕРІВНИЦТВО ВІДДІЛУ</w:t>
      </w:r>
    </w:p>
    <w:p w14:paraId="57F693BE" w14:textId="77777777" w:rsidR="004B5B26" w:rsidRDefault="005C0CD3" w:rsidP="005C0CD3">
      <w:pPr>
        <w:pStyle w:val="20"/>
        <w:shd w:val="clear" w:color="auto" w:fill="auto"/>
        <w:tabs>
          <w:tab w:val="left" w:pos="1127"/>
        </w:tabs>
        <w:jc w:val="both"/>
      </w:pPr>
      <w:r>
        <w:t>4.1.Відділ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w:t>
      </w:r>
    </w:p>
    <w:p w14:paraId="2102C4D8" w14:textId="0882AD88" w:rsidR="005C0CD3" w:rsidRPr="005C0CD3" w:rsidRDefault="00667535" w:rsidP="005C0CD3">
      <w:pPr>
        <w:jc w:val="both"/>
        <w:rPr>
          <w:rFonts w:ascii="Times New Roman" w:hAnsi="Times New Roman" w:cs="Times New Roman"/>
          <w:sz w:val="28"/>
          <w:szCs w:val="28"/>
        </w:rPr>
      </w:pPr>
      <w:r>
        <w:rPr>
          <w:rFonts w:ascii="Times New Roman" w:hAnsi="Times New Roman" w:cs="Times New Roman"/>
          <w:sz w:val="28"/>
          <w:szCs w:val="28"/>
        </w:rPr>
        <w:t>4</w:t>
      </w:r>
      <w:r w:rsidR="005C0CD3" w:rsidRPr="005C0CD3">
        <w:rPr>
          <w:rFonts w:ascii="Times New Roman" w:hAnsi="Times New Roman" w:cs="Times New Roman"/>
          <w:sz w:val="28"/>
          <w:szCs w:val="28"/>
        </w:rPr>
        <w:t>.</w:t>
      </w:r>
      <w:r>
        <w:rPr>
          <w:rFonts w:ascii="Times New Roman" w:hAnsi="Times New Roman" w:cs="Times New Roman"/>
          <w:sz w:val="28"/>
          <w:szCs w:val="28"/>
        </w:rPr>
        <w:t>2</w:t>
      </w:r>
      <w:r w:rsidR="005C0CD3" w:rsidRPr="005C0CD3">
        <w:rPr>
          <w:rFonts w:ascii="Times New Roman" w:hAnsi="Times New Roman" w:cs="Times New Roman"/>
          <w:sz w:val="28"/>
          <w:szCs w:val="28"/>
        </w:rPr>
        <w:t xml:space="preserve">.Загальна чисельність працівників </w:t>
      </w:r>
      <w:r w:rsidR="005C0CD3">
        <w:rPr>
          <w:rFonts w:ascii="Times New Roman" w:hAnsi="Times New Roman" w:cs="Times New Roman"/>
          <w:sz w:val="28"/>
          <w:szCs w:val="28"/>
        </w:rPr>
        <w:t>відділу</w:t>
      </w:r>
      <w:r w:rsidR="005C0CD3" w:rsidRPr="005C0CD3">
        <w:rPr>
          <w:rFonts w:ascii="Times New Roman" w:hAnsi="Times New Roman" w:cs="Times New Roman"/>
          <w:sz w:val="28"/>
          <w:szCs w:val="28"/>
        </w:rPr>
        <w:t xml:space="preserve"> затверджується рішенням  сільської ради.</w:t>
      </w:r>
    </w:p>
    <w:p w14:paraId="024645F3" w14:textId="5FA3ACEC" w:rsidR="005C0CD3" w:rsidRPr="005C0CD3" w:rsidRDefault="00667535" w:rsidP="005C0CD3">
      <w:pPr>
        <w:jc w:val="both"/>
        <w:rPr>
          <w:rFonts w:ascii="Times New Roman" w:hAnsi="Times New Roman" w:cs="Times New Roman"/>
          <w:sz w:val="28"/>
          <w:szCs w:val="28"/>
        </w:rPr>
      </w:pPr>
      <w:r>
        <w:rPr>
          <w:rFonts w:ascii="Times New Roman" w:hAnsi="Times New Roman" w:cs="Times New Roman"/>
          <w:sz w:val="28"/>
          <w:szCs w:val="28"/>
        </w:rPr>
        <w:t>4</w:t>
      </w:r>
      <w:r w:rsidR="005C0CD3" w:rsidRPr="005C0CD3">
        <w:rPr>
          <w:rFonts w:ascii="Times New Roman" w:hAnsi="Times New Roman" w:cs="Times New Roman"/>
          <w:sz w:val="28"/>
          <w:szCs w:val="28"/>
        </w:rPr>
        <w:t>.</w:t>
      </w:r>
      <w:r>
        <w:rPr>
          <w:rFonts w:ascii="Times New Roman" w:hAnsi="Times New Roman" w:cs="Times New Roman"/>
          <w:sz w:val="28"/>
          <w:szCs w:val="28"/>
        </w:rPr>
        <w:t>3</w:t>
      </w:r>
      <w:r w:rsidR="005C0CD3" w:rsidRPr="005C0CD3">
        <w:rPr>
          <w:rFonts w:ascii="Times New Roman" w:hAnsi="Times New Roman" w:cs="Times New Roman"/>
          <w:sz w:val="28"/>
          <w:szCs w:val="28"/>
        </w:rPr>
        <w:t xml:space="preserve">.На посади працівників </w:t>
      </w:r>
      <w:r w:rsidR="005C0CD3">
        <w:rPr>
          <w:rFonts w:ascii="Times New Roman" w:hAnsi="Times New Roman" w:cs="Times New Roman"/>
          <w:sz w:val="28"/>
          <w:szCs w:val="28"/>
        </w:rPr>
        <w:t>відділу</w:t>
      </w:r>
      <w:r w:rsidR="005C0CD3" w:rsidRPr="005C0CD3">
        <w:rPr>
          <w:rFonts w:ascii="Times New Roman" w:hAnsi="Times New Roman" w:cs="Times New Roman"/>
          <w:sz w:val="28"/>
          <w:szCs w:val="28"/>
        </w:rPr>
        <w:t xml:space="preserve"> призначаються громадяни України, які мають відповідну освіту і професійну підготовку, володіють державною мовою.</w:t>
      </w:r>
    </w:p>
    <w:p w14:paraId="5CF62696" w14:textId="7C5932A1" w:rsidR="005C0CD3" w:rsidRPr="005C0CD3" w:rsidRDefault="00667535" w:rsidP="005C0CD3">
      <w:pPr>
        <w:jc w:val="both"/>
        <w:rPr>
          <w:rFonts w:ascii="Times New Roman" w:hAnsi="Times New Roman" w:cs="Times New Roman"/>
          <w:sz w:val="28"/>
          <w:szCs w:val="28"/>
        </w:rPr>
      </w:pPr>
      <w:r>
        <w:rPr>
          <w:rFonts w:ascii="Times New Roman" w:hAnsi="Times New Roman" w:cs="Times New Roman"/>
          <w:sz w:val="28"/>
          <w:szCs w:val="28"/>
        </w:rPr>
        <w:t>4</w:t>
      </w:r>
      <w:r w:rsidR="005C0CD3" w:rsidRPr="005C0CD3">
        <w:rPr>
          <w:rFonts w:ascii="Times New Roman" w:hAnsi="Times New Roman" w:cs="Times New Roman"/>
          <w:sz w:val="28"/>
          <w:szCs w:val="28"/>
        </w:rPr>
        <w:t>.</w:t>
      </w:r>
      <w:r>
        <w:rPr>
          <w:rFonts w:ascii="Times New Roman" w:hAnsi="Times New Roman" w:cs="Times New Roman"/>
          <w:sz w:val="28"/>
          <w:szCs w:val="28"/>
        </w:rPr>
        <w:t>4</w:t>
      </w:r>
      <w:r w:rsidR="005C0CD3" w:rsidRPr="005C0CD3">
        <w:rPr>
          <w:rFonts w:ascii="Times New Roman" w:hAnsi="Times New Roman" w:cs="Times New Roman"/>
          <w:sz w:val="28"/>
          <w:szCs w:val="28"/>
        </w:rPr>
        <w:t>.</w:t>
      </w:r>
      <w:r w:rsidR="005C0CD3">
        <w:rPr>
          <w:rFonts w:ascii="Times New Roman" w:hAnsi="Times New Roman" w:cs="Times New Roman"/>
          <w:sz w:val="28"/>
          <w:szCs w:val="28"/>
        </w:rPr>
        <w:t>Відділ</w:t>
      </w:r>
      <w:r w:rsidR="005C0CD3" w:rsidRPr="005C0CD3">
        <w:rPr>
          <w:rFonts w:ascii="Times New Roman" w:hAnsi="Times New Roman" w:cs="Times New Roman"/>
          <w:sz w:val="28"/>
          <w:szCs w:val="28"/>
        </w:rPr>
        <w:t xml:space="preserve"> очолює </w:t>
      </w:r>
      <w:r w:rsidR="005C0CD3">
        <w:rPr>
          <w:rFonts w:ascii="Times New Roman" w:hAnsi="Times New Roman" w:cs="Times New Roman"/>
          <w:sz w:val="28"/>
          <w:szCs w:val="28"/>
        </w:rPr>
        <w:t>начальник</w:t>
      </w:r>
      <w:r w:rsidR="005C0CD3" w:rsidRPr="005C0CD3">
        <w:rPr>
          <w:rFonts w:ascii="Times New Roman" w:hAnsi="Times New Roman" w:cs="Times New Roman"/>
          <w:sz w:val="28"/>
          <w:szCs w:val="28"/>
        </w:rPr>
        <w:t xml:space="preserve">, головний архітектор (далі – </w:t>
      </w:r>
      <w:r w:rsidR="00271E23">
        <w:rPr>
          <w:rFonts w:ascii="Times New Roman" w:hAnsi="Times New Roman" w:cs="Times New Roman"/>
          <w:sz w:val="28"/>
          <w:szCs w:val="28"/>
        </w:rPr>
        <w:t>начальник відділу</w:t>
      </w:r>
      <w:r w:rsidR="005C0CD3" w:rsidRPr="005C0CD3">
        <w:rPr>
          <w:rFonts w:ascii="Times New Roman" w:hAnsi="Times New Roman" w:cs="Times New Roman"/>
          <w:sz w:val="28"/>
          <w:szCs w:val="28"/>
        </w:rPr>
        <w:t xml:space="preserve">), який  призначається на посаду сільським головою і звільняється з посади  сільським головою  в порядку визначеному  законами України. </w:t>
      </w:r>
    </w:p>
    <w:p w14:paraId="6A3321E2" w14:textId="29053A6F" w:rsidR="005C0CD3" w:rsidRPr="00271E23" w:rsidRDefault="00667535" w:rsidP="00271E23">
      <w:pPr>
        <w:jc w:val="both"/>
        <w:rPr>
          <w:rFonts w:ascii="Times New Roman" w:hAnsi="Times New Roman" w:cs="Times New Roman"/>
          <w:sz w:val="28"/>
          <w:szCs w:val="28"/>
        </w:rPr>
      </w:pPr>
      <w:r>
        <w:rPr>
          <w:rFonts w:ascii="Times New Roman" w:hAnsi="Times New Roman" w:cs="Times New Roman"/>
          <w:sz w:val="28"/>
          <w:szCs w:val="28"/>
        </w:rPr>
        <w:t>4</w:t>
      </w:r>
      <w:r w:rsidR="005C0CD3" w:rsidRPr="00271E23">
        <w:rPr>
          <w:rFonts w:ascii="Times New Roman" w:hAnsi="Times New Roman" w:cs="Times New Roman"/>
          <w:sz w:val="28"/>
          <w:szCs w:val="28"/>
        </w:rPr>
        <w:t>.</w:t>
      </w:r>
      <w:r>
        <w:rPr>
          <w:rFonts w:ascii="Times New Roman" w:hAnsi="Times New Roman" w:cs="Times New Roman"/>
          <w:sz w:val="28"/>
          <w:szCs w:val="28"/>
        </w:rPr>
        <w:t>5</w:t>
      </w:r>
      <w:r w:rsidR="005C0CD3" w:rsidRPr="00271E23">
        <w:rPr>
          <w:rFonts w:ascii="Times New Roman" w:hAnsi="Times New Roman" w:cs="Times New Roman"/>
          <w:sz w:val="28"/>
          <w:szCs w:val="28"/>
        </w:rPr>
        <w:t>.</w:t>
      </w:r>
      <w:r w:rsidR="00271E23">
        <w:rPr>
          <w:rFonts w:ascii="Times New Roman" w:hAnsi="Times New Roman" w:cs="Times New Roman"/>
          <w:sz w:val="28"/>
          <w:szCs w:val="28"/>
        </w:rPr>
        <w:t>Начальник відділу</w:t>
      </w:r>
      <w:r w:rsidR="005C0CD3" w:rsidRPr="00271E23">
        <w:rPr>
          <w:rFonts w:ascii="Times New Roman" w:hAnsi="Times New Roman" w:cs="Times New Roman"/>
          <w:sz w:val="28"/>
          <w:szCs w:val="28"/>
        </w:rPr>
        <w:tab/>
        <w:t>відповідно до статті</w:t>
      </w:r>
      <w:r w:rsidR="005C0CD3" w:rsidRPr="00271E23">
        <w:rPr>
          <w:rFonts w:ascii="Times New Roman" w:hAnsi="Times New Roman" w:cs="Times New Roman"/>
          <w:sz w:val="28"/>
          <w:szCs w:val="28"/>
        </w:rPr>
        <w:tab/>
        <w:t>14 Закону</w:t>
      </w:r>
      <w:r w:rsidR="005C0CD3" w:rsidRPr="00271E23">
        <w:rPr>
          <w:rFonts w:ascii="Times New Roman" w:hAnsi="Times New Roman" w:cs="Times New Roman"/>
          <w:sz w:val="28"/>
          <w:szCs w:val="28"/>
        </w:rPr>
        <w:tab/>
        <w:t>України</w:t>
      </w:r>
    </w:p>
    <w:p w14:paraId="46A7C054" w14:textId="5E558952" w:rsidR="005C0CD3" w:rsidRPr="00271E23" w:rsidRDefault="005C0CD3" w:rsidP="00271E23">
      <w:pPr>
        <w:jc w:val="both"/>
        <w:rPr>
          <w:rFonts w:ascii="Times New Roman" w:hAnsi="Times New Roman" w:cs="Times New Roman"/>
          <w:sz w:val="28"/>
          <w:szCs w:val="28"/>
        </w:rPr>
      </w:pPr>
      <w:r w:rsidRPr="00271E23">
        <w:rPr>
          <w:rFonts w:ascii="Times New Roman" w:hAnsi="Times New Roman" w:cs="Times New Roman"/>
          <w:sz w:val="28"/>
          <w:szCs w:val="28"/>
        </w:rPr>
        <w:lastRenderedPageBreak/>
        <w:t>«Про архітектурну діяльність» за посадою є головним архітектором</w:t>
      </w:r>
      <w:r w:rsidR="00AA2655">
        <w:rPr>
          <w:rFonts w:ascii="Times New Roman" w:hAnsi="Times New Roman" w:cs="Times New Roman"/>
          <w:sz w:val="28"/>
          <w:szCs w:val="28"/>
        </w:rPr>
        <w:t>.</w:t>
      </w:r>
    </w:p>
    <w:p w14:paraId="2C8A3F91" w14:textId="3D5D4E4F" w:rsidR="005C0CD3" w:rsidRPr="00271E23" w:rsidRDefault="00667535" w:rsidP="00271E23">
      <w:pPr>
        <w:jc w:val="both"/>
        <w:rPr>
          <w:rFonts w:ascii="Times New Roman" w:hAnsi="Times New Roman" w:cs="Times New Roman"/>
          <w:sz w:val="28"/>
          <w:szCs w:val="28"/>
        </w:rPr>
      </w:pPr>
      <w:r>
        <w:rPr>
          <w:rFonts w:ascii="Times New Roman" w:hAnsi="Times New Roman" w:cs="Times New Roman"/>
          <w:sz w:val="28"/>
          <w:szCs w:val="28"/>
        </w:rPr>
        <w:t>4</w:t>
      </w:r>
      <w:r w:rsidR="005C0CD3" w:rsidRPr="00271E23">
        <w:rPr>
          <w:rFonts w:ascii="Times New Roman" w:hAnsi="Times New Roman" w:cs="Times New Roman"/>
          <w:sz w:val="28"/>
          <w:szCs w:val="28"/>
        </w:rPr>
        <w:t>.</w:t>
      </w:r>
      <w:r>
        <w:rPr>
          <w:rFonts w:ascii="Times New Roman" w:hAnsi="Times New Roman" w:cs="Times New Roman"/>
          <w:sz w:val="28"/>
          <w:szCs w:val="28"/>
        </w:rPr>
        <w:t>6</w:t>
      </w:r>
      <w:r w:rsidR="005C0CD3" w:rsidRPr="00271E23">
        <w:rPr>
          <w:rFonts w:ascii="Times New Roman" w:hAnsi="Times New Roman" w:cs="Times New Roman"/>
          <w:sz w:val="28"/>
          <w:szCs w:val="28"/>
        </w:rPr>
        <w:t xml:space="preserve">.На посаду </w:t>
      </w:r>
      <w:r w:rsidR="00271E23">
        <w:rPr>
          <w:rFonts w:ascii="Times New Roman" w:hAnsi="Times New Roman" w:cs="Times New Roman"/>
          <w:sz w:val="28"/>
          <w:szCs w:val="28"/>
        </w:rPr>
        <w:t>начальника відділу</w:t>
      </w:r>
      <w:r w:rsidR="005C0CD3" w:rsidRPr="00271E23">
        <w:rPr>
          <w:rFonts w:ascii="Times New Roman" w:hAnsi="Times New Roman" w:cs="Times New Roman"/>
          <w:sz w:val="28"/>
          <w:szCs w:val="28"/>
        </w:rPr>
        <w:t xml:space="preserve"> призначається  особа, яка має вищу освіту  не нижче ступеня  магістра, спеціаліста, 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 власності  не менше двох років.</w:t>
      </w:r>
    </w:p>
    <w:p w14:paraId="4EB56A7A" w14:textId="77777777" w:rsidR="005C0CD3" w:rsidRPr="00271E23" w:rsidRDefault="00271E23" w:rsidP="00271E23">
      <w:pPr>
        <w:jc w:val="both"/>
        <w:rPr>
          <w:rFonts w:ascii="Times New Roman" w:hAnsi="Times New Roman" w:cs="Times New Roman"/>
          <w:sz w:val="28"/>
          <w:szCs w:val="28"/>
        </w:rPr>
      </w:pPr>
      <w:r>
        <w:rPr>
          <w:rFonts w:ascii="Times New Roman" w:hAnsi="Times New Roman" w:cs="Times New Roman"/>
          <w:sz w:val="28"/>
          <w:szCs w:val="28"/>
        </w:rPr>
        <w:t>Начальник</w:t>
      </w:r>
      <w:r w:rsidR="005C0CD3" w:rsidRPr="00271E23">
        <w:rPr>
          <w:rFonts w:ascii="Times New Roman" w:hAnsi="Times New Roman" w:cs="Times New Roman"/>
          <w:sz w:val="28"/>
          <w:szCs w:val="28"/>
        </w:rPr>
        <w:t>:</w:t>
      </w:r>
    </w:p>
    <w:p w14:paraId="20C2AB21" w14:textId="2D607169"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здійснює керівництво </w:t>
      </w:r>
      <w:r w:rsidR="00AA2655" w:rsidRPr="00667535">
        <w:rPr>
          <w:rFonts w:ascii="Times New Roman" w:hAnsi="Times New Roman" w:cs="Times New Roman"/>
          <w:sz w:val="28"/>
          <w:szCs w:val="28"/>
        </w:rPr>
        <w:t>відділом</w:t>
      </w:r>
      <w:r w:rsidR="005C0CD3" w:rsidRPr="00667535">
        <w:rPr>
          <w:rFonts w:ascii="Times New Roman" w:hAnsi="Times New Roman" w:cs="Times New Roman"/>
          <w:sz w:val="28"/>
          <w:szCs w:val="28"/>
        </w:rPr>
        <w:t xml:space="preserve">, несе персональну відповідальність за організацію та результати його діяльності, сприяє створенню належних умов праці у </w:t>
      </w:r>
      <w:r w:rsidR="00667535" w:rsidRPr="00667535">
        <w:rPr>
          <w:rFonts w:ascii="Times New Roman" w:hAnsi="Times New Roman" w:cs="Times New Roman"/>
          <w:sz w:val="28"/>
          <w:szCs w:val="28"/>
        </w:rPr>
        <w:t xml:space="preserve"> відділі</w:t>
      </w:r>
      <w:r w:rsidR="005C0CD3" w:rsidRPr="00667535">
        <w:rPr>
          <w:rFonts w:ascii="Times New Roman" w:hAnsi="Times New Roman" w:cs="Times New Roman"/>
          <w:sz w:val="28"/>
          <w:szCs w:val="28"/>
        </w:rPr>
        <w:t>;</w:t>
      </w:r>
    </w:p>
    <w:p w14:paraId="57130651" w14:textId="4C4D6F9F" w:rsidR="00667535" w:rsidRPr="00667535" w:rsidRDefault="00667535" w:rsidP="00271E23">
      <w:pPr>
        <w:jc w:val="both"/>
        <w:rPr>
          <w:rFonts w:ascii="Times New Roman" w:hAnsi="Times New Roman" w:cs="Times New Roman"/>
          <w:sz w:val="28"/>
          <w:szCs w:val="28"/>
        </w:rPr>
      </w:pPr>
      <w:r w:rsidRPr="00667535">
        <w:rPr>
          <w:rFonts w:ascii="Times New Roman" w:hAnsi="Times New Roman" w:cs="Times New Roman"/>
          <w:sz w:val="28"/>
          <w:szCs w:val="28"/>
        </w:rPr>
        <w:t>-приймає на роботу та звільняє з роботи у порядку, передбаченому законодавством про працю, працівників відділу;</w:t>
      </w:r>
    </w:p>
    <w:p w14:paraId="4ED55AC1" w14:textId="32527C4B" w:rsidR="00667535" w:rsidRPr="00667535" w:rsidRDefault="00667535" w:rsidP="00271E23">
      <w:pPr>
        <w:pStyle w:val="20"/>
        <w:numPr>
          <w:ilvl w:val="0"/>
          <w:numId w:val="4"/>
        </w:numPr>
        <w:shd w:val="clear" w:color="auto" w:fill="auto"/>
        <w:tabs>
          <w:tab w:val="left" w:pos="223"/>
        </w:tabs>
        <w:jc w:val="both"/>
      </w:pPr>
      <w:r w:rsidRPr="00667535">
        <w:t>подає на розгляд ради зміни до Положення про відділ;</w:t>
      </w:r>
    </w:p>
    <w:p w14:paraId="672BDE89" w14:textId="087B61C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розробляє посадові інструкції працівників </w:t>
      </w:r>
      <w:r w:rsidR="00AA2655" w:rsidRPr="00667535">
        <w:rPr>
          <w:rFonts w:ascii="Times New Roman" w:hAnsi="Times New Roman" w:cs="Times New Roman"/>
          <w:sz w:val="28"/>
          <w:szCs w:val="28"/>
        </w:rPr>
        <w:t>відділу</w:t>
      </w:r>
      <w:r w:rsidR="005C0CD3" w:rsidRPr="00667535">
        <w:rPr>
          <w:rFonts w:ascii="Times New Roman" w:hAnsi="Times New Roman" w:cs="Times New Roman"/>
          <w:sz w:val="28"/>
          <w:szCs w:val="28"/>
        </w:rPr>
        <w:t xml:space="preserve"> та розподіляє обов'язки між ними;</w:t>
      </w:r>
    </w:p>
    <w:p w14:paraId="19052DE6"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планує роботу </w:t>
      </w:r>
      <w:r w:rsidRPr="00667535">
        <w:rPr>
          <w:rFonts w:ascii="Times New Roman" w:hAnsi="Times New Roman" w:cs="Times New Roman"/>
          <w:sz w:val="28"/>
          <w:szCs w:val="28"/>
        </w:rPr>
        <w:t>відділу</w:t>
      </w:r>
      <w:r w:rsidR="005C0CD3" w:rsidRPr="00667535">
        <w:rPr>
          <w:rFonts w:ascii="Times New Roman" w:hAnsi="Times New Roman" w:cs="Times New Roman"/>
          <w:sz w:val="28"/>
          <w:szCs w:val="28"/>
        </w:rPr>
        <w:t>, вносить пропозиції щодо формування роботи;</w:t>
      </w:r>
    </w:p>
    <w:p w14:paraId="4090787B" w14:textId="77777777" w:rsidR="00667535" w:rsidRPr="00082DEB" w:rsidRDefault="00667535" w:rsidP="00667535">
      <w:pPr>
        <w:pStyle w:val="20"/>
        <w:numPr>
          <w:ilvl w:val="0"/>
          <w:numId w:val="4"/>
        </w:numPr>
        <w:shd w:val="clear" w:color="auto" w:fill="auto"/>
        <w:tabs>
          <w:tab w:val="left" w:pos="255"/>
        </w:tabs>
        <w:jc w:val="both"/>
        <w:rPr>
          <w:color w:val="000000" w:themeColor="text1"/>
        </w:rPr>
      </w:pPr>
      <w:r w:rsidRPr="00082DEB">
        <w:rPr>
          <w:color w:val="000000" w:themeColor="text1"/>
        </w:rPr>
        <w:t>видає у межах своїх повноважень накази, організовує контроль за їх виконанням;</w:t>
      </w:r>
    </w:p>
    <w:p w14:paraId="443C22C1" w14:textId="77777777" w:rsidR="00667535" w:rsidRPr="00082DEB" w:rsidRDefault="00667535" w:rsidP="00667535">
      <w:pPr>
        <w:pStyle w:val="20"/>
        <w:numPr>
          <w:ilvl w:val="0"/>
          <w:numId w:val="4"/>
        </w:numPr>
        <w:shd w:val="clear" w:color="auto" w:fill="auto"/>
        <w:tabs>
          <w:tab w:val="left" w:pos="232"/>
        </w:tabs>
        <w:jc w:val="both"/>
        <w:rPr>
          <w:color w:val="000000" w:themeColor="text1"/>
        </w:rPr>
      </w:pPr>
      <w:r w:rsidRPr="00082DEB">
        <w:rPr>
          <w:color w:val="000000" w:themeColor="text1"/>
        </w:rPr>
        <w:t>звітує перед сільським головою про виконання покладених на відділ завдань та затверджених планів роботи;</w:t>
      </w:r>
    </w:p>
    <w:p w14:paraId="251F65C8" w14:textId="564B4C3D" w:rsidR="00667535" w:rsidRPr="00667535" w:rsidRDefault="00082DEB" w:rsidP="00082DEB">
      <w:pPr>
        <w:pStyle w:val="20"/>
        <w:shd w:val="clear" w:color="auto" w:fill="auto"/>
        <w:tabs>
          <w:tab w:val="left" w:pos="255"/>
        </w:tabs>
        <w:jc w:val="both"/>
        <w:rPr>
          <w:color w:val="000000" w:themeColor="text1"/>
          <w:highlight w:val="yellow"/>
        </w:rPr>
      </w:pPr>
      <w:r>
        <w:rPr>
          <w:color w:val="000000" w:themeColor="text1"/>
        </w:rPr>
        <w:t>-</w:t>
      </w:r>
      <w:r w:rsidR="00667535" w:rsidRPr="00082DEB">
        <w:rPr>
          <w:color w:val="000000" w:themeColor="text1"/>
        </w:rPr>
        <w:t>здійснює у порядку, передбаченому законодавством заохочення та притягнення до дисциплінарної відповідальності працівників;</w:t>
      </w:r>
    </w:p>
    <w:p w14:paraId="76BE9B41"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вживає заходів до удосконалення організації та підвищення ефективності роботи </w:t>
      </w:r>
      <w:r w:rsidRPr="00667535">
        <w:rPr>
          <w:rFonts w:ascii="Times New Roman" w:hAnsi="Times New Roman" w:cs="Times New Roman"/>
          <w:sz w:val="28"/>
          <w:szCs w:val="28"/>
        </w:rPr>
        <w:t>відділу</w:t>
      </w:r>
      <w:r w:rsidR="005C0CD3" w:rsidRPr="00667535">
        <w:rPr>
          <w:rFonts w:ascii="Times New Roman" w:hAnsi="Times New Roman" w:cs="Times New Roman"/>
          <w:sz w:val="28"/>
          <w:szCs w:val="28"/>
        </w:rPr>
        <w:t>;</w:t>
      </w:r>
    </w:p>
    <w:p w14:paraId="0957107E" w14:textId="53C9D6EB"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забезпечує  дотримання  працівниками </w:t>
      </w:r>
      <w:r w:rsidR="00667535" w:rsidRPr="00667535">
        <w:rPr>
          <w:rFonts w:ascii="Times New Roman" w:hAnsi="Times New Roman" w:cs="Times New Roman"/>
          <w:sz w:val="28"/>
          <w:szCs w:val="28"/>
        </w:rPr>
        <w:t>відділу</w:t>
      </w:r>
      <w:r w:rsidR="005C0CD3" w:rsidRPr="00667535">
        <w:rPr>
          <w:rFonts w:ascii="Times New Roman" w:hAnsi="Times New Roman" w:cs="Times New Roman"/>
          <w:sz w:val="28"/>
          <w:szCs w:val="28"/>
        </w:rPr>
        <w:t xml:space="preserve"> трудової та виконавської  дисципліни;</w:t>
      </w:r>
    </w:p>
    <w:p w14:paraId="6C205942"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зобов’язаний  виконувати завдання  та функції, передбачені цим Положенням;</w:t>
      </w:r>
    </w:p>
    <w:p w14:paraId="04C21DC6" w14:textId="511ABA85"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забезпечує виконання повноважень, передбачених цим положенням;</w:t>
      </w:r>
    </w:p>
    <w:p w14:paraId="25FCD527"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оформляє паспорт прив’язки тимчасової споруди для провадження підприємницької діяльності;</w:t>
      </w:r>
    </w:p>
    <w:p w14:paraId="6F89F0B0"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надає будівельний паспорт забудови земельної ділянки;</w:t>
      </w:r>
    </w:p>
    <w:p w14:paraId="19E380A2" w14:textId="77777777" w:rsidR="00271E2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погоджує проекти землеустрою та іншу землевпорядну документацію; </w:t>
      </w:r>
    </w:p>
    <w:p w14:paraId="47CA8185"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присво</w:t>
      </w:r>
      <w:r w:rsidRPr="00667535">
        <w:rPr>
          <w:rFonts w:ascii="Times New Roman" w:hAnsi="Times New Roman" w:cs="Times New Roman"/>
          <w:sz w:val="28"/>
          <w:szCs w:val="28"/>
        </w:rPr>
        <w:t>ює</w:t>
      </w:r>
      <w:r w:rsidR="005C0CD3" w:rsidRPr="00667535">
        <w:rPr>
          <w:rFonts w:ascii="Times New Roman" w:hAnsi="Times New Roman" w:cs="Times New Roman"/>
          <w:sz w:val="28"/>
          <w:szCs w:val="28"/>
        </w:rPr>
        <w:t xml:space="preserve">  поштов</w:t>
      </w:r>
      <w:r w:rsidRPr="00667535">
        <w:rPr>
          <w:rFonts w:ascii="Times New Roman" w:hAnsi="Times New Roman" w:cs="Times New Roman"/>
          <w:sz w:val="28"/>
          <w:szCs w:val="28"/>
        </w:rPr>
        <w:t xml:space="preserve">і </w:t>
      </w:r>
      <w:r w:rsidR="005C0CD3" w:rsidRPr="00667535">
        <w:rPr>
          <w:rFonts w:ascii="Times New Roman" w:hAnsi="Times New Roman" w:cs="Times New Roman"/>
          <w:sz w:val="28"/>
          <w:szCs w:val="28"/>
        </w:rPr>
        <w:t>адрес</w:t>
      </w:r>
      <w:r w:rsidRPr="00667535">
        <w:rPr>
          <w:rFonts w:ascii="Times New Roman" w:hAnsi="Times New Roman" w:cs="Times New Roman"/>
          <w:sz w:val="28"/>
          <w:szCs w:val="28"/>
        </w:rPr>
        <w:t>и</w:t>
      </w:r>
      <w:r w:rsidR="005C0CD3" w:rsidRPr="00667535">
        <w:rPr>
          <w:rFonts w:ascii="Times New Roman" w:hAnsi="Times New Roman" w:cs="Times New Roman"/>
          <w:sz w:val="28"/>
          <w:szCs w:val="28"/>
        </w:rPr>
        <w:t xml:space="preserve"> об’єктам містобудування;</w:t>
      </w:r>
    </w:p>
    <w:p w14:paraId="3ED7ADC6"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організовує роботу з підвищення рівня професійної компетентності  працівників </w:t>
      </w:r>
      <w:r w:rsidRPr="00667535">
        <w:rPr>
          <w:rFonts w:ascii="Times New Roman" w:hAnsi="Times New Roman" w:cs="Times New Roman"/>
          <w:sz w:val="28"/>
          <w:szCs w:val="28"/>
        </w:rPr>
        <w:t>відділу</w:t>
      </w:r>
      <w:r w:rsidR="005C0CD3" w:rsidRPr="00667535">
        <w:rPr>
          <w:rFonts w:ascii="Times New Roman" w:hAnsi="Times New Roman" w:cs="Times New Roman"/>
          <w:sz w:val="28"/>
          <w:szCs w:val="28"/>
        </w:rPr>
        <w:t>;</w:t>
      </w:r>
    </w:p>
    <w:p w14:paraId="73325254"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 xml:space="preserve">проводить особистий прийом громадян з питань, що належать до повноважень </w:t>
      </w:r>
      <w:r w:rsidRPr="00667535">
        <w:rPr>
          <w:rFonts w:ascii="Times New Roman" w:hAnsi="Times New Roman" w:cs="Times New Roman"/>
          <w:sz w:val="28"/>
          <w:szCs w:val="28"/>
        </w:rPr>
        <w:t>відділу</w:t>
      </w:r>
      <w:r w:rsidR="005C0CD3" w:rsidRPr="00667535">
        <w:rPr>
          <w:rFonts w:ascii="Times New Roman" w:hAnsi="Times New Roman" w:cs="Times New Roman"/>
          <w:sz w:val="28"/>
          <w:szCs w:val="28"/>
        </w:rPr>
        <w:t>;</w:t>
      </w:r>
    </w:p>
    <w:p w14:paraId="6C8D52B4"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вносить пропозиції та розробляє проекти відповідних рішень;</w:t>
      </w:r>
    </w:p>
    <w:p w14:paraId="04AABCB4" w14:textId="54E23C6C"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667535" w:rsidRPr="00667535">
        <w:rPr>
          <w:rFonts w:ascii="Times New Roman" w:hAnsi="Times New Roman" w:cs="Times New Roman"/>
          <w:sz w:val="28"/>
          <w:szCs w:val="28"/>
        </w:rPr>
        <w:t>бере</w:t>
      </w:r>
      <w:r w:rsidR="005C0CD3" w:rsidRPr="00667535">
        <w:rPr>
          <w:rFonts w:ascii="Times New Roman" w:hAnsi="Times New Roman" w:cs="Times New Roman"/>
          <w:sz w:val="28"/>
          <w:szCs w:val="28"/>
        </w:rPr>
        <w:t xml:space="preserve"> участь у засіданнях органів місцевого самоврядування; представляє інтереси </w:t>
      </w:r>
      <w:r w:rsidRPr="00667535">
        <w:rPr>
          <w:rFonts w:ascii="Times New Roman" w:hAnsi="Times New Roman" w:cs="Times New Roman"/>
          <w:sz w:val="28"/>
          <w:szCs w:val="28"/>
        </w:rPr>
        <w:t>відділу</w:t>
      </w:r>
      <w:r w:rsidR="005C0CD3" w:rsidRPr="00667535">
        <w:rPr>
          <w:rFonts w:ascii="Times New Roman" w:hAnsi="Times New Roman" w:cs="Times New Roman"/>
          <w:sz w:val="28"/>
          <w:szCs w:val="28"/>
        </w:rPr>
        <w:t xml:space="preserve"> у взаємовідносинах з іншими структурними підрозділами сільської ради, з органами влади вищого рівня, органами місцевого самоврядування, підприємствами, установами та організаціями - за дорученням сільського голови;</w:t>
      </w:r>
    </w:p>
    <w:p w14:paraId="2515FBDE" w14:textId="77777777" w:rsidR="005C0CD3" w:rsidRPr="00667535" w:rsidRDefault="00271E23" w:rsidP="00271E23">
      <w:pPr>
        <w:jc w:val="both"/>
        <w:rPr>
          <w:rFonts w:ascii="Times New Roman" w:hAnsi="Times New Roman" w:cs="Times New Roman"/>
          <w:sz w:val="28"/>
          <w:szCs w:val="28"/>
        </w:rPr>
      </w:pPr>
      <w:r w:rsidRPr="00667535">
        <w:rPr>
          <w:rFonts w:ascii="Times New Roman" w:hAnsi="Times New Roman" w:cs="Times New Roman"/>
          <w:sz w:val="28"/>
          <w:szCs w:val="28"/>
        </w:rPr>
        <w:t>-</w:t>
      </w:r>
      <w:r w:rsidR="005C0CD3" w:rsidRPr="00667535">
        <w:rPr>
          <w:rFonts w:ascii="Times New Roman" w:hAnsi="Times New Roman" w:cs="Times New Roman"/>
          <w:sz w:val="28"/>
          <w:szCs w:val="28"/>
        </w:rPr>
        <w:t>здійснює інші повноваження, визначені законами України.</w:t>
      </w:r>
    </w:p>
    <w:p w14:paraId="576C2925" w14:textId="77777777" w:rsidR="00271E23" w:rsidRDefault="00271E23" w:rsidP="00271E23">
      <w:pPr>
        <w:jc w:val="both"/>
        <w:rPr>
          <w:rFonts w:ascii="Times New Roman" w:hAnsi="Times New Roman" w:cs="Times New Roman"/>
          <w:sz w:val="28"/>
          <w:szCs w:val="28"/>
        </w:rPr>
      </w:pPr>
    </w:p>
    <w:p w14:paraId="6B7364CD" w14:textId="535D2BCD" w:rsidR="00271E23" w:rsidRPr="00271E23" w:rsidRDefault="00667535" w:rsidP="00271E23">
      <w:pPr>
        <w:widowControl/>
        <w:ind w:firstLine="709"/>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5</w:t>
      </w:r>
      <w:r w:rsidR="00271E23" w:rsidRPr="00271E23">
        <w:rPr>
          <w:rFonts w:ascii="Times New Roman" w:eastAsia="Calibri" w:hAnsi="Times New Roman" w:cs="Times New Roman"/>
          <w:b/>
          <w:color w:val="auto"/>
          <w:sz w:val="28"/>
          <w:szCs w:val="28"/>
          <w:lang w:eastAsia="en-US" w:bidi="ar-SA"/>
        </w:rPr>
        <w:t>.ВІДПОВІДАЛЬНІСТЬ</w:t>
      </w:r>
    </w:p>
    <w:p w14:paraId="44EF100C" w14:textId="41EF0DB6" w:rsidR="00271E23" w:rsidRPr="00271E23" w:rsidRDefault="00667535" w:rsidP="00271E23">
      <w:pPr>
        <w:widowControl/>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5</w:t>
      </w:r>
      <w:r w:rsidR="00271E23" w:rsidRPr="00271E23">
        <w:rPr>
          <w:rFonts w:ascii="Times New Roman" w:eastAsia="Calibri" w:hAnsi="Times New Roman" w:cs="Times New Roman"/>
          <w:color w:val="auto"/>
          <w:sz w:val="28"/>
          <w:szCs w:val="28"/>
          <w:lang w:eastAsia="en-US" w:bidi="ar-SA"/>
        </w:rPr>
        <w:t xml:space="preserve">.1.Працівники  </w:t>
      </w:r>
      <w:r w:rsidR="00271E23">
        <w:rPr>
          <w:rFonts w:ascii="Times New Roman" w:eastAsia="Calibri" w:hAnsi="Times New Roman" w:cs="Times New Roman"/>
          <w:color w:val="auto"/>
          <w:sz w:val="28"/>
          <w:szCs w:val="28"/>
          <w:lang w:eastAsia="en-US" w:bidi="ar-SA"/>
        </w:rPr>
        <w:t>відділу</w:t>
      </w:r>
      <w:r w:rsidR="00271E23" w:rsidRPr="00271E23">
        <w:rPr>
          <w:rFonts w:ascii="Times New Roman" w:eastAsia="Calibri" w:hAnsi="Times New Roman" w:cs="Times New Roman"/>
          <w:color w:val="auto"/>
          <w:sz w:val="28"/>
          <w:szCs w:val="28"/>
          <w:lang w:eastAsia="en-US" w:bidi="ar-SA"/>
        </w:rPr>
        <w:t xml:space="preserve">  несуть відповідальність  за належне та якісне  виконання повноважень, покладених на </w:t>
      </w:r>
      <w:r w:rsidR="00271E23">
        <w:rPr>
          <w:rFonts w:ascii="Times New Roman" w:eastAsia="Calibri" w:hAnsi="Times New Roman" w:cs="Times New Roman"/>
          <w:color w:val="auto"/>
          <w:sz w:val="28"/>
          <w:szCs w:val="28"/>
          <w:lang w:eastAsia="en-US" w:bidi="ar-SA"/>
        </w:rPr>
        <w:t>відділ</w:t>
      </w:r>
      <w:r w:rsidR="00271E23" w:rsidRPr="00271E23">
        <w:rPr>
          <w:rFonts w:ascii="Times New Roman" w:eastAsia="Calibri" w:hAnsi="Times New Roman" w:cs="Times New Roman"/>
          <w:color w:val="auto"/>
          <w:sz w:val="28"/>
          <w:szCs w:val="28"/>
          <w:lang w:eastAsia="en-US" w:bidi="ar-SA"/>
        </w:rPr>
        <w:t xml:space="preserve"> цим Положенням.</w:t>
      </w:r>
    </w:p>
    <w:p w14:paraId="224774B4" w14:textId="613325FA" w:rsidR="00271E23" w:rsidRPr="00271E23" w:rsidRDefault="00667535" w:rsidP="00271E23">
      <w:pPr>
        <w:widowControl/>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lastRenderedPageBreak/>
        <w:t>5</w:t>
      </w:r>
      <w:r w:rsidR="00271E23" w:rsidRPr="00271E23">
        <w:rPr>
          <w:rFonts w:ascii="Times New Roman" w:eastAsia="Calibri" w:hAnsi="Times New Roman" w:cs="Times New Roman"/>
          <w:color w:val="auto"/>
          <w:sz w:val="28"/>
          <w:szCs w:val="28"/>
          <w:lang w:eastAsia="en-US" w:bidi="ar-SA"/>
        </w:rPr>
        <w:t>.2.За порушення трудової дисципліни  працівники</w:t>
      </w:r>
      <w:r w:rsidR="00271E23">
        <w:rPr>
          <w:rFonts w:ascii="Times New Roman" w:eastAsia="Calibri" w:hAnsi="Times New Roman" w:cs="Times New Roman"/>
          <w:color w:val="auto"/>
          <w:sz w:val="28"/>
          <w:szCs w:val="28"/>
          <w:lang w:eastAsia="en-US" w:bidi="ar-SA"/>
        </w:rPr>
        <w:t xml:space="preserve"> відділу</w:t>
      </w:r>
      <w:r w:rsidR="00271E23" w:rsidRPr="00271E23">
        <w:rPr>
          <w:rFonts w:ascii="Times New Roman" w:eastAsia="Calibri" w:hAnsi="Times New Roman" w:cs="Times New Roman"/>
          <w:color w:val="auto"/>
          <w:sz w:val="28"/>
          <w:szCs w:val="28"/>
          <w:lang w:eastAsia="en-US" w:bidi="ar-SA"/>
        </w:rPr>
        <w:t xml:space="preserve">  притягуються  до відповідальності  згідно чинного законодавства України.</w:t>
      </w:r>
    </w:p>
    <w:p w14:paraId="2A54D6CA" w14:textId="77777777" w:rsidR="00271E23" w:rsidRPr="00271E23" w:rsidRDefault="00271E23" w:rsidP="00271E23">
      <w:pPr>
        <w:jc w:val="both"/>
        <w:rPr>
          <w:rFonts w:ascii="Times New Roman" w:hAnsi="Times New Roman" w:cs="Times New Roman"/>
          <w:sz w:val="28"/>
          <w:szCs w:val="28"/>
        </w:rPr>
      </w:pPr>
    </w:p>
    <w:p w14:paraId="13C0BC1B" w14:textId="25080813" w:rsidR="004B5B26" w:rsidRDefault="00667535" w:rsidP="005C0CD3">
      <w:pPr>
        <w:pStyle w:val="22"/>
        <w:keepNext/>
        <w:keepLines/>
        <w:shd w:val="clear" w:color="auto" w:fill="auto"/>
        <w:tabs>
          <w:tab w:val="left" w:pos="3723"/>
        </w:tabs>
        <w:spacing w:before="0" w:after="0" w:line="322" w:lineRule="exact"/>
      </w:pPr>
      <w:bookmarkStart w:id="8" w:name="bookmark9"/>
      <w:r>
        <w:t>6</w:t>
      </w:r>
      <w:r w:rsidR="005C0CD3">
        <w:t>.</w:t>
      </w:r>
      <w:r w:rsidR="00A95D66">
        <w:t>З</w:t>
      </w:r>
      <w:bookmarkEnd w:id="8"/>
      <w:r w:rsidR="00A95D66">
        <w:t>АКЛЮЧНІ ПОЛОЖЕННЯ</w:t>
      </w:r>
    </w:p>
    <w:p w14:paraId="63FD1E8A" w14:textId="3A071BA9" w:rsidR="004B5B26" w:rsidRDefault="00667535" w:rsidP="00A95D66">
      <w:pPr>
        <w:pStyle w:val="20"/>
        <w:shd w:val="clear" w:color="auto" w:fill="auto"/>
        <w:tabs>
          <w:tab w:val="left" w:pos="559"/>
        </w:tabs>
        <w:jc w:val="both"/>
      </w:pPr>
      <w:r>
        <w:t>6</w:t>
      </w:r>
      <w:r w:rsidR="00A95D66">
        <w:t>.1.Лівквідація та реорганізація відділу здійснюється за рішенням сесії сільської ради.</w:t>
      </w:r>
    </w:p>
    <w:p w14:paraId="00897FF5" w14:textId="15D4DF18" w:rsidR="004B5B26" w:rsidRDefault="00667535" w:rsidP="00A95D66">
      <w:pPr>
        <w:pStyle w:val="20"/>
        <w:shd w:val="clear" w:color="auto" w:fill="auto"/>
        <w:tabs>
          <w:tab w:val="left" w:pos="1125"/>
        </w:tabs>
        <w:jc w:val="both"/>
      </w:pPr>
      <w:r>
        <w:t>6</w:t>
      </w:r>
      <w:r w:rsidR="00A95D66">
        <w:t>.2.Покладання на відділ обов’язків, непередбачених цим Положенням, і таких, що не стосуються питань роботи відділу, не допускаються.</w:t>
      </w:r>
    </w:p>
    <w:p w14:paraId="35FE9C17" w14:textId="77777777" w:rsidR="008E18EB" w:rsidRDefault="008E18EB">
      <w:pPr>
        <w:pStyle w:val="20"/>
        <w:shd w:val="clear" w:color="auto" w:fill="auto"/>
        <w:ind w:left="5780"/>
        <w:jc w:val="both"/>
      </w:pPr>
    </w:p>
    <w:p w14:paraId="03B70024" w14:textId="77777777" w:rsidR="008E18EB" w:rsidRDefault="008E18EB">
      <w:pPr>
        <w:pStyle w:val="20"/>
        <w:shd w:val="clear" w:color="auto" w:fill="auto"/>
        <w:ind w:left="5780"/>
        <w:jc w:val="both"/>
      </w:pPr>
    </w:p>
    <w:p w14:paraId="1E8D2598" w14:textId="77777777" w:rsidR="008E18EB" w:rsidRDefault="008E18EB">
      <w:pPr>
        <w:pStyle w:val="20"/>
        <w:shd w:val="clear" w:color="auto" w:fill="auto"/>
        <w:ind w:left="5780"/>
        <w:jc w:val="both"/>
      </w:pPr>
    </w:p>
    <w:p w14:paraId="67CAA557" w14:textId="77777777" w:rsidR="00AA2655" w:rsidRDefault="00AA2655">
      <w:pPr>
        <w:pStyle w:val="20"/>
        <w:shd w:val="clear" w:color="auto" w:fill="auto"/>
        <w:ind w:left="5780"/>
        <w:jc w:val="both"/>
      </w:pPr>
    </w:p>
    <w:p w14:paraId="01F59624" w14:textId="77777777" w:rsidR="00AA2655" w:rsidRDefault="00AA2655">
      <w:pPr>
        <w:pStyle w:val="20"/>
        <w:shd w:val="clear" w:color="auto" w:fill="auto"/>
        <w:ind w:left="5780"/>
        <w:jc w:val="both"/>
      </w:pPr>
    </w:p>
    <w:p w14:paraId="27E7FAC2" w14:textId="68345FCF" w:rsidR="008E18EB" w:rsidRPr="000A7B9E" w:rsidRDefault="007A6141">
      <w:pPr>
        <w:pStyle w:val="20"/>
        <w:shd w:val="clear" w:color="auto" w:fill="auto"/>
        <w:ind w:left="5780"/>
        <w:jc w:val="both"/>
        <w:rPr>
          <w:sz w:val="22"/>
          <w:szCs w:val="22"/>
        </w:rPr>
      </w:pPr>
      <w:r w:rsidRPr="000A7B9E">
        <w:rPr>
          <w:sz w:val="22"/>
          <w:szCs w:val="22"/>
        </w:rPr>
        <w:t>Додаток 2</w:t>
      </w:r>
    </w:p>
    <w:p w14:paraId="098BA358" w14:textId="77777777" w:rsidR="004B5B26" w:rsidRPr="000A7B9E" w:rsidRDefault="00536638">
      <w:pPr>
        <w:pStyle w:val="20"/>
        <w:shd w:val="clear" w:color="auto" w:fill="auto"/>
        <w:ind w:left="5780"/>
        <w:jc w:val="both"/>
        <w:rPr>
          <w:b/>
          <w:bCs/>
          <w:sz w:val="22"/>
          <w:szCs w:val="22"/>
        </w:rPr>
      </w:pPr>
      <w:r w:rsidRPr="000A7B9E">
        <w:rPr>
          <w:b/>
          <w:bCs/>
          <w:sz w:val="22"/>
          <w:szCs w:val="22"/>
        </w:rPr>
        <w:t>ЗАТВЕРДЖЕНО</w:t>
      </w:r>
    </w:p>
    <w:p w14:paraId="4D0629A8" w14:textId="77777777" w:rsidR="004B5B26" w:rsidRPr="000A7B9E" w:rsidRDefault="00536638">
      <w:pPr>
        <w:pStyle w:val="20"/>
        <w:shd w:val="clear" w:color="auto" w:fill="auto"/>
        <w:ind w:left="5780"/>
        <w:jc w:val="both"/>
        <w:rPr>
          <w:sz w:val="22"/>
          <w:szCs w:val="22"/>
        </w:rPr>
      </w:pPr>
      <w:r w:rsidRPr="000A7B9E">
        <w:rPr>
          <w:sz w:val="22"/>
          <w:szCs w:val="22"/>
        </w:rPr>
        <w:t>Рішення</w:t>
      </w:r>
    </w:p>
    <w:p w14:paraId="0078DED6" w14:textId="77777777" w:rsidR="008E18EB" w:rsidRPr="000A7B9E" w:rsidRDefault="008E18EB">
      <w:pPr>
        <w:pStyle w:val="20"/>
        <w:shd w:val="clear" w:color="auto" w:fill="auto"/>
        <w:tabs>
          <w:tab w:val="left" w:pos="7527"/>
        </w:tabs>
        <w:ind w:left="5780"/>
        <w:jc w:val="left"/>
        <w:rPr>
          <w:sz w:val="22"/>
          <w:szCs w:val="22"/>
        </w:rPr>
      </w:pPr>
      <w:r w:rsidRPr="000A7B9E">
        <w:rPr>
          <w:sz w:val="22"/>
          <w:szCs w:val="22"/>
        </w:rPr>
        <w:t xml:space="preserve">Вишнівської  сільської ради </w:t>
      </w:r>
    </w:p>
    <w:p w14:paraId="38097230" w14:textId="08F57E1C" w:rsidR="004B5B26" w:rsidRPr="000A7B9E" w:rsidRDefault="000A7B9E" w:rsidP="000A7B9E">
      <w:pPr>
        <w:pStyle w:val="20"/>
        <w:shd w:val="clear" w:color="auto" w:fill="auto"/>
        <w:tabs>
          <w:tab w:val="left" w:pos="7527"/>
        </w:tabs>
        <w:ind w:left="5780"/>
        <w:jc w:val="left"/>
        <w:rPr>
          <w:sz w:val="22"/>
          <w:szCs w:val="22"/>
        </w:rPr>
      </w:pPr>
      <w:r>
        <w:rPr>
          <w:sz w:val="22"/>
          <w:szCs w:val="22"/>
        </w:rPr>
        <w:t>в</w:t>
      </w:r>
      <w:r w:rsidR="008E18EB" w:rsidRPr="000A7B9E">
        <w:rPr>
          <w:sz w:val="22"/>
          <w:szCs w:val="22"/>
        </w:rPr>
        <w:t>ід</w:t>
      </w:r>
      <w:r>
        <w:rPr>
          <w:sz w:val="22"/>
          <w:szCs w:val="22"/>
        </w:rPr>
        <w:t xml:space="preserve"> </w:t>
      </w:r>
      <w:r w:rsidR="00E6384E">
        <w:rPr>
          <w:sz w:val="22"/>
          <w:szCs w:val="22"/>
        </w:rPr>
        <w:t>2</w:t>
      </w:r>
      <w:r>
        <w:rPr>
          <w:sz w:val="22"/>
          <w:szCs w:val="22"/>
        </w:rPr>
        <w:t>2.</w:t>
      </w:r>
      <w:r w:rsidR="00E6384E">
        <w:rPr>
          <w:sz w:val="22"/>
          <w:szCs w:val="22"/>
        </w:rPr>
        <w:t>12</w:t>
      </w:r>
      <w:r>
        <w:rPr>
          <w:sz w:val="22"/>
          <w:szCs w:val="22"/>
        </w:rPr>
        <w:t>.</w:t>
      </w:r>
      <w:r w:rsidR="008E18EB" w:rsidRPr="000A7B9E">
        <w:rPr>
          <w:sz w:val="22"/>
          <w:szCs w:val="22"/>
        </w:rPr>
        <w:t>2023 року</w:t>
      </w:r>
      <w:r w:rsidR="00536638" w:rsidRPr="000A7B9E">
        <w:rPr>
          <w:sz w:val="22"/>
          <w:szCs w:val="22"/>
        </w:rPr>
        <w:t>№</w:t>
      </w:r>
      <w:r w:rsidR="00E6384E">
        <w:rPr>
          <w:sz w:val="22"/>
          <w:szCs w:val="22"/>
        </w:rPr>
        <w:t>44</w:t>
      </w:r>
      <w:r>
        <w:rPr>
          <w:sz w:val="22"/>
          <w:szCs w:val="22"/>
        </w:rPr>
        <w:t>/</w:t>
      </w:r>
      <w:r w:rsidR="00536638" w:rsidRPr="000A7B9E">
        <w:rPr>
          <w:sz w:val="22"/>
          <w:szCs w:val="22"/>
        </w:rPr>
        <w:tab/>
      </w:r>
    </w:p>
    <w:p w14:paraId="5D6E68FD" w14:textId="77777777" w:rsidR="004B5B26" w:rsidRDefault="00536638">
      <w:pPr>
        <w:pStyle w:val="22"/>
        <w:keepNext/>
        <w:keepLines/>
        <w:shd w:val="clear" w:color="auto" w:fill="auto"/>
        <w:spacing w:before="0" w:after="0" w:line="322" w:lineRule="exact"/>
        <w:ind w:right="60"/>
      </w:pPr>
      <w:bookmarkStart w:id="9" w:name="bookmark10"/>
      <w:r>
        <w:t>СТРУКТУРА</w:t>
      </w:r>
      <w:bookmarkEnd w:id="9"/>
    </w:p>
    <w:p w14:paraId="6FBE9723" w14:textId="77777777" w:rsidR="008E18EB" w:rsidRDefault="00536638">
      <w:pPr>
        <w:pStyle w:val="40"/>
        <w:shd w:val="clear" w:color="auto" w:fill="auto"/>
        <w:spacing w:before="0" w:after="0"/>
        <w:ind w:right="60"/>
        <w:jc w:val="center"/>
      </w:pPr>
      <w:r>
        <w:t>та чисельність відділу містобудування, архітектури,</w:t>
      </w:r>
      <w:r>
        <w:br/>
        <w:t xml:space="preserve">житлово-комунального господарства та цивільного захисту </w:t>
      </w:r>
    </w:p>
    <w:p w14:paraId="7DB902C3" w14:textId="77777777" w:rsidR="004B5B26" w:rsidRDefault="008E18EB" w:rsidP="008E18EB">
      <w:pPr>
        <w:pStyle w:val="40"/>
        <w:shd w:val="clear" w:color="auto" w:fill="auto"/>
        <w:spacing w:before="0" w:after="0"/>
        <w:ind w:right="60"/>
        <w:jc w:val="center"/>
      </w:pPr>
      <w:r>
        <w:t>Вишнівської  сільської ради</w:t>
      </w:r>
    </w:p>
    <w:p w14:paraId="3161D9A7" w14:textId="77777777" w:rsidR="00027254" w:rsidRDefault="00027254" w:rsidP="008E18EB">
      <w:pPr>
        <w:pStyle w:val="40"/>
        <w:shd w:val="clear" w:color="auto" w:fill="auto"/>
        <w:spacing w:before="0" w:after="0"/>
        <w:ind w:right="60"/>
        <w:jc w:val="center"/>
      </w:pPr>
    </w:p>
    <w:p w14:paraId="4AFCF56F" w14:textId="77777777" w:rsidR="00027254" w:rsidRDefault="00027254" w:rsidP="008E18EB">
      <w:pPr>
        <w:pStyle w:val="40"/>
        <w:shd w:val="clear" w:color="auto" w:fill="auto"/>
        <w:spacing w:before="0" w:after="0"/>
        <w:ind w:right="60"/>
        <w:jc w:val="cente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5563"/>
        <w:gridCol w:w="3197"/>
      </w:tblGrid>
      <w:tr w:rsidR="004B5B26" w14:paraId="269AC46A" w14:textId="77777777">
        <w:trPr>
          <w:trHeight w:hRule="exact" w:val="658"/>
          <w:jc w:val="center"/>
        </w:trPr>
        <w:tc>
          <w:tcPr>
            <w:tcW w:w="821" w:type="dxa"/>
            <w:tcBorders>
              <w:top w:val="single" w:sz="4" w:space="0" w:color="auto"/>
              <w:left w:val="single" w:sz="4" w:space="0" w:color="auto"/>
            </w:tcBorders>
            <w:shd w:val="clear" w:color="auto" w:fill="FFFFFF"/>
          </w:tcPr>
          <w:p w14:paraId="06A954FE" w14:textId="2BD3A92A" w:rsidR="004B5B26" w:rsidRDefault="00536638" w:rsidP="00027254">
            <w:pPr>
              <w:pStyle w:val="20"/>
              <w:framePr w:w="9871" w:h="4561" w:hRule="exact" w:wrap="notBeside" w:vAnchor="text" w:hAnchor="text" w:xAlign="center" w:y="1"/>
              <w:shd w:val="clear" w:color="auto" w:fill="auto"/>
              <w:spacing w:line="280" w:lineRule="exact"/>
              <w:ind w:left="340"/>
              <w:jc w:val="left"/>
            </w:pPr>
            <w:r>
              <w:rPr>
                <w:rStyle w:val="23"/>
              </w:rPr>
              <w:t>№</w:t>
            </w:r>
          </w:p>
        </w:tc>
        <w:tc>
          <w:tcPr>
            <w:tcW w:w="5563" w:type="dxa"/>
            <w:tcBorders>
              <w:top w:val="single" w:sz="4" w:space="0" w:color="auto"/>
              <w:left w:val="single" w:sz="4" w:space="0" w:color="auto"/>
            </w:tcBorders>
            <w:shd w:val="clear" w:color="auto" w:fill="FFFFFF"/>
          </w:tcPr>
          <w:p w14:paraId="292E3A30" w14:textId="77777777" w:rsidR="004B5B26" w:rsidRDefault="00536638" w:rsidP="00027254">
            <w:pPr>
              <w:pStyle w:val="20"/>
              <w:framePr w:w="9871" w:h="4561" w:hRule="exact" w:wrap="notBeside" w:vAnchor="text" w:hAnchor="text" w:xAlign="center" w:y="1"/>
              <w:shd w:val="clear" w:color="auto" w:fill="auto"/>
              <w:spacing w:line="280" w:lineRule="exact"/>
              <w:ind w:left="320"/>
              <w:jc w:val="left"/>
            </w:pPr>
            <w:r>
              <w:rPr>
                <w:rStyle w:val="23"/>
              </w:rPr>
              <w:t>Назва структурного підрозділу та посади</w:t>
            </w:r>
          </w:p>
        </w:tc>
        <w:tc>
          <w:tcPr>
            <w:tcW w:w="3197" w:type="dxa"/>
            <w:tcBorders>
              <w:top w:val="single" w:sz="4" w:space="0" w:color="auto"/>
              <w:left w:val="single" w:sz="4" w:space="0" w:color="auto"/>
              <w:right w:val="single" w:sz="4" w:space="0" w:color="auto"/>
            </w:tcBorders>
            <w:shd w:val="clear" w:color="auto" w:fill="FFFFFF"/>
            <w:vAlign w:val="bottom"/>
          </w:tcPr>
          <w:p w14:paraId="6D7B19D4" w14:textId="77777777" w:rsidR="004B5B26" w:rsidRDefault="00536638" w:rsidP="00027254">
            <w:pPr>
              <w:pStyle w:val="20"/>
              <w:framePr w:w="9871" w:h="4561" w:hRule="exact" w:wrap="notBeside" w:vAnchor="text" w:hAnchor="text" w:xAlign="center" w:y="1"/>
              <w:shd w:val="clear" w:color="auto" w:fill="auto"/>
            </w:pPr>
            <w:r>
              <w:rPr>
                <w:rStyle w:val="23"/>
              </w:rPr>
              <w:t>Кількість штатних одиниць</w:t>
            </w:r>
          </w:p>
        </w:tc>
      </w:tr>
      <w:tr w:rsidR="004B5B26" w14:paraId="0CB82E0B" w14:textId="77777777">
        <w:trPr>
          <w:trHeight w:hRule="exact" w:val="336"/>
          <w:jc w:val="center"/>
        </w:trPr>
        <w:tc>
          <w:tcPr>
            <w:tcW w:w="821" w:type="dxa"/>
            <w:tcBorders>
              <w:top w:val="single" w:sz="4" w:space="0" w:color="auto"/>
              <w:left w:val="single" w:sz="4" w:space="0" w:color="auto"/>
            </w:tcBorders>
            <w:shd w:val="clear" w:color="auto" w:fill="FFFFFF"/>
            <w:vAlign w:val="bottom"/>
          </w:tcPr>
          <w:p w14:paraId="1A6DEDA7" w14:textId="77777777" w:rsidR="004B5B26" w:rsidRDefault="006F7F47" w:rsidP="00027254">
            <w:pPr>
              <w:pStyle w:val="20"/>
              <w:framePr w:w="9871" w:h="4561" w:hRule="exact" w:wrap="notBeside" w:vAnchor="text" w:hAnchor="text" w:xAlign="center" w:y="1"/>
              <w:shd w:val="clear" w:color="auto" w:fill="auto"/>
              <w:spacing w:line="280" w:lineRule="exact"/>
              <w:ind w:left="340"/>
              <w:jc w:val="left"/>
            </w:pPr>
            <w:r>
              <w:t>1</w:t>
            </w:r>
          </w:p>
        </w:tc>
        <w:tc>
          <w:tcPr>
            <w:tcW w:w="5563" w:type="dxa"/>
            <w:tcBorders>
              <w:top w:val="single" w:sz="4" w:space="0" w:color="auto"/>
              <w:left w:val="single" w:sz="4" w:space="0" w:color="auto"/>
            </w:tcBorders>
            <w:shd w:val="clear" w:color="auto" w:fill="FFFFFF"/>
            <w:vAlign w:val="bottom"/>
          </w:tcPr>
          <w:p w14:paraId="0642DCAA" w14:textId="77777777" w:rsidR="004B5B26" w:rsidRDefault="008E18EB" w:rsidP="00027254">
            <w:pPr>
              <w:pStyle w:val="20"/>
              <w:framePr w:w="9871" w:h="4561" w:hRule="exact" w:wrap="notBeside" w:vAnchor="text" w:hAnchor="text" w:xAlign="center" w:y="1"/>
              <w:shd w:val="clear" w:color="auto" w:fill="auto"/>
              <w:spacing w:line="280" w:lineRule="exact"/>
              <w:jc w:val="left"/>
            </w:pPr>
            <w:r>
              <w:rPr>
                <w:rStyle w:val="23"/>
              </w:rPr>
              <w:t>Начальник відділу</w:t>
            </w:r>
          </w:p>
        </w:tc>
        <w:tc>
          <w:tcPr>
            <w:tcW w:w="3197" w:type="dxa"/>
            <w:tcBorders>
              <w:top w:val="single" w:sz="4" w:space="0" w:color="auto"/>
              <w:left w:val="single" w:sz="4" w:space="0" w:color="auto"/>
              <w:right w:val="single" w:sz="4" w:space="0" w:color="auto"/>
            </w:tcBorders>
            <w:shd w:val="clear" w:color="auto" w:fill="FFFFFF"/>
            <w:vAlign w:val="center"/>
          </w:tcPr>
          <w:p w14:paraId="4E1813B0" w14:textId="77777777" w:rsidR="004B5B26" w:rsidRDefault="008E18EB" w:rsidP="00027254">
            <w:pPr>
              <w:pStyle w:val="20"/>
              <w:framePr w:w="9871" w:h="4561" w:hRule="exact" w:wrap="notBeside" w:vAnchor="text" w:hAnchor="text" w:xAlign="center" w:y="1"/>
              <w:shd w:val="clear" w:color="auto" w:fill="auto"/>
              <w:spacing w:line="280" w:lineRule="exact"/>
            </w:pPr>
            <w:r>
              <w:t>1</w:t>
            </w:r>
          </w:p>
        </w:tc>
      </w:tr>
      <w:tr w:rsidR="004B5B26" w14:paraId="516C0A79" w14:textId="77777777">
        <w:trPr>
          <w:trHeight w:hRule="exact" w:val="331"/>
          <w:jc w:val="center"/>
        </w:trPr>
        <w:tc>
          <w:tcPr>
            <w:tcW w:w="821" w:type="dxa"/>
            <w:tcBorders>
              <w:top w:val="single" w:sz="4" w:space="0" w:color="auto"/>
              <w:left w:val="single" w:sz="4" w:space="0" w:color="auto"/>
            </w:tcBorders>
            <w:shd w:val="clear" w:color="auto" w:fill="FFFFFF"/>
            <w:vAlign w:val="bottom"/>
          </w:tcPr>
          <w:p w14:paraId="10CB0D14" w14:textId="77777777" w:rsidR="004B5B26" w:rsidRDefault="006F7F47" w:rsidP="00027254">
            <w:pPr>
              <w:pStyle w:val="20"/>
              <w:framePr w:w="9871" w:h="4561" w:hRule="exact" w:wrap="notBeside" w:vAnchor="text" w:hAnchor="text" w:xAlign="center" w:y="1"/>
              <w:shd w:val="clear" w:color="auto" w:fill="auto"/>
              <w:spacing w:line="280" w:lineRule="exact"/>
              <w:ind w:left="340"/>
              <w:jc w:val="left"/>
            </w:pPr>
            <w:r>
              <w:rPr>
                <w:rStyle w:val="23"/>
              </w:rPr>
              <w:t>2</w:t>
            </w:r>
          </w:p>
        </w:tc>
        <w:tc>
          <w:tcPr>
            <w:tcW w:w="5563" w:type="dxa"/>
            <w:tcBorders>
              <w:top w:val="single" w:sz="4" w:space="0" w:color="auto"/>
              <w:left w:val="single" w:sz="4" w:space="0" w:color="auto"/>
            </w:tcBorders>
            <w:shd w:val="clear" w:color="auto" w:fill="FFFFFF"/>
            <w:vAlign w:val="bottom"/>
          </w:tcPr>
          <w:p w14:paraId="58C16AC4" w14:textId="77777777" w:rsidR="004B5B26" w:rsidRDefault="008E18EB" w:rsidP="00027254">
            <w:pPr>
              <w:pStyle w:val="20"/>
              <w:framePr w:w="9871" w:h="4561" w:hRule="exact" w:wrap="notBeside" w:vAnchor="text" w:hAnchor="text" w:xAlign="center" w:y="1"/>
              <w:shd w:val="clear" w:color="auto" w:fill="auto"/>
              <w:spacing w:line="280" w:lineRule="exact"/>
              <w:jc w:val="left"/>
            </w:pPr>
            <w:r>
              <w:rPr>
                <w:rStyle w:val="23"/>
              </w:rPr>
              <w:t>Головний спеціаліст</w:t>
            </w:r>
          </w:p>
        </w:tc>
        <w:tc>
          <w:tcPr>
            <w:tcW w:w="3197" w:type="dxa"/>
            <w:tcBorders>
              <w:top w:val="single" w:sz="4" w:space="0" w:color="auto"/>
              <w:left w:val="single" w:sz="4" w:space="0" w:color="auto"/>
              <w:right w:val="single" w:sz="4" w:space="0" w:color="auto"/>
            </w:tcBorders>
            <w:shd w:val="clear" w:color="auto" w:fill="FFFFFF"/>
            <w:vAlign w:val="bottom"/>
          </w:tcPr>
          <w:p w14:paraId="0F29CB61" w14:textId="79AA44AC" w:rsidR="004B5B26" w:rsidRDefault="00027254" w:rsidP="00027254">
            <w:pPr>
              <w:pStyle w:val="20"/>
              <w:framePr w:w="9871" w:h="4561" w:hRule="exact" w:wrap="notBeside" w:vAnchor="text" w:hAnchor="text" w:xAlign="center" w:y="1"/>
              <w:shd w:val="clear" w:color="auto" w:fill="auto"/>
              <w:spacing w:line="280" w:lineRule="exact"/>
            </w:pPr>
            <w:r>
              <w:rPr>
                <w:rStyle w:val="23"/>
              </w:rPr>
              <w:t>2</w:t>
            </w:r>
          </w:p>
        </w:tc>
      </w:tr>
      <w:tr w:rsidR="004B5B26" w14:paraId="1FE92BCB" w14:textId="77777777">
        <w:trPr>
          <w:trHeight w:hRule="exact" w:val="331"/>
          <w:jc w:val="center"/>
        </w:trPr>
        <w:tc>
          <w:tcPr>
            <w:tcW w:w="821" w:type="dxa"/>
            <w:tcBorders>
              <w:top w:val="single" w:sz="4" w:space="0" w:color="auto"/>
              <w:left w:val="single" w:sz="4" w:space="0" w:color="auto"/>
            </w:tcBorders>
            <w:shd w:val="clear" w:color="auto" w:fill="FFFFFF"/>
            <w:vAlign w:val="bottom"/>
          </w:tcPr>
          <w:p w14:paraId="38DAB3AD" w14:textId="77777777" w:rsidR="004B5B26" w:rsidRDefault="006F7F47" w:rsidP="00027254">
            <w:pPr>
              <w:pStyle w:val="20"/>
              <w:framePr w:w="9871" w:h="4561" w:hRule="exact" w:wrap="notBeside" w:vAnchor="text" w:hAnchor="text" w:xAlign="center" w:y="1"/>
              <w:shd w:val="clear" w:color="auto" w:fill="auto"/>
              <w:spacing w:line="280" w:lineRule="exact"/>
              <w:ind w:left="340"/>
              <w:jc w:val="left"/>
            </w:pPr>
            <w:r>
              <w:rPr>
                <w:rStyle w:val="23"/>
              </w:rPr>
              <w:t>3</w:t>
            </w:r>
          </w:p>
        </w:tc>
        <w:tc>
          <w:tcPr>
            <w:tcW w:w="5563" w:type="dxa"/>
            <w:tcBorders>
              <w:top w:val="single" w:sz="4" w:space="0" w:color="auto"/>
              <w:left w:val="single" w:sz="4" w:space="0" w:color="auto"/>
            </w:tcBorders>
            <w:shd w:val="clear" w:color="auto" w:fill="FFFFFF"/>
            <w:vAlign w:val="center"/>
          </w:tcPr>
          <w:p w14:paraId="392BC705" w14:textId="00713EA1" w:rsidR="004B5B26" w:rsidRDefault="00861594" w:rsidP="00027254">
            <w:pPr>
              <w:pStyle w:val="20"/>
              <w:framePr w:w="9871" w:h="4561" w:hRule="exact" w:wrap="notBeside" w:vAnchor="text" w:hAnchor="text" w:xAlign="center" w:y="1"/>
              <w:shd w:val="clear" w:color="auto" w:fill="auto"/>
              <w:spacing w:line="280" w:lineRule="exact"/>
              <w:jc w:val="left"/>
            </w:pPr>
            <w:r>
              <w:t>Інспектор з цивільного захисту</w:t>
            </w:r>
          </w:p>
        </w:tc>
        <w:tc>
          <w:tcPr>
            <w:tcW w:w="3197" w:type="dxa"/>
            <w:tcBorders>
              <w:top w:val="single" w:sz="4" w:space="0" w:color="auto"/>
              <w:left w:val="single" w:sz="4" w:space="0" w:color="auto"/>
              <w:right w:val="single" w:sz="4" w:space="0" w:color="auto"/>
            </w:tcBorders>
            <w:shd w:val="clear" w:color="auto" w:fill="FFFFFF"/>
            <w:vAlign w:val="bottom"/>
          </w:tcPr>
          <w:p w14:paraId="5F7ED61E" w14:textId="77777777" w:rsidR="004B5B26" w:rsidRDefault="00536638" w:rsidP="00027254">
            <w:pPr>
              <w:pStyle w:val="20"/>
              <w:framePr w:w="9871" w:h="4561" w:hRule="exact" w:wrap="notBeside" w:vAnchor="text" w:hAnchor="text" w:xAlign="center" w:y="1"/>
              <w:shd w:val="clear" w:color="auto" w:fill="auto"/>
              <w:spacing w:line="280" w:lineRule="exact"/>
            </w:pPr>
            <w:r>
              <w:rPr>
                <w:rStyle w:val="23"/>
              </w:rPr>
              <w:t>1</w:t>
            </w:r>
          </w:p>
        </w:tc>
      </w:tr>
      <w:tr w:rsidR="00027254" w14:paraId="3652CE3F" w14:textId="77777777">
        <w:trPr>
          <w:trHeight w:hRule="exact" w:val="331"/>
          <w:jc w:val="center"/>
        </w:trPr>
        <w:tc>
          <w:tcPr>
            <w:tcW w:w="821" w:type="dxa"/>
            <w:tcBorders>
              <w:top w:val="single" w:sz="4" w:space="0" w:color="auto"/>
              <w:left w:val="single" w:sz="4" w:space="0" w:color="auto"/>
            </w:tcBorders>
            <w:shd w:val="clear" w:color="auto" w:fill="FFFFFF"/>
            <w:vAlign w:val="bottom"/>
          </w:tcPr>
          <w:p w14:paraId="2669DED4" w14:textId="21BF1D35" w:rsidR="00027254" w:rsidRDefault="00027254" w:rsidP="00027254">
            <w:pPr>
              <w:pStyle w:val="20"/>
              <w:framePr w:w="9871" w:h="4561" w:hRule="exact" w:wrap="notBeside" w:vAnchor="text" w:hAnchor="text" w:xAlign="center" w:y="1"/>
              <w:shd w:val="clear" w:color="auto" w:fill="auto"/>
              <w:spacing w:line="280" w:lineRule="exact"/>
              <w:ind w:left="340"/>
              <w:jc w:val="left"/>
              <w:rPr>
                <w:rStyle w:val="23"/>
              </w:rPr>
            </w:pPr>
            <w:r>
              <w:rPr>
                <w:rStyle w:val="23"/>
              </w:rPr>
              <w:t>4</w:t>
            </w:r>
          </w:p>
        </w:tc>
        <w:tc>
          <w:tcPr>
            <w:tcW w:w="5563" w:type="dxa"/>
            <w:tcBorders>
              <w:top w:val="single" w:sz="4" w:space="0" w:color="auto"/>
              <w:left w:val="single" w:sz="4" w:space="0" w:color="auto"/>
            </w:tcBorders>
            <w:shd w:val="clear" w:color="auto" w:fill="FFFFFF"/>
            <w:vAlign w:val="center"/>
          </w:tcPr>
          <w:p w14:paraId="469627C8" w14:textId="78D68346" w:rsidR="00027254" w:rsidRDefault="00027254" w:rsidP="00027254">
            <w:pPr>
              <w:pStyle w:val="20"/>
              <w:framePr w:w="9871" w:h="4561" w:hRule="exact" w:wrap="notBeside" w:vAnchor="text" w:hAnchor="text" w:xAlign="center" w:y="1"/>
              <w:shd w:val="clear" w:color="auto" w:fill="auto"/>
              <w:spacing w:line="280" w:lineRule="exact"/>
              <w:jc w:val="left"/>
            </w:pPr>
            <w:r>
              <w:t>Двірник</w:t>
            </w:r>
          </w:p>
        </w:tc>
        <w:tc>
          <w:tcPr>
            <w:tcW w:w="3197" w:type="dxa"/>
            <w:tcBorders>
              <w:top w:val="single" w:sz="4" w:space="0" w:color="auto"/>
              <w:left w:val="single" w:sz="4" w:space="0" w:color="auto"/>
              <w:right w:val="single" w:sz="4" w:space="0" w:color="auto"/>
            </w:tcBorders>
            <w:shd w:val="clear" w:color="auto" w:fill="FFFFFF"/>
            <w:vAlign w:val="bottom"/>
          </w:tcPr>
          <w:p w14:paraId="0981096A" w14:textId="587718E7" w:rsidR="00027254" w:rsidRDefault="00027254" w:rsidP="00027254">
            <w:pPr>
              <w:pStyle w:val="20"/>
              <w:framePr w:w="9871" w:h="4561" w:hRule="exact" w:wrap="notBeside" w:vAnchor="text" w:hAnchor="text" w:xAlign="center" w:y="1"/>
              <w:shd w:val="clear" w:color="auto" w:fill="auto"/>
              <w:spacing w:line="280" w:lineRule="exact"/>
              <w:rPr>
                <w:rStyle w:val="23"/>
              </w:rPr>
            </w:pPr>
            <w:r>
              <w:rPr>
                <w:rStyle w:val="23"/>
              </w:rPr>
              <w:t>8</w:t>
            </w:r>
          </w:p>
        </w:tc>
      </w:tr>
      <w:tr w:rsidR="004B5B26" w:rsidRPr="00027254" w14:paraId="2A7250B0" w14:textId="77777777">
        <w:trPr>
          <w:trHeight w:hRule="exact" w:val="336"/>
          <w:jc w:val="center"/>
        </w:trPr>
        <w:tc>
          <w:tcPr>
            <w:tcW w:w="821" w:type="dxa"/>
            <w:tcBorders>
              <w:top w:val="single" w:sz="4" w:space="0" w:color="auto"/>
              <w:left w:val="single" w:sz="4" w:space="0" w:color="auto"/>
              <w:bottom w:val="single" w:sz="4" w:space="0" w:color="auto"/>
            </w:tcBorders>
            <w:shd w:val="clear" w:color="auto" w:fill="FFFFFF"/>
          </w:tcPr>
          <w:p w14:paraId="4F41DDFE" w14:textId="77777777" w:rsidR="004B5B26" w:rsidRPr="00027254" w:rsidRDefault="004B5B26" w:rsidP="00027254">
            <w:pPr>
              <w:framePr w:w="9871" w:h="4561" w:hRule="exact" w:wrap="notBeside" w:vAnchor="text" w:hAnchor="text" w:xAlign="center" w:y="1"/>
              <w:rPr>
                <w:b/>
                <w:bCs/>
                <w:sz w:val="10"/>
                <w:szCs w:val="10"/>
              </w:rPr>
            </w:pPr>
          </w:p>
        </w:tc>
        <w:tc>
          <w:tcPr>
            <w:tcW w:w="5563" w:type="dxa"/>
            <w:tcBorders>
              <w:top w:val="single" w:sz="4" w:space="0" w:color="auto"/>
              <w:left w:val="single" w:sz="4" w:space="0" w:color="auto"/>
              <w:bottom w:val="single" w:sz="4" w:space="0" w:color="auto"/>
            </w:tcBorders>
            <w:shd w:val="clear" w:color="auto" w:fill="FFFFFF"/>
            <w:vAlign w:val="bottom"/>
          </w:tcPr>
          <w:p w14:paraId="2CEE2B8C" w14:textId="77777777" w:rsidR="004B5B26" w:rsidRPr="00027254" w:rsidRDefault="00536638" w:rsidP="00027254">
            <w:pPr>
              <w:pStyle w:val="20"/>
              <w:framePr w:w="9871" w:h="4561" w:hRule="exact" w:wrap="notBeside" w:vAnchor="text" w:hAnchor="text" w:xAlign="center" w:y="1"/>
              <w:shd w:val="clear" w:color="auto" w:fill="auto"/>
              <w:spacing w:line="280" w:lineRule="exact"/>
              <w:jc w:val="left"/>
              <w:rPr>
                <w:b/>
                <w:bCs/>
              </w:rPr>
            </w:pPr>
            <w:r w:rsidRPr="00027254">
              <w:rPr>
                <w:rStyle w:val="23"/>
                <w:b/>
                <w:bCs/>
              </w:rPr>
              <w:t>РАЗОМ:</w:t>
            </w:r>
          </w:p>
        </w:tc>
        <w:tc>
          <w:tcPr>
            <w:tcW w:w="3197" w:type="dxa"/>
            <w:tcBorders>
              <w:top w:val="single" w:sz="4" w:space="0" w:color="auto"/>
              <w:left w:val="single" w:sz="4" w:space="0" w:color="auto"/>
              <w:bottom w:val="single" w:sz="4" w:space="0" w:color="auto"/>
              <w:right w:val="single" w:sz="4" w:space="0" w:color="auto"/>
            </w:tcBorders>
            <w:shd w:val="clear" w:color="auto" w:fill="FFFFFF"/>
            <w:vAlign w:val="bottom"/>
          </w:tcPr>
          <w:p w14:paraId="48095E45" w14:textId="6E230E78" w:rsidR="004B5B26" w:rsidRPr="00027254" w:rsidRDefault="00027254" w:rsidP="00027254">
            <w:pPr>
              <w:pStyle w:val="20"/>
              <w:framePr w:w="9871" w:h="4561" w:hRule="exact" w:wrap="notBeside" w:vAnchor="text" w:hAnchor="text" w:xAlign="center" w:y="1"/>
              <w:shd w:val="clear" w:color="auto" w:fill="auto"/>
              <w:spacing w:line="280" w:lineRule="exact"/>
              <w:rPr>
                <w:b/>
                <w:bCs/>
              </w:rPr>
            </w:pPr>
            <w:r w:rsidRPr="00027254">
              <w:rPr>
                <w:rStyle w:val="23"/>
                <w:b/>
                <w:bCs/>
              </w:rPr>
              <w:t>12</w:t>
            </w:r>
          </w:p>
        </w:tc>
      </w:tr>
    </w:tbl>
    <w:p w14:paraId="7E8E3EAF" w14:textId="77777777" w:rsidR="004B5B26" w:rsidRPr="00027254" w:rsidRDefault="004B5B26" w:rsidP="00027254">
      <w:pPr>
        <w:framePr w:w="9871" w:h="4561" w:hRule="exact" w:wrap="notBeside" w:vAnchor="text" w:hAnchor="text" w:xAlign="center" w:y="1"/>
        <w:rPr>
          <w:b/>
          <w:bCs/>
          <w:sz w:val="2"/>
          <w:szCs w:val="2"/>
        </w:rPr>
      </w:pPr>
    </w:p>
    <w:p w14:paraId="3207BC1B" w14:textId="77777777" w:rsidR="004B5B26" w:rsidRDefault="004B5B26">
      <w:pPr>
        <w:rPr>
          <w:sz w:val="2"/>
          <w:szCs w:val="2"/>
        </w:rPr>
      </w:pPr>
    </w:p>
    <w:p w14:paraId="4DDC587D"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193B9113"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1D393B54"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37A5CC8C"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6EA4F830"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49D247C4"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23180DA3"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6CCFDB1D"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7D15CA83"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26FCD5D5"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4CA424A5"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2045BC06" w14:textId="77777777" w:rsidR="00861594" w:rsidRDefault="00861594" w:rsidP="00272042">
      <w:pPr>
        <w:widowControl/>
        <w:rPr>
          <w:rFonts w:ascii="Times New Roman" w:eastAsia="Calibri" w:hAnsi="Times New Roman" w:cs="Times New Roman"/>
          <w:b/>
          <w:color w:val="auto"/>
          <w:sz w:val="20"/>
          <w:szCs w:val="20"/>
          <w:lang w:eastAsia="ru-RU" w:bidi="ar-SA"/>
        </w:rPr>
      </w:pPr>
    </w:p>
    <w:p w14:paraId="0C6FD7A7" w14:textId="77777777" w:rsidR="00861594" w:rsidRDefault="00861594" w:rsidP="00EA4455">
      <w:pPr>
        <w:widowControl/>
        <w:jc w:val="right"/>
        <w:rPr>
          <w:rFonts w:ascii="Times New Roman" w:eastAsia="Calibri" w:hAnsi="Times New Roman" w:cs="Times New Roman"/>
          <w:b/>
          <w:color w:val="auto"/>
          <w:sz w:val="20"/>
          <w:szCs w:val="20"/>
          <w:lang w:eastAsia="ru-RU" w:bidi="ar-SA"/>
        </w:rPr>
      </w:pPr>
    </w:p>
    <w:p w14:paraId="16B85702" w14:textId="77777777" w:rsidR="000A7B9E" w:rsidRDefault="000A7B9E" w:rsidP="00EA4455">
      <w:pPr>
        <w:widowControl/>
        <w:jc w:val="right"/>
        <w:rPr>
          <w:rFonts w:ascii="Times New Roman" w:eastAsia="Calibri" w:hAnsi="Times New Roman" w:cs="Times New Roman"/>
          <w:b/>
          <w:color w:val="auto"/>
          <w:sz w:val="20"/>
          <w:szCs w:val="20"/>
          <w:lang w:eastAsia="ru-RU" w:bidi="ar-SA"/>
        </w:rPr>
      </w:pPr>
    </w:p>
    <w:p w14:paraId="38EE962F" w14:textId="77777777" w:rsidR="000A7B9E" w:rsidRDefault="000A7B9E" w:rsidP="00EA4455">
      <w:pPr>
        <w:widowControl/>
        <w:jc w:val="right"/>
        <w:rPr>
          <w:rFonts w:ascii="Times New Roman" w:eastAsia="Calibri" w:hAnsi="Times New Roman" w:cs="Times New Roman"/>
          <w:b/>
          <w:color w:val="auto"/>
          <w:sz w:val="20"/>
          <w:szCs w:val="20"/>
          <w:lang w:eastAsia="ru-RU" w:bidi="ar-SA"/>
        </w:rPr>
      </w:pPr>
    </w:p>
    <w:p w14:paraId="3404543A" w14:textId="77777777" w:rsidR="000A7B9E" w:rsidRDefault="000A7B9E" w:rsidP="00EA4455">
      <w:pPr>
        <w:widowControl/>
        <w:jc w:val="right"/>
        <w:rPr>
          <w:rFonts w:ascii="Times New Roman" w:eastAsia="Calibri" w:hAnsi="Times New Roman" w:cs="Times New Roman"/>
          <w:b/>
          <w:color w:val="auto"/>
          <w:sz w:val="20"/>
          <w:szCs w:val="20"/>
          <w:lang w:eastAsia="ru-RU" w:bidi="ar-SA"/>
        </w:rPr>
      </w:pPr>
    </w:p>
    <w:p w14:paraId="25201608"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5AF9E607"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3FFA926E" w14:textId="77777777" w:rsidR="0069031E" w:rsidRPr="000A7B9E" w:rsidRDefault="0069031E" w:rsidP="0069031E">
      <w:pPr>
        <w:pStyle w:val="20"/>
        <w:shd w:val="clear" w:color="auto" w:fill="auto"/>
        <w:ind w:left="5780"/>
        <w:jc w:val="both"/>
        <w:rPr>
          <w:sz w:val="22"/>
          <w:szCs w:val="22"/>
        </w:rPr>
      </w:pPr>
      <w:r w:rsidRPr="000A7B9E">
        <w:rPr>
          <w:sz w:val="22"/>
          <w:szCs w:val="22"/>
        </w:rPr>
        <w:t>Додаток 3</w:t>
      </w:r>
    </w:p>
    <w:p w14:paraId="0AD0516B" w14:textId="77777777" w:rsidR="0069031E" w:rsidRPr="000A7B9E" w:rsidRDefault="0069031E" w:rsidP="0069031E">
      <w:pPr>
        <w:pStyle w:val="20"/>
        <w:shd w:val="clear" w:color="auto" w:fill="auto"/>
        <w:ind w:left="5780"/>
        <w:jc w:val="both"/>
        <w:rPr>
          <w:b/>
          <w:bCs/>
          <w:sz w:val="22"/>
          <w:szCs w:val="22"/>
        </w:rPr>
      </w:pPr>
      <w:r w:rsidRPr="000A7B9E">
        <w:rPr>
          <w:b/>
          <w:bCs/>
          <w:sz w:val="22"/>
          <w:szCs w:val="22"/>
        </w:rPr>
        <w:t>ЗАТВЕРДЖЕНО</w:t>
      </w:r>
    </w:p>
    <w:p w14:paraId="74D025F9" w14:textId="0C28D6AC" w:rsidR="0069031E" w:rsidRPr="000A7B9E" w:rsidRDefault="0069031E" w:rsidP="000A7B9E">
      <w:pPr>
        <w:pStyle w:val="20"/>
        <w:shd w:val="clear" w:color="auto" w:fill="auto"/>
        <w:ind w:left="5780"/>
        <w:jc w:val="both"/>
        <w:rPr>
          <w:sz w:val="22"/>
          <w:szCs w:val="22"/>
        </w:rPr>
      </w:pPr>
      <w:r w:rsidRPr="000A7B9E">
        <w:rPr>
          <w:sz w:val="22"/>
          <w:szCs w:val="22"/>
        </w:rPr>
        <w:t>Рішення</w:t>
      </w:r>
      <w:r w:rsidR="00F14323">
        <w:rPr>
          <w:sz w:val="22"/>
          <w:szCs w:val="22"/>
          <w:lang w:val="en-US"/>
        </w:rPr>
        <w:t xml:space="preserve"> </w:t>
      </w:r>
      <w:r w:rsidRPr="000A7B9E">
        <w:rPr>
          <w:sz w:val="22"/>
          <w:szCs w:val="22"/>
        </w:rPr>
        <w:t xml:space="preserve">Вишнівської  сільської ради </w:t>
      </w:r>
    </w:p>
    <w:p w14:paraId="704DB2D2" w14:textId="335A7E8E" w:rsidR="0069031E" w:rsidRPr="000A7B9E" w:rsidRDefault="000A7B9E" w:rsidP="000A7B9E">
      <w:pPr>
        <w:pStyle w:val="20"/>
        <w:shd w:val="clear" w:color="auto" w:fill="auto"/>
        <w:tabs>
          <w:tab w:val="left" w:pos="7527"/>
        </w:tabs>
        <w:ind w:left="5780"/>
        <w:jc w:val="left"/>
        <w:rPr>
          <w:sz w:val="22"/>
          <w:szCs w:val="22"/>
        </w:rPr>
      </w:pPr>
      <w:r>
        <w:rPr>
          <w:sz w:val="22"/>
          <w:szCs w:val="22"/>
        </w:rPr>
        <w:t>В</w:t>
      </w:r>
      <w:r w:rsidR="0069031E" w:rsidRPr="000A7B9E">
        <w:rPr>
          <w:sz w:val="22"/>
          <w:szCs w:val="22"/>
        </w:rPr>
        <w:t>ід</w:t>
      </w:r>
      <w:r>
        <w:rPr>
          <w:sz w:val="22"/>
          <w:szCs w:val="22"/>
        </w:rPr>
        <w:t xml:space="preserve"> </w:t>
      </w:r>
      <w:r w:rsidR="00272042">
        <w:rPr>
          <w:sz w:val="22"/>
          <w:szCs w:val="22"/>
        </w:rPr>
        <w:t>2</w:t>
      </w:r>
      <w:r>
        <w:rPr>
          <w:sz w:val="22"/>
          <w:szCs w:val="22"/>
        </w:rPr>
        <w:t>2.</w:t>
      </w:r>
      <w:r w:rsidR="00272042">
        <w:rPr>
          <w:sz w:val="22"/>
          <w:szCs w:val="22"/>
        </w:rPr>
        <w:t>12</w:t>
      </w:r>
      <w:r>
        <w:rPr>
          <w:sz w:val="22"/>
          <w:szCs w:val="22"/>
        </w:rPr>
        <w:t>.</w:t>
      </w:r>
      <w:r w:rsidR="0069031E" w:rsidRPr="000A7B9E">
        <w:rPr>
          <w:sz w:val="22"/>
          <w:szCs w:val="22"/>
        </w:rPr>
        <w:t>2023 року№</w:t>
      </w:r>
      <w:r w:rsidR="00272042">
        <w:rPr>
          <w:sz w:val="22"/>
          <w:szCs w:val="22"/>
        </w:rPr>
        <w:t>44</w:t>
      </w:r>
      <w:r>
        <w:rPr>
          <w:sz w:val="22"/>
          <w:szCs w:val="22"/>
        </w:rPr>
        <w:t>/</w:t>
      </w:r>
      <w:r w:rsidR="0069031E" w:rsidRPr="000A7B9E">
        <w:rPr>
          <w:sz w:val="22"/>
          <w:szCs w:val="22"/>
        </w:rPr>
        <w:tab/>
      </w:r>
    </w:p>
    <w:p w14:paraId="6FD21BBF"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6A7F5928" w14:textId="77777777" w:rsidR="00EA4455" w:rsidRDefault="00EA4455" w:rsidP="00EA4455">
      <w:pPr>
        <w:widowControl/>
        <w:jc w:val="right"/>
        <w:rPr>
          <w:rFonts w:ascii="Times New Roman" w:eastAsia="Calibri" w:hAnsi="Times New Roman" w:cs="Times New Roman"/>
          <w:b/>
          <w:color w:val="auto"/>
          <w:sz w:val="20"/>
          <w:szCs w:val="20"/>
          <w:lang w:eastAsia="ru-RU" w:bidi="ar-SA"/>
        </w:rPr>
      </w:pPr>
    </w:p>
    <w:p w14:paraId="328C4D97" w14:textId="77777777" w:rsidR="00EA4455" w:rsidRPr="000A7B9E" w:rsidRDefault="00EA4455" w:rsidP="00EA4455">
      <w:pPr>
        <w:widowControl/>
        <w:tabs>
          <w:tab w:val="left" w:pos="2235"/>
          <w:tab w:val="left" w:pos="4160"/>
          <w:tab w:val="left" w:pos="14000"/>
        </w:tabs>
        <w:jc w:val="center"/>
        <w:rPr>
          <w:rFonts w:ascii="Times New Roman" w:eastAsia="Times New Roman" w:hAnsi="Times New Roman" w:cs="Times New Roman"/>
          <w:b/>
          <w:noProof/>
          <w:color w:val="auto"/>
          <w:sz w:val="28"/>
          <w:szCs w:val="20"/>
          <w:lang w:eastAsia="ru-RU" w:bidi="ar-SA"/>
        </w:rPr>
      </w:pPr>
    </w:p>
    <w:p w14:paraId="4B896F93" w14:textId="77777777" w:rsidR="00EA4455" w:rsidRPr="000A7B9E" w:rsidRDefault="00EA4455" w:rsidP="00EA4455">
      <w:pPr>
        <w:widowControl/>
        <w:tabs>
          <w:tab w:val="left" w:pos="2235"/>
          <w:tab w:val="left" w:pos="4160"/>
          <w:tab w:val="left" w:pos="14000"/>
        </w:tabs>
        <w:jc w:val="center"/>
        <w:rPr>
          <w:rFonts w:ascii="Times New Roman" w:eastAsia="Times New Roman" w:hAnsi="Times New Roman" w:cs="Times New Roman"/>
          <w:b/>
          <w:noProof/>
          <w:color w:val="auto"/>
          <w:sz w:val="28"/>
          <w:szCs w:val="20"/>
          <w:lang w:eastAsia="ru-RU" w:bidi="ar-SA"/>
        </w:rPr>
      </w:pPr>
      <w:r w:rsidRPr="000A7B9E">
        <w:rPr>
          <w:rFonts w:ascii="Times New Roman" w:eastAsia="Times New Roman" w:hAnsi="Times New Roman" w:cs="Times New Roman"/>
          <w:b/>
          <w:noProof/>
          <w:color w:val="auto"/>
          <w:sz w:val="28"/>
          <w:szCs w:val="20"/>
          <w:lang w:eastAsia="ru-RU" w:bidi="ar-SA"/>
        </w:rPr>
        <w:t>ШТАТНИЙ РОЗПИС</w:t>
      </w:r>
    </w:p>
    <w:p w14:paraId="728A2C72" w14:textId="1A28E5F4" w:rsidR="00EA4455" w:rsidRPr="00EA4455" w:rsidRDefault="00EA4455" w:rsidP="00EA4455">
      <w:pPr>
        <w:widowControl/>
        <w:tabs>
          <w:tab w:val="left" w:pos="2235"/>
          <w:tab w:val="left" w:pos="4160"/>
          <w:tab w:val="left" w:pos="14000"/>
        </w:tabs>
        <w:jc w:val="center"/>
        <w:rPr>
          <w:rFonts w:ascii="Times New Roman" w:eastAsia="Times New Roman" w:hAnsi="Times New Roman" w:cs="Times New Roman"/>
          <w:color w:val="auto"/>
          <w:szCs w:val="20"/>
          <w:lang w:val="ru-RU" w:eastAsia="ru-RU" w:bidi="ar-SA"/>
        </w:rPr>
      </w:pPr>
      <w:r w:rsidRPr="00EA4455">
        <w:rPr>
          <w:rFonts w:ascii="Times New Roman" w:eastAsia="Times New Roman" w:hAnsi="Times New Roman" w:cs="Times New Roman"/>
          <w:color w:val="auto"/>
          <w:szCs w:val="20"/>
          <w:lang w:val="ru-RU" w:eastAsia="ru-RU" w:bidi="ar-SA"/>
        </w:rPr>
        <w:t xml:space="preserve">вводиться в </w:t>
      </w:r>
      <w:proofErr w:type="spellStart"/>
      <w:r w:rsidRPr="00EA4455">
        <w:rPr>
          <w:rFonts w:ascii="Times New Roman" w:eastAsia="Times New Roman" w:hAnsi="Times New Roman" w:cs="Times New Roman"/>
          <w:color w:val="auto"/>
          <w:szCs w:val="20"/>
          <w:lang w:val="ru-RU" w:eastAsia="ru-RU" w:bidi="ar-SA"/>
        </w:rPr>
        <w:t>дію</w:t>
      </w:r>
      <w:proofErr w:type="spellEnd"/>
      <w:r w:rsidRPr="00EA4455">
        <w:rPr>
          <w:rFonts w:ascii="Times New Roman" w:eastAsia="Times New Roman" w:hAnsi="Times New Roman" w:cs="Times New Roman"/>
          <w:color w:val="auto"/>
          <w:szCs w:val="20"/>
          <w:lang w:val="ru-RU" w:eastAsia="ru-RU" w:bidi="ar-SA"/>
        </w:rPr>
        <w:t xml:space="preserve"> з </w:t>
      </w:r>
      <w:r w:rsidR="00272042">
        <w:rPr>
          <w:rFonts w:ascii="Times New Roman" w:eastAsia="Times New Roman" w:hAnsi="Times New Roman" w:cs="Times New Roman"/>
          <w:color w:val="auto"/>
          <w:szCs w:val="20"/>
          <w:lang w:eastAsia="ru-RU" w:bidi="ar-SA"/>
        </w:rPr>
        <w:t xml:space="preserve">01 </w:t>
      </w:r>
      <w:proofErr w:type="gramStart"/>
      <w:r w:rsidR="00272042">
        <w:rPr>
          <w:rFonts w:ascii="Times New Roman" w:eastAsia="Times New Roman" w:hAnsi="Times New Roman" w:cs="Times New Roman"/>
          <w:color w:val="auto"/>
          <w:szCs w:val="20"/>
          <w:lang w:eastAsia="ru-RU" w:bidi="ar-SA"/>
        </w:rPr>
        <w:t xml:space="preserve">січня </w:t>
      </w:r>
      <w:r w:rsidRPr="00EA4455">
        <w:rPr>
          <w:rFonts w:ascii="Times New Roman" w:eastAsia="Times New Roman" w:hAnsi="Times New Roman" w:cs="Times New Roman"/>
          <w:color w:val="auto"/>
          <w:szCs w:val="20"/>
          <w:lang w:eastAsia="ru-RU" w:bidi="ar-SA"/>
        </w:rPr>
        <w:t xml:space="preserve"> 202</w:t>
      </w:r>
      <w:r w:rsidR="00272042">
        <w:rPr>
          <w:rFonts w:ascii="Times New Roman" w:eastAsia="Times New Roman" w:hAnsi="Times New Roman" w:cs="Times New Roman"/>
          <w:color w:val="auto"/>
          <w:szCs w:val="20"/>
          <w:lang w:eastAsia="ru-RU" w:bidi="ar-SA"/>
        </w:rPr>
        <w:t>4</w:t>
      </w:r>
      <w:proofErr w:type="gramEnd"/>
      <w:r w:rsidRPr="00EA4455">
        <w:rPr>
          <w:rFonts w:ascii="Times New Roman" w:eastAsia="Times New Roman" w:hAnsi="Times New Roman" w:cs="Times New Roman"/>
          <w:color w:val="auto"/>
          <w:szCs w:val="20"/>
          <w:lang w:val="ru-RU" w:eastAsia="ru-RU" w:bidi="ar-SA"/>
        </w:rPr>
        <w:t xml:space="preserve"> року</w:t>
      </w:r>
    </w:p>
    <w:tbl>
      <w:tblPr>
        <w:tblpPr w:leftFromText="180" w:rightFromText="180" w:bottomFromText="200" w:vertAnchor="text" w:horzAnchor="margin" w:tblpY="467"/>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5524"/>
        <w:gridCol w:w="1024"/>
        <w:gridCol w:w="1133"/>
        <w:gridCol w:w="1565"/>
      </w:tblGrid>
      <w:tr w:rsidR="00EA4455" w:rsidRPr="00EA4455" w14:paraId="3ECE20FA" w14:textId="77777777" w:rsidTr="00EA4455">
        <w:tc>
          <w:tcPr>
            <w:tcW w:w="534" w:type="dxa"/>
            <w:tcBorders>
              <w:top w:val="single" w:sz="4" w:space="0" w:color="auto"/>
              <w:left w:val="single" w:sz="4" w:space="0" w:color="auto"/>
              <w:bottom w:val="single" w:sz="4" w:space="0" w:color="auto"/>
              <w:right w:val="single" w:sz="4" w:space="0" w:color="auto"/>
            </w:tcBorders>
            <w:vAlign w:val="center"/>
            <w:hideMark/>
          </w:tcPr>
          <w:p w14:paraId="39D80DA5" w14:textId="77777777" w:rsidR="00EA4455" w:rsidRPr="00EA4455" w:rsidRDefault="00EA4455" w:rsidP="00EA4455">
            <w:pPr>
              <w:widowControl/>
              <w:jc w:val="center"/>
              <w:rPr>
                <w:rFonts w:ascii="Times New Roman" w:eastAsia="Calibri" w:hAnsi="Times New Roman" w:cs="Times New Roman"/>
                <w:b/>
                <w:color w:val="auto"/>
                <w:sz w:val="18"/>
                <w:lang w:eastAsia="en-US" w:bidi="ar-SA"/>
              </w:rPr>
            </w:pPr>
            <w:r w:rsidRPr="00EA4455">
              <w:rPr>
                <w:rFonts w:ascii="Times New Roman" w:eastAsia="Times New Roman" w:hAnsi="Times New Roman" w:cs="Times New Roman"/>
                <w:b/>
                <w:color w:val="auto"/>
                <w:sz w:val="18"/>
                <w:lang w:val="ru-RU" w:eastAsia="ru-RU" w:bidi="ar-SA"/>
              </w:rPr>
              <w:t>№ п/п</w:t>
            </w:r>
          </w:p>
        </w:tc>
        <w:tc>
          <w:tcPr>
            <w:tcW w:w="5524" w:type="dxa"/>
            <w:tcBorders>
              <w:top w:val="single" w:sz="4" w:space="0" w:color="auto"/>
              <w:left w:val="single" w:sz="4" w:space="0" w:color="auto"/>
              <w:bottom w:val="single" w:sz="4" w:space="0" w:color="auto"/>
              <w:right w:val="single" w:sz="4" w:space="0" w:color="auto"/>
            </w:tcBorders>
            <w:vAlign w:val="center"/>
            <w:hideMark/>
          </w:tcPr>
          <w:p w14:paraId="30905313" w14:textId="77777777" w:rsidR="00EA4455" w:rsidRPr="00EA4455" w:rsidRDefault="00EA4455" w:rsidP="00EA4455">
            <w:pPr>
              <w:widowControl/>
              <w:jc w:val="center"/>
              <w:rPr>
                <w:rFonts w:ascii="Times New Roman" w:eastAsia="Times New Roman" w:hAnsi="Times New Roman" w:cs="Times New Roman"/>
                <w:b/>
                <w:color w:val="auto"/>
                <w:sz w:val="18"/>
                <w:lang w:val="ru-RU" w:eastAsia="ru-RU" w:bidi="ar-SA"/>
              </w:rPr>
            </w:pPr>
            <w:proofErr w:type="spellStart"/>
            <w:r w:rsidRPr="00EA4455">
              <w:rPr>
                <w:rFonts w:ascii="Times New Roman" w:eastAsia="Times New Roman" w:hAnsi="Times New Roman" w:cs="Times New Roman"/>
                <w:b/>
                <w:color w:val="auto"/>
                <w:sz w:val="18"/>
                <w:lang w:val="ru-RU" w:eastAsia="ru-RU" w:bidi="ar-SA"/>
              </w:rPr>
              <w:t>Назва</w:t>
            </w:r>
            <w:proofErr w:type="spellEnd"/>
            <w:r w:rsidRPr="00EA4455">
              <w:rPr>
                <w:rFonts w:ascii="Times New Roman" w:eastAsia="Times New Roman" w:hAnsi="Times New Roman" w:cs="Times New Roman"/>
                <w:b/>
                <w:color w:val="auto"/>
                <w:sz w:val="18"/>
                <w:lang w:val="ru-RU" w:eastAsia="ru-RU" w:bidi="ar-SA"/>
              </w:rPr>
              <w:t xml:space="preserve"> структурного </w:t>
            </w:r>
            <w:proofErr w:type="spellStart"/>
            <w:r w:rsidRPr="00EA4455">
              <w:rPr>
                <w:rFonts w:ascii="Times New Roman" w:eastAsia="Times New Roman" w:hAnsi="Times New Roman" w:cs="Times New Roman"/>
                <w:b/>
                <w:color w:val="auto"/>
                <w:sz w:val="18"/>
                <w:lang w:val="ru-RU" w:eastAsia="ru-RU" w:bidi="ar-SA"/>
              </w:rPr>
              <w:t>підрозділу</w:t>
            </w:r>
            <w:proofErr w:type="spellEnd"/>
            <w:r w:rsidRPr="00EA4455">
              <w:rPr>
                <w:rFonts w:ascii="Times New Roman" w:eastAsia="Times New Roman" w:hAnsi="Times New Roman" w:cs="Times New Roman"/>
                <w:b/>
                <w:color w:val="auto"/>
                <w:sz w:val="18"/>
                <w:lang w:val="ru-RU" w:eastAsia="ru-RU" w:bidi="ar-SA"/>
              </w:rPr>
              <w:t xml:space="preserve"> та посад</w:t>
            </w:r>
          </w:p>
        </w:tc>
        <w:tc>
          <w:tcPr>
            <w:tcW w:w="1024" w:type="dxa"/>
            <w:tcBorders>
              <w:top w:val="single" w:sz="4" w:space="0" w:color="auto"/>
              <w:left w:val="single" w:sz="4" w:space="0" w:color="auto"/>
              <w:bottom w:val="single" w:sz="4" w:space="0" w:color="auto"/>
              <w:right w:val="single" w:sz="4" w:space="0" w:color="auto"/>
            </w:tcBorders>
            <w:vAlign w:val="center"/>
            <w:hideMark/>
          </w:tcPr>
          <w:p w14:paraId="2BCFDB77" w14:textId="77777777" w:rsidR="00EA4455" w:rsidRPr="00EA4455" w:rsidRDefault="00EA4455" w:rsidP="00EA4455">
            <w:pPr>
              <w:widowControl/>
              <w:jc w:val="center"/>
              <w:rPr>
                <w:rFonts w:ascii="Times New Roman" w:eastAsia="Times New Roman" w:hAnsi="Times New Roman" w:cs="Times New Roman"/>
                <w:b/>
                <w:color w:val="auto"/>
                <w:sz w:val="18"/>
                <w:lang w:val="ru-RU" w:eastAsia="ru-RU" w:bidi="ar-SA"/>
              </w:rPr>
            </w:pPr>
            <w:proofErr w:type="spellStart"/>
            <w:r w:rsidRPr="00EA4455">
              <w:rPr>
                <w:rFonts w:ascii="Times New Roman" w:eastAsia="Times New Roman" w:hAnsi="Times New Roman" w:cs="Times New Roman"/>
                <w:b/>
                <w:color w:val="auto"/>
                <w:sz w:val="18"/>
                <w:lang w:val="ru-RU" w:eastAsia="ru-RU" w:bidi="ar-SA"/>
              </w:rPr>
              <w:t>Кількістьштатниходиниць</w:t>
            </w:r>
            <w:proofErr w:type="spellEnd"/>
          </w:p>
        </w:tc>
        <w:tc>
          <w:tcPr>
            <w:tcW w:w="1133" w:type="dxa"/>
            <w:tcBorders>
              <w:top w:val="single" w:sz="4" w:space="0" w:color="auto"/>
              <w:left w:val="single" w:sz="4" w:space="0" w:color="auto"/>
              <w:bottom w:val="single" w:sz="4" w:space="0" w:color="auto"/>
              <w:right w:val="single" w:sz="4" w:space="0" w:color="auto"/>
            </w:tcBorders>
            <w:vAlign w:val="center"/>
            <w:hideMark/>
          </w:tcPr>
          <w:p w14:paraId="60233CB8" w14:textId="77777777" w:rsidR="00EA4455" w:rsidRPr="00EA4455" w:rsidRDefault="00EA4455" w:rsidP="00EA4455">
            <w:pPr>
              <w:widowControl/>
              <w:jc w:val="center"/>
              <w:rPr>
                <w:rFonts w:ascii="Times New Roman" w:eastAsia="Times New Roman" w:hAnsi="Times New Roman" w:cs="Times New Roman"/>
                <w:b/>
                <w:color w:val="auto"/>
                <w:sz w:val="18"/>
                <w:lang w:val="ru-RU" w:eastAsia="ru-RU" w:bidi="ar-SA"/>
              </w:rPr>
            </w:pPr>
            <w:proofErr w:type="spellStart"/>
            <w:r w:rsidRPr="00EA4455">
              <w:rPr>
                <w:rFonts w:ascii="Times New Roman" w:eastAsia="Times New Roman" w:hAnsi="Times New Roman" w:cs="Times New Roman"/>
                <w:b/>
                <w:color w:val="auto"/>
                <w:sz w:val="18"/>
                <w:lang w:val="ru-RU" w:eastAsia="ru-RU" w:bidi="ar-SA"/>
              </w:rPr>
              <w:t>Посадовий</w:t>
            </w:r>
            <w:proofErr w:type="spellEnd"/>
            <w:r w:rsidRPr="00EA4455">
              <w:rPr>
                <w:rFonts w:ascii="Times New Roman" w:eastAsia="Times New Roman" w:hAnsi="Times New Roman" w:cs="Times New Roman"/>
                <w:b/>
                <w:color w:val="auto"/>
                <w:sz w:val="18"/>
                <w:lang w:val="ru-RU" w:eastAsia="ru-RU" w:bidi="ar-SA"/>
              </w:rPr>
              <w:t xml:space="preserve"> оклад</w:t>
            </w:r>
          </w:p>
        </w:tc>
        <w:tc>
          <w:tcPr>
            <w:tcW w:w="1565" w:type="dxa"/>
            <w:tcBorders>
              <w:top w:val="single" w:sz="4" w:space="0" w:color="auto"/>
              <w:left w:val="single" w:sz="4" w:space="0" w:color="auto"/>
              <w:bottom w:val="single" w:sz="4" w:space="0" w:color="auto"/>
              <w:right w:val="single" w:sz="4" w:space="0" w:color="auto"/>
            </w:tcBorders>
            <w:vAlign w:val="center"/>
            <w:hideMark/>
          </w:tcPr>
          <w:p w14:paraId="42DD4C8A" w14:textId="77777777" w:rsidR="00EA4455" w:rsidRPr="00EA4455" w:rsidRDefault="00EA4455" w:rsidP="00EA4455">
            <w:pPr>
              <w:widowControl/>
              <w:jc w:val="center"/>
              <w:rPr>
                <w:rFonts w:ascii="Times New Roman" w:eastAsia="Times New Roman" w:hAnsi="Times New Roman" w:cs="Times New Roman"/>
                <w:b/>
                <w:color w:val="auto"/>
                <w:sz w:val="18"/>
                <w:lang w:val="ru-RU" w:eastAsia="ru-RU" w:bidi="ar-SA"/>
              </w:rPr>
            </w:pPr>
            <w:r w:rsidRPr="00EA4455">
              <w:rPr>
                <w:rFonts w:ascii="Times New Roman" w:eastAsia="Times New Roman" w:hAnsi="Times New Roman" w:cs="Times New Roman"/>
                <w:b/>
                <w:color w:val="auto"/>
                <w:sz w:val="16"/>
                <w:lang w:val="ru-RU" w:eastAsia="ru-RU" w:bidi="ar-SA"/>
              </w:rPr>
              <w:t xml:space="preserve">Фонд </w:t>
            </w:r>
            <w:proofErr w:type="spellStart"/>
            <w:r w:rsidRPr="00EA4455">
              <w:rPr>
                <w:rFonts w:ascii="Times New Roman" w:eastAsia="Times New Roman" w:hAnsi="Times New Roman" w:cs="Times New Roman"/>
                <w:b/>
                <w:color w:val="auto"/>
                <w:sz w:val="16"/>
                <w:lang w:val="ru-RU" w:eastAsia="ru-RU" w:bidi="ar-SA"/>
              </w:rPr>
              <w:t>заробітної</w:t>
            </w:r>
            <w:proofErr w:type="spellEnd"/>
            <w:r w:rsidRPr="00EA4455">
              <w:rPr>
                <w:rFonts w:ascii="Times New Roman" w:eastAsia="Times New Roman" w:hAnsi="Times New Roman" w:cs="Times New Roman"/>
                <w:b/>
                <w:color w:val="auto"/>
                <w:sz w:val="16"/>
                <w:lang w:val="ru-RU" w:eastAsia="ru-RU" w:bidi="ar-SA"/>
              </w:rPr>
              <w:t xml:space="preserve"> плати на </w:t>
            </w:r>
            <w:proofErr w:type="spellStart"/>
            <w:r w:rsidRPr="00EA4455">
              <w:rPr>
                <w:rFonts w:ascii="Times New Roman" w:eastAsia="Times New Roman" w:hAnsi="Times New Roman" w:cs="Times New Roman"/>
                <w:b/>
                <w:color w:val="auto"/>
                <w:sz w:val="16"/>
                <w:lang w:val="ru-RU" w:eastAsia="ru-RU" w:bidi="ar-SA"/>
              </w:rPr>
              <w:t>місяць</w:t>
            </w:r>
            <w:proofErr w:type="spellEnd"/>
            <w:r w:rsidRPr="00EA4455">
              <w:rPr>
                <w:rFonts w:ascii="Times New Roman" w:eastAsia="Times New Roman" w:hAnsi="Times New Roman" w:cs="Times New Roman"/>
                <w:b/>
                <w:color w:val="auto"/>
                <w:sz w:val="16"/>
                <w:lang w:val="ru-RU" w:eastAsia="ru-RU" w:bidi="ar-SA"/>
              </w:rPr>
              <w:t xml:space="preserve"> за </w:t>
            </w:r>
            <w:proofErr w:type="spellStart"/>
            <w:r w:rsidRPr="00EA4455">
              <w:rPr>
                <w:rFonts w:ascii="Times New Roman" w:eastAsia="Times New Roman" w:hAnsi="Times New Roman" w:cs="Times New Roman"/>
                <w:b/>
                <w:color w:val="auto"/>
                <w:sz w:val="16"/>
                <w:lang w:val="ru-RU" w:eastAsia="ru-RU" w:bidi="ar-SA"/>
              </w:rPr>
              <w:t>посадовими</w:t>
            </w:r>
            <w:proofErr w:type="spellEnd"/>
            <w:r w:rsidRPr="00EA4455">
              <w:rPr>
                <w:rFonts w:ascii="Times New Roman" w:eastAsia="Times New Roman" w:hAnsi="Times New Roman" w:cs="Times New Roman"/>
                <w:b/>
                <w:color w:val="auto"/>
                <w:sz w:val="16"/>
                <w:lang w:val="ru-RU" w:eastAsia="ru-RU" w:bidi="ar-SA"/>
              </w:rPr>
              <w:t xml:space="preserve"> окладами</w:t>
            </w:r>
          </w:p>
        </w:tc>
      </w:tr>
      <w:tr w:rsidR="00EA4455" w:rsidRPr="00EA4455" w14:paraId="6A9CEF5A" w14:textId="77777777" w:rsidTr="00EA4455">
        <w:tc>
          <w:tcPr>
            <w:tcW w:w="534" w:type="dxa"/>
            <w:tcBorders>
              <w:top w:val="single" w:sz="4" w:space="0" w:color="auto"/>
              <w:left w:val="single" w:sz="4" w:space="0" w:color="auto"/>
              <w:bottom w:val="single" w:sz="4" w:space="0" w:color="auto"/>
              <w:right w:val="single" w:sz="4" w:space="0" w:color="auto"/>
            </w:tcBorders>
            <w:vAlign w:val="center"/>
          </w:tcPr>
          <w:p w14:paraId="04D3DE4E" w14:textId="77777777"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p>
        </w:tc>
        <w:tc>
          <w:tcPr>
            <w:tcW w:w="9246" w:type="dxa"/>
            <w:gridSpan w:val="4"/>
            <w:tcBorders>
              <w:top w:val="single" w:sz="4" w:space="0" w:color="auto"/>
              <w:left w:val="single" w:sz="4" w:space="0" w:color="auto"/>
              <w:bottom w:val="single" w:sz="4" w:space="0" w:color="auto"/>
              <w:right w:val="single" w:sz="4" w:space="0" w:color="auto"/>
            </w:tcBorders>
            <w:hideMark/>
          </w:tcPr>
          <w:p w14:paraId="4F0414C0" w14:textId="77777777"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r w:rsidRPr="00EA4455">
              <w:rPr>
                <w:rFonts w:ascii="Times New Roman" w:eastAsia="Times New Roman" w:hAnsi="Times New Roman" w:cs="Times New Roman"/>
                <w:b/>
                <w:color w:val="auto"/>
                <w:sz w:val="20"/>
                <w:szCs w:val="20"/>
                <w:lang w:eastAsia="ru-RU" w:bidi="ar-SA"/>
              </w:rPr>
              <w:t xml:space="preserve">Відділ </w:t>
            </w:r>
            <w:r>
              <w:rPr>
                <w:rFonts w:ascii="Times New Roman" w:eastAsia="Times New Roman" w:hAnsi="Times New Roman" w:cs="Times New Roman"/>
                <w:b/>
                <w:color w:val="auto"/>
                <w:sz w:val="20"/>
                <w:szCs w:val="20"/>
                <w:lang w:eastAsia="ru-RU" w:bidi="ar-SA"/>
              </w:rPr>
              <w:t>містобудування, архітектури, житлово-комунального захисту та цивільного захисту</w:t>
            </w:r>
          </w:p>
        </w:tc>
      </w:tr>
      <w:tr w:rsidR="00EA4455" w:rsidRPr="00EA4455" w14:paraId="1B3CCA3E" w14:textId="77777777" w:rsidTr="00EA4455">
        <w:tc>
          <w:tcPr>
            <w:tcW w:w="534" w:type="dxa"/>
            <w:tcBorders>
              <w:top w:val="single" w:sz="4" w:space="0" w:color="auto"/>
              <w:left w:val="single" w:sz="4" w:space="0" w:color="auto"/>
              <w:bottom w:val="single" w:sz="4" w:space="0" w:color="auto"/>
              <w:right w:val="single" w:sz="4" w:space="0" w:color="auto"/>
            </w:tcBorders>
            <w:vAlign w:val="center"/>
            <w:hideMark/>
          </w:tcPr>
          <w:p w14:paraId="2197353A" w14:textId="77777777"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r w:rsidRPr="00EA4455">
              <w:rPr>
                <w:rFonts w:ascii="Times New Roman" w:eastAsia="Times New Roman" w:hAnsi="Times New Roman" w:cs="Times New Roman"/>
                <w:color w:val="auto"/>
                <w:sz w:val="20"/>
                <w:szCs w:val="20"/>
                <w:lang w:eastAsia="ru-RU" w:bidi="ar-SA"/>
              </w:rPr>
              <w:t>1</w:t>
            </w:r>
          </w:p>
        </w:tc>
        <w:tc>
          <w:tcPr>
            <w:tcW w:w="5524" w:type="dxa"/>
            <w:tcBorders>
              <w:top w:val="single" w:sz="4" w:space="0" w:color="auto"/>
              <w:left w:val="single" w:sz="4" w:space="0" w:color="auto"/>
              <w:bottom w:val="single" w:sz="4" w:space="0" w:color="auto"/>
              <w:right w:val="single" w:sz="4" w:space="0" w:color="auto"/>
            </w:tcBorders>
            <w:vAlign w:val="center"/>
            <w:hideMark/>
          </w:tcPr>
          <w:p w14:paraId="40E1AA44" w14:textId="77777777" w:rsidR="00EA4455" w:rsidRPr="00EA4455" w:rsidRDefault="00EA4455" w:rsidP="00EA4455">
            <w:pPr>
              <w:widowControl/>
              <w:rPr>
                <w:rFonts w:ascii="Times New Roman" w:eastAsia="Times New Roman" w:hAnsi="Times New Roman" w:cs="Times New Roman"/>
                <w:color w:val="auto"/>
                <w:sz w:val="20"/>
                <w:szCs w:val="20"/>
                <w:lang w:val="ru-RU" w:eastAsia="ru-RU" w:bidi="ar-SA"/>
              </w:rPr>
            </w:pPr>
            <w:r w:rsidRPr="00EA4455">
              <w:rPr>
                <w:rFonts w:ascii="Times New Roman" w:eastAsia="Times New Roman" w:hAnsi="Times New Roman" w:cs="Times New Roman"/>
                <w:color w:val="auto"/>
                <w:sz w:val="20"/>
                <w:szCs w:val="20"/>
                <w:lang w:val="ru-RU" w:eastAsia="ru-RU" w:bidi="ar-SA"/>
              </w:rPr>
              <w:t>Начальник</w:t>
            </w:r>
          </w:p>
        </w:tc>
        <w:tc>
          <w:tcPr>
            <w:tcW w:w="1024" w:type="dxa"/>
            <w:tcBorders>
              <w:top w:val="single" w:sz="4" w:space="0" w:color="auto"/>
              <w:left w:val="single" w:sz="4" w:space="0" w:color="auto"/>
              <w:bottom w:val="single" w:sz="4" w:space="0" w:color="auto"/>
              <w:right w:val="single" w:sz="4" w:space="0" w:color="auto"/>
            </w:tcBorders>
            <w:vAlign w:val="center"/>
            <w:hideMark/>
          </w:tcPr>
          <w:p w14:paraId="2C4DD563" w14:textId="77777777" w:rsidR="00EA4455" w:rsidRPr="00EA4455" w:rsidRDefault="00EA4455" w:rsidP="00EA4455">
            <w:pPr>
              <w:widowControl/>
              <w:jc w:val="center"/>
              <w:rPr>
                <w:rFonts w:ascii="Times New Roman" w:eastAsia="Times New Roman" w:hAnsi="Times New Roman" w:cs="Times New Roman"/>
                <w:color w:val="auto"/>
                <w:sz w:val="20"/>
                <w:szCs w:val="20"/>
                <w:lang w:val="ru-RU" w:eastAsia="ru-RU" w:bidi="ar-SA"/>
              </w:rPr>
            </w:pPr>
            <w:r w:rsidRPr="00EA4455">
              <w:rPr>
                <w:rFonts w:ascii="Times New Roman" w:eastAsia="Times New Roman" w:hAnsi="Times New Roman" w:cs="Times New Roman"/>
                <w:color w:val="auto"/>
                <w:sz w:val="20"/>
                <w:szCs w:val="20"/>
                <w:lang w:val="ru-RU" w:eastAsia="ru-RU" w:bidi="ar-SA"/>
              </w:rPr>
              <w:t>1</w:t>
            </w:r>
          </w:p>
        </w:tc>
        <w:tc>
          <w:tcPr>
            <w:tcW w:w="1133" w:type="dxa"/>
            <w:tcBorders>
              <w:top w:val="single" w:sz="4" w:space="0" w:color="auto"/>
              <w:left w:val="single" w:sz="4" w:space="0" w:color="auto"/>
              <w:bottom w:val="single" w:sz="4" w:space="0" w:color="auto"/>
              <w:right w:val="single" w:sz="4" w:space="0" w:color="auto"/>
            </w:tcBorders>
            <w:vAlign w:val="center"/>
            <w:hideMark/>
          </w:tcPr>
          <w:p w14:paraId="40FFF2E8" w14:textId="1BD1274A" w:rsidR="00EA4455" w:rsidRPr="00EA4455" w:rsidRDefault="002227B0"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71</w:t>
            </w:r>
            <w:r w:rsidR="00EA4455" w:rsidRPr="00EA4455">
              <w:rPr>
                <w:rFonts w:ascii="Times New Roman" w:eastAsia="Times New Roman" w:hAnsi="Times New Roman" w:cs="Times New Roman"/>
                <w:color w:val="auto"/>
                <w:sz w:val="20"/>
                <w:szCs w:val="20"/>
                <w:lang w:eastAsia="ru-RU" w:bidi="ar-SA"/>
              </w:rPr>
              <w:t>00,00</w:t>
            </w:r>
          </w:p>
        </w:tc>
        <w:tc>
          <w:tcPr>
            <w:tcW w:w="1565" w:type="dxa"/>
            <w:tcBorders>
              <w:top w:val="single" w:sz="4" w:space="0" w:color="auto"/>
              <w:left w:val="single" w:sz="4" w:space="0" w:color="auto"/>
              <w:bottom w:val="single" w:sz="4" w:space="0" w:color="auto"/>
              <w:right w:val="single" w:sz="4" w:space="0" w:color="auto"/>
            </w:tcBorders>
            <w:vAlign w:val="center"/>
            <w:hideMark/>
          </w:tcPr>
          <w:p w14:paraId="3616941C" w14:textId="618D170F" w:rsidR="00EA4455" w:rsidRPr="00EA4455" w:rsidRDefault="002227B0"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71</w:t>
            </w:r>
            <w:r w:rsidR="00EA4455" w:rsidRPr="00EA4455">
              <w:rPr>
                <w:rFonts w:ascii="Times New Roman" w:eastAsia="Times New Roman" w:hAnsi="Times New Roman" w:cs="Times New Roman"/>
                <w:color w:val="auto"/>
                <w:sz w:val="20"/>
                <w:szCs w:val="20"/>
                <w:lang w:eastAsia="ru-RU" w:bidi="ar-SA"/>
              </w:rPr>
              <w:t>00,00</w:t>
            </w:r>
          </w:p>
        </w:tc>
      </w:tr>
      <w:tr w:rsidR="00EA4455" w:rsidRPr="00EA4455" w14:paraId="2E1CBC63" w14:textId="77777777" w:rsidTr="00EA4455">
        <w:tc>
          <w:tcPr>
            <w:tcW w:w="534" w:type="dxa"/>
            <w:tcBorders>
              <w:top w:val="single" w:sz="4" w:space="0" w:color="auto"/>
              <w:left w:val="single" w:sz="4" w:space="0" w:color="auto"/>
              <w:bottom w:val="single" w:sz="4" w:space="0" w:color="auto"/>
              <w:right w:val="single" w:sz="4" w:space="0" w:color="auto"/>
            </w:tcBorders>
            <w:vAlign w:val="center"/>
            <w:hideMark/>
          </w:tcPr>
          <w:p w14:paraId="06277EB9" w14:textId="77777777"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2</w:t>
            </w:r>
          </w:p>
        </w:tc>
        <w:tc>
          <w:tcPr>
            <w:tcW w:w="5524" w:type="dxa"/>
            <w:tcBorders>
              <w:top w:val="single" w:sz="4" w:space="0" w:color="auto"/>
              <w:left w:val="single" w:sz="4" w:space="0" w:color="auto"/>
              <w:bottom w:val="single" w:sz="4" w:space="0" w:color="auto"/>
              <w:right w:val="single" w:sz="4" w:space="0" w:color="auto"/>
            </w:tcBorders>
            <w:vAlign w:val="center"/>
            <w:hideMark/>
          </w:tcPr>
          <w:p w14:paraId="34353CA6" w14:textId="77777777" w:rsidR="00EA4455" w:rsidRPr="00EA4455" w:rsidRDefault="00EA4455" w:rsidP="00EA4455">
            <w:pPr>
              <w:widowControl/>
              <w:rPr>
                <w:rFonts w:ascii="Times New Roman" w:eastAsia="Times New Roman" w:hAnsi="Times New Roman" w:cs="Times New Roman"/>
                <w:color w:val="auto"/>
                <w:sz w:val="20"/>
                <w:szCs w:val="20"/>
                <w:lang w:val="ru-RU" w:eastAsia="ru-RU" w:bidi="ar-SA"/>
              </w:rPr>
            </w:pPr>
            <w:proofErr w:type="spellStart"/>
            <w:r w:rsidRPr="00EA4455">
              <w:rPr>
                <w:rFonts w:ascii="Times New Roman" w:eastAsia="Times New Roman" w:hAnsi="Times New Roman" w:cs="Times New Roman"/>
                <w:color w:val="auto"/>
                <w:sz w:val="20"/>
                <w:szCs w:val="20"/>
                <w:lang w:val="ru-RU" w:eastAsia="ru-RU" w:bidi="ar-SA"/>
              </w:rPr>
              <w:t>Головний</w:t>
            </w:r>
            <w:proofErr w:type="spellEnd"/>
            <w:r w:rsidR="003A477F">
              <w:rPr>
                <w:rFonts w:ascii="Times New Roman" w:eastAsia="Times New Roman" w:hAnsi="Times New Roman" w:cs="Times New Roman"/>
                <w:color w:val="auto"/>
                <w:sz w:val="20"/>
                <w:szCs w:val="20"/>
                <w:lang w:val="ru-RU" w:eastAsia="ru-RU" w:bidi="ar-SA"/>
              </w:rPr>
              <w:t xml:space="preserve"> </w:t>
            </w:r>
            <w:proofErr w:type="spellStart"/>
            <w:r w:rsidRPr="00EA4455">
              <w:rPr>
                <w:rFonts w:ascii="Times New Roman" w:eastAsia="Times New Roman" w:hAnsi="Times New Roman" w:cs="Times New Roman"/>
                <w:color w:val="auto"/>
                <w:sz w:val="20"/>
                <w:szCs w:val="20"/>
                <w:lang w:val="ru-RU" w:eastAsia="ru-RU" w:bidi="ar-SA"/>
              </w:rPr>
              <w:t>спеціаліст</w:t>
            </w:r>
            <w:proofErr w:type="spellEnd"/>
          </w:p>
        </w:tc>
        <w:tc>
          <w:tcPr>
            <w:tcW w:w="1024" w:type="dxa"/>
            <w:tcBorders>
              <w:top w:val="single" w:sz="4" w:space="0" w:color="auto"/>
              <w:left w:val="single" w:sz="4" w:space="0" w:color="auto"/>
              <w:bottom w:val="single" w:sz="4" w:space="0" w:color="auto"/>
              <w:right w:val="single" w:sz="4" w:space="0" w:color="auto"/>
            </w:tcBorders>
            <w:vAlign w:val="center"/>
            <w:hideMark/>
          </w:tcPr>
          <w:p w14:paraId="7964840B" w14:textId="6294ED8F" w:rsidR="00EA4455" w:rsidRPr="00EA4455" w:rsidRDefault="00272042" w:rsidP="00EA4455">
            <w:pPr>
              <w:widowControl/>
              <w:jc w:val="center"/>
              <w:rPr>
                <w:rFonts w:ascii="Times New Roman" w:eastAsia="Times New Roman" w:hAnsi="Times New Roman" w:cs="Times New Roman"/>
                <w:color w:val="auto"/>
                <w:sz w:val="20"/>
                <w:szCs w:val="20"/>
                <w:lang w:val="ru-RU" w:eastAsia="ru-RU" w:bidi="ar-SA"/>
              </w:rPr>
            </w:pPr>
            <w:r>
              <w:rPr>
                <w:rFonts w:ascii="Times New Roman" w:eastAsia="Times New Roman" w:hAnsi="Times New Roman" w:cs="Times New Roman"/>
                <w:color w:val="auto"/>
                <w:sz w:val="20"/>
                <w:szCs w:val="20"/>
                <w:lang w:val="ru-RU" w:eastAsia="ru-RU" w:bidi="ar-SA"/>
              </w:rPr>
              <w:t>2</w:t>
            </w:r>
          </w:p>
        </w:tc>
        <w:tc>
          <w:tcPr>
            <w:tcW w:w="1133" w:type="dxa"/>
            <w:tcBorders>
              <w:top w:val="single" w:sz="4" w:space="0" w:color="auto"/>
              <w:left w:val="single" w:sz="4" w:space="0" w:color="auto"/>
              <w:bottom w:val="single" w:sz="4" w:space="0" w:color="auto"/>
              <w:right w:val="single" w:sz="4" w:space="0" w:color="auto"/>
            </w:tcBorders>
            <w:vAlign w:val="center"/>
            <w:hideMark/>
          </w:tcPr>
          <w:p w14:paraId="202A8EBD" w14:textId="77777777"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r w:rsidRPr="00EA4455">
              <w:rPr>
                <w:rFonts w:ascii="Times New Roman" w:eastAsia="Times New Roman" w:hAnsi="Times New Roman" w:cs="Times New Roman"/>
                <w:color w:val="auto"/>
                <w:sz w:val="20"/>
                <w:szCs w:val="20"/>
                <w:lang w:eastAsia="ru-RU" w:bidi="ar-SA"/>
              </w:rPr>
              <w:t>5100,00</w:t>
            </w:r>
          </w:p>
        </w:tc>
        <w:tc>
          <w:tcPr>
            <w:tcW w:w="1565" w:type="dxa"/>
            <w:tcBorders>
              <w:top w:val="single" w:sz="4" w:space="0" w:color="auto"/>
              <w:left w:val="single" w:sz="4" w:space="0" w:color="auto"/>
              <w:bottom w:val="single" w:sz="4" w:space="0" w:color="auto"/>
              <w:right w:val="single" w:sz="4" w:space="0" w:color="auto"/>
            </w:tcBorders>
            <w:vAlign w:val="center"/>
            <w:hideMark/>
          </w:tcPr>
          <w:p w14:paraId="1BB29C23" w14:textId="521A1CF6" w:rsidR="00EA4455" w:rsidRPr="00EA4455" w:rsidRDefault="00272042"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102</w:t>
            </w:r>
            <w:r w:rsidR="00EA4455" w:rsidRPr="00EA4455">
              <w:rPr>
                <w:rFonts w:ascii="Times New Roman" w:eastAsia="Times New Roman" w:hAnsi="Times New Roman" w:cs="Times New Roman"/>
                <w:color w:val="auto"/>
                <w:sz w:val="20"/>
                <w:szCs w:val="20"/>
                <w:lang w:eastAsia="ru-RU" w:bidi="ar-SA"/>
              </w:rPr>
              <w:t>00,00</w:t>
            </w:r>
          </w:p>
        </w:tc>
      </w:tr>
      <w:tr w:rsidR="00EA4455" w:rsidRPr="00EA4455" w14:paraId="6A4B8904" w14:textId="77777777" w:rsidTr="00EA4455">
        <w:tc>
          <w:tcPr>
            <w:tcW w:w="534" w:type="dxa"/>
            <w:tcBorders>
              <w:top w:val="single" w:sz="4" w:space="0" w:color="auto"/>
              <w:left w:val="single" w:sz="4" w:space="0" w:color="auto"/>
              <w:bottom w:val="single" w:sz="4" w:space="0" w:color="auto"/>
              <w:right w:val="single" w:sz="4" w:space="0" w:color="auto"/>
            </w:tcBorders>
            <w:vAlign w:val="center"/>
            <w:hideMark/>
          </w:tcPr>
          <w:p w14:paraId="1F73FB5B" w14:textId="77777777"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3</w:t>
            </w:r>
          </w:p>
        </w:tc>
        <w:tc>
          <w:tcPr>
            <w:tcW w:w="5524" w:type="dxa"/>
            <w:tcBorders>
              <w:top w:val="single" w:sz="4" w:space="0" w:color="auto"/>
              <w:left w:val="single" w:sz="4" w:space="0" w:color="auto"/>
              <w:bottom w:val="single" w:sz="4" w:space="0" w:color="auto"/>
              <w:right w:val="single" w:sz="4" w:space="0" w:color="auto"/>
            </w:tcBorders>
            <w:vAlign w:val="center"/>
            <w:hideMark/>
          </w:tcPr>
          <w:p w14:paraId="3F7EA049" w14:textId="0B153750" w:rsidR="00EA4455" w:rsidRPr="00EA4455" w:rsidRDefault="0038599C" w:rsidP="00EA4455">
            <w:pPr>
              <w:widowControl/>
              <w:rPr>
                <w:rFonts w:ascii="Times New Roman" w:eastAsia="Times New Roman" w:hAnsi="Times New Roman" w:cs="Times New Roman"/>
                <w:color w:val="auto"/>
                <w:sz w:val="20"/>
                <w:szCs w:val="20"/>
                <w:lang w:val="ru-RU" w:eastAsia="ru-RU" w:bidi="ar-SA"/>
              </w:rPr>
            </w:pPr>
            <w:proofErr w:type="spellStart"/>
            <w:r>
              <w:rPr>
                <w:rFonts w:ascii="Times New Roman" w:eastAsia="Times New Roman" w:hAnsi="Times New Roman" w:cs="Times New Roman"/>
                <w:color w:val="auto"/>
                <w:sz w:val="20"/>
                <w:szCs w:val="20"/>
                <w:lang w:val="ru-RU" w:eastAsia="ru-RU" w:bidi="ar-SA"/>
              </w:rPr>
              <w:t>Інспектор</w:t>
            </w:r>
            <w:proofErr w:type="spellEnd"/>
            <w:r>
              <w:rPr>
                <w:rFonts w:ascii="Times New Roman" w:eastAsia="Times New Roman" w:hAnsi="Times New Roman" w:cs="Times New Roman"/>
                <w:color w:val="auto"/>
                <w:sz w:val="20"/>
                <w:szCs w:val="20"/>
                <w:lang w:val="ru-RU" w:eastAsia="ru-RU" w:bidi="ar-SA"/>
              </w:rPr>
              <w:t xml:space="preserve"> з </w:t>
            </w:r>
            <w:proofErr w:type="spellStart"/>
            <w:r>
              <w:rPr>
                <w:rFonts w:ascii="Times New Roman" w:eastAsia="Times New Roman" w:hAnsi="Times New Roman" w:cs="Times New Roman"/>
                <w:color w:val="auto"/>
                <w:sz w:val="20"/>
                <w:szCs w:val="20"/>
                <w:lang w:val="ru-RU" w:eastAsia="ru-RU" w:bidi="ar-SA"/>
              </w:rPr>
              <w:t>цивільного</w:t>
            </w:r>
            <w:proofErr w:type="spellEnd"/>
            <w:r>
              <w:rPr>
                <w:rFonts w:ascii="Times New Roman" w:eastAsia="Times New Roman" w:hAnsi="Times New Roman" w:cs="Times New Roman"/>
                <w:color w:val="auto"/>
                <w:sz w:val="20"/>
                <w:szCs w:val="20"/>
                <w:lang w:val="ru-RU" w:eastAsia="ru-RU" w:bidi="ar-SA"/>
              </w:rPr>
              <w:t xml:space="preserve"> </w:t>
            </w:r>
            <w:proofErr w:type="spellStart"/>
            <w:r>
              <w:rPr>
                <w:rFonts w:ascii="Times New Roman" w:eastAsia="Times New Roman" w:hAnsi="Times New Roman" w:cs="Times New Roman"/>
                <w:color w:val="auto"/>
                <w:sz w:val="20"/>
                <w:szCs w:val="20"/>
                <w:lang w:val="ru-RU" w:eastAsia="ru-RU" w:bidi="ar-SA"/>
              </w:rPr>
              <w:t>захисту</w:t>
            </w:r>
            <w:proofErr w:type="spellEnd"/>
          </w:p>
        </w:tc>
        <w:tc>
          <w:tcPr>
            <w:tcW w:w="1024" w:type="dxa"/>
            <w:tcBorders>
              <w:top w:val="single" w:sz="4" w:space="0" w:color="auto"/>
              <w:left w:val="single" w:sz="4" w:space="0" w:color="auto"/>
              <w:bottom w:val="single" w:sz="4" w:space="0" w:color="auto"/>
              <w:right w:val="single" w:sz="4" w:space="0" w:color="auto"/>
            </w:tcBorders>
            <w:vAlign w:val="center"/>
            <w:hideMark/>
          </w:tcPr>
          <w:p w14:paraId="77D7DC45" w14:textId="77777777" w:rsidR="00EA4455" w:rsidRPr="00EA4455" w:rsidRDefault="00EA4455" w:rsidP="00EA4455">
            <w:pPr>
              <w:widowControl/>
              <w:jc w:val="center"/>
              <w:rPr>
                <w:rFonts w:ascii="Times New Roman" w:eastAsia="Times New Roman" w:hAnsi="Times New Roman" w:cs="Times New Roman"/>
                <w:color w:val="auto"/>
                <w:sz w:val="20"/>
                <w:szCs w:val="20"/>
                <w:lang w:val="ru-RU" w:eastAsia="ru-RU" w:bidi="ar-SA"/>
              </w:rPr>
            </w:pPr>
            <w:r w:rsidRPr="00EA4455">
              <w:rPr>
                <w:rFonts w:ascii="Times New Roman" w:eastAsia="Times New Roman" w:hAnsi="Times New Roman" w:cs="Times New Roman"/>
                <w:color w:val="auto"/>
                <w:sz w:val="20"/>
                <w:szCs w:val="20"/>
                <w:lang w:val="ru-RU" w:eastAsia="ru-RU" w:bidi="ar-SA"/>
              </w:rPr>
              <w:t>1</w:t>
            </w:r>
          </w:p>
        </w:tc>
        <w:tc>
          <w:tcPr>
            <w:tcW w:w="1133" w:type="dxa"/>
            <w:tcBorders>
              <w:top w:val="single" w:sz="4" w:space="0" w:color="auto"/>
              <w:left w:val="single" w:sz="4" w:space="0" w:color="auto"/>
              <w:bottom w:val="single" w:sz="4" w:space="0" w:color="auto"/>
              <w:right w:val="single" w:sz="4" w:space="0" w:color="auto"/>
            </w:tcBorders>
            <w:vAlign w:val="center"/>
            <w:hideMark/>
          </w:tcPr>
          <w:p w14:paraId="2F2A3569" w14:textId="053A2AC3"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r w:rsidRPr="00EA4455">
              <w:rPr>
                <w:rFonts w:ascii="Times New Roman" w:eastAsia="Times New Roman" w:hAnsi="Times New Roman" w:cs="Times New Roman"/>
                <w:color w:val="auto"/>
                <w:sz w:val="20"/>
                <w:szCs w:val="20"/>
                <w:lang w:eastAsia="ru-RU" w:bidi="ar-SA"/>
              </w:rPr>
              <w:t>4</w:t>
            </w:r>
            <w:r w:rsidR="0038599C">
              <w:rPr>
                <w:rFonts w:ascii="Times New Roman" w:eastAsia="Times New Roman" w:hAnsi="Times New Roman" w:cs="Times New Roman"/>
                <w:color w:val="auto"/>
                <w:sz w:val="20"/>
                <w:szCs w:val="20"/>
                <w:lang w:eastAsia="ru-RU" w:bidi="ar-SA"/>
              </w:rPr>
              <w:t>3</w:t>
            </w:r>
            <w:r w:rsidRPr="00EA4455">
              <w:rPr>
                <w:rFonts w:ascii="Times New Roman" w:eastAsia="Times New Roman" w:hAnsi="Times New Roman" w:cs="Times New Roman"/>
                <w:color w:val="auto"/>
                <w:sz w:val="20"/>
                <w:szCs w:val="20"/>
                <w:lang w:eastAsia="ru-RU" w:bidi="ar-SA"/>
              </w:rPr>
              <w:t>00,00</w:t>
            </w:r>
          </w:p>
        </w:tc>
        <w:tc>
          <w:tcPr>
            <w:tcW w:w="1565" w:type="dxa"/>
            <w:tcBorders>
              <w:top w:val="single" w:sz="4" w:space="0" w:color="auto"/>
              <w:left w:val="single" w:sz="4" w:space="0" w:color="auto"/>
              <w:bottom w:val="single" w:sz="4" w:space="0" w:color="auto"/>
              <w:right w:val="single" w:sz="4" w:space="0" w:color="auto"/>
            </w:tcBorders>
            <w:vAlign w:val="center"/>
            <w:hideMark/>
          </w:tcPr>
          <w:p w14:paraId="014FB7D1" w14:textId="15F9F4BA" w:rsidR="00EA4455" w:rsidRPr="00EA4455" w:rsidRDefault="00EA4455" w:rsidP="00EA4455">
            <w:pPr>
              <w:widowControl/>
              <w:jc w:val="center"/>
              <w:rPr>
                <w:rFonts w:ascii="Times New Roman" w:eastAsia="Times New Roman" w:hAnsi="Times New Roman" w:cs="Times New Roman"/>
                <w:color w:val="auto"/>
                <w:sz w:val="20"/>
                <w:szCs w:val="20"/>
                <w:lang w:eastAsia="ru-RU" w:bidi="ar-SA"/>
              </w:rPr>
            </w:pPr>
            <w:r w:rsidRPr="00EA4455">
              <w:rPr>
                <w:rFonts w:ascii="Times New Roman" w:eastAsia="Times New Roman" w:hAnsi="Times New Roman" w:cs="Times New Roman"/>
                <w:color w:val="auto"/>
                <w:sz w:val="20"/>
                <w:szCs w:val="20"/>
                <w:lang w:eastAsia="ru-RU" w:bidi="ar-SA"/>
              </w:rPr>
              <w:t>4</w:t>
            </w:r>
            <w:r w:rsidR="0038599C">
              <w:rPr>
                <w:rFonts w:ascii="Times New Roman" w:eastAsia="Times New Roman" w:hAnsi="Times New Roman" w:cs="Times New Roman"/>
                <w:color w:val="auto"/>
                <w:sz w:val="20"/>
                <w:szCs w:val="20"/>
                <w:lang w:eastAsia="ru-RU" w:bidi="ar-SA"/>
              </w:rPr>
              <w:t>3</w:t>
            </w:r>
            <w:r w:rsidRPr="00EA4455">
              <w:rPr>
                <w:rFonts w:ascii="Times New Roman" w:eastAsia="Times New Roman" w:hAnsi="Times New Roman" w:cs="Times New Roman"/>
                <w:color w:val="auto"/>
                <w:sz w:val="20"/>
                <w:szCs w:val="20"/>
                <w:lang w:eastAsia="ru-RU" w:bidi="ar-SA"/>
              </w:rPr>
              <w:t>00,00</w:t>
            </w:r>
          </w:p>
        </w:tc>
      </w:tr>
      <w:tr w:rsidR="00272042" w:rsidRPr="00EA4455" w14:paraId="28A649E0" w14:textId="77777777" w:rsidTr="00EA4455">
        <w:tc>
          <w:tcPr>
            <w:tcW w:w="534" w:type="dxa"/>
            <w:tcBorders>
              <w:top w:val="single" w:sz="4" w:space="0" w:color="auto"/>
              <w:left w:val="single" w:sz="4" w:space="0" w:color="auto"/>
              <w:bottom w:val="single" w:sz="4" w:space="0" w:color="auto"/>
              <w:right w:val="single" w:sz="4" w:space="0" w:color="auto"/>
            </w:tcBorders>
            <w:vAlign w:val="center"/>
          </w:tcPr>
          <w:p w14:paraId="741F5F0D" w14:textId="0E6CE368" w:rsidR="00272042" w:rsidRDefault="00272042"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4</w:t>
            </w:r>
          </w:p>
        </w:tc>
        <w:tc>
          <w:tcPr>
            <w:tcW w:w="5524" w:type="dxa"/>
            <w:tcBorders>
              <w:top w:val="single" w:sz="4" w:space="0" w:color="auto"/>
              <w:left w:val="single" w:sz="4" w:space="0" w:color="auto"/>
              <w:bottom w:val="single" w:sz="4" w:space="0" w:color="auto"/>
              <w:right w:val="single" w:sz="4" w:space="0" w:color="auto"/>
            </w:tcBorders>
            <w:vAlign w:val="center"/>
          </w:tcPr>
          <w:p w14:paraId="728E76E5" w14:textId="628C8750" w:rsidR="00272042" w:rsidRDefault="00272042" w:rsidP="00EA4455">
            <w:pPr>
              <w:widowControl/>
              <w:rPr>
                <w:rFonts w:ascii="Times New Roman" w:eastAsia="Times New Roman" w:hAnsi="Times New Roman" w:cs="Times New Roman"/>
                <w:color w:val="auto"/>
                <w:sz w:val="20"/>
                <w:szCs w:val="20"/>
                <w:lang w:val="ru-RU" w:eastAsia="ru-RU" w:bidi="ar-SA"/>
              </w:rPr>
            </w:pPr>
            <w:proofErr w:type="spellStart"/>
            <w:r>
              <w:rPr>
                <w:rFonts w:ascii="Times New Roman" w:eastAsia="Times New Roman" w:hAnsi="Times New Roman" w:cs="Times New Roman"/>
                <w:color w:val="auto"/>
                <w:sz w:val="20"/>
                <w:szCs w:val="20"/>
                <w:lang w:val="ru-RU" w:eastAsia="ru-RU" w:bidi="ar-SA"/>
              </w:rPr>
              <w:t>Двірник</w:t>
            </w:r>
            <w:proofErr w:type="spellEnd"/>
          </w:p>
        </w:tc>
        <w:tc>
          <w:tcPr>
            <w:tcW w:w="1024" w:type="dxa"/>
            <w:tcBorders>
              <w:top w:val="single" w:sz="4" w:space="0" w:color="auto"/>
              <w:left w:val="single" w:sz="4" w:space="0" w:color="auto"/>
              <w:bottom w:val="single" w:sz="4" w:space="0" w:color="auto"/>
              <w:right w:val="single" w:sz="4" w:space="0" w:color="auto"/>
            </w:tcBorders>
            <w:vAlign w:val="center"/>
          </w:tcPr>
          <w:p w14:paraId="5E743516" w14:textId="443005DE" w:rsidR="00272042" w:rsidRPr="00EA4455" w:rsidRDefault="00272042" w:rsidP="00EA4455">
            <w:pPr>
              <w:widowControl/>
              <w:jc w:val="center"/>
              <w:rPr>
                <w:rFonts w:ascii="Times New Roman" w:eastAsia="Times New Roman" w:hAnsi="Times New Roman" w:cs="Times New Roman"/>
                <w:color w:val="auto"/>
                <w:sz w:val="20"/>
                <w:szCs w:val="20"/>
                <w:lang w:val="ru-RU" w:eastAsia="ru-RU" w:bidi="ar-SA"/>
              </w:rPr>
            </w:pPr>
            <w:r>
              <w:rPr>
                <w:rFonts w:ascii="Times New Roman" w:eastAsia="Times New Roman" w:hAnsi="Times New Roman" w:cs="Times New Roman"/>
                <w:color w:val="auto"/>
                <w:sz w:val="20"/>
                <w:szCs w:val="20"/>
                <w:lang w:val="ru-RU" w:eastAsia="ru-RU" w:bidi="ar-SA"/>
              </w:rPr>
              <w:t>8</w:t>
            </w:r>
          </w:p>
        </w:tc>
        <w:tc>
          <w:tcPr>
            <w:tcW w:w="1133" w:type="dxa"/>
            <w:tcBorders>
              <w:top w:val="single" w:sz="4" w:space="0" w:color="auto"/>
              <w:left w:val="single" w:sz="4" w:space="0" w:color="auto"/>
              <w:bottom w:val="single" w:sz="4" w:space="0" w:color="auto"/>
              <w:right w:val="single" w:sz="4" w:space="0" w:color="auto"/>
            </w:tcBorders>
            <w:vAlign w:val="center"/>
          </w:tcPr>
          <w:p w14:paraId="2B257D9C" w14:textId="59DD8583" w:rsidR="00272042" w:rsidRPr="00EA4455" w:rsidRDefault="00272042"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3541,00</w:t>
            </w:r>
          </w:p>
        </w:tc>
        <w:tc>
          <w:tcPr>
            <w:tcW w:w="1565" w:type="dxa"/>
            <w:tcBorders>
              <w:top w:val="single" w:sz="4" w:space="0" w:color="auto"/>
              <w:left w:val="single" w:sz="4" w:space="0" w:color="auto"/>
              <w:bottom w:val="single" w:sz="4" w:space="0" w:color="auto"/>
              <w:right w:val="single" w:sz="4" w:space="0" w:color="auto"/>
            </w:tcBorders>
            <w:vAlign w:val="center"/>
          </w:tcPr>
          <w:p w14:paraId="5850A3BC" w14:textId="562544CE" w:rsidR="00272042" w:rsidRPr="00EA4455" w:rsidRDefault="00272042" w:rsidP="00EA4455">
            <w:pPr>
              <w:widowControl/>
              <w:jc w:val="center"/>
              <w:rPr>
                <w:rFonts w:ascii="Times New Roman" w:eastAsia="Times New Roman" w:hAnsi="Times New Roman" w:cs="Times New Roman"/>
                <w:color w:val="auto"/>
                <w:sz w:val="20"/>
                <w:szCs w:val="20"/>
                <w:lang w:eastAsia="ru-RU" w:bidi="ar-SA"/>
              </w:rPr>
            </w:pPr>
            <w:r>
              <w:rPr>
                <w:rFonts w:ascii="Times New Roman" w:eastAsia="Times New Roman" w:hAnsi="Times New Roman" w:cs="Times New Roman"/>
                <w:color w:val="auto"/>
                <w:sz w:val="20"/>
                <w:szCs w:val="20"/>
                <w:lang w:eastAsia="ru-RU" w:bidi="ar-SA"/>
              </w:rPr>
              <w:t>28328,00</w:t>
            </w:r>
          </w:p>
        </w:tc>
      </w:tr>
      <w:tr w:rsidR="00EA4455" w:rsidRPr="00EA4455" w14:paraId="72C89BB9" w14:textId="77777777" w:rsidTr="00EA4455">
        <w:tc>
          <w:tcPr>
            <w:tcW w:w="534" w:type="dxa"/>
            <w:tcBorders>
              <w:top w:val="single" w:sz="4" w:space="0" w:color="auto"/>
              <w:left w:val="single" w:sz="4" w:space="0" w:color="auto"/>
              <w:bottom w:val="single" w:sz="4" w:space="0" w:color="auto"/>
              <w:right w:val="single" w:sz="4" w:space="0" w:color="auto"/>
            </w:tcBorders>
            <w:shd w:val="clear" w:color="auto" w:fill="FFFF00"/>
            <w:vAlign w:val="center"/>
          </w:tcPr>
          <w:p w14:paraId="6ED45237" w14:textId="77777777" w:rsidR="00EA4455" w:rsidRPr="00EA4455" w:rsidRDefault="00EA4455" w:rsidP="00EA4455">
            <w:pPr>
              <w:widowControl/>
              <w:jc w:val="center"/>
              <w:rPr>
                <w:rFonts w:ascii="Times New Roman" w:eastAsia="Times New Roman" w:hAnsi="Times New Roman" w:cs="Times New Roman"/>
                <w:b/>
                <w:color w:val="auto"/>
                <w:sz w:val="20"/>
                <w:szCs w:val="20"/>
                <w:lang w:val="ru-RU" w:eastAsia="ru-RU" w:bidi="ar-SA"/>
              </w:rPr>
            </w:pPr>
          </w:p>
        </w:tc>
        <w:tc>
          <w:tcPr>
            <w:tcW w:w="552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26305A2" w14:textId="77777777" w:rsidR="00EA4455" w:rsidRPr="00EA4455" w:rsidRDefault="00EA4455" w:rsidP="00EA4455">
            <w:pPr>
              <w:widowControl/>
              <w:rPr>
                <w:rFonts w:ascii="Times New Roman" w:eastAsia="Times New Roman" w:hAnsi="Times New Roman" w:cs="Times New Roman"/>
                <w:b/>
                <w:i/>
                <w:color w:val="auto"/>
                <w:sz w:val="20"/>
                <w:szCs w:val="20"/>
                <w:lang w:val="ru-RU" w:eastAsia="ru-RU" w:bidi="ar-SA"/>
              </w:rPr>
            </w:pPr>
            <w:proofErr w:type="spellStart"/>
            <w:r w:rsidRPr="00EA4455">
              <w:rPr>
                <w:rFonts w:ascii="Times New Roman" w:eastAsia="Times New Roman" w:hAnsi="Times New Roman" w:cs="Times New Roman"/>
                <w:b/>
                <w:i/>
                <w:color w:val="auto"/>
                <w:sz w:val="20"/>
                <w:szCs w:val="20"/>
                <w:lang w:val="ru-RU" w:eastAsia="ru-RU" w:bidi="ar-SA"/>
              </w:rPr>
              <w:t>Всього</w:t>
            </w:r>
            <w:proofErr w:type="spellEnd"/>
            <w:r w:rsidRPr="00EA4455">
              <w:rPr>
                <w:rFonts w:ascii="Times New Roman" w:eastAsia="Times New Roman" w:hAnsi="Times New Roman" w:cs="Times New Roman"/>
                <w:b/>
                <w:i/>
                <w:color w:val="auto"/>
                <w:sz w:val="20"/>
                <w:szCs w:val="20"/>
                <w:lang w:val="ru-RU" w:eastAsia="ru-RU" w:bidi="ar-SA"/>
              </w:rPr>
              <w:t>:</w:t>
            </w:r>
          </w:p>
        </w:tc>
        <w:tc>
          <w:tcPr>
            <w:tcW w:w="102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0BDC0939" w14:textId="77777777" w:rsidR="00EA4455" w:rsidRPr="00EA4455" w:rsidRDefault="00EA4455" w:rsidP="00EA4455">
            <w:pPr>
              <w:widowControl/>
              <w:jc w:val="center"/>
              <w:rPr>
                <w:rFonts w:ascii="Times New Roman" w:eastAsia="Times New Roman" w:hAnsi="Times New Roman" w:cs="Times New Roman"/>
                <w:b/>
                <w:i/>
                <w:color w:val="auto"/>
                <w:sz w:val="20"/>
                <w:szCs w:val="20"/>
                <w:lang w:val="ru-RU" w:eastAsia="ru-RU" w:bidi="ar-SA"/>
              </w:rPr>
            </w:pPr>
            <w:r>
              <w:rPr>
                <w:rFonts w:ascii="Times New Roman" w:eastAsia="Times New Roman" w:hAnsi="Times New Roman" w:cs="Times New Roman"/>
                <w:b/>
                <w:i/>
                <w:color w:val="auto"/>
                <w:sz w:val="20"/>
                <w:szCs w:val="20"/>
                <w:lang w:val="ru-RU" w:eastAsia="ru-RU" w:bidi="ar-SA"/>
              </w:rPr>
              <w:t>3</w:t>
            </w:r>
          </w:p>
        </w:tc>
        <w:tc>
          <w:tcPr>
            <w:tcW w:w="1133" w:type="dxa"/>
            <w:tcBorders>
              <w:top w:val="single" w:sz="4" w:space="0" w:color="auto"/>
              <w:left w:val="single" w:sz="4" w:space="0" w:color="auto"/>
              <w:bottom w:val="single" w:sz="4" w:space="0" w:color="auto"/>
              <w:right w:val="single" w:sz="4" w:space="0" w:color="auto"/>
            </w:tcBorders>
            <w:shd w:val="clear" w:color="auto" w:fill="FFFF00"/>
            <w:vAlign w:val="center"/>
          </w:tcPr>
          <w:p w14:paraId="135A7C5E" w14:textId="77777777" w:rsidR="00EA4455" w:rsidRPr="00EA4455" w:rsidRDefault="00EA4455" w:rsidP="00EA4455">
            <w:pPr>
              <w:widowControl/>
              <w:jc w:val="center"/>
              <w:rPr>
                <w:rFonts w:ascii="Times New Roman" w:eastAsia="Times New Roman" w:hAnsi="Times New Roman" w:cs="Times New Roman"/>
                <w:b/>
                <w:i/>
                <w:color w:val="auto"/>
                <w:sz w:val="20"/>
                <w:szCs w:val="20"/>
                <w:lang w:eastAsia="ru-RU" w:bidi="ar-SA"/>
              </w:rPr>
            </w:pPr>
          </w:p>
        </w:tc>
        <w:tc>
          <w:tcPr>
            <w:tcW w:w="1565"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161DF85" w14:textId="38BF79A8" w:rsidR="00EA4455" w:rsidRPr="00EA4455" w:rsidRDefault="00272042" w:rsidP="00272042">
            <w:pPr>
              <w:widowControl/>
              <w:rPr>
                <w:rFonts w:ascii="Times New Roman" w:eastAsia="Times New Roman" w:hAnsi="Times New Roman" w:cs="Times New Roman"/>
                <w:b/>
                <w:i/>
                <w:color w:val="auto"/>
                <w:sz w:val="20"/>
                <w:szCs w:val="20"/>
                <w:lang w:eastAsia="ru-RU" w:bidi="ar-SA"/>
              </w:rPr>
            </w:pPr>
            <w:r>
              <w:rPr>
                <w:rFonts w:ascii="Times New Roman" w:eastAsia="Times New Roman" w:hAnsi="Times New Roman" w:cs="Times New Roman"/>
                <w:b/>
                <w:i/>
                <w:color w:val="auto"/>
                <w:sz w:val="20"/>
                <w:szCs w:val="20"/>
                <w:lang w:eastAsia="ru-RU" w:bidi="ar-SA"/>
              </w:rPr>
              <w:t>49 928</w:t>
            </w:r>
            <w:r w:rsidR="00EA4455" w:rsidRPr="00EA4455">
              <w:rPr>
                <w:rFonts w:ascii="Times New Roman" w:eastAsia="Times New Roman" w:hAnsi="Times New Roman" w:cs="Times New Roman"/>
                <w:b/>
                <w:i/>
                <w:color w:val="auto"/>
                <w:sz w:val="20"/>
                <w:szCs w:val="20"/>
                <w:lang w:eastAsia="ru-RU" w:bidi="ar-SA"/>
              </w:rPr>
              <w:t>,00</w:t>
            </w:r>
          </w:p>
        </w:tc>
      </w:tr>
    </w:tbl>
    <w:p w14:paraId="150B0112" w14:textId="77777777" w:rsidR="00EA4455" w:rsidRPr="00EA4455" w:rsidRDefault="00EA4455" w:rsidP="00EA4455">
      <w:pPr>
        <w:widowControl/>
        <w:rPr>
          <w:rFonts w:ascii="Times New Roman" w:eastAsia="Times New Roman" w:hAnsi="Times New Roman" w:cs="Times New Roman"/>
          <w:b/>
          <w:color w:val="auto"/>
          <w:sz w:val="16"/>
          <w:lang w:eastAsia="ru-RU" w:bidi="ar-SA"/>
        </w:rPr>
      </w:pPr>
    </w:p>
    <w:p w14:paraId="6234C290" w14:textId="77777777" w:rsidR="00EA4455" w:rsidRPr="00EA4455" w:rsidRDefault="00EA4455" w:rsidP="00EA4455">
      <w:pPr>
        <w:widowControl/>
        <w:rPr>
          <w:rFonts w:ascii="Times New Roman" w:eastAsia="Times New Roman" w:hAnsi="Times New Roman" w:cs="Times New Roman"/>
          <w:b/>
          <w:color w:val="auto"/>
          <w:lang w:eastAsia="ru-RU" w:bidi="ar-SA"/>
        </w:rPr>
      </w:pPr>
    </w:p>
    <w:p w14:paraId="1D1902E7" w14:textId="78EF3749" w:rsidR="00EA4455" w:rsidRPr="00EA4455" w:rsidRDefault="00EA4455" w:rsidP="00EA4455">
      <w:pPr>
        <w:widowControl/>
        <w:rPr>
          <w:rFonts w:ascii="Times New Roman" w:eastAsia="Times New Roman" w:hAnsi="Times New Roman" w:cs="Times New Roman"/>
          <w:b/>
          <w:bCs/>
          <w:color w:val="auto"/>
          <w:lang w:eastAsia="ru-RU" w:bidi="ar-SA"/>
        </w:rPr>
      </w:pPr>
      <w:r w:rsidRPr="00EA4455">
        <w:rPr>
          <w:rFonts w:ascii="Times New Roman" w:eastAsia="Times New Roman" w:hAnsi="Times New Roman" w:cs="Times New Roman"/>
          <w:b/>
          <w:bCs/>
          <w:color w:val="auto"/>
          <w:lang w:eastAsia="ru-RU" w:bidi="ar-SA"/>
        </w:rPr>
        <w:t xml:space="preserve">Сільський голова                                                                                     </w:t>
      </w:r>
      <w:r w:rsidR="00F14323">
        <w:rPr>
          <w:rFonts w:ascii="Times New Roman" w:eastAsia="Times New Roman" w:hAnsi="Times New Roman" w:cs="Times New Roman"/>
          <w:b/>
          <w:bCs/>
          <w:color w:val="auto"/>
          <w:lang w:val="en-US" w:eastAsia="ru-RU" w:bidi="ar-SA"/>
        </w:rPr>
        <w:t xml:space="preserve">   </w:t>
      </w:r>
      <w:r w:rsidRPr="00EA4455">
        <w:rPr>
          <w:rFonts w:ascii="Times New Roman" w:eastAsia="Times New Roman" w:hAnsi="Times New Roman" w:cs="Times New Roman"/>
          <w:b/>
          <w:bCs/>
          <w:color w:val="auto"/>
          <w:lang w:eastAsia="ru-RU" w:bidi="ar-SA"/>
        </w:rPr>
        <w:t>Віктор СУЩИК</w:t>
      </w:r>
    </w:p>
    <w:p w14:paraId="639123AB" w14:textId="77777777" w:rsidR="00EA4455" w:rsidRPr="00EA4455" w:rsidRDefault="00EA4455" w:rsidP="00EA4455">
      <w:pPr>
        <w:widowControl/>
        <w:rPr>
          <w:rFonts w:ascii="Times New Roman" w:eastAsia="Times New Roman" w:hAnsi="Times New Roman" w:cs="Times New Roman"/>
          <w:b/>
          <w:bCs/>
          <w:color w:val="auto"/>
          <w:lang w:eastAsia="ru-RU" w:bidi="ar-SA"/>
        </w:rPr>
      </w:pPr>
    </w:p>
    <w:p w14:paraId="52124976" w14:textId="77777777" w:rsidR="00EA4455" w:rsidRPr="00EA4455" w:rsidRDefault="00EA4455" w:rsidP="00EA4455">
      <w:pPr>
        <w:widowControl/>
        <w:rPr>
          <w:rFonts w:ascii="Times New Roman" w:eastAsia="Times New Roman" w:hAnsi="Times New Roman" w:cs="Times New Roman"/>
          <w:b/>
          <w:bCs/>
          <w:color w:val="auto"/>
          <w:lang w:eastAsia="ru-RU" w:bidi="ar-SA"/>
        </w:rPr>
      </w:pPr>
      <w:r w:rsidRPr="00EA4455">
        <w:rPr>
          <w:rFonts w:ascii="Times New Roman" w:eastAsia="Times New Roman" w:hAnsi="Times New Roman" w:cs="Times New Roman"/>
          <w:b/>
          <w:bCs/>
          <w:color w:val="auto"/>
          <w:lang w:eastAsia="ru-RU" w:bidi="ar-SA"/>
        </w:rPr>
        <w:t xml:space="preserve">Начальник, головний бухгалтер відділу </w:t>
      </w:r>
    </w:p>
    <w:p w14:paraId="229914C0" w14:textId="77777777" w:rsidR="00EA4455" w:rsidRPr="00EA4455" w:rsidRDefault="00EA4455" w:rsidP="00EA4455">
      <w:pPr>
        <w:widowControl/>
        <w:rPr>
          <w:rFonts w:ascii="Times New Roman" w:eastAsia="Times New Roman" w:hAnsi="Times New Roman" w:cs="Times New Roman"/>
          <w:b/>
          <w:bCs/>
          <w:color w:val="auto"/>
          <w:sz w:val="28"/>
          <w:szCs w:val="28"/>
          <w:shd w:val="clear" w:color="auto" w:fill="FFFDDD"/>
          <w:lang w:eastAsia="ru-RU" w:bidi="ar-SA"/>
        </w:rPr>
      </w:pPr>
      <w:r w:rsidRPr="00EA4455">
        <w:rPr>
          <w:rFonts w:ascii="Times New Roman" w:eastAsia="Times New Roman" w:hAnsi="Times New Roman" w:cs="Times New Roman"/>
          <w:b/>
          <w:bCs/>
          <w:color w:val="auto"/>
          <w:lang w:eastAsia="ru-RU" w:bidi="ar-SA"/>
        </w:rPr>
        <w:t>бухгалтерського обліку та звітності                                                       Любов БУЛАВЧУК</w:t>
      </w:r>
    </w:p>
    <w:p w14:paraId="65BDDE44" w14:textId="77777777" w:rsidR="00EA4455" w:rsidRPr="00EA4455" w:rsidRDefault="00EA4455" w:rsidP="00EA4455">
      <w:pPr>
        <w:widowControl/>
        <w:jc w:val="right"/>
        <w:rPr>
          <w:rFonts w:ascii="Times New Roman" w:eastAsia="Calibri" w:hAnsi="Times New Roman" w:cs="Times New Roman"/>
          <w:b/>
          <w:color w:val="auto"/>
          <w:lang w:eastAsia="ru-RU" w:bidi="ar-SA"/>
        </w:rPr>
      </w:pPr>
    </w:p>
    <w:p w14:paraId="4004D2B6" w14:textId="77777777" w:rsidR="00EA4455" w:rsidRPr="00EA4455" w:rsidRDefault="00EA4455" w:rsidP="00EA4455">
      <w:pPr>
        <w:widowControl/>
        <w:jc w:val="right"/>
        <w:rPr>
          <w:rFonts w:ascii="Times New Roman" w:eastAsia="Calibri" w:hAnsi="Times New Roman" w:cs="Times New Roman"/>
          <w:b/>
          <w:color w:val="auto"/>
          <w:sz w:val="22"/>
          <w:szCs w:val="22"/>
          <w:lang w:eastAsia="en-US" w:bidi="ar-SA"/>
        </w:rPr>
      </w:pPr>
    </w:p>
    <w:p w14:paraId="14145B33" w14:textId="77777777" w:rsidR="004B5B26" w:rsidRDefault="00536638">
      <w:pPr>
        <w:rPr>
          <w:sz w:val="2"/>
          <w:szCs w:val="2"/>
        </w:rPr>
      </w:pPr>
      <w:r>
        <w:br w:type="page"/>
      </w:r>
    </w:p>
    <w:sectPr w:rsidR="004B5B26" w:rsidSect="00536638">
      <w:pgSz w:w="11900" w:h="16840"/>
      <w:pgMar w:top="397" w:right="550" w:bottom="510" w:left="1656"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AA52B" w14:textId="77777777" w:rsidR="00C62DE7" w:rsidRDefault="00C62DE7">
      <w:r>
        <w:separator/>
      </w:r>
    </w:p>
  </w:endnote>
  <w:endnote w:type="continuationSeparator" w:id="0">
    <w:p w14:paraId="4979991A" w14:textId="77777777" w:rsidR="00C62DE7" w:rsidRDefault="00C62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C61EE" w14:textId="77777777" w:rsidR="00C62DE7" w:rsidRDefault="00C62DE7"/>
  </w:footnote>
  <w:footnote w:type="continuationSeparator" w:id="0">
    <w:p w14:paraId="2854249E" w14:textId="77777777" w:rsidR="00C62DE7" w:rsidRDefault="00C62D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D1969"/>
    <w:multiLevelType w:val="multilevel"/>
    <w:tmpl w:val="3236AF70"/>
    <w:lvl w:ilvl="0">
      <w:start w:val="2"/>
      <w:numFmt w:val="decimal"/>
      <w:lvlText w:val="%1."/>
      <w:lvlJc w:val="left"/>
      <w:pPr>
        <w:ind w:left="570" w:hanging="570"/>
      </w:pPr>
      <w:rPr>
        <w:rFonts w:hint="default"/>
      </w:rPr>
    </w:lvl>
    <w:lvl w:ilvl="1">
      <w:start w:val="2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BB712C"/>
    <w:multiLevelType w:val="multilevel"/>
    <w:tmpl w:val="C770B1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9867C2"/>
    <w:multiLevelType w:val="multilevel"/>
    <w:tmpl w:val="841C926A"/>
    <w:lvl w:ilvl="0">
      <w:start w:val="7"/>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941931"/>
    <w:multiLevelType w:val="hybridMultilevel"/>
    <w:tmpl w:val="0ADCDD0C"/>
    <w:lvl w:ilvl="0" w:tplc="898C2BF6">
      <w:start w:val="1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03D241C"/>
    <w:multiLevelType w:val="hybridMultilevel"/>
    <w:tmpl w:val="B2E6CC2E"/>
    <w:lvl w:ilvl="0" w:tplc="809C49AC">
      <w:start w:val="13"/>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4EB1FCE"/>
    <w:multiLevelType w:val="multilevel"/>
    <w:tmpl w:val="C90C8C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E22126"/>
    <w:multiLevelType w:val="multilevel"/>
    <w:tmpl w:val="D71E18C6"/>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8255FB"/>
    <w:multiLevelType w:val="multilevel"/>
    <w:tmpl w:val="985C90BC"/>
    <w:lvl w:ilvl="0">
      <w:start w:val="2"/>
      <w:numFmt w:val="decimal"/>
      <w:lvlText w:val="%1."/>
      <w:lvlJc w:val="left"/>
      <w:pPr>
        <w:ind w:left="600" w:hanging="60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3211DE5"/>
    <w:multiLevelType w:val="multilevel"/>
    <w:tmpl w:val="3E2CA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8EC410C"/>
    <w:multiLevelType w:val="hybridMultilevel"/>
    <w:tmpl w:val="58B44F0E"/>
    <w:lvl w:ilvl="0" w:tplc="B344BF10">
      <w:start w:val="12"/>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28328633">
    <w:abstractNumId w:val="8"/>
  </w:num>
  <w:num w:numId="2" w16cid:durableId="534201344">
    <w:abstractNumId w:val="1"/>
  </w:num>
  <w:num w:numId="3" w16cid:durableId="270161453">
    <w:abstractNumId w:val="2"/>
  </w:num>
  <w:num w:numId="4" w16cid:durableId="104270997">
    <w:abstractNumId w:val="5"/>
  </w:num>
  <w:num w:numId="5" w16cid:durableId="173617675">
    <w:abstractNumId w:val="7"/>
  </w:num>
  <w:num w:numId="6" w16cid:durableId="718558163">
    <w:abstractNumId w:val="3"/>
  </w:num>
  <w:num w:numId="7" w16cid:durableId="602304461">
    <w:abstractNumId w:val="9"/>
  </w:num>
  <w:num w:numId="8" w16cid:durableId="2042432019">
    <w:abstractNumId w:val="4"/>
  </w:num>
  <w:num w:numId="9" w16cid:durableId="332103407">
    <w:abstractNumId w:val="0"/>
  </w:num>
  <w:num w:numId="10" w16cid:durableId="13371524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B26"/>
    <w:rsid w:val="00027254"/>
    <w:rsid w:val="00033E65"/>
    <w:rsid w:val="00051D6C"/>
    <w:rsid w:val="00082DEB"/>
    <w:rsid w:val="000958E5"/>
    <w:rsid w:val="000A7B9E"/>
    <w:rsid w:val="000B0939"/>
    <w:rsid w:val="000D1F54"/>
    <w:rsid w:val="000D2B04"/>
    <w:rsid w:val="000D4A1C"/>
    <w:rsid w:val="00137D35"/>
    <w:rsid w:val="00171840"/>
    <w:rsid w:val="001774E9"/>
    <w:rsid w:val="001C6C7C"/>
    <w:rsid w:val="002227B0"/>
    <w:rsid w:val="0024505B"/>
    <w:rsid w:val="00271E23"/>
    <w:rsid w:val="00272042"/>
    <w:rsid w:val="002B7775"/>
    <w:rsid w:val="002D2444"/>
    <w:rsid w:val="002F2EA0"/>
    <w:rsid w:val="002F3AD9"/>
    <w:rsid w:val="00335B7D"/>
    <w:rsid w:val="00344482"/>
    <w:rsid w:val="0038599C"/>
    <w:rsid w:val="003A477F"/>
    <w:rsid w:val="003C69A1"/>
    <w:rsid w:val="003E086F"/>
    <w:rsid w:val="004379C3"/>
    <w:rsid w:val="0045632C"/>
    <w:rsid w:val="004704BD"/>
    <w:rsid w:val="004A5783"/>
    <w:rsid w:val="004B5B26"/>
    <w:rsid w:val="00536638"/>
    <w:rsid w:val="00577388"/>
    <w:rsid w:val="005973EF"/>
    <w:rsid w:val="005B32EE"/>
    <w:rsid w:val="005C0CD3"/>
    <w:rsid w:val="005C2A6C"/>
    <w:rsid w:val="005C4580"/>
    <w:rsid w:val="005E060E"/>
    <w:rsid w:val="0061299C"/>
    <w:rsid w:val="00667535"/>
    <w:rsid w:val="0069031E"/>
    <w:rsid w:val="006C1971"/>
    <w:rsid w:val="006F7F47"/>
    <w:rsid w:val="00702FE3"/>
    <w:rsid w:val="00743BB3"/>
    <w:rsid w:val="00744416"/>
    <w:rsid w:val="00753D08"/>
    <w:rsid w:val="00766733"/>
    <w:rsid w:val="007A6141"/>
    <w:rsid w:val="007C6173"/>
    <w:rsid w:val="007D5029"/>
    <w:rsid w:val="008068D4"/>
    <w:rsid w:val="0081622D"/>
    <w:rsid w:val="00825B26"/>
    <w:rsid w:val="00832F70"/>
    <w:rsid w:val="00833F0B"/>
    <w:rsid w:val="00835537"/>
    <w:rsid w:val="00850910"/>
    <w:rsid w:val="00861594"/>
    <w:rsid w:val="008D41D9"/>
    <w:rsid w:val="008E18EB"/>
    <w:rsid w:val="0092302B"/>
    <w:rsid w:val="009A393E"/>
    <w:rsid w:val="00A03FBA"/>
    <w:rsid w:val="00A81872"/>
    <w:rsid w:val="00A8234B"/>
    <w:rsid w:val="00A95D66"/>
    <w:rsid w:val="00AA2655"/>
    <w:rsid w:val="00AB3DC9"/>
    <w:rsid w:val="00AE7537"/>
    <w:rsid w:val="00BC7A23"/>
    <w:rsid w:val="00C04B5D"/>
    <w:rsid w:val="00C36979"/>
    <w:rsid w:val="00C62DE7"/>
    <w:rsid w:val="00C949B7"/>
    <w:rsid w:val="00CC0478"/>
    <w:rsid w:val="00CE02CA"/>
    <w:rsid w:val="00CE236C"/>
    <w:rsid w:val="00D509D1"/>
    <w:rsid w:val="00D813DB"/>
    <w:rsid w:val="00D84634"/>
    <w:rsid w:val="00E042E9"/>
    <w:rsid w:val="00E55853"/>
    <w:rsid w:val="00E6384E"/>
    <w:rsid w:val="00E91A52"/>
    <w:rsid w:val="00EA4455"/>
    <w:rsid w:val="00F14323"/>
    <w:rsid w:val="00F6698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9EBEC"/>
  <w15:docId w15:val="{3B553E97-F98C-43F0-90F0-1219DC8F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738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77388"/>
    <w:rPr>
      <w:color w:val="0066CC"/>
      <w:u w:val="single"/>
    </w:rPr>
  </w:style>
  <w:style w:type="character" w:customStyle="1" w:styleId="4Exact">
    <w:name w:val="Основний текст (4) Exact"/>
    <w:basedOn w:val="a0"/>
    <w:rsid w:val="00577388"/>
    <w:rPr>
      <w:rFonts w:ascii="Times New Roman" w:eastAsia="Times New Roman" w:hAnsi="Times New Roman" w:cs="Times New Roman"/>
      <w:b/>
      <w:bCs/>
      <w:i w:val="0"/>
      <w:iCs w:val="0"/>
      <w:smallCaps w:val="0"/>
      <w:strike w:val="0"/>
      <w:sz w:val="28"/>
      <w:szCs w:val="28"/>
      <w:u w:val="none"/>
    </w:rPr>
  </w:style>
  <w:style w:type="character" w:customStyle="1" w:styleId="2">
    <w:name w:val="Основний текст (2)_"/>
    <w:basedOn w:val="a0"/>
    <w:link w:val="20"/>
    <w:rsid w:val="00577388"/>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ий текст (3)_"/>
    <w:basedOn w:val="a0"/>
    <w:link w:val="30"/>
    <w:rsid w:val="00577388"/>
    <w:rPr>
      <w:rFonts w:ascii="Times New Roman" w:eastAsia="Times New Roman" w:hAnsi="Times New Roman" w:cs="Times New Roman"/>
      <w:b w:val="0"/>
      <w:bCs w:val="0"/>
      <w:i/>
      <w:iCs/>
      <w:smallCaps w:val="0"/>
      <w:strike w:val="0"/>
      <w:sz w:val="28"/>
      <w:szCs w:val="28"/>
      <w:u w:val="none"/>
    </w:rPr>
  </w:style>
  <w:style w:type="character" w:customStyle="1" w:styleId="31">
    <w:name w:val="Основний текст (3)"/>
    <w:basedOn w:val="3"/>
    <w:rsid w:val="00577388"/>
    <w:rPr>
      <w:rFonts w:ascii="Times New Roman" w:eastAsia="Times New Roman" w:hAnsi="Times New Roman" w:cs="Times New Roman"/>
      <w:b w:val="0"/>
      <w:bCs w:val="0"/>
      <w:i/>
      <w:iCs/>
      <w:smallCaps w:val="0"/>
      <w:strike w:val="0"/>
      <w:color w:val="000000"/>
      <w:spacing w:val="0"/>
      <w:w w:val="100"/>
      <w:position w:val="0"/>
      <w:sz w:val="28"/>
      <w:szCs w:val="28"/>
      <w:u w:val="single"/>
      <w:lang w:val="uk-UA" w:eastAsia="uk-UA" w:bidi="uk-UA"/>
    </w:rPr>
  </w:style>
  <w:style w:type="character" w:customStyle="1" w:styleId="21">
    <w:name w:val="Заголовок №2_"/>
    <w:basedOn w:val="a0"/>
    <w:link w:val="22"/>
    <w:rsid w:val="00577388"/>
    <w:rPr>
      <w:rFonts w:ascii="Times New Roman" w:eastAsia="Times New Roman" w:hAnsi="Times New Roman" w:cs="Times New Roman"/>
      <w:b/>
      <w:bCs/>
      <w:i w:val="0"/>
      <w:iCs w:val="0"/>
      <w:smallCaps w:val="0"/>
      <w:strike w:val="0"/>
      <w:sz w:val="28"/>
      <w:szCs w:val="28"/>
      <w:u w:val="none"/>
    </w:rPr>
  </w:style>
  <w:style w:type="character" w:customStyle="1" w:styleId="4">
    <w:name w:val="Основний текст (4)_"/>
    <w:basedOn w:val="a0"/>
    <w:link w:val="40"/>
    <w:rsid w:val="00577388"/>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sid w:val="00577388"/>
    <w:rPr>
      <w:rFonts w:ascii="Times New Roman" w:eastAsia="Times New Roman" w:hAnsi="Times New Roman" w:cs="Times New Roman"/>
      <w:b/>
      <w:bCs/>
      <w:i w:val="0"/>
      <w:iCs w:val="0"/>
      <w:smallCaps w:val="0"/>
      <w:strike w:val="0"/>
      <w:sz w:val="32"/>
      <w:szCs w:val="32"/>
      <w:u w:val="none"/>
    </w:rPr>
  </w:style>
  <w:style w:type="character" w:customStyle="1" w:styleId="5">
    <w:name w:val="Основний текст (5)_"/>
    <w:basedOn w:val="a0"/>
    <w:link w:val="50"/>
    <w:rsid w:val="00577388"/>
    <w:rPr>
      <w:rFonts w:ascii="Times New Roman" w:eastAsia="Times New Roman" w:hAnsi="Times New Roman" w:cs="Times New Roman"/>
      <w:b/>
      <w:bCs/>
      <w:i w:val="0"/>
      <w:iCs w:val="0"/>
      <w:smallCaps w:val="0"/>
      <w:strike w:val="0"/>
      <w:u w:val="none"/>
    </w:rPr>
  </w:style>
  <w:style w:type="character" w:customStyle="1" w:styleId="23">
    <w:name w:val="Основний текст (2)"/>
    <w:basedOn w:val="2"/>
    <w:rsid w:val="0057738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customStyle="1" w:styleId="40">
    <w:name w:val="Основний текст (4)"/>
    <w:basedOn w:val="a"/>
    <w:link w:val="4"/>
    <w:rsid w:val="00577388"/>
    <w:pPr>
      <w:shd w:val="clear" w:color="auto" w:fill="FFFFFF"/>
      <w:spacing w:before="420" w:after="420" w:line="322" w:lineRule="exact"/>
    </w:pPr>
    <w:rPr>
      <w:rFonts w:ascii="Times New Roman" w:eastAsia="Times New Roman" w:hAnsi="Times New Roman" w:cs="Times New Roman"/>
      <w:b/>
      <w:bCs/>
      <w:sz w:val="28"/>
      <w:szCs w:val="28"/>
    </w:rPr>
  </w:style>
  <w:style w:type="paragraph" w:customStyle="1" w:styleId="20">
    <w:name w:val="Основний текст (2)"/>
    <w:basedOn w:val="a"/>
    <w:link w:val="2"/>
    <w:rsid w:val="00577388"/>
    <w:pPr>
      <w:shd w:val="clear" w:color="auto" w:fill="FFFFFF"/>
      <w:spacing w:line="322" w:lineRule="exact"/>
      <w:jc w:val="center"/>
    </w:pPr>
    <w:rPr>
      <w:rFonts w:ascii="Times New Roman" w:eastAsia="Times New Roman" w:hAnsi="Times New Roman" w:cs="Times New Roman"/>
      <w:sz w:val="28"/>
      <w:szCs w:val="28"/>
    </w:rPr>
  </w:style>
  <w:style w:type="paragraph" w:customStyle="1" w:styleId="30">
    <w:name w:val="Основний текст (3)"/>
    <w:basedOn w:val="a"/>
    <w:link w:val="3"/>
    <w:rsid w:val="00577388"/>
    <w:pPr>
      <w:shd w:val="clear" w:color="auto" w:fill="FFFFFF"/>
      <w:spacing w:after="600" w:line="322" w:lineRule="exact"/>
    </w:pPr>
    <w:rPr>
      <w:rFonts w:ascii="Times New Roman" w:eastAsia="Times New Roman" w:hAnsi="Times New Roman" w:cs="Times New Roman"/>
      <w:i/>
      <w:iCs/>
      <w:sz w:val="28"/>
      <w:szCs w:val="28"/>
    </w:rPr>
  </w:style>
  <w:style w:type="paragraph" w:customStyle="1" w:styleId="22">
    <w:name w:val="Заголовок №2"/>
    <w:basedOn w:val="a"/>
    <w:link w:val="21"/>
    <w:rsid w:val="00577388"/>
    <w:pPr>
      <w:shd w:val="clear" w:color="auto" w:fill="FFFFFF"/>
      <w:spacing w:before="600" w:after="420" w:line="0" w:lineRule="atLeast"/>
      <w:jc w:val="center"/>
      <w:outlineLvl w:val="1"/>
    </w:pPr>
    <w:rPr>
      <w:rFonts w:ascii="Times New Roman" w:eastAsia="Times New Roman" w:hAnsi="Times New Roman" w:cs="Times New Roman"/>
      <w:b/>
      <w:bCs/>
      <w:sz w:val="28"/>
      <w:szCs w:val="28"/>
    </w:rPr>
  </w:style>
  <w:style w:type="paragraph" w:customStyle="1" w:styleId="10">
    <w:name w:val="Заголовок №1"/>
    <w:basedOn w:val="a"/>
    <w:link w:val="1"/>
    <w:rsid w:val="00577388"/>
    <w:pPr>
      <w:shd w:val="clear" w:color="auto" w:fill="FFFFFF"/>
      <w:spacing w:before="3600" w:after="420" w:line="0" w:lineRule="atLeast"/>
      <w:jc w:val="center"/>
      <w:outlineLvl w:val="0"/>
    </w:pPr>
    <w:rPr>
      <w:rFonts w:ascii="Times New Roman" w:eastAsia="Times New Roman" w:hAnsi="Times New Roman" w:cs="Times New Roman"/>
      <w:b/>
      <w:bCs/>
      <w:sz w:val="32"/>
      <w:szCs w:val="32"/>
    </w:rPr>
  </w:style>
  <w:style w:type="paragraph" w:customStyle="1" w:styleId="50">
    <w:name w:val="Основний текст (5)"/>
    <w:basedOn w:val="a"/>
    <w:link w:val="5"/>
    <w:rsid w:val="00577388"/>
    <w:pPr>
      <w:shd w:val="clear" w:color="auto" w:fill="FFFFFF"/>
      <w:spacing w:before="420" w:line="278" w:lineRule="exact"/>
      <w:jc w:val="both"/>
    </w:pPr>
    <w:rPr>
      <w:rFonts w:ascii="Times New Roman" w:eastAsia="Times New Roman" w:hAnsi="Times New Roman" w:cs="Times New Roman"/>
      <w:b/>
      <w:bCs/>
    </w:rPr>
  </w:style>
  <w:style w:type="paragraph" w:styleId="a4">
    <w:name w:val="List Paragraph"/>
    <w:basedOn w:val="a"/>
    <w:uiPriority w:val="34"/>
    <w:qFormat/>
    <w:rsid w:val="00171840"/>
    <w:pPr>
      <w:ind w:left="720"/>
      <w:contextualSpacing/>
    </w:pPr>
  </w:style>
  <w:style w:type="paragraph" w:styleId="a5">
    <w:name w:val="Balloon Text"/>
    <w:basedOn w:val="a"/>
    <w:link w:val="a6"/>
    <w:uiPriority w:val="99"/>
    <w:semiHidden/>
    <w:unhideWhenUsed/>
    <w:rsid w:val="007D5029"/>
    <w:rPr>
      <w:rFonts w:ascii="Tahoma" w:hAnsi="Tahoma" w:cs="Tahoma"/>
      <w:sz w:val="16"/>
      <w:szCs w:val="16"/>
    </w:rPr>
  </w:style>
  <w:style w:type="character" w:customStyle="1" w:styleId="a6">
    <w:name w:val="Текст у виносці Знак"/>
    <w:basedOn w:val="a0"/>
    <w:link w:val="a5"/>
    <w:uiPriority w:val="99"/>
    <w:semiHidden/>
    <w:rsid w:val="007D5029"/>
    <w:rPr>
      <w:rFonts w:ascii="Tahoma" w:hAnsi="Tahoma" w:cs="Tahoma"/>
      <w:color w:val="000000"/>
      <w:sz w:val="16"/>
      <w:szCs w:val="16"/>
    </w:rPr>
  </w:style>
  <w:style w:type="paragraph" w:styleId="a7">
    <w:name w:val="Normal (Web)"/>
    <w:basedOn w:val="a"/>
    <w:uiPriority w:val="99"/>
    <w:unhideWhenUsed/>
    <w:rsid w:val="00CE236C"/>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607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31D40-A8B2-4ACC-A56E-4B5DDC6CF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12</Pages>
  <Words>16643</Words>
  <Characters>9488</Characters>
  <Application>Microsoft Office Word</Application>
  <DocSecurity>0</DocSecurity>
  <Lines>79</Lines>
  <Paragraphs>52</Paragraphs>
  <ScaleCrop>false</ScaleCrop>
  <HeadingPairs>
    <vt:vector size="2" baseType="variant">
      <vt:variant>
        <vt:lpstr>Назва</vt:lpstr>
      </vt:variant>
      <vt:variant>
        <vt:i4>1</vt:i4>
      </vt:variant>
    </vt:vector>
  </HeadingPairs>
  <TitlesOfParts>
    <vt:vector size="1" baseType="lpstr">
      <vt:lpstr>Untitled</vt:lpstr>
    </vt:vector>
  </TitlesOfParts>
  <Company>Reanimator Extreme Edition</Company>
  <LinksUpToDate>false</LinksUpToDate>
  <CharactersWithSpaces>26079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User</dc:creator>
  <cp:keywords/>
  <cp:lastModifiedBy>Тетяна Вегера</cp:lastModifiedBy>
  <cp:revision>14</cp:revision>
  <cp:lastPrinted>2023-06-02T09:19:00Z</cp:lastPrinted>
  <dcterms:created xsi:type="dcterms:W3CDTF">2023-06-13T13:57:00Z</dcterms:created>
  <dcterms:modified xsi:type="dcterms:W3CDTF">2023-12-12T13:24:00Z</dcterms:modified>
</cp:coreProperties>
</file>