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47D8" w14:textId="77777777"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CE7275">
        <w:rPr>
          <w:rFonts w:ascii="Times New Roman" w:hAnsi="Times New Roman" w:cs="Times New Roman"/>
          <w:b/>
          <w:sz w:val="20"/>
          <w:szCs w:val="20"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програм по Вишнівській сільській рада</w:t>
      </w:r>
    </w:p>
    <w:p w14:paraId="6B236835" w14:textId="079F4F28" w:rsidR="00CE7275" w:rsidRPr="00CE7275" w:rsidRDefault="00CE7275" w:rsidP="006E7728">
      <w:pPr>
        <w:spacing w:line="16" w:lineRule="atLeast"/>
        <w:jc w:val="center"/>
        <w:rPr>
          <w:rFonts w:ascii="Times New Roman" w:hAnsi="Times New Roman" w:cs="Times New Roman"/>
          <w:bCs/>
          <w:i/>
          <w:iCs/>
        </w:rPr>
      </w:pPr>
      <w:r w:rsidRPr="00CE7275">
        <w:rPr>
          <w:rFonts w:ascii="Times New Roman" w:hAnsi="Times New Roman" w:cs="Times New Roman"/>
          <w:bCs/>
          <w:i/>
          <w:iCs/>
        </w:rPr>
        <w:t>Керівництво і управління у відповідній сфері у містах (місті Києві), селищах, селах, територіальних громадах</w:t>
      </w:r>
    </w:p>
    <w:p w14:paraId="2AAFA46B" w14:textId="3EC1CE4E" w:rsidR="00A85477" w:rsidRPr="00E4667B" w:rsidRDefault="00251131" w:rsidP="006E7728">
      <w:pPr>
        <w:spacing w:line="16" w:lineRule="atLeast"/>
        <w:ind w:left="3828" w:hanging="3828"/>
        <w:rPr>
          <w:rFonts w:ascii="Times New Roman" w:hAnsi="Times New Roman" w:cs="Times New Roman"/>
          <w:sz w:val="20"/>
          <w:szCs w:val="20"/>
        </w:rPr>
      </w:pPr>
      <w:r w:rsidRPr="00251131">
        <w:rPr>
          <w:rFonts w:ascii="Times New Roman" w:hAnsi="Times New Roman" w:cs="Times New Roman"/>
          <w:sz w:val="20"/>
          <w:szCs w:val="20"/>
        </w:rPr>
        <w:t>Програма:</w:t>
      </w:r>
      <w:r w:rsidR="00A85477" w:rsidRPr="00E4667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CE7275" w:rsidRPr="00CE7275">
        <w:rPr>
          <w:rFonts w:ascii="Times New Roman" w:hAnsi="Times New Roman" w:cs="Times New Roman"/>
          <w:sz w:val="20"/>
          <w:szCs w:val="20"/>
        </w:rPr>
        <w:t>Керівництво і управління у відповідній сфері у містах (місті Києві), селищах, селах, територіальних громадах</w:t>
      </w:r>
    </w:p>
    <w:p w14:paraId="2F43572B" w14:textId="3F4CB316" w:rsidR="00A85477" w:rsidRPr="00E4667B" w:rsidRDefault="00A85477" w:rsidP="00CE7275">
      <w:pPr>
        <w:spacing w:line="16" w:lineRule="atLeast"/>
        <w:ind w:left="3828" w:hanging="3828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</w:t>
      </w:r>
      <w:r w:rsidR="00CE7275" w:rsidRPr="00CE7275">
        <w:rPr>
          <w:rFonts w:ascii="Times New Roman" w:hAnsi="Times New Roman" w:cs="Times New Roman"/>
          <w:sz w:val="20"/>
          <w:szCs w:val="20"/>
        </w:rPr>
        <w:t xml:space="preserve">Здійснення повноважень з виконання бюджету територіальної </w:t>
      </w:r>
      <w:r w:rsidR="00CE727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E7275" w:rsidRPr="00CE7275">
        <w:rPr>
          <w:rFonts w:ascii="Times New Roman" w:hAnsi="Times New Roman" w:cs="Times New Roman"/>
          <w:sz w:val="20"/>
          <w:szCs w:val="20"/>
        </w:rPr>
        <w:t>громади та управління бюджетним процесом</w:t>
      </w:r>
    </w:p>
    <w:p w14:paraId="4573CC3C" w14:textId="77777777"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14:paraId="7F867BE2" w14:textId="77777777" w:rsidTr="00241828">
        <w:trPr>
          <w:trHeight w:val="345"/>
        </w:trPr>
        <w:tc>
          <w:tcPr>
            <w:tcW w:w="2836" w:type="dxa"/>
            <w:vMerge w:val="restart"/>
          </w:tcPr>
          <w:p w14:paraId="066EFBCF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14:paraId="6ABED7CA" w14:textId="3389345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Попередній період (202</w:t>
            </w:r>
            <w:r w:rsidR="00CE72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14:paraId="366944F0" w14:textId="575B48D9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Звітний період (202</w:t>
            </w:r>
            <w:r w:rsidR="00CE72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14:paraId="2033B9D0" w14:textId="77777777" w:rsidTr="00E4667B">
        <w:trPr>
          <w:trHeight w:val="331"/>
        </w:trPr>
        <w:tc>
          <w:tcPr>
            <w:tcW w:w="2836" w:type="dxa"/>
            <w:vMerge/>
          </w:tcPr>
          <w:p w14:paraId="654B7EFE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C53B3B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14:paraId="52221400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14:paraId="0066176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14:paraId="679C5DE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14:paraId="74CB2315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14:paraId="300DE5C0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14:paraId="14D59321" w14:textId="77777777" w:rsidTr="00241828">
        <w:trPr>
          <w:trHeight w:val="240"/>
        </w:trPr>
        <w:tc>
          <w:tcPr>
            <w:tcW w:w="2836" w:type="dxa"/>
          </w:tcPr>
          <w:p w14:paraId="7B6C29D7" w14:textId="77777777"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14:paraId="7F8E0FAB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14:paraId="07FC08FD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14:paraId="6AF17ABE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14:paraId="4CFECB00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14:paraId="65BEA221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14:paraId="5D5EB1BD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1828" w:rsidRPr="00241828" w14:paraId="706B2CC7" w14:textId="77777777" w:rsidTr="00E4667B">
        <w:trPr>
          <w:trHeight w:val="445"/>
        </w:trPr>
        <w:tc>
          <w:tcPr>
            <w:tcW w:w="2836" w:type="dxa"/>
          </w:tcPr>
          <w:p w14:paraId="607A08F1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828">
              <w:rPr>
                <w:rFonts w:ascii="Times New Roman" w:hAnsi="Times New Roman" w:cs="Times New Roman"/>
                <w:sz w:val="14"/>
                <w:szCs w:val="14"/>
              </w:rPr>
              <w:t>Кількість виконаних листів , звернень, заяв, скарг на одного працівника (посаду,особу)</w:t>
            </w:r>
          </w:p>
        </w:tc>
        <w:tc>
          <w:tcPr>
            <w:tcW w:w="1421" w:type="dxa"/>
          </w:tcPr>
          <w:p w14:paraId="44B5E8FB" w14:textId="365110B1" w:rsidR="00241828" w:rsidRPr="00241828" w:rsidRDefault="00DA412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1" w:type="dxa"/>
          </w:tcPr>
          <w:p w14:paraId="11B7C073" w14:textId="152BBE95" w:rsidR="00241828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41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</w:tcPr>
          <w:p w14:paraId="515EB865" w14:textId="0E3A956B" w:rsidR="00241828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14:paraId="39D4D282" w14:textId="0C9552CA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1" w:type="dxa"/>
          </w:tcPr>
          <w:p w14:paraId="349C9A92" w14:textId="2F034D0E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77" w:type="dxa"/>
          </w:tcPr>
          <w:p w14:paraId="76E2A89B" w14:textId="52F42C9A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</w:tr>
      <w:tr w:rsidR="00241828" w:rsidRPr="00241828" w14:paraId="4E5D8CB8" w14:textId="77777777" w:rsidTr="00241828">
        <w:trPr>
          <w:trHeight w:val="255"/>
        </w:trPr>
        <w:tc>
          <w:tcPr>
            <w:tcW w:w="2836" w:type="dxa"/>
          </w:tcPr>
          <w:p w14:paraId="5AA1D2D7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828">
              <w:rPr>
                <w:rFonts w:ascii="Times New Roman" w:hAnsi="Times New Roman" w:cs="Times New Roman"/>
                <w:sz w:val="14"/>
                <w:szCs w:val="14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421" w:type="dxa"/>
          </w:tcPr>
          <w:p w14:paraId="0D226863" w14:textId="44F00507" w:rsidR="00241828" w:rsidRPr="00241828" w:rsidRDefault="00DA412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41" w:type="dxa"/>
          </w:tcPr>
          <w:p w14:paraId="7C0B4F1D" w14:textId="71E36A4C" w:rsidR="00241828" w:rsidRPr="00241828" w:rsidRDefault="00DA412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250" w:type="dxa"/>
          </w:tcPr>
          <w:p w14:paraId="58E711BB" w14:textId="3CBA9CA5" w:rsidR="00241828" w:rsidRPr="00241828" w:rsidRDefault="00DA412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1421" w:type="dxa"/>
          </w:tcPr>
          <w:p w14:paraId="33A01910" w14:textId="64C7D378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141" w:type="dxa"/>
          </w:tcPr>
          <w:p w14:paraId="1FEE4465" w14:textId="60D1A6FE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77" w:type="dxa"/>
          </w:tcPr>
          <w:p w14:paraId="12C29868" w14:textId="4E32AF66" w:rsidR="00241828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68567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241828" w:rsidRPr="00241828" w14:paraId="2A2C9BD0" w14:textId="77777777" w:rsidTr="00241828">
        <w:trPr>
          <w:trHeight w:val="465"/>
        </w:trPr>
        <w:tc>
          <w:tcPr>
            <w:tcW w:w="2836" w:type="dxa"/>
          </w:tcPr>
          <w:p w14:paraId="75EC5EDC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Витрати на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\тримання однієї штатної одиниці ( загальний фонд)</w:t>
            </w:r>
          </w:p>
        </w:tc>
        <w:tc>
          <w:tcPr>
            <w:tcW w:w="1421" w:type="dxa"/>
          </w:tcPr>
          <w:p w14:paraId="08000CF8" w14:textId="42685727" w:rsidR="00241828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412E">
              <w:rPr>
                <w:rFonts w:ascii="Times New Roman" w:hAnsi="Times New Roman" w:cs="Times New Roman"/>
                <w:sz w:val="18"/>
                <w:szCs w:val="18"/>
              </w:rPr>
              <w:t>70723</w:t>
            </w:r>
          </w:p>
        </w:tc>
        <w:tc>
          <w:tcPr>
            <w:tcW w:w="1141" w:type="dxa"/>
          </w:tcPr>
          <w:p w14:paraId="04FE4111" w14:textId="13C79E57" w:rsidR="00241828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A412E">
              <w:rPr>
                <w:rFonts w:ascii="Times New Roman" w:hAnsi="Times New Roman" w:cs="Times New Roman"/>
                <w:sz w:val="18"/>
                <w:szCs w:val="18"/>
              </w:rPr>
              <w:t>60903</w:t>
            </w:r>
          </w:p>
        </w:tc>
        <w:tc>
          <w:tcPr>
            <w:tcW w:w="1250" w:type="dxa"/>
          </w:tcPr>
          <w:p w14:paraId="2912DAC8" w14:textId="5BE19EB8" w:rsidR="00241828" w:rsidRPr="00241828" w:rsidRDefault="00DA412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421" w:type="dxa"/>
          </w:tcPr>
          <w:p w14:paraId="535FE792" w14:textId="13448F23" w:rsidR="00CD589A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287100</w:t>
            </w:r>
          </w:p>
        </w:tc>
        <w:tc>
          <w:tcPr>
            <w:tcW w:w="1141" w:type="dxa"/>
          </w:tcPr>
          <w:p w14:paraId="2143BFBB" w14:textId="57D92A98" w:rsidR="00241828" w:rsidRPr="00241828" w:rsidRDefault="0068567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676">
              <w:rPr>
                <w:rFonts w:ascii="Times New Roman" w:hAnsi="Times New Roman" w:cs="Times New Roman"/>
                <w:sz w:val="18"/>
                <w:szCs w:val="18"/>
              </w:rPr>
              <w:t>336617</w:t>
            </w:r>
          </w:p>
        </w:tc>
        <w:tc>
          <w:tcPr>
            <w:tcW w:w="1377" w:type="dxa"/>
          </w:tcPr>
          <w:p w14:paraId="3F1F2DCB" w14:textId="4173A05E" w:rsidR="001514F5" w:rsidRPr="00241828" w:rsidRDefault="001514F5" w:rsidP="001514F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</w:tr>
      <w:tr w:rsidR="00241828" w:rsidRPr="00241828" w14:paraId="60A1DA3D" w14:textId="77777777" w:rsidTr="00CD589A">
        <w:trPr>
          <w:trHeight w:val="228"/>
        </w:trPr>
        <w:tc>
          <w:tcPr>
            <w:tcW w:w="2836" w:type="dxa"/>
          </w:tcPr>
          <w:p w14:paraId="0C6256F4" w14:textId="77777777"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14:paraId="33AE80B2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14:paraId="488BED07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14:paraId="3B110082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14:paraId="164D4256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14:paraId="2CF69F2E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14:paraId="0C457B8F" w14:textId="77777777"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589A" w:rsidRPr="00241828" w14:paraId="4A5FD262" w14:textId="77777777" w:rsidTr="00241828">
        <w:trPr>
          <w:trHeight w:val="465"/>
        </w:trPr>
        <w:tc>
          <w:tcPr>
            <w:tcW w:w="2836" w:type="dxa"/>
          </w:tcPr>
          <w:p w14:paraId="3C3E4654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sz w:val="14"/>
                <w:szCs w:val="14"/>
              </w:rPr>
              <w:t>Відсоток прийнятих нормативно-правових актів у загальній кількості підготовлених</w:t>
            </w:r>
          </w:p>
        </w:tc>
        <w:tc>
          <w:tcPr>
            <w:tcW w:w="1421" w:type="dxa"/>
          </w:tcPr>
          <w:p w14:paraId="3C1CDB22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A0F804B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14:paraId="7FB98805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14:paraId="0BA432A9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5384733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14:paraId="4B104625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14:paraId="16409F22" w14:textId="77777777" w:rsidTr="00241828">
        <w:trPr>
          <w:trHeight w:val="465"/>
        </w:trPr>
        <w:tc>
          <w:tcPr>
            <w:tcW w:w="2836" w:type="dxa"/>
          </w:tcPr>
          <w:p w14:paraId="5916C461" w14:textId="77777777" w:rsidR="00CD589A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sz w:val="14"/>
                <w:szCs w:val="14"/>
              </w:rPr>
              <w:t>Відсоток виконання листів, звернень,заяв, скарг у їх загальній кількості</w:t>
            </w:r>
          </w:p>
        </w:tc>
        <w:tc>
          <w:tcPr>
            <w:tcW w:w="1421" w:type="dxa"/>
          </w:tcPr>
          <w:p w14:paraId="5978A1B7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03E0D994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14:paraId="6407AC0D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14:paraId="15604BC9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2A48286D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14:paraId="2D439F3C" w14:textId="77777777" w:rsidR="00CD589A" w:rsidRPr="00241828" w:rsidRDefault="003A0C32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14:paraId="1C7B64F4" w14:textId="77777777" w:rsidTr="00E4667B">
        <w:trPr>
          <w:trHeight w:val="179"/>
        </w:trPr>
        <w:tc>
          <w:tcPr>
            <w:tcW w:w="9210" w:type="dxa"/>
            <w:gridSpan w:val="6"/>
          </w:tcPr>
          <w:p w14:paraId="4825A921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14:paraId="67D61F4B" w14:textId="77777777" w:rsidR="00CD589A" w:rsidRPr="00241828" w:rsidRDefault="00FE229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</w:tbl>
    <w:p w14:paraId="44DC9CE9" w14:textId="77777777"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14:paraId="5E7C804B" w14:textId="77777777"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14:paraId="69529B6E" w14:textId="64FE3286" w:rsidR="003A0C32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 = (1</w:t>
      </w:r>
      <w:r w:rsidR="001514F5">
        <w:rPr>
          <w:rFonts w:ascii="Times New Roman" w:hAnsi="Times New Roman" w:cs="Times New Roman"/>
          <w:sz w:val="18"/>
          <w:szCs w:val="18"/>
        </w:rPr>
        <w:t>+0,95+1,3</w:t>
      </w:r>
      <w:r>
        <w:rPr>
          <w:rFonts w:ascii="Times New Roman" w:hAnsi="Times New Roman" w:cs="Times New Roman"/>
          <w:sz w:val="18"/>
          <w:szCs w:val="18"/>
        </w:rPr>
        <w:t>)/</w:t>
      </w:r>
      <w:r w:rsidR="004C6D4B">
        <w:rPr>
          <w:rFonts w:ascii="Times New Roman" w:hAnsi="Times New Roman" w:cs="Times New Roman"/>
          <w:sz w:val="18"/>
          <w:szCs w:val="18"/>
        </w:rPr>
        <w:t>3*100= 10</w:t>
      </w:r>
      <w:r w:rsidR="001514F5">
        <w:rPr>
          <w:rFonts w:ascii="Times New Roman" w:hAnsi="Times New Roman" w:cs="Times New Roman"/>
          <w:sz w:val="18"/>
          <w:szCs w:val="18"/>
        </w:rPr>
        <w:t>8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2121B12A" w14:textId="77777777"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14:paraId="249668CF" w14:textId="77777777" w:rsidR="003A0C32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(1+1)/</w:t>
      </w:r>
      <w:r w:rsidR="003A0C32" w:rsidRPr="00E4667B">
        <w:rPr>
          <w:rFonts w:ascii="Times New Roman" w:hAnsi="Times New Roman" w:cs="Times New Roman"/>
          <w:sz w:val="18"/>
          <w:szCs w:val="18"/>
        </w:rPr>
        <w:t>2*100 = 100 балів</w:t>
      </w:r>
    </w:p>
    <w:p w14:paraId="393F8ACB" w14:textId="567A4394" w:rsidR="006E7728" w:rsidRPr="00E4667B" w:rsidRDefault="00251131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proofErr w:type="spellEnd"/>
      <w:r w:rsidR="004C6D4B">
        <w:rPr>
          <w:rFonts w:ascii="Times New Roman" w:hAnsi="Times New Roman" w:cs="Times New Roman"/>
          <w:sz w:val="18"/>
          <w:szCs w:val="18"/>
        </w:rPr>
        <w:t xml:space="preserve"> звіт 10</w:t>
      </w:r>
      <w:r w:rsidR="001514F5">
        <w:rPr>
          <w:rFonts w:ascii="Times New Roman" w:hAnsi="Times New Roman" w:cs="Times New Roman"/>
          <w:sz w:val="18"/>
          <w:szCs w:val="18"/>
        </w:rPr>
        <w:t>8</w:t>
      </w:r>
      <w:r w:rsidR="004C6D4B">
        <w:rPr>
          <w:rFonts w:ascii="Times New Roman" w:hAnsi="Times New Roman" w:cs="Times New Roman"/>
          <w:sz w:val="18"/>
          <w:szCs w:val="18"/>
        </w:rPr>
        <w:t>+100=20</w:t>
      </w:r>
      <w:r w:rsidR="001514F5">
        <w:rPr>
          <w:rFonts w:ascii="Times New Roman" w:hAnsi="Times New Roman" w:cs="Times New Roman"/>
          <w:sz w:val="18"/>
          <w:szCs w:val="18"/>
        </w:rPr>
        <w:t>8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55BC4D0F" w14:textId="77777777" w:rsidR="00844BE9" w:rsidRPr="00E4667B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14:paraId="33E524F2" w14:textId="236F54C2" w:rsidR="00844BE9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І(еф.)баз = (</w:t>
      </w:r>
      <w:r w:rsidR="001514F5">
        <w:rPr>
          <w:rFonts w:ascii="Times New Roman" w:hAnsi="Times New Roman" w:cs="Times New Roman"/>
          <w:sz w:val="18"/>
          <w:szCs w:val="18"/>
        </w:rPr>
        <w:t>0,75+1,73+1,17</w:t>
      </w:r>
      <w:r>
        <w:rPr>
          <w:rFonts w:ascii="Times New Roman" w:hAnsi="Times New Roman" w:cs="Times New Roman"/>
          <w:sz w:val="18"/>
          <w:szCs w:val="18"/>
        </w:rPr>
        <w:t>)/</w:t>
      </w:r>
      <w:r w:rsidR="004C6D4B">
        <w:rPr>
          <w:rFonts w:ascii="Times New Roman" w:hAnsi="Times New Roman" w:cs="Times New Roman"/>
          <w:sz w:val="18"/>
          <w:szCs w:val="18"/>
        </w:rPr>
        <w:t>3*100=1</w:t>
      </w:r>
      <w:r w:rsidR="001514F5">
        <w:rPr>
          <w:rFonts w:ascii="Times New Roman" w:hAnsi="Times New Roman" w:cs="Times New Roman"/>
          <w:sz w:val="18"/>
          <w:szCs w:val="18"/>
        </w:rPr>
        <w:t>21</w:t>
      </w:r>
      <w:r w:rsidR="00844BE9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78C73259" w14:textId="77777777" w:rsidR="00844BE9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І(як.)баз  = (1+1)/</w:t>
      </w:r>
      <w:r w:rsidR="00844BE9" w:rsidRPr="00E4667B">
        <w:rPr>
          <w:rFonts w:ascii="Times New Roman" w:hAnsi="Times New Roman" w:cs="Times New Roman"/>
          <w:sz w:val="18"/>
          <w:szCs w:val="18"/>
        </w:rPr>
        <w:t>2*100 = 100 балів</w:t>
      </w:r>
    </w:p>
    <w:p w14:paraId="0CE389C1" w14:textId="086B7EDB" w:rsidR="00844BE9" w:rsidRPr="00E4667B" w:rsidRDefault="00251131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4C6D4B">
        <w:rPr>
          <w:rFonts w:ascii="Times New Roman" w:hAnsi="Times New Roman" w:cs="Times New Roman"/>
          <w:sz w:val="18"/>
          <w:szCs w:val="18"/>
        </w:rPr>
        <w:t>баз</w:t>
      </w:r>
      <w:proofErr w:type="spellEnd"/>
      <w:r w:rsidR="004C6D4B">
        <w:rPr>
          <w:rFonts w:ascii="Times New Roman" w:hAnsi="Times New Roman" w:cs="Times New Roman"/>
          <w:sz w:val="18"/>
          <w:szCs w:val="18"/>
        </w:rPr>
        <w:t>= 1</w:t>
      </w:r>
      <w:r w:rsidR="001514F5">
        <w:rPr>
          <w:rFonts w:ascii="Times New Roman" w:hAnsi="Times New Roman" w:cs="Times New Roman"/>
          <w:sz w:val="18"/>
          <w:szCs w:val="18"/>
        </w:rPr>
        <w:t>21</w:t>
      </w:r>
      <w:r w:rsidR="004C6D4B">
        <w:rPr>
          <w:rFonts w:ascii="Times New Roman" w:hAnsi="Times New Roman" w:cs="Times New Roman"/>
          <w:sz w:val="18"/>
          <w:szCs w:val="18"/>
        </w:rPr>
        <w:t>+100=2</w:t>
      </w:r>
      <w:r w:rsidR="001514F5">
        <w:rPr>
          <w:rFonts w:ascii="Times New Roman" w:hAnsi="Times New Roman" w:cs="Times New Roman"/>
          <w:sz w:val="18"/>
          <w:szCs w:val="18"/>
        </w:rPr>
        <w:t>21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102869B0" w14:textId="6547D21B" w:rsidR="006E7728" w:rsidRPr="00E4667B" w:rsidRDefault="004C6D4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proofErr w:type="spellEnd"/>
      <w:r>
        <w:rPr>
          <w:rFonts w:ascii="Times New Roman" w:hAnsi="Times New Roman" w:cs="Times New Roman"/>
          <w:sz w:val="18"/>
          <w:szCs w:val="18"/>
        </w:rPr>
        <w:t>=2</w:t>
      </w:r>
      <w:r w:rsidR="001514F5">
        <w:rPr>
          <w:rFonts w:ascii="Times New Roman" w:hAnsi="Times New Roman" w:cs="Times New Roman"/>
          <w:sz w:val="18"/>
          <w:szCs w:val="18"/>
        </w:rPr>
        <w:t>21/208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= </w:t>
      </w:r>
      <w:r w:rsidR="001514F5">
        <w:rPr>
          <w:rFonts w:ascii="Times New Roman" w:hAnsi="Times New Roman" w:cs="Times New Roman"/>
          <w:sz w:val="18"/>
          <w:szCs w:val="18"/>
        </w:rPr>
        <w:t>1,06</w:t>
      </w:r>
    </w:p>
    <w:p w14:paraId="796B3DBB" w14:textId="2EEB2D57" w:rsidR="006E7728" w:rsidRPr="00E4667B" w:rsidRDefault="006E7728" w:rsidP="006E7728">
      <w:pPr>
        <w:spacing w:line="16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 xml:space="preserve">Розрахунок кількості набраних балів за параметром порівняння результативності бюджетних програм із показниками попередніх періодів. Оскільки </w:t>
      </w:r>
      <w:proofErr w:type="spellStart"/>
      <w:r w:rsidRPr="00E4667B">
        <w:rPr>
          <w:rFonts w:ascii="Times New Roman" w:hAnsi="Times New Roman" w:cs="Times New Roman"/>
          <w:sz w:val="18"/>
          <w:szCs w:val="18"/>
        </w:rPr>
        <w:t>Іі</w:t>
      </w:r>
      <w:proofErr w:type="spellEnd"/>
      <w:r w:rsidRPr="00E4667B">
        <w:rPr>
          <w:rFonts w:ascii="Times New Roman" w:hAnsi="Times New Roman" w:cs="Times New Roman"/>
          <w:sz w:val="18"/>
          <w:szCs w:val="18"/>
        </w:rPr>
        <w:t xml:space="preserve">= </w:t>
      </w:r>
      <w:r w:rsidR="001514F5">
        <w:rPr>
          <w:rFonts w:ascii="Times New Roman" w:hAnsi="Times New Roman" w:cs="Times New Roman"/>
          <w:sz w:val="18"/>
          <w:szCs w:val="18"/>
        </w:rPr>
        <w:t>1,06</w:t>
      </w:r>
      <w:r w:rsidRPr="00E4667B">
        <w:rPr>
          <w:rFonts w:ascii="Times New Roman" w:hAnsi="Times New Roman" w:cs="Times New Roman"/>
          <w:sz w:val="18"/>
          <w:szCs w:val="18"/>
        </w:rPr>
        <w:t xml:space="preserve">, що відповідає </w:t>
      </w:r>
      <w:proofErr w:type="spellStart"/>
      <w:r w:rsidRPr="00E4667B">
        <w:rPr>
          <w:rFonts w:ascii="Times New Roman" w:hAnsi="Times New Roman" w:cs="Times New Roman"/>
          <w:sz w:val="18"/>
          <w:szCs w:val="18"/>
        </w:rPr>
        <w:t>Іі</w:t>
      </w:r>
      <w:proofErr w:type="spellEnd"/>
      <w:r w:rsidR="001514F5">
        <w:rPr>
          <w:rFonts w:ascii="Times New Roman" w:hAnsi="Times New Roman" w:cs="Times New Roman"/>
          <w:sz w:val="18"/>
          <w:szCs w:val="18"/>
          <w:lang w:val="en-US"/>
        </w:rPr>
        <w:t>&gt;</w:t>
      </w:r>
      <w:r w:rsidRPr="00E4667B">
        <w:rPr>
          <w:rFonts w:ascii="Times New Roman" w:hAnsi="Times New Roman" w:cs="Times New Roman"/>
          <w:sz w:val="18"/>
          <w:szCs w:val="18"/>
        </w:rPr>
        <w:t>1, то за цим параметром для даної програми</w:t>
      </w:r>
      <w:r w:rsidR="00E4667B" w:rsidRPr="00E4667B">
        <w:rPr>
          <w:rFonts w:ascii="Times New Roman" w:hAnsi="Times New Roman" w:cs="Times New Roman"/>
          <w:sz w:val="18"/>
          <w:szCs w:val="18"/>
        </w:rPr>
        <w:t xml:space="preserve"> нараховується </w:t>
      </w:r>
      <w:r w:rsidR="001514F5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E4667B" w:rsidRPr="00E4667B">
        <w:rPr>
          <w:rFonts w:ascii="Times New Roman" w:hAnsi="Times New Roman" w:cs="Times New Roman"/>
          <w:sz w:val="18"/>
          <w:szCs w:val="18"/>
        </w:rPr>
        <w:t>5 балів.</w:t>
      </w:r>
    </w:p>
    <w:p w14:paraId="222C2300" w14:textId="77777777"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14:paraId="1247786A" w14:textId="38414A5A" w:rsidR="00E4667B" w:rsidRPr="001514F5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</w:t>
      </w:r>
      <w:r w:rsidR="004C6D4B">
        <w:rPr>
          <w:rFonts w:ascii="Times New Roman" w:hAnsi="Times New Roman" w:cs="Times New Roman"/>
          <w:sz w:val="18"/>
          <w:szCs w:val="18"/>
        </w:rPr>
        <w:t>а кожним параметром оцінки: Е=2</w:t>
      </w:r>
      <w:r w:rsidR="001514F5">
        <w:rPr>
          <w:rFonts w:ascii="Times New Roman" w:hAnsi="Times New Roman" w:cs="Times New Roman"/>
          <w:sz w:val="18"/>
          <w:szCs w:val="18"/>
          <w:lang w:val="en-US"/>
        </w:rPr>
        <w:t>21</w:t>
      </w:r>
      <w:r w:rsidR="004C6D4B">
        <w:rPr>
          <w:rFonts w:ascii="Times New Roman" w:hAnsi="Times New Roman" w:cs="Times New Roman"/>
          <w:sz w:val="18"/>
          <w:szCs w:val="18"/>
        </w:rPr>
        <w:t>+</w:t>
      </w:r>
      <w:r w:rsidR="001514F5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4C6D4B">
        <w:rPr>
          <w:rFonts w:ascii="Times New Roman" w:hAnsi="Times New Roman" w:cs="Times New Roman"/>
          <w:sz w:val="18"/>
          <w:szCs w:val="18"/>
        </w:rPr>
        <w:t>5=</w:t>
      </w:r>
      <w:r w:rsidR="004C6D4B" w:rsidRPr="004C6D4B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1514F5">
        <w:rPr>
          <w:rFonts w:ascii="Times New Roman" w:hAnsi="Times New Roman" w:cs="Times New Roman"/>
          <w:sz w:val="18"/>
          <w:szCs w:val="18"/>
          <w:lang w:val="en-US"/>
        </w:rPr>
        <w:t>46</w:t>
      </w:r>
    </w:p>
    <w:p w14:paraId="5AE343F0" w14:textId="77777777"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висновок,що дана програма має високий рівень ефективності.</w:t>
      </w:r>
    </w:p>
    <w:p w14:paraId="5BB22853" w14:textId="77777777" w:rsidR="00251131" w:rsidRDefault="00251131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ADA28A5" w14:textId="77777777" w:rsidR="001514F5" w:rsidRDefault="001514F5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4896676" w14:textId="77777777" w:rsidR="001514F5" w:rsidRPr="00E4667B" w:rsidRDefault="001514F5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14:paraId="07D3918F" w14:textId="77777777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5B2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CEF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C8D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AE3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31D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1B3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126A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3CC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A67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D79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C7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F1D0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8EA8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14:paraId="10651595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C3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57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355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10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7C9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32B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DD5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94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9A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94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5E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9D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41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72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AF5448F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5C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FE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E0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35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888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83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FA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BA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05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D2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34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DA8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6F8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17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F56A19D" w14:textId="77777777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74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0B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B3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85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0B6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BB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A46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C22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13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A1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81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C9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E87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E32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722380B6" w14:textId="77777777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D1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9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A3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63A1" w14:textId="77777777" w:rsidR="0030020D" w:rsidRPr="0025113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FC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C3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E0B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096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E7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43C439B" w14:textId="77777777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742" w14:textId="603B88EC" w:rsidR="0030020D" w:rsidRPr="0025113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C02F40"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</w:t>
            </w:r>
            <w:r w:rsidR="00D1279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14:paraId="060372D2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68F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63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CE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D7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D0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7AE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9A7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AC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F3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C9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9F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F6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B2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C9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63160D82" w14:textId="77777777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88BA" w14:textId="1EB9D3AC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A412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286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EC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52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DCDBFA1" w14:textId="77777777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11C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D6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3C1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41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B20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81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3B04E5A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59F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70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3AC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51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0A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8F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E8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BC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15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D54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9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C13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EC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89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6932FA1D" w14:textId="77777777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C70F" w14:textId="1CDBA728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DA412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67A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96B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A2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268CE330" w14:textId="77777777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1A7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A26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1F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D4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AEE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B4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5E16BDE" w14:textId="77777777" w:rsidTr="00DA412E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D9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532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7C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C70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09D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28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468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78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BAD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FE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E35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89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A81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99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6D42D0CC" w14:textId="77777777" w:rsidTr="00DA412E">
        <w:trPr>
          <w:trHeight w:val="44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F7B8" w14:textId="4F6BB13D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A412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3710160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200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10370" w14:textId="6CB88A87" w:rsidR="0030020D" w:rsidRPr="00DA412E" w:rsidRDefault="00DA412E" w:rsidP="00DA412E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E7275">
              <w:rPr>
                <w:rFonts w:ascii="Times New Roman" w:hAnsi="Times New Roman" w:cs="Times New Roman"/>
                <w:bCs/>
                <w:i/>
                <w:iCs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B76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B271709" w14:textId="77777777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A2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6F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375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4D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F3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AB0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6C0231A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8DA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AA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18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00E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6C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FB3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167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B22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277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4445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17C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BD28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6BC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06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70FF1C7" w14:textId="77777777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FC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FC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94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CC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72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3B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8F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1A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C0A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EB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18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E3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66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EB1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1FD0E072" w14:textId="77777777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5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62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C29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E1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C2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1A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F41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46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3E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C2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F6B8E35" w14:textId="77777777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2D1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17C1" w14:textId="77777777" w:rsidR="0030020D" w:rsidRPr="00CE7275" w:rsidRDefault="0030020D" w:rsidP="006C5B74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uk-UA"/>
              </w:rPr>
            </w:pPr>
            <w:r w:rsidRPr="00CE72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1A0E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14:paraId="04E78E50" w14:textId="77777777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82A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6D7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3CFB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BE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09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14:paraId="7CA17207" w14:textId="77777777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8C9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29E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39F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D26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A86E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14:paraId="5B2F6AF8" w14:textId="77777777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03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3A5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CF5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83B1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E887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B91D75A" w14:textId="77777777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37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17C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8223" w14:textId="5E9EAB4F" w:rsidR="0030020D" w:rsidRPr="004C6D4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151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3A9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0CA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7AE07950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877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A08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086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46B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DA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406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15BE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F1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C66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03B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FB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06289A73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9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D7A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B0A7" w14:textId="1ACA30D6" w:rsidR="0030020D" w:rsidRPr="0030020D" w:rsidRDefault="004C6D4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151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46</w:t>
            </w:r>
            <w:r w:rsidR="0030020D"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DD19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C73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299A85A1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EA1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D0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35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1C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14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12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9D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BA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327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5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45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2E9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1FD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518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141E690C" w14:textId="77777777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466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EFB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C282933" w14:textId="77777777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A6E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0F3C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8BF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14:paraId="53CF2CB2" w14:textId="77777777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D8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DA8E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B436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14:paraId="43517D7C" w14:textId="77777777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18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0237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E09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2ECEE8FD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D13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1CA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1D4D6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0780D1E0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42E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437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BFA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1290AC35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E2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703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5E7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0AC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E87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B5B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F63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1DD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22C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7D1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CAA7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521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2C1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A81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17462AFA" w14:textId="77777777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5C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34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9F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03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AB0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6D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5E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12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F4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97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52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91B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A7B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2B0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1524FBAE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47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32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6B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F0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9D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45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3E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72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985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28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57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A6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8CB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7D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1183D79F" w14:textId="77777777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40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0E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D7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B3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14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A1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3F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8F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49A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4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E5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2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A3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8BA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455F16B9" w14:textId="77777777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098" w14:textId="60291816" w:rsidR="0030020D" w:rsidRPr="001514F5" w:rsidRDefault="001514F5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 відділу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2A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E2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A5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B6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38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CC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31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53C" w14:textId="6E7D26A4" w:rsidR="0030020D" w:rsidRPr="0030020D" w:rsidRDefault="001514F5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Любов ЮЩУК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20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03C576C6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02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882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9F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31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D5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F5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70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E9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49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D7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82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22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B4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59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14:paraId="145F5A0A" w14:textId="77777777"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2511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7"/>
    <w:rsid w:val="001514F5"/>
    <w:rsid w:val="00241828"/>
    <w:rsid w:val="00251131"/>
    <w:rsid w:val="00253893"/>
    <w:rsid w:val="0030020D"/>
    <w:rsid w:val="003A0C32"/>
    <w:rsid w:val="004C6D4B"/>
    <w:rsid w:val="00685676"/>
    <w:rsid w:val="006C5B74"/>
    <w:rsid w:val="006E7728"/>
    <w:rsid w:val="00812F6F"/>
    <w:rsid w:val="00844BE9"/>
    <w:rsid w:val="008E1E4E"/>
    <w:rsid w:val="009246EC"/>
    <w:rsid w:val="00997BC5"/>
    <w:rsid w:val="009B2D7D"/>
    <w:rsid w:val="00A66635"/>
    <w:rsid w:val="00A80121"/>
    <w:rsid w:val="00A85477"/>
    <w:rsid w:val="00C02F40"/>
    <w:rsid w:val="00CD589A"/>
    <w:rsid w:val="00CE7275"/>
    <w:rsid w:val="00D12793"/>
    <w:rsid w:val="00DA412E"/>
    <w:rsid w:val="00E13DEA"/>
    <w:rsid w:val="00E4667B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EFE"/>
  <w15:docId w15:val="{5D850505-E5DE-406B-A67B-FF0064C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2E"/>
  </w:style>
  <w:style w:type="paragraph" w:styleId="2">
    <w:name w:val="heading 2"/>
    <w:basedOn w:val="a"/>
    <w:next w:val="a"/>
    <w:link w:val="20"/>
    <w:uiPriority w:val="9"/>
    <w:unhideWhenUsed/>
    <w:qFormat/>
    <w:rsid w:val="006C5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Любов Міщук</cp:lastModifiedBy>
  <cp:revision>4</cp:revision>
  <cp:lastPrinted>2023-05-19T07:39:00Z</cp:lastPrinted>
  <dcterms:created xsi:type="dcterms:W3CDTF">2023-05-19T07:31:00Z</dcterms:created>
  <dcterms:modified xsi:type="dcterms:W3CDTF">2023-05-19T07:39:00Z</dcterms:modified>
</cp:coreProperties>
</file>