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D347" w14:textId="2923E0F2" w:rsidR="009724E1" w:rsidRPr="000577D3" w:rsidRDefault="000577D3" w:rsidP="00057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F225D1" wp14:editId="643A3C30">
            <wp:extent cx="524510" cy="731520"/>
            <wp:effectExtent l="0" t="0" r="8890" b="0"/>
            <wp:docPr id="11203587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EB05E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4E1C4" w14:textId="77777777" w:rsidR="000577D3" w:rsidRPr="000577D3" w:rsidRDefault="000577D3" w:rsidP="000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>ВИШНІВСЬКА СІЛЬСЬКА РАДА</w:t>
      </w:r>
    </w:p>
    <w:p w14:paraId="5675F3DE" w14:textId="77777777" w:rsidR="000577D3" w:rsidRPr="000577D3" w:rsidRDefault="000577D3" w:rsidP="000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>44 СЕСІЯ VІІІ СКЛИКАННЯ</w:t>
      </w:r>
    </w:p>
    <w:p w14:paraId="0619796C" w14:textId="77777777" w:rsidR="000577D3" w:rsidRPr="000577D3" w:rsidRDefault="000577D3" w:rsidP="000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0577D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577D3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1A53DBAF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F8BF0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22 грудня  2023 року                                                                                     №44/14</w:t>
      </w:r>
    </w:p>
    <w:p w14:paraId="3B4834FA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53CE6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>Про надання згоди на списання основних засобів</w:t>
      </w:r>
    </w:p>
    <w:p w14:paraId="1B9E3AD8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42A8A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0C134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Постанови Кабінету Міністрів України від  08.11.2007р. №1314 «Про затвердження Порядку списання об’єктів державної власності», Вишнівська сільська рада  </w:t>
      </w:r>
    </w:p>
    <w:p w14:paraId="6DA0D642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8913F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ВИРІШИЛА:</w:t>
      </w:r>
    </w:p>
    <w:p w14:paraId="50F8EDAF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33D92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1.</w:t>
      </w:r>
      <w:r w:rsidRPr="000577D3">
        <w:rPr>
          <w:rFonts w:ascii="Times New Roman" w:hAnsi="Times New Roman" w:cs="Times New Roman"/>
          <w:sz w:val="28"/>
          <w:szCs w:val="28"/>
        </w:rPr>
        <w:tab/>
        <w:t>Надати дозвіл  на списання з балансу Вишнівської сільської ради майна, що знаходиться в оперативному управлінні сільської ради, як такого, що не придатне для подальшої експлуатації та проведення ремонтних робіт, відповідно до додатку.</w:t>
      </w:r>
    </w:p>
    <w:p w14:paraId="751DF290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2.</w:t>
      </w:r>
      <w:r w:rsidRPr="000577D3">
        <w:rPr>
          <w:rFonts w:ascii="Times New Roman" w:hAnsi="Times New Roman" w:cs="Times New Roman"/>
          <w:sz w:val="28"/>
          <w:szCs w:val="28"/>
        </w:rPr>
        <w:tab/>
        <w:t>Відділу бухгалтерського обліку та звітності провести списання основних засобів згідно чинного законодавства.</w:t>
      </w:r>
    </w:p>
    <w:p w14:paraId="18EF6724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сільської ради з питань інфраструктури, транспорту, житлово-комунального господарства та комунальної власності.</w:t>
      </w:r>
    </w:p>
    <w:p w14:paraId="3354880D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4287F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F4A6D" w14:textId="4DC27ECE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Віктор СУЩИК</w:t>
      </w:r>
    </w:p>
    <w:p w14:paraId="51DA871A" w14:textId="77777777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8B332" w14:textId="4674A5F6" w:rsidR="000577D3" w:rsidRDefault="00057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EE50CB" w14:textId="3A7637FA" w:rsidR="000577D3" w:rsidRPr="000577D3" w:rsidRDefault="000577D3" w:rsidP="000577D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1C9E6193" w14:textId="281BA233" w:rsidR="000577D3" w:rsidRPr="000577D3" w:rsidRDefault="000577D3" w:rsidP="000577D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до рішення Вишнівської</w:t>
      </w:r>
    </w:p>
    <w:p w14:paraId="0312187A" w14:textId="3EA6BEA8" w:rsidR="000577D3" w:rsidRPr="000577D3" w:rsidRDefault="000577D3" w:rsidP="000577D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сільської ради</w:t>
      </w:r>
    </w:p>
    <w:p w14:paraId="040FBA91" w14:textId="1DED0DB2" w:rsidR="000577D3" w:rsidRDefault="000577D3" w:rsidP="000577D3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від 22.12.2023 №44/14</w:t>
      </w:r>
    </w:p>
    <w:p w14:paraId="273D16B4" w14:textId="77777777" w:rsid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242FB" w14:textId="77777777" w:rsidR="000577D3" w:rsidRPr="000577D3" w:rsidRDefault="000577D3" w:rsidP="000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2ED8125F" w14:textId="7BA07C2F" w:rsidR="000577D3" w:rsidRPr="000577D3" w:rsidRDefault="000577D3" w:rsidP="000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7D3">
        <w:rPr>
          <w:rFonts w:ascii="Times New Roman" w:hAnsi="Times New Roman" w:cs="Times New Roman"/>
          <w:b/>
          <w:bCs/>
          <w:sz w:val="28"/>
          <w:szCs w:val="28"/>
        </w:rPr>
        <w:t>основних засобів, які знаходяться на балансі Вишнівської  сільської ради та підлягає списанню</w:t>
      </w:r>
    </w:p>
    <w:p w14:paraId="346A6B44" w14:textId="77777777" w:rsid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645"/>
        <w:gridCol w:w="1425"/>
        <w:gridCol w:w="1425"/>
        <w:gridCol w:w="1425"/>
        <w:gridCol w:w="1425"/>
        <w:gridCol w:w="1425"/>
      </w:tblGrid>
      <w:tr w:rsidR="000577D3" w:rsidRPr="000577D3" w14:paraId="68846272" w14:textId="77777777" w:rsidTr="000577D3">
        <w:trPr>
          <w:trHeight w:val="300"/>
        </w:trPr>
        <w:tc>
          <w:tcPr>
            <w:tcW w:w="1707" w:type="dxa"/>
            <w:shd w:val="clear" w:color="auto" w:fill="auto"/>
            <w:noWrap/>
            <w:hideMark/>
          </w:tcPr>
          <w:p w14:paraId="28E98724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057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Старостинський</w:t>
            </w:r>
            <w:proofErr w:type="spellEnd"/>
            <w:r w:rsidRPr="00057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округ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21F22E7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Найменування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2EE7D6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Інвентарний номер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724CB166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Рік випуску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33E9AF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Кількість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3CC4BA7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Первісна вартість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F7F0F8D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Залишкова вартість</w:t>
            </w:r>
          </w:p>
        </w:tc>
      </w:tr>
      <w:tr w:rsidR="000577D3" w:rsidRPr="000577D3" w14:paraId="598259D2" w14:textId="77777777" w:rsidTr="000577D3">
        <w:trPr>
          <w:trHeight w:val="300"/>
        </w:trPr>
        <w:tc>
          <w:tcPr>
            <w:tcW w:w="1707" w:type="dxa"/>
            <w:vMerge w:val="restart"/>
            <w:shd w:val="clear" w:color="auto" w:fill="auto"/>
            <w:noWrap/>
            <w:hideMark/>
          </w:tcPr>
          <w:p w14:paraId="39C1A188" w14:textId="6E872666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Хворостівський</w:t>
            </w:r>
            <w:proofErr w:type="spellEnd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СО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545EAA6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Комп’ютер «Самсунг»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EBB527C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101480001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358339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2006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9BF1751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2EE6FDE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1660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704671A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  <w:tr w:rsidR="000577D3" w:rsidRPr="000577D3" w14:paraId="62B6C0A0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78BCC4CC" w14:textId="48653AA2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7CD6BB7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Принтер "</w:t>
            </w: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Canon</w:t>
            </w:r>
            <w:proofErr w:type="spellEnd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LBP-3200"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4E1EFA3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111370036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7AB3175A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noWrap/>
            <w:hideMark/>
          </w:tcPr>
          <w:p w14:paraId="4393E16A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B3B73F4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910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2DC2651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455</w:t>
            </w:r>
          </w:p>
        </w:tc>
      </w:tr>
      <w:tr w:rsidR="000577D3" w:rsidRPr="000577D3" w14:paraId="26A29F51" w14:textId="77777777" w:rsidTr="000577D3">
        <w:trPr>
          <w:trHeight w:val="300"/>
        </w:trPr>
        <w:tc>
          <w:tcPr>
            <w:tcW w:w="1707" w:type="dxa"/>
            <w:shd w:val="clear" w:color="auto" w:fill="auto"/>
            <w:noWrap/>
            <w:hideMark/>
          </w:tcPr>
          <w:p w14:paraId="180893BE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1C189CC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Монітор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7743D72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111370037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0A126D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noWrap/>
            <w:hideMark/>
          </w:tcPr>
          <w:p w14:paraId="415AF651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9A86BD3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709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2D3D604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354,5</w:t>
            </w:r>
          </w:p>
        </w:tc>
      </w:tr>
      <w:tr w:rsidR="000577D3" w:rsidRPr="000577D3" w14:paraId="036350D4" w14:textId="77777777" w:rsidTr="000577D3">
        <w:trPr>
          <w:trHeight w:val="300"/>
        </w:trPr>
        <w:tc>
          <w:tcPr>
            <w:tcW w:w="1707" w:type="dxa"/>
            <w:vMerge w:val="restart"/>
            <w:shd w:val="clear" w:color="auto" w:fill="auto"/>
            <w:noWrap/>
            <w:hideMark/>
          </w:tcPr>
          <w:p w14:paraId="47C6AA03" w14:textId="098A4204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Штунський</w:t>
            </w:r>
            <w:proofErr w:type="spellEnd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СО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2B7508C9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Бензопила NARDER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3DEDCBD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111340110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7C710B5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noWrap/>
            <w:hideMark/>
          </w:tcPr>
          <w:p w14:paraId="0AD8C5A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392244B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1020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72B4210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510</w:t>
            </w:r>
          </w:p>
        </w:tc>
      </w:tr>
      <w:tr w:rsidR="000577D3" w:rsidRPr="000577D3" w14:paraId="680D556D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14207550" w14:textId="35F816AA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3C413C8E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Бензокоса</w:t>
            </w:r>
            <w:proofErr w:type="spellEnd"/>
          </w:p>
        </w:tc>
        <w:tc>
          <w:tcPr>
            <w:tcW w:w="1425" w:type="dxa"/>
            <w:shd w:val="clear" w:color="auto" w:fill="auto"/>
            <w:noWrap/>
            <w:hideMark/>
          </w:tcPr>
          <w:p w14:paraId="2DBCD9CC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111340115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0FC2227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25" w:type="dxa"/>
            <w:shd w:val="clear" w:color="auto" w:fill="auto"/>
            <w:noWrap/>
            <w:hideMark/>
          </w:tcPr>
          <w:p w14:paraId="23B7111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117F19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1460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E9C9502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730</w:t>
            </w:r>
          </w:p>
        </w:tc>
      </w:tr>
      <w:tr w:rsidR="000577D3" w:rsidRPr="000577D3" w14:paraId="1E522F37" w14:textId="77777777" w:rsidTr="000577D3">
        <w:trPr>
          <w:trHeight w:val="300"/>
        </w:trPr>
        <w:tc>
          <w:tcPr>
            <w:tcW w:w="1707" w:type="dxa"/>
            <w:vMerge w:val="restart"/>
            <w:shd w:val="clear" w:color="auto" w:fill="auto"/>
            <w:noWrap/>
            <w:hideMark/>
          </w:tcPr>
          <w:p w14:paraId="62931F6C" w14:textId="19D7E180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Вишнів</w:t>
            </w:r>
            <w:proofErr w:type="spellEnd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с/р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4129507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Принтер МФУ Canon3*1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901DEF1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101470031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7D2B658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2017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39AA0BE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B98B1F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7500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3BF0C213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4500</w:t>
            </w:r>
          </w:p>
        </w:tc>
      </w:tr>
      <w:tr w:rsidR="000577D3" w:rsidRPr="000577D3" w14:paraId="0980D740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51EA226D" w14:textId="3C9777B3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1E379A73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ноутбук HP </w:t>
            </w: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Probook</w:t>
            </w:r>
            <w:proofErr w:type="spellEnd"/>
          </w:p>
        </w:tc>
        <w:tc>
          <w:tcPr>
            <w:tcW w:w="1425" w:type="dxa"/>
            <w:shd w:val="clear" w:color="auto" w:fill="auto"/>
            <w:noWrap/>
            <w:hideMark/>
          </w:tcPr>
          <w:p w14:paraId="562CE20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101470018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2E70AF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2016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49D88D1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A968BE5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10820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2C81C575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3787</w:t>
            </w:r>
          </w:p>
        </w:tc>
      </w:tr>
      <w:tr w:rsidR="000577D3" w:rsidRPr="000577D3" w14:paraId="46F97095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2ECE5924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3D3E77F8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Ксерокс "</w:t>
            </w: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Canon</w:t>
            </w:r>
            <w:proofErr w:type="spellEnd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"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208D4049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101470002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5E7E62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2003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C75DB9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2074D1EC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1750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3CA5FD76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  <w:tr w:rsidR="000577D3" w:rsidRPr="000577D3" w14:paraId="0E57884B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6A60E05D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218C40A1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Комп’ютер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C982919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101470003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46D57E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2003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1D339FA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F63F09A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4285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8123A69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  <w:tr w:rsidR="000577D3" w:rsidRPr="000577D3" w14:paraId="1204556E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4F1456EC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5A5785F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Сканер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ABBDDC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101470004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436FA59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2003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C2EFBE1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181AE86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980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710FE9A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  <w:tr w:rsidR="000577D3" w:rsidRPr="000577D3" w14:paraId="3D8F524B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4B4E2916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108B1FD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Принтер, колонки, модем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4503AD7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101470006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4EE207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2008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E619289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03F68EA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1192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BA895F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  <w:tr w:rsidR="000577D3" w:rsidRPr="000577D3" w14:paraId="70DB4AED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3E54EE6C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5B4B83A5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Екран комп’ютера "</w:t>
            </w: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Acer</w:t>
            </w:r>
            <w:proofErr w:type="spellEnd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"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7B0625A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101470007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35E0952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2009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3C5AB7E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150C375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1500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226752AC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  <w:tr w:rsidR="000577D3" w:rsidRPr="000577D3" w14:paraId="28A24DA4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27D65A03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6547FEED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Принтер кольоровий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60BC223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101470008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C236BBD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2009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5E9263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C6D310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33FDBF57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  <w:tr w:rsidR="000577D3" w:rsidRPr="000577D3" w14:paraId="1E67B19F" w14:textId="77777777" w:rsidTr="000577D3">
        <w:trPr>
          <w:trHeight w:val="300"/>
        </w:trPr>
        <w:tc>
          <w:tcPr>
            <w:tcW w:w="1707" w:type="dxa"/>
            <w:vMerge/>
            <w:shd w:val="clear" w:color="auto" w:fill="auto"/>
            <w:noWrap/>
            <w:hideMark/>
          </w:tcPr>
          <w:p w14:paraId="758948A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04" w:type="dxa"/>
            <w:shd w:val="clear" w:color="auto" w:fill="auto"/>
            <w:noWrap/>
            <w:hideMark/>
          </w:tcPr>
          <w:p w14:paraId="2EB5BBE3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Принтер "</w:t>
            </w: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Canon</w:t>
            </w:r>
            <w:proofErr w:type="spellEnd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"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CF5BF5F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101470009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4ABB531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2009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0F6E6575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936E869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1246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A7ED2BE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  <w:tr w:rsidR="000577D3" w:rsidRPr="000577D3" w14:paraId="21E8896A" w14:textId="77777777" w:rsidTr="000577D3">
        <w:trPr>
          <w:trHeight w:val="300"/>
        </w:trPr>
        <w:tc>
          <w:tcPr>
            <w:tcW w:w="1707" w:type="dxa"/>
            <w:shd w:val="clear" w:color="auto" w:fill="auto"/>
            <w:noWrap/>
            <w:hideMark/>
          </w:tcPr>
          <w:p w14:paraId="0B15D823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Ладинський</w:t>
            </w:r>
            <w:proofErr w:type="spellEnd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 СО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14:paraId="6011731B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Монітор </w:t>
            </w:r>
            <w:proofErr w:type="spellStart"/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Samsung</w:t>
            </w:r>
            <w:proofErr w:type="spellEnd"/>
          </w:p>
        </w:tc>
        <w:tc>
          <w:tcPr>
            <w:tcW w:w="1425" w:type="dxa"/>
            <w:shd w:val="clear" w:color="auto" w:fill="auto"/>
            <w:noWrap/>
            <w:hideMark/>
          </w:tcPr>
          <w:p w14:paraId="1879BC16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101410008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1315357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2012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2C56DEB0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1BA9D49D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950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D4E5A3C" w14:textId="77777777" w:rsidR="000577D3" w:rsidRPr="000577D3" w:rsidRDefault="000577D3" w:rsidP="000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0577D3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0</w:t>
            </w:r>
          </w:p>
        </w:tc>
      </w:tr>
    </w:tbl>
    <w:p w14:paraId="5B0B84B7" w14:textId="77777777" w:rsid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EE2E9" w14:textId="33E976C8" w:rsidR="000577D3" w:rsidRPr="000577D3" w:rsidRDefault="000577D3" w:rsidP="0005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D3">
        <w:rPr>
          <w:rFonts w:ascii="Times New Roman" w:hAnsi="Times New Roman" w:cs="Times New Roman"/>
          <w:sz w:val="28"/>
          <w:szCs w:val="28"/>
        </w:rPr>
        <w:t>Всього до списання: п’ятнадцять найменувань основних засобів</w:t>
      </w:r>
    </w:p>
    <w:sectPr w:rsidR="000577D3" w:rsidRPr="00057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3FD0"/>
    <w:multiLevelType w:val="multilevel"/>
    <w:tmpl w:val="B19A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48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D3"/>
    <w:rsid w:val="000577D3"/>
    <w:rsid w:val="009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6EF"/>
  <w15:chartTrackingRefBased/>
  <w15:docId w15:val="{A65A3AE0-E440-4B97-A3EA-8F693E9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2024-01-16T11:19:00Z</dcterms:created>
  <dcterms:modified xsi:type="dcterms:W3CDTF">2024-01-16T11:25:00Z</dcterms:modified>
</cp:coreProperties>
</file>