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357C" w14:textId="77777777" w:rsidR="0050601D" w:rsidRPr="0050601D" w:rsidRDefault="0050601D" w:rsidP="0050601D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kern w:val="0"/>
          <w:sz w:val="32"/>
          <w:szCs w:val="32"/>
          <w:lang w:eastAsia="ru-RU"/>
          <w14:ligatures w14:val="none"/>
        </w:rPr>
      </w:pPr>
      <w:r w:rsidRPr="0050601D">
        <w:rPr>
          <w:rFonts w:ascii="Bookman Old Style" w:eastAsia="Calibri" w:hAnsi="Bookman Old Style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59D2DC33" wp14:editId="09567A8E">
            <wp:extent cx="527050" cy="735330"/>
            <wp:effectExtent l="0" t="0" r="6350" b="762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B8C5F" w14:textId="77777777" w:rsidR="0050601D" w:rsidRPr="0050601D" w:rsidRDefault="0050601D" w:rsidP="0050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50601D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>ВИШНІВСЬКА СІЛЬСЬКА РАДА</w:t>
      </w:r>
    </w:p>
    <w:p w14:paraId="3D492CEE" w14:textId="53973C41" w:rsidR="0050601D" w:rsidRPr="0050601D" w:rsidRDefault="0050601D" w:rsidP="0050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50601D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46 СЕСІЯ </w:t>
      </w:r>
      <w:r w:rsidRPr="0050601D">
        <w:rPr>
          <w:rFonts w:ascii="Times New Roman" w:eastAsia="Calibri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V</w:t>
      </w:r>
      <w:r w:rsidRPr="0050601D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>ІІІ СКЛИКАННЯ</w:t>
      </w:r>
    </w:p>
    <w:p w14:paraId="3B4D82EC" w14:textId="77777777" w:rsidR="0050601D" w:rsidRPr="0050601D" w:rsidRDefault="0050601D" w:rsidP="0050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50601D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>Р І Ш Е Н Н Я</w:t>
      </w:r>
    </w:p>
    <w:p w14:paraId="27A4771F" w14:textId="77777777" w:rsidR="0050601D" w:rsidRPr="0050601D" w:rsidRDefault="0050601D" w:rsidP="005060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B7A9C80" w14:textId="6D26ED8A" w:rsidR="0050601D" w:rsidRPr="0050601D" w:rsidRDefault="00DC6339" w:rsidP="0050601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26 </w:t>
      </w:r>
      <w:r w:rsidR="0018359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лютого </w:t>
      </w:r>
      <w:r w:rsidR="0050601D" w:rsidRPr="0050601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2024 року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</w:t>
      </w:r>
      <w:r w:rsidR="0050601D" w:rsidRPr="0050601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№46/</w:t>
      </w:r>
      <w:r w:rsidR="00F21AD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19</w:t>
      </w:r>
    </w:p>
    <w:p w14:paraId="7DC788A9" w14:textId="77777777" w:rsidR="0050601D" w:rsidRDefault="0050601D"/>
    <w:p w14:paraId="796052BB" w14:textId="77777777" w:rsidR="00542206" w:rsidRDefault="0050601D" w:rsidP="00506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060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</w:t>
      </w:r>
      <w:r w:rsidR="005422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затвердження актів </w:t>
      </w:r>
    </w:p>
    <w:p w14:paraId="773B93FA" w14:textId="0289BE90" w:rsidR="0050601D" w:rsidRPr="0050601D" w:rsidRDefault="00542206" w:rsidP="00506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прийому-передачі основних засобів</w:t>
      </w:r>
    </w:p>
    <w:p w14:paraId="4109B5F7" w14:textId="77777777" w:rsidR="0050601D" w:rsidRPr="0050601D" w:rsidRDefault="0050601D" w:rsidP="00506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06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       </w:t>
      </w:r>
    </w:p>
    <w:p w14:paraId="3101753A" w14:textId="3E864C72" w:rsidR="00542206" w:rsidRPr="00542206" w:rsidRDefault="00542206" w:rsidP="005422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22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ст. 60 Закону України «Про місцеве самоврядування в Україні», Закону України «Про передачу об’єктів права державної та комунальної власності», ст. 89 Бюджетного кодексу України, рішення Ковельської районної ради від 07.12.2023 року №21/8 «Про внесення змін до рішення районної ради від 04.09.2020року №36/6 «Про передачу майна із спільної власності територіальних громад, сіл, селища, міста Любомльського району Волинської області, ліквідованого постановою Верховної Ради України від 17.07.2020р.№807-ІХ «Про утворення та ліквідацію районів» у комунальну власність Вишнівської сільської ради»,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метою ефективного використання комунального майна, </w:t>
      </w:r>
      <w:r w:rsidRPr="005422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Вишнівська сільська рада </w:t>
      </w:r>
    </w:p>
    <w:p w14:paraId="5F384E0C" w14:textId="77777777" w:rsidR="00542206" w:rsidRDefault="00542206" w:rsidP="0050601D">
      <w:p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6994D1B" w14:textId="47D205E0" w:rsidR="0050601D" w:rsidRPr="0050601D" w:rsidRDefault="0050601D" w:rsidP="0050601D">
      <w:p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060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ВИРІШИЛА:</w:t>
      </w:r>
    </w:p>
    <w:p w14:paraId="322FD9DA" w14:textId="77777777" w:rsidR="0050601D" w:rsidRPr="0050601D" w:rsidRDefault="0050601D" w:rsidP="0050601D">
      <w:p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235DF91A" w14:textId="04A42C1D" w:rsidR="0050601D" w:rsidRDefault="0050601D" w:rsidP="00693186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Затвердити </w:t>
      </w:r>
      <w:r w:rsidR="005422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 прийому-передачі основних засобів</w:t>
      </w:r>
      <w:r w:rsidR="00693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що передаються з КНП «Центр первинної медичної допомоги» Любомльської міської ради на баланс Вишнівської сільської ради, а саме:</w:t>
      </w:r>
      <w:r w:rsidR="005422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7CF4D7" w14:textId="22AD52CC" w:rsidR="00693186" w:rsidRPr="00693186" w:rsidRDefault="00693186" w:rsidP="006931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186">
        <w:rPr>
          <w:rFonts w:ascii="Times New Roman" w:hAnsi="Times New Roman" w:cs="Times New Roman"/>
          <w:bCs/>
          <w:sz w:val="28"/>
          <w:szCs w:val="28"/>
        </w:rPr>
        <w:t>-приміщення сараю ФАП с.Руда площею 12 кв.м.;</w:t>
      </w:r>
    </w:p>
    <w:p w14:paraId="447F163E" w14:textId="0D55200D" w:rsidR="00693186" w:rsidRPr="00693186" w:rsidRDefault="00693186" w:rsidP="006931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186">
        <w:rPr>
          <w:rFonts w:ascii="Times New Roman" w:hAnsi="Times New Roman" w:cs="Times New Roman"/>
          <w:bCs/>
          <w:sz w:val="28"/>
          <w:szCs w:val="28"/>
        </w:rPr>
        <w:t>-приміщення сараю ФАПу с.Хворостів площею 31,5 кв.м.</w:t>
      </w:r>
    </w:p>
    <w:p w14:paraId="0979C5F6" w14:textId="07FC0A4F" w:rsidR="00693186" w:rsidRPr="00693186" w:rsidRDefault="00693186" w:rsidP="00693186">
      <w:pPr>
        <w:pStyle w:val="a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3186">
        <w:rPr>
          <w:rFonts w:ascii="Times New Roman" w:hAnsi="Times New Roman" w:cs="Times New Roman"/>
          <w:bCs/>
          <w:sz w:val="28"/>
          <w:szCs w:val="28"/>
        </w:rPr>
        <w:t>2.</w:t>
      </w:r>
      <w:r w:rsidRPr="00693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Відділу бухгалтерського обліку та звітності Вишнівської сільської ради прийняти на баланс нерухоме  майно зазначене в цьому рішенні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93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відповідності до чинного законодавства.</w:t>
      </w:r>
    </w:p>
    <w:p w14:paraId="1FAC3733" w14:textId="6B242AC0" w:rsidR="00693186" w:rsidRPr="00693186" w:rsidRDefault="00693186" w:rsidP="006931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3186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>3.</w:t>
      </w:r>
      <w:r w:rsidRPr="00693186"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  <w:t xml:space="preserve">Контроль за виконанням цього рішення покласти на постійну комісію з питань планування фінансів, бюджету та соціально-економічногота </w:t>
      </w:r>
      <w:r w:rsidRPr="0069318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комісію з питань інфраструктури,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69318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транспорту, житлово-комунального господарства та комунальної власності.</w:t>
      </w:r>
    </w:p>
    <w:p w14:paraId="2CCE6849" w14:textId="77777777" w:rsidR="00693186" w:rsidRPr="00693186" w:rsidRDefault="00693186" w:rsidP="0069318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</w:pPr>
    </w:p>
    <w:p w14:paraId="733FB12B" w14:textId="05837A4F" w:rsidR="00693186" w:rsidRPr="00693186" w:rsidRDefault="00693186" w:rsidP="0069318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B1CD6B" w14:textId="7101F9A7" w:rsidR="00693186" w:rsidRPr="00DC6339" w:rsidRDefault="00DC6339" w:rsidP="00693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39">
        <w:rPr>
          <w:rFonts w:ascii="Times New Roman" w:hAnsi="Times New Roman" w:cs="Times New Roman"/>
          <w:b/>
          <w:sz w:val="28"/>
          <w:szCs w:val="28"/>
        </w:rPr>
        <w:t>Секретар  ради                                                                                 Тетяна ВЕГЕРА</w:t>
      </w:r>
    </w:p>
    <w:p w14:paraId="694B272F" w14:textId="77777777" w:rsidR="0050601D" w:rsidRPr="0050601D" w:rsidRDefault="0050601D" w:rsidP="0050601D">
      <w:pPr>
        <w:shd w:val="clear" w:color="auto" w:fill="FFFFFF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2D99CF" w14:textId="77777777" w:rsidR="0050601D" w:rsidRPr="0050601D" w:rsidRDefault="0050601D" w:rsidP="0050601D">
      <w:pPr>
        <w:rPr>
          <w:rFonts w:ascii="Calibri" w:eastAsia="Calibri" w:hAnsi="Calibri" w:cs="Times New Roman"/>
          <w:kern w:val="0"/>
          <w14:ligatures w14:val="none"/>
        </w:rPr>
      </w:pPr>
    </w:p>
    <w:p w14:paraId="2EE73727" w14:textId="77777777" w:rsidR="0050601D" w:rsidRDefault="0050601D"/>
    <w:sectPr w:rsidR="00506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83692"/>
    <w:multiLevelType w:val="hybridMultilevel"/>
    <w:tmpl w:val="87D0C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A2"/>
    <w:rsid w:val="001049A2"/>
    <w:rsid w:val="00183594"/>
    <w:rsid w:val="003A4A4B"/>
    <w:rsid w:val="004F7931"/>
    <w:rsid w:val="0050601D"/>
    <w:rsid w:val="00542206"/>
    <w:rsid w:val="00567E88"/>
    <w:rsid w:val="00693186"/>
    <w:rsid w:val="00B3406A"/>
    <w:rsid w:val="00DC6339"/>
    <w:rsid w:val="00F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63F4"/>
  <w15:chartTrackingRefBased/>
  <w15:docId w15:val="{1DFD7F3D-C0FD-43AE-A14F-B6013C5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9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9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9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0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04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04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049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49A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060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93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6</cp:revision>
  <dcterms:created xsi:type="dcterms:W3CDTF">2024-02-23T12:30:00Z</dcterms:created>
  <dcterms:modified xsi:type="dcterms:W3CDTF">2024-03-12T07:42:00Z</dcterms:modified>
</cp:coreProperties>
</file>