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7E03E" w14:textId="77777777" w:rsidR="001245CA" w:rsidRPr="003C3F51" w:rsidRDefault="001245CA" w:rsidP="00124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24"/>
          <w:lang w:eastAsia="ru-RU"/>
        </w:rPr>
      </w:pPr>
      <w:r w:rsidRPr="003C3F51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5C9AB1E" wp14:editId="34B66E73">
            <wp:extent cx="422910" cy="5461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2814A" w14:textId="77777777" w:rsidR="001245CA" w:rsidRPr="00457A86" w:rsidRDefault="001245CA" w:rsidP="001245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0CD6DAC3" w14:textId="77777777" w:rsidR="001245CA" w:rsidRPr="0016061A" w:rsidRDefault="001245CA" w:rsidP="001245CA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6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КОВЕЛЬСЬКОГО РАЙОНУ ВОЛИНСЬКОЇ ОБЛАСТІ</w:t>
      </w:r>
    </w:p>
    <w:p w14:paraId="29932D61" w14:textId="77777777" w:rsidR="001245CA" w:rsidRPr="00457A86" w:rsidRDefault="001245CA" w:rsidP="001245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0E40A11B" w14:textId="77777777" w:rsidR="001245CA" w:rsidRPr="00457A86" w:rsidRDefault="001245CA" w:rsidP="001245CA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60714B7E" w14:textId="77777777" w:rsidR="001245CA" w:rsidRPr="00457A86" w:rsidRDefault="001245CA" w:rsidP="001245CA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1245CA" w:rsidRPr="003C3F51" w14:paraId="3332AD34" w14:textId="77777777" w:rsidTr="00647727">
        <w:tc>
          <w:tcPr>
            <w:tcW w:w="3284" w:type="dxa"/>
            <w:hideMark/>
          </w:tcPr>
          <w:p w14:paraId="756A13EF" w14:textId="77777777" w:rsidR="001245CA" w:rsidRPr="003C3F51" w:rsidRDefault="001245CA" w:rsidP="006477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серпня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22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018BBF00" w14:textId="77777777" w:rsidR="001245CA" w:rsidRPr="003C3F51" w:rsidRDefault="001245CA" w:rsidP="006477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hideMark/>
          </w:tcPr>
          <w:p w14:paraId="692B0A2F" w14:textId="77777777" w:rsidR="001245CA" w:rsidRPr="003C3F51" w:rsidRDefault="001245CA" w:rsidP="001245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11</w:t>
            </w:r>
            <w:r w:rsidRPr="003C3F51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3A2B7A0F" w14:textId="77777777" w:rsidR="001245CA" w:rsidRPr="003C3F51" w:rsidRDefault="001245CA" w:rsidP="001245C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</w:p>
    <w:p w14:paraId="30F666F2" w14:textId="77777777" w:rsidR="00CC47A6" w:rsidRDefault="00CC47A6" w:rsidP="00CC47A6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 xml:space="preserve">Про встановлення </w:t>
      </w:r>
      <w:r>
        <w:rPr>
          <w:rFonts w:ascii="Times New Roman" w:hAnsi="Times New Roman" w:cs="Times New Roman"/>
          <w:b/>
          <w:bCs/>
          <w:sz w:val="28"/>
          <w:szCs w:val="28"/>
        </w:rPr>
        <w:t>опіки (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>піклування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 xml:space="preserve"> та призначення </w:t>
      </w:r>
      <w:r>
        <w:rPr>
          <w:rFonts w:ascii="Times New Roman" w:hAnsi="Times New Roman" w:cs="Times New Roman"/>
          <w:b/>
          <w:bCs/>
          <w:sz w:val="28"/>
          <w:szCs w:val="28"/>
        </w:rPr>
        <w:t>опікуна (</w:t>
      </w:r>
      <w:r w:rsidRPr="008B34C8">
        <w:rPr>
          <w:rFonts w:ascii="Times New Roman" w:hAnsi="Times New Roman" w:cs="Times New Roman"/>
          <w:b/>
          <w:bCs/>
          <w:sz w:val="28"/>
          <w:szCs w:val="28"/>
        </w:rPr>
        <w:t>піклувальника</w:t>
      </w:r>
      <w:r>
        <w:rPr>
          <w:rFonts w:ascii="Times New Roman" w:hAnsi="Times New Roman" w:cs="Times New Roman"/>
          <w:b/>
          <w:bCs/>
          <w:sz w:val="28"/>
          <w:szCs w:val="28"/>
        </w:rPr>
        <w:t>) над дітьми-сиротами</w:t>
      </w:r>
    </w:p>
    <w:p w14:paraId="77D80F0D" w14:textId="77777777" w:rsidR="00DC35AC" w:rsidRPr="00DC35AC" w:rsidRDefault="00DC35AC" w:rsidP="00CC47A6">
      <w:pPr>
        <w:shd w:val="clear" w:color="auto" w:fill="FFFFFF"/>
        <w:spacing w:before="100" w:beforeAutospacing="1"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6C66E51" w14:textId="0598C6EB" w:rsidR="00CC47A6" w:rsidRDefault="00CC47A6" w:rsidP="001245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34C8">
        <w:rPr>
          <w:rFonts w:ascii="Times New Roman" w:hAnsi="Times New Roman" w:cs="Times New Roman"/>
          <w:sz w:val="28"/>
          <w:szCs w:val="28"/>
        </w:rPr>
        <w:t>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правовий режим воєнного стану», статей 34, 40 Закону України «</w:t>
      </w:r>
      <w:r w:rsidRPr="008B34C8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8B34C8">
        <w:rPr>
          <w:rFonts w:ascii="Times New Roman" w:hAnsi="Times New Roman" w:cs="Times New Roman"/>
          <w:sz w:val="28"/>
          <w:szCs w:val="28"/>
        </w:rPr>
        <w:t>, статей 1, 11, 12 Закону України «Про забезпечення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34C8">
        <w:rPr>
          <w:rFonts w:ascii="Times New Roman" w:hAnsi="Times New Roman" w:cs="Times New Roman"/>
          <w:sz w:val="28"/>
          <w:szCs w:val="28"/>
        </w:rPr>
        <w:t>правових умов соціального захисту дітей-сиріт та дітей, позбавлених батьківського піклування»,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</w:t>
      </w:r>
      <w:r w:rsidRPr="008B34C8">
        <w:rPr>
          <w:rFonts w:ascii="Times New Roman" w:hAnsi="Times New Roman" w:cs="Times New Roman"/>
          <w:sz w:val="28"/>
          <w:szCs w:val="28"/>
        </w:rPr>
        <w:t xml:space="preserve"> статей 243, 244, Сімейного кодексу України, статей 56, 59, 61, 62, 63, 69 Цивільного кодексу України, постанови Кабінету Міністрів України від 24 вересня 2008 року № 866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34C8">
        <w:rPr>
          <w:rFonts w:ascii="Times New Roman" w:hAnsi="Times New Roman" w:cs="Times New Roman"/>
          <w:sz w:val="28"/>
          <w:szCs w:val="28"/>
        </w:rPr>
        <w:t xml:space="preserve">, зі змінами та доповненнями, </w:t>
      </w:r>
      <w:r>
        <w:rPr>
          <w:rFonts w:ascii="Times New Roman" w:hAnsi="Times New Roman" w:cs="Times New Roman"/>
          <w:sz w:val="28"/>
          <w:szCs w:val="28"/>
        </w:rPr>
        <w:t>розпорядженням голови Ковельської районної військової адміністрації від 10.08.2022 року №99 «Про припинення опіки (піклування)  над дітьми-сиротами», заяви жителя с.Хворостів Ковельського району  Волинської області від 25.07.2022 року,</w:t>
      </w:r>
      <w:r w:rsidR="00B30DA1">
        <w:rPr>
          <w:rFonts w:ascii="Times New Roman" w:hAnsi="Times New Roman" w:cs="Times New Roman"/>
          <w:sz w:val="28"/>
          <w:szCs w:val="28"/>
        </w:rPr>
        <w:t xml:space="preserve"> </w:t>
      </w:r>
      <w:r w:rsidR="00383399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399">
        <w:rPr>
          <w:rFonts w:ascii="Times New Roman" w:hAnsi="Times New Roman" w:cs="Times New Roman"/>
          <w:sz w:val="28"/>
          <w:szCs w:val="28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399">
        <w:rPr>
          <w:rFonts w:ascii="Times New Roman" w:hAnsi="Times New Roman" w:cs="Times New Roman"/>
          <w:sz w:val="28"/>
          <w:szCs w:val="28"/>
        </w:rPr>
        <w:t>*********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83399">
        <w:rPr>
          <w:rFonts w:ascii="Times New Roman" w:hAnsi="Times New Roman" w:cs="Times New Roman"/>
          <w:sz w:val="28"/>
          <w:szCs w:val="28"/>
          <w:lang w:val="en-US"/>
        </w:rPr>
        <w:t>********</w:t>
      </w:r>
      <w:r>
        <w:rPr>
          <w:rFonts w:ascii="Times New Roman" w:hAnsi="Times New Roman" w:cs="Times New Roman"/>
          <w:sz w:val="28"/>
          <w:szCs w:val="28"/>
        </w:rPr>
        <w:t xml:space="preserve"> р.н.,</w:t>
      </w:r>
      <w:r w:rsidR="00DC35AC" w:rsidRPr="00DC35AC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враховуючи пропозиції </w:t>
      </w:r>
      <w:r>
        <w:rPr>
          <w:rFonts w:ascii="Times New Roman" w:hAnsi="Times New Roman" w:cs="Times New Roman"/>
          <w:sz w:val="28"/>
          <w:szCs w:val="28"/>
        </w:rPr>
        <w:t>сектора «</w:t>
      </w:r>
      <w:r w:rsidRPr="008B34C8">
        <w:rPr>
          <w:rFonts w:ascii="Times New Roman" w:hAnsi="Times New Roman" w:cs="Times New Roman"/>
          <w:sz w:val="28"/>
          <w:szCs w:val="28"/>
        </w:rPr>
        <w:t>Служб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4C8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>
        <w:rPr>
          <w:rFonts w:ascii="Times New Roman" w:hAnsi="Times New Roman" w:cs="Times New Roman"/>
          <w:sz w:val="28"/>
          <w:szCs w:val="28"/>
        </w:rPr>
        <w:t>»,затверджений висновок</w:t>
      </w:r>
      <w:r w:rsidR="00B30DA1">
        <w:rPr>
          <w:rFonts w:ascii="Times New Roman" w:hAnsi="Times New Roman" w:cs="Times New Roman"/>
          <w:sz w:val="28"/>
          <w:szCs w:val="28"/>
        </w:rPr>
        <w:t xml:space="preserve"> </w:t>
      </w:r>
      <w:r w:rsidRPr="008B34C8">
        <w:rPr>
          <w:rFonts w:ascii="Times New Roman" w:hAnsi="Times New Roman" w:cs="Times New Roman"/>
          <w:sz w:val="28"/>
          <w:szCs w:val="28"/>
        </w:rPr>
        <w:t>комісії з питань захисту прав дитини</w:t>
      </w:r>
      <w:r>
        <w:rPr>
          <w:rFonts w:ascii="Times New Roman" w:hAnsi="Times New Roman" w:cs="Times New Roman"/>
          <w:sz w:val="28"/>
          <w:szCs w:val="28"/>
        </w:rPr>
        <w:t xml:space="preserve"> від 30.08.2022р. № 2, </w:t>
      </w:r>
      <w:r w:rsidRPr="003376E4">
        <w:rPr>
          <w:rFonts w:ascii="Times New Roman" w:hAnsi="Times New Roman" w:cs="Times New Roman"/>
          <w:color w:val="000000"/>
          <w:sz w:val="28"/>
          <w:szCs w:val="28"/>
        </w:rPr>
        <w:t>з метою захисту прав та законних інтересів дітей-сиріт</w:t>
      </w:r>
      <w:r w:rsidR="00B30DA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B34C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14:paraId="7582F85B" w14:textId="77777777" w:rsidR="000D2A48" w:rsidRDefault="000D2A48" w:rsidP="001245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C7EC095" w14:textId="77777777" w:rsidR="00CC47A6" w:rsidRDefault="00CC47A6" w:rsidP="00CC47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5AEE1FA" w14:textId="77777777" w:rsidR="001245CA" w:rsidRDefault="001245CA" w:rsidP="00CC47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1202976" w14:textId="332B5C4F" w:rsidR="00CC47A6" w:rsidRPr="00F15847" w:rsidRDefault="00CC47A6" w:rsidP="000D2A48">
      <w:pPr>
        <w:pStyle w:val="rvps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B34C8">
        <w:rPr>
          <w:sz w:val="28"/>
          <w:szCs w:val="28"/>
        </w:rPr>
        <w:t xml:space="preserve"> Встановити </w:t>
      </w:r>
      <w:r>
        <w:rPr>
          <w:sz w:val="28"/>
          <w:szCs w:val="28"/>
        </w:rPr>
        <w:t xml:space="preserve">опіку, піклування над дітьми-сиротами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, </w:t>
      </w:r>
      <w:r w:rsidR="00383399">
        <w:rPr>
          <w:sz w:val="28"/>
          <w:szCs w:val="28"/>
          <w:lang w:val="en-US"/>
        </w:rPr>
        <w:t>********</w:t>
      </w:r>
      <w:r>
        <w:rPr>
          <w:sz w:val="28"/>
          <w:szCs w:val="28"/>
        </w:rPr>
        <w:t xml:space="preserve"> р.н. та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***********</w:t>
      </w:r>
      <w:r>
        <w:rPr>
          <w:sz w:val="28"/>
          <w:szCs w:val="28"/>
        </w:rPr>
        <w:t xml:space="preserve">, </w:t>
      </w:r>
      <w:r w:rsidR="00383399">
        <w:rPr>
          <w:sz w:val="28"/>
          <w:szCs w:val="28"/>
          <w:lang w:val="en-US"/>
        </w:rPr>
        <w:t>********</w:t>
      </w:r>
      <w:r>
        <w:rPr>
          <w:sz w:val="28"/>
          <w:szCs w:val="28"/>
        </w:rPr>
        <w:t xml:space="preserve"> р.н.</w:t>
      </w:r>
    </w:p>
    <w:p w14:paraId="49E34E16" w14:textId="64CE8AE8" w:rsidR="00CC47A6" w:rsidRDefault="00CC47A6" w:rsidP="000D2A48">
      <w:pPr>
        <w:pStyle w:val="rvps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BB28CD">
        <w:rPr>
          <w:sz w:val="28"/>
          <w:szCs w:val="28"/>
        </w:rPr>
        <w:t xml:space="preserve">Призначити </w:t>
      </w:r>
      <w:r>
        <w:rPr>
          <w:sz w:val="28"/>
          <w:szCs w:val="28"/>
        </w:rPr>
        <w:t xml:space="preserve">опікуном, піклувальником над дітьми-сиротами,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і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***********</w:t>
      </w:r>
      <w:r>
        <w:rPr>
          <w:sz w:val="28"/>
          <w:szCs w:val="28"/>
        </w:rPr>
        <w:t>, їхнього</w:t>
      </w:r>
      <w:r w:rsidRPr="00BB28CD">
        <w:rPr>
          <w:sz w:val="28"/>
          <w:szCs w:val="28"/>
        </w:rPr>
        <w:t xml:space="preserve"> дядька</w:t>
      </w:r>
      <w:r>
        <w:rPr>
          <w:sz w:val="28"/>
          <w:szCs w:val="28"/>
        </w:rPr>
        <w:t>-</w:t>
      </w:r>
      <w:r w:rsidR="00383399">
        <w:rPr>
          <w:sz w:val="28"/>
          <w:szCs w:val="28"/>
        </w:rPr>
        <w:t>*********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</w:t>
      </w:r>
      <w:r>
        <w:rPr>
          <w:sz w:val="28"/>
          <w:szCs w:val="28"/>
        </w:rPr>
        <w:t xml:space="preserve"> </w:t>
      </w:r>
      <w:r w:rsidR="00383399">
        <w:rPr>
          <w:sz w:val="28"/>
          <w:szCs w:val="28"/>
        </w:rPr>
        <w:t>*********</w:t>
      </w:r>
      <w:r w:rsidRPr="00BB28CD">
        <w:rPr>
          <w:sz w:val="28"/>
          <w:szCs w:val="28"/>
        </w:rPr>
        <w:t>,  який зареєстрований</w:t>
      </w:r>
      <w:r w:rsidR="00DC35AC" w:rsidRPr="00DC35AC">
        <w:rPr>
          <w:sz w:val="28"/>
          <w:szCs w:val="28"/>
        </w:rPr>
        <w:t xml:space="preserve"> </w:t>
      </w:r>
      <w:r>
        <w:rPr>
          <w:sz w:val="28"/>
          <w:szCs w:val="28"/>
        </w:rPr>
        <w:t>за адресою с.</w:t>
      </w:r>
      <w:r w:rsidR="0038339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Хворостів, </w:t>
      </w:r>
      <w:r w:rsidR="00383399">
        <w:rPr>
          <w:sz w:val="28"/>
          <w:szCs w:val="28"/>
          <w:lang w:val="en-US"/>
        </w:rPr>
        <w:t>*******</w:t>
      </w:r>
      <w:r>
        <w:rPr>
          <w:sz w:val="28"/>
          <w:szCs w:val="28"/>
        </w:rPr>
        <w:t xml:space="preserve">, </w:t>
      </w:r>
      <w:r w:rsidR="00383399">
        <w:rPr>
          <w:sz w:val="28"/>
          <w:szCs w:val="28"/>
          <w:lang w:val="en-US"/>
        </w:rPr>
        <w:t>**</w:t>
      </w:r>
      <w:r>
        <w:rPr>
          <w:sz w:val="28"/>
          <w:szCs w:val="28"/>
        </w:rPr>
        <w:t xml:space="preserve">, </w:t>
      </w:r>
      <w:r w:rsidRPr="00BB28CD">
        <w:rPr>
          <w:sz w:val="28"/>
          <w:szCs w:val="28"/>
        </w:rPr>
        <w:t xml:space="preserve">а </w:t>
      </w:r>
      <w:r>
        <w:rPr>
          <w:sz w:val="28"/>
          <w:szCs w:val="28"/>
        </w:rPr>
        <w:t>проживає</w:t>
      </w:r>
      <w:r w:rsidRPr="00BB28CD">
        <w:rPr>
          <w:sz w:val="28"/>
          <w:szCs w:val="28"/>
        </w:rPr>
        <w:t xml:space="preserve"> за адресою: с.</w:t>
      </w:r>
      <w:r>
        <w:rPr>
          <w:sz w:val="28"/>
          <w:szCs w:val="28"/>
        </w:rPr>
        <w:t xml:space="preserve"> Хворостів</w:t>
      </w:r>
      <w:r w:rsidRPr="00BB28CD">
        <w:rPr>
          <w:sz w:val="28"/>
          <w:szCs w:val="28"/>
        </w:rPr>
        <w:t xml:space="preserve">, вул. </w:t>
      </w:r>
      <w:r w:rsidR="00383399">
        <w:rPr>
          <w:sz w:val="28"/>
          <w:szCs w:val="28"/>
        </w:rPr>
        <w:t>**********</w:t>
      </w:r>
      <w:r>
        <w:rPr>
          <w:sz w:val="28"/>
          <w:szCs w:val="28"/>
        </w:rPr>
        <w:t xml:space="preserve">, </w:t>
      </w:r>
      <w:r w:rsidR="00383399">
        <w:rPr>
          <w:sz w:val="28"/>
          <w:szCs w:val="28"/>
          <w:lang w:val="en-US"/>
        </w:rPr>
        <w:t>**</w:t>
      </w:r>
      <w:r w:rsidRPr="00BB28CD">
        <w:rPr>
          <w:sz w:val="28"/>
          <w:szCs w:val="28"/>
        </w:rPr>
        <w:t xml:space="preserve">. </w:t>
      </w:r>
    </w:p>
    <w:p w14:paraId="30378101" w14:textId="3FAB70AA" w:rsidR="00CC47A6" w:rsidRPr="00BB28CD" w:rsidRDefault="00CC47A6" w:rsidP="000D2A48">
      <w:pPr>
        <w:pStyle w:val="rvps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BB28CD">
        <w:rPr>
          <w:sz w:val="28"/>
          <w:szCs w:val="28"/>
          <w:lang w:val="ru-RU"/>
        </w:rPr>
        <w:t>Попередити</w:t>
      </w:r>
      <w:r w:rsidR="00B30DA1">
        <w:rPr>
          <w:sz w:val="28"/>
          <w:szCs w:val="28"/>
          <w:lang w:val="ru-RU"/>
        </w:rPr>
        <w:t xml:space="preserve"> </w:t>
      </w:r>
      <w:r w:rsidR="00383399">
        <w:rPr>
          <w:sz w:val="28"/>
          <w:szCs w:val="28"/>
          <w:lang w:val="ru-RU"/>
        </w:rPr>
        <w:t>*********</w:t>
      </w:r>
      <w:r w:rsidR="00B30DA1">
        <w:rPr>
          <w:sz w:val="28"/>
          <w:szCs w:val="28"/>
          <w:lang w:val="ru-RU"/>
        </w:rPr>
        <w:t xml:space="preserve"> </w:t>
      </w:r>
      <w:r w:rsidR="00383399">
        <w:rPr>
          <w:sz w:val="28"/>
          <w:szCs w:val="28"/>
          <w:lang w:val="ru-RU"/>
        </w:rPr>
        <w:t>********</w:t>
      </w:r>
      <w:r w:rsidR="00B30DA1">
        <w:rPr>
          <w:sz w:val="28"/>
          <w:szCs w:val="28"/>
          <w:lang w:val="ru-RU"/>
        </w:rPr>
        <w:t xml:space="preserve"> </w:t>
      </w:r>
      <w:r w:rsidR="00383399">
        <w:rPr>
          <w:sz w:val="28"/>
          <w:szCs w:val="28"/>
          <w:lang w:val="ru-RU"/>
        </w:rPr>
        <w:t>*********</w:t>
      </w:r>
      <w:r w:rsidRPr="00BB28CD">
        <w:rPr>
          <w:sz w:val="28"/>
          <w:szCs w:val="28"/>
          <w:lang w:val="ru-RU"/>
        </w:rPr>
        <w:t xml:space="preserve"> про відповідальність за порушення</w:t>
      </w:r>
      <w:r w:rsidR="00B30DA1">
        <w:rPr>
          <w:sz w:val="28"/>
          <w:szCs w:val="28"/>
          <w:lang w:val="ru-RU"/>
        </w:rPr>
        <w:t xml:space="preserve"> </w:t>
      </w:r>
      <w:r w:rsidRPr="00BB28CD">
        <w:rPr>
          <w:sz w:val="28"/>
          <w:szCs w:val="28"/>
          <w:lang w:val="ru-RU"/>
        </w:rPr>
        <w:t>цивільних п</w:t>
      </w:r>
      <w:r>
        <w:rPr>
          <w:sz w:val="28"/>
          <w:szCs w:val="28"/>
          <w:lang w:val="ru-RU"/>
        </w:rPr>
        <w:t>рав та законних</w:t>
      </w:r>
      <w:r w:rsidR="00B30D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інтересів</w:t>
      </w:r>
      <w:r w:rsidR="00B30DA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дітей-сиріт</w:t>
      </w:r>
      <w:r w:rsidRPr="00BB28CD">
        <w:rPr>
          <w:sz w:val="28"/>
          <w:szCs w:val="28"/>
          <w:lang w:val="ru-RU"/>
        </w:rPr>
        <w:t>.</w:t>
      </w:r>
    </w:p>
    <w:p w14:paraId="5C5CCE97" w14:textId="77777777" w:rsidR="00CC47A6" w:rsidRPr="00BB28CD" w:rsidRDefault="00CC47A6" w:rsidP="00187C4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BB28CD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B30DA1">
        <w:rPr>
          <w:rFonts w:ascii="Times New Roman" w:hAnsi="Times New Roman"/>
          <w:sz w:val="28"/>
          <w:szCs w:val="28"/>
          <w:lang w:val="ru-RU"/>
        </w:rPr>
        <w:t xml:space="preserve"> данного </w:t>
      </w:r>
      <w:r w:rsidRPr="00BB28CD">
        <w:rPr>
          <w:rFonts w:ascii="Times New Roman" w:hAnsi="Times New Roman"/>
          <w:sz w:val="28"/>
          <w:szCs w:val="28"/>
          <w:lang w:val="ru-RU"/>
        </w:rPr>
        <w:t>рішення</w:t>
      </w:r>
      <w:r w:rsidR="00B30DA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залишаю за собою</w:t>
      </w:r>
      <w:r w:rsidRPr="00BB28C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6F6E5EC7" w14:textId="77777777" w:rsidR="00CC47A6" w:rsidRDefault="00CC47A6" w:rsidP="00CC47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836F605" w14:textId="77777777" w:rsidR="00187C41" w:rsidRPr="00C423C7" w:rsidRDefault="00187C41" w:rsidP="00CC47A6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F891639" w14:textId="77777777" w:rsidR="00CC47A6" w:rsidRPr="0058424D" w:rsidRDefault="00CC47A6" w:rsidP="00CC47A6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79268503" w14:textId="77777777" w:rsidR="00D11BC0" w:rsidRDefault="00D11BC0"/>
    <w:sectPr w:rsidR="00D11BC0" w:rsidSect="00102812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53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7A6"/>
    <w:rsid w:val="000D2A48"/>
    <w:rsid w:val="00102812"/>
    <w:rsid w:val="001245CA"/>
    <w:rsid w:val="00187C41"/>
    <w:rsid w:val="00383399"/>
    <w:rsid w:val="00462FDF"/>
    <w:rsid w:val="004A792C"/>
    <w:rsid w:val="007211BF"/>
    <w:rsid w:val="00B30DA1"/>
    <w:rsid w:val="00CC47A6"/>
    <w:rsid w:val="00D11BC0"/>
    <w:rsid w:val="00DC35AC"/>
    <w:rsid w:val="00FD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6126"/>
  <w15:docId w15:val="{CAB55247-2951-4004-849D-C0D0E61E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CC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CC47A6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24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4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1335</Words>
  <Characters>762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9</cp:revision>
  <dcterms:created xsi:type="dcterms:W3CDTF">2022-08-29T10:59:00Z</dcterms:created>
  <dcterms:modified xsi:type="dcterms:W3CDTF">2024-04-03T05:46:00Z</dcterms:modified>
</cp:coreProperties>
</file>