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DD5" w:rsidRPr="00704A03" w:rsidRDefault="00DC2DD5" w:rsidP="00DC2DD5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704A03">
        <w:rPr>
          <w:rFonts w:ascii="Times New Roman" w:hAnsi="Times New Roman" w:cs="Times New Roman"/>
          <w:noProof/>
          <w:sz w:val="24"/>
        </w:rPr>
        <w:drawing>
          <wp:inline distT="0" distB="0" distL="0" distR="0">
            <wp:extent cx="41910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2DD5" w:rsidRPr="00704A03" w:rsidRDefault="00DC2DD5" w:rsidP="00DC2DD5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DC2DD5" w:rsidRPr="00704A03" w:rsidRDefault="00DC2DD5" w:rsidP="00DC2DD5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 xml:space="preserve">ВИШНІВСЬКА СІЛЬСЬКА РАДА </w:t>
      </w:r>
    </w:p>
    <w:p w:rsidR="00DC2DD5" w:rsidRPr="00704A03" w:rsidRDefault="00DC2DD5" w:rsidP="00DC2DD5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>КОВЕЛЬСЬКОГО РАЙОНУ ВОЛИНСЬКОЇ ОБЛАСТІ</w:t>
      </w:r>
    </w:p>
    <w:p w:rsidR="00DC2DD5" w:rsidRPr="00704A03" w:rsidRDefault="00DC2DD5" w:rsidP="00DC2DD5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>ВИКОНАВЧИЙ  КОМІТЕТ</w:t>
      </w:r>
    </w:p>
    <w:p w:rsidR="00DC2DD5" w:rsidRPr="00704A03" w:rsidRDefault="00DC2DD5" w:rsidP="00DC2DD5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04A03">
        <w:rPr>
          <w:rFonts w:ascii="Times New Roman" w:hAnsi="Times New Roman" w:cs="Times New Roman"/>
          <w:sz w:val="28"/>
          <w:szCs w:val="28"/>
        </w:rPr>
        <w:t>восьме скликання</w:t>
      </w:r>
    </w:p>
    <w:p w:rsidR="00DC2DD5" w:rsidRPr="00704A03" w:rsidRDefault="00DC2DD5" w:rsidP="00DC2DD5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704A03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704A03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DC2DD5" w:rsidRPr="00522AB5" w:rsidRDefault="00A068F4" w:rsidP="00DC2DD5">
      <w:pPr>
        <w:tabs>
          <w:tab w:val="left" w:pos="1440"/>
          <w:tab w:val="left" w:pos="2340"/>
          <w:tab w:val="center" w:pos="4819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DC2DD5">
        <w:rPr>
          <w:rFonts w:ascii="Times New Roman" w:hAnsi="Times New Roman" w:cs="Times New Roman"/>
          <w:sz w:val="28"/>
          <w:szCs w:val="28"/>
        </w:rPr>
        <w:t xml:space="preserve"> верес</w:t>
      </w:r>
      <w:r w:rsidR="00DC2DD5" w:rsidRPr="00704A03">
        <w:rPr>
          <w:rFonts w:ascii="Times New Roman" w:hAnsi="Times New Roman" w:cs="Times New Roman"/>
          <w:sz w:val="28"/>
          <w:szCs w:val="28"/>
        </w:rPr>
        <w:t xml:space="preserve">ня  2022 року                        </w:t>
      </w:r>
      <w:r w:rsidR="00DC2DD5" w:rsidRPr="00704A03">
        <w:rPr>
          <w:rFonts w:ascii="Times New Roman" w:eastAsia="Calibri" w:hAnsi="Times New Roman" w:cs="Times New Roman"/>
          <w:sz w:val="28"/>
          <w:szCs w:val="28"/>
          <w:lang w:eastAsia="zh-CN"/>
        </w:rPr>
        <w:t>с. Вишнів</w:t>
      </w:r>
      <w:r w:rsidR="00DC2DD5" w:rsidRPr="00704A03">
        <w:rPr>
          <w:rFonts w:ascii="Times New Roman" w:hAnsi="Times New Roman" w:cs="Times New Roman"/>
          <w:sz w:val="28"/>
          <w:szCs w:val="28"/>
        </w:rPr>
        <w:t xml:space="preserve">                                            №</w:t>
      </w:r>
      <w:r w:rsidR="00DC2DD5">
        <w:rPr>
          <w:rFonts w:ascii="Times New Roman" w:hAnsi="Times New Roman" w:cs="Times New Roman"/>
          <w:sz w:val="28"/>
          <w:szCs w:val="28"/>
        </w:rPr>
        <w:t>12</w:t>
      </w:r>
      <w:r w:rsidR="00DC2DD5" w:rsidRPr="00704A03">
        <w:rPr>
          <w:rFonts w:ascii="Times New Roman" w:hAnsi="Times New Roman" w:cs="Times New Roman"/>
          <w:sz w:val="28"/>
          <w:szCs w:val="28"/>
        </w:rPr>
        <w:t>/</w:t>
      </w:r>
      <w:r w:rsidR="00C16E10">
        <w:rPr>
          <w:rFonts w:ascii="Times New Roman" w:hAnsi="Times New Roman" w:cs="Times New Roman"/>
          <w:sz w:val="28"/>
          <w:szCs w:val="28"/>
        </w:rPr>
        <w:t>4</w:t>
      </w:r>
    </w:p>
    <w:p w:rsidR="00DC2DD5" w:rsidRDefault="00DC2DD5" w:rsidP="006B72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</w:pPr>
    </w:p>
    <w:p w:rsidR="006B728C" w:rsidRPr="00DC2DD5" w:rsidRDefault="006B728C" w:rsidP="006B72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17"/>
          <w:szCs w:val="17"/>
        </w:rPr>
      </w:pPr>
      <w:r w:rsidRPr="00DC2DD5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bdr w:val="none" w:sz="0" w:space="0" w:color="auto" w:frame="1"/>
          <w:shd w:val="clear" w:color="auto" w:fill="FFFFFF"/>
          <w:lang w:val="ru-RU"/>
        </w:rPr>
        <w:t xml:space="preserve">Про </w:t>
      </w:r>
      <w:proofErr w:type="spellStart"/>
      <w:r w:rsidRPr="00DC2DD5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bdr w:val="none" w:sz="0" w:space="0" w:color="auto" w:frame="1"/>
          <w:shd w:val="clear" w:color="auto" w:fill="FFFFFF"/>
          <w:lang w:val="ru-RU"/>
        </w:rPr>
        <w:t>визначення</w:t>
      </w:r>
      <w:proofErr w:type="spellEnd"/>
      <w:r w:rsidRPr="00DC2DD5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bdr w:val="none" w:sz="0" w:space="0" w:color="auto" w:frame="1"/>
          <w:shd w:val="clear" w:color="auto" w:fill="FFFFFF"/>
          <w:lang w:val="ru-RU"/>
        </w:rPr>
        <w:t xml:space="preserve"> </w:t>
      </w:r>
      <w:proofErr w:type="spellStart"/>
      <w:r w:rsidRPr="00DC2DD5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bdr w:val="none" w:sz="0" w:space="0" w:color="auto" w:frame="1"/>
          <w:shd w:val="clear" w:color="auto" w:fill="FFFFFF"/>
          <w:lang w:val="ru-RU"/>
        </w:rPr>
        <w:t>уповноваженого</w:t>
      </w:r>
      <w:proofErr w:type="spellEnd"/>
      <w:r w:rsidRPr="00DC2DD5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bdr w:val="none" w:sz="0" w:space="0" w:color="auto" w:frame="1"/>
          <w:shd w:val="clear" w:color="auto" w:fill="FFFFFF"/>
          <w:lang w:val="ru-RU"/>
        </w:rPr>
        <w:t xml:space="preserve"> органу</w:t>
      </w:r>
    </w:p>
    <w:p w:rsidR="001E7839" w:rsidRPr="00DC2DD5" w:rsidRDefault="006B728C" w:rsidP="007E16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bdr w:val="none" w:sz="0" w:space="0" w:color="auto" w:frame="1"/>
          <w:shd w:val="clear" w:color="auto" w:fill="FFFFFF"/>
          <w:lang w:val="ru-RU"/>
        </w:rPr>
      </w:pPr>
      <w:proofErr w:type="spellStart"/>
      <w:r w:rsidRPr="00DC2DD5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bdr w:val="none" w:sz="0" w:space="0" w:color="auto" w:frame="1"/>
          <w:shd w:val="clear" w:color="auto" w:fill="FFFFFF"/>
          <w:lang w:val="ru-RU"/>
        </w:rPr>
        <w:t>з</w:t>
      </w:r>
      <w:proofErr w:type="spellEnd"/>
      <w:r w:rsidRPr="00DC2DD5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bdr w:val="none" w:sz="0" w:space="0" w:color="auto" w:frame="1"/>
          <w:shd w:val="clear" w:color="auto" w:fill="FFFFFF"/>
          <w:lang w:val="ru-RU"/>
        </w:rPr>
        <w:t xml:space="preserve"> </w:t>
      </w:r>
      <w:proofErr w:type="spellStart"/>
      <w:r w:rsidRPr="00DC2DD5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bdr w:val="none" w:sz="0" w:space="0" w:color="auto" w:frame="1"/>
          <w:shd w:val="clear" w:color="auto" w:fill="FFFFFF"/>
          <w:lang w:val="ru-RU"/>
        </w:rPr>
        <w:t>присвоєння</w:t>
      </w:r>
      <w:proofErr w:type="spellEnd"/>
      <w:r w:rsidRPr="00DC2DD5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bdr w:val="none" w:sz="0" w:space="0" w:color="auto" w:frame="1"/>
          <w:shd w:val="clear" w:color="auto" w:fill="FFFFFF"/>
          <w:lang w:val="ru-RU"/>
        </w:rPr>
        <w:t xml:space="preserve"> </w:t>
      </w:r>
      <w:proofErr w:type="spellStart"/>
      <w:r w:rsidRPr="00DC2DD5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bdr w:val="none" w:sz="0" w:space="0" w:color="auto" w:frame="1"/>
          <w:shd w:val="clear" w:color="auto" w:fill="FFFFFF"/>
          <w:lang w:val="ru-RU"/>
        </w:rPr>
        <w:t>адреси</w:t>
      </w:r>
      <w:proofErr w:type="spellEnd"/>
      <w:r w:rsidRPr="00DC2DD5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bdr w:val="none" w:sz="0" w:space="0" w:color="auto" w:frame="1"/>
          <w:shd w:val="clear" w:color="auto" w:fill="FFFFFF"/>
          <w:lang w:val="ru-RU"/>
        </w:rPr>
        <w:t xml:space="preserve"> </w:t>
      </w:r>
      <w:proofErr w:type="spellStart"/>
      <w:r w:rsidR="007E1699" w:rsidRPr="00DC2DD5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bdr w:val="none" w:sz="0" w:space="0" w:color="auto" w:frame="1"/>
          <w:shd w:val="clear" w:color="auto" w:fill="FFFFFF"/>
          <w:lang w:val="ru-RU"/>
        </w:rPr>
        <w:t>об'єктам</w:t>
      </w:r>
      <w:proofErr w:type="spellEnd"/>
      <w:r w:rsidR="007E1699" w:rsidRPr="00DC2DD5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bdr w:val="none" w:sz="0" w:space="0" w:color="auto" w:frame="1"/>
          <w:shd w:val="clear" w:color="auto" w:fill="FFFFFF"/>
          <w:lang w:val="ru-RU"/>
        </w:rPr>
        <w:t xml:space="preserve"> </w:t>
      </w:r>
      <w:proofErr w:type="spellStart"/>
      <w:r w:rsidR="007E1699" w:rsidRPr="00DC2DD5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bdr w:val="none" w:sz="0" w:space="0" w:color="auto" w:frame="1"/>
          <w:shd w:val="clear" w:color="auto" w:fill="FFFFFF"/>
          <w:lang w:val="ru-RU"/>
        </w:rPr>
        <w:t>нерухомого</w:t>
      </w:r>
      <w:proofErr w:type="spellEnd"/>
      <w:r w:rsidR="007E1699" w:rsidRPr="00DC2DD5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bdr w:val="none" w:sz="0" w:space="0" w:color="auto" w:frame="1"/>
          <w:shd w:val="clear" w:color="auto" w:fill="FFFFFF"/>
          <w:lang w:val="ru-RU"/>
        </w:rPr>
        <w:t xml:space="preserve"> майна,</w:t>
      </w:r>
    </w:p>
    <w:p w:rsidR="006B728C" w:rsidRPr="00DC2DD5" w:rsidRDefault="007E1699" w:rsidP="007E16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17"/>
          <w:szCs w:val="17"/>
        </w:rPr>
      </w:pPr>
      <w:proofErr w:type="spellStart"/>
      <w:r w:rsidRPr="00DC2DD5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bdr w:val="none" w:sz="0" w:space="0" w:color="auto" w:frame="1"/>
          <w:shd w:val="clear" w:color="auto" w:fill="FFFFFF"/>
          <w:lang w:val="ru-RU"/>
        </w:rPr>
        <w:t>об'єктам</w:t>
      </w:r>
      <w:proofErr w:type="spellEnd"/>
      <w:r w:rsidRPr="00DC2DD5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bdr w:val="none" w:sz="0" w:space="0" w:color="auto" w:frame="1"/>
          <w:shd w:val="clear" w:color="auto" w:fill="FFFFFF"/>
          <w:lang w:val="ru-RU"/>
        </w:rPr>
        <w:t xml:space="preserve"> </w:t>
      </w:r>
      <w:proofErr w:type="spellStart"/>
      <w:r w:rsidRPr="00DC2DD5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bdr w:val="none" w:sz="0" w:space="0" w:color="auto" w:frame="1"/>
          <w:shd w:val="clear" w:color="auto" w:fill="FFFFFF"/>
          <w:lang w:val="ru-RU"/>
        </w:rPr>
        <w:t>будівництва</w:t>
      </w:r>
      <w:proofErr w:type="spellEnd"/>
      <w:r w:rsidRPr="00DC2DD5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bdr w:val="none" w:sz="0" w:space="0" w:color="auto" w:frame="1"/>
          <w:shd w:val="clear" w:color="auto" w:fill="FFFFFF"/>
          <w:lang w:val="ru-RU"/>
        </w:rPr>
        <w:t xml:space="preserve"> по </w:t>
      </w:r>
      <w:proofErr w:type="spellStart"/>
      <w:r w:rsidRPr="00DC2DD5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bdr w:val="none" w:sz="0" w:space="0" w:color="auto" w:frame="1"/>
          <w:shd w:val="clear" w:color="auto" w:fill="FFFFFF"/>
          <w:lang w:val="ru-RU"/>
        </w:rPr>
        <w:t>Вишнівській</w:t>
      </w:r>
      <w:proofErr w:type="spellEnd"/>
      <w:r w:rsidRPr="00DC2DD5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bdr w:val="none" w:sz="0" w:space="0" w:color="auto" w:frame="1"/>
          <w:shd w:val="clear" w:color="auto" w:fill="FFFFFF"/>
          <w:lang w:val="ru-RU"/>
        </w:rPr>
        <w:t xml:space="preserve"> </w:t>
      </w:r>
      <w:proofErr w:type="spellStart"/>
      <w:r w:rsidRPr="00DC2DD5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bdr w:val="none" w:sz="0" w:space="0" w:color="auto" w:frame="1"/>
          <w:shd w:val="clear" w:color="auto" w:fill="FFFFFF"/>
          <w:lang w:val="ru-RU"/>
        </w:rPr>
        <w:t>сільській</w:t>
      </w:r>
      <w:proofErr w:type="spellEnd"/>
      <w:r w:rsidRPr="00DC2DD5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bdr w:val="none" w:sz="0" w:space="0" w:color="auto" w:frame="1"/>
          <w:shd w:val="clear" w:color="auto" w:fill="FFFFFF"/>
          <w:lang w:val="ru-RU"/>
        </w:rPr>
        <w:t xml:space="preserve"> </w:t>
      </w:r>
      <w:proofErr w:type="spellStart"/>
      <w:r w:rsidRPr="00DC2DD5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bdr w:val="none" w:sz="0" w:space="0" w:color="auto" w:frame="1"/>
          <w:shd w:val="clear" w:color="auto" w:fill="FFFFFF"/>
          <w:lang w:val="ru-RU"/>
        </w:rPr>
        <w:t>раді</w:t>
      </w:r>
      <w:proofErr w:type="spellEnd"/>
      <w:r w:rsidR="006B728C" w:rsidRPr="00DC2DD5">
        <w:rPr>
          <w:rFonts w:ascii="Times New Roman" w:eastAsia="Times New Roman" w:hAnsi="Times New Roman" w:cs="Times New Roman"/>
          <w:b/>
          <w:color w:val="333333"/>
          <w:bdr w:val="none" w:sz="0" w:space="0" w:color="auto" w:frame="1"/>
          <w:shd w:val="clear" w:color="auto" w:fill="FFFFFF"/>
        </w:rPr>
        <w:t> </w:t>
      </w:r>
    </w:p>
    <w:p w:rsidR="006B728C" w:rsidRPr="006B728C" w:rsidRDefault="006B728C" w:rsidP="006B728C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333333"/>
          <w:sz w:val="17"/>
          <w:szCs w:val="17"/>
        </w:rPr>
      </w:pPr>
      <w:r w:rsidRPr="006B728C">
        <w:rPr>
          <w:rFonts w:ascii="Arial" w:eastAsia="Times New Roman" w:hAnsi="Arial" w:cs="Arial"/>
          <w:color w:val="333333"/>
          <w:sz w:val="17"/>
          <w:szCs w:val="17"/>
        </w:rPr>
        <w:t> </w:t>
      </w:r>
    </w:p>
    <w:p w:rsidR="001018F7" w:rsidRDefault="001018F7" w:rsidP="00703C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7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ст..ст. 25,</w:t>
      </w:r>
      <w:r w:rsidRPr="00867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26, 31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,59,60</w:t>
      </w:r>
      <w:r w:rsidRPr="00867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Закону України "Про місцеве самоврядування в Україні",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ст..</w:t>
      </w:r>
      <w:r w:rsidRPr="00867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</w:t>
      </w:r>
      <w:r w:rsidR="00CC4F3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867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670AE">
        <w:rPr>
          <w:rFonts w:ascii="ProbaPro" w:eastAsia="Calibri" w:hAnsi="ProbaPro" w:cs="Times New Roman"/>
          <w:color w:val="000000"/>
          <w:sz w:val="27"/>
          <w:szCs w:val="27"/>
          <w:shd w:val="clear" w:color="auto" w:fill="FFFFFF"/>
        </w:rPr>
        <w:t xml:space="preserve">Закону України «Про регулювання містобудівної діяльності», керуючись </w:t>
      </w:r>
      <w:r w:rsidR="00C76F72">
        <w:rPr>
          <w:rFonts w:ascii="ProbaPro" w:eastAsia="Calibri" w:hAnsi="ProbaPro" w:cs="Times New Roman" w:hint="eastAsia"/>
          <w:color w:val="000000"/>
          <w:sz w:val="27"/>
          <w:szCs w:val="27"/>
          <w:shd w:val="clear" w:color="auto" w:fill="FFFFFF"/>
        </w:rPr>
        <w:t>«</w:t>
      </w:r>
      <w:r w:rsidRPr="008670AE">
        <w:rPr>
          <w:rFonts w:ascii="ProbaPro" w:eastAsia="Calibri" w:hAnsi="ProbaPro" w:cs="Times New Roman"/>
          <w:color w:val="000000"/>
          <w:sz w:val="27"/>
          <w:szCs w:val="27"/>
          <w:shd w:val="clear" w:color="auto" w:fill="FFFFFF"/>
        </w:rPr>
        <w:t>Порядком присвоєння адрес об’єктам будівництва, об’єктам нерухомого майна</w:t>
      </w:r>
      <w:r w:rsidR="00C76F72">
        <w:rPr>
          <w:rFonts w:ascii="ProbaPro" w:eastAsia="Calibri" w:hAnsi="ProbaPro" w:cs="Times New Roman" w:hint="eastAsia"/>
          <w:color w:val="000000"/>
          <w:sz w:val="27"/>
          <w:szCs w:val="27"/>
          <w:shd w:val="clear" w:color="auto" w:fill="FFFFFF"/>
        </w:rPr>
        <w:t>»</w:t>
      </w:r>
      <w:r w:rsidRPr="008670AE">
        <w:rPr>
          <w:rFonts w:ascii="ProbaPro" w:eastAsia="Calibri" w:hAnsi="ProbaPro" w:cs="Times New Roman"/>
          <w:color w:val="000000"/>
          <w:sz w:val="27"/>
          <w:szCs w:val="27"/>
          <w:shd w:val="clear" w:color="auto" w:fill="FFFFFF"/>
        </w:rPr>
        <w:t xml:space="preserve">, затвердженим постановою Кабінету Міністрів України від </w:t>
      </w:r>
      <w:r w:rsidR="00C76F72">
        <w:rPr>
          <w:rFonts w:ascii="ProbaPro" w:eastAsia="Calibri" w:hAnsi="ProbaPro" w:cs="Times New Roman"/>
          <w:color w:val="000000"/>
          <w:sz w:val="27"/>
          <w:szCs w:val="27"/>
          <w:shd w:val="clear" w:color="auto" w:fill="FFFFFF"/>
        </w:rPr>
        <w:t>0</w:t>
      </w:r>
      <w:r w:rsidRPr="008670AE">
        <w:rPr>
          <w:rFonts w:ascii="ProbaPro" w:eastAsia="Calibri" w:hAnsi="ProbaPro" w:cs="Times New Roman"/>
          <w:color w:val="000000"/>
          <w:sz w:val="27"/>
          <w:szCs w:val="27"/>
          <w:shd w:val="clear" w:color="auto" w:fill="FFFFFF"/>
        </w:rPr>
        <w:t>7</w:t>
      </w:r>
      <w:r w:rsidR="00C76F72">
        <w:rPr>
          <w:rFonts w:ascii="ProbaPro" w:eastAsia="Calibri" w:hAnsi="ProbaPro" w:cs="Times New Roman"/>
          <w:color w:val="000000"/>
          <w:sz w:val="27"/>
          <w:szCs w:val="27"/>
          <w:shd w:val="clear" w:color="auto" w:fill="FFFFFF"/>
        </w:rPr>
        <w:t>.07.</w:t>
      </w:r>
      <w:r w:rsidRPr="008670AE">
        <w:rPr>
          <w:rFonts w:ascii="ProbaPro" w:eastAsia="Calibri" w:hAnsi="ProbaPro" w:cs="Times New Roman"/>
          <w:color w:val="000000"/>
          <w:sz w:val="27"/>
          <w:szCs w:val="27"/>
          <w:shd w:val="clear" w:color="auto" w:fill="FFFFFF"/>
        </w:rPr>
        <w:t xml:space="preserve">2021 № 690, </w:t>
      </w:r>
      <w:r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Вишнівської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</w:t>
      </w:r>
    </w:p>
    <w:p w:rsidR="00703C0F" w:rsidRDefault="00703C0F" w:rsidP="00703C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018F7" w:rsidRDefault="001018F7" w:rsidP="00703C0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C4DC8">
        <w:rPr>
          <w:rFonts w:ascii="Times New Roman" w:hAnsi="Times New Roman" w:cs="Times New Roman"/>
          <w:b/>
          <w:bCs/>
          <w:sz w:val="28"/>
          <w:szCs w:val="28"/>
        </w:rPr>
        <w:t>ВИРІШИВ:</w:t>
      </w:r>
    </w:p>
    <w:p w:rsidR="00703C0F" w:rsidRPr="004C4DC8" w:rsidRDefault="00703C0F" w:rsidP="00703C0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B728C" w:rsidRPr="001018F7" w:rsidRDefault="006206CE" w:rsidP="00703C0F">
      <w:pPr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ind w:left="0" w:right="180" w:firstLine="567"/>
        <w:jc w:val="both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Визначити виконавчим органом, який здійснює повноваження з присвоєння, зміни, </w:t>
      </w:r>
      <w:r w:rsidR="007512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коригування, анулювання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адрес</w:t>
      </w:r>
      <w:r w:rsidR="007512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об’єктів будівництва,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об’єкт</w:t>
      </w:r>
      <w:r w:rsidR="007512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ів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нерухомого майна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Вишнівській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сільській раді – сектор містобудування та архітектури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Вишнівської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сільської ради</w:t>
      </w:r>
      <w:r w:rsidR="006B728C" w:rsidRPr="001018F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</w:t>
      </w:r>
    </w:p>
    <w:p w:rsidR="006B728C" w:rsidRPr="006206CE" w:rsidRDefault="006B728C" w:rsidP="00703C0F">
      <w:pPr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ind w:left="0" w:right="180" w:firstLine="567"/>
        <w:jc w:val="both"/>
        <w:rPr>
          <w:rFonts w:ascii="Times New Roman" w:eastAsia="Times New Roman" w:hAnsi="Times New Roman" w:cs="Times New Roman"/>
          <w:sz w:val="17"/>
          <w:szCs w:val="17"/>
        </w:rPr>
      </w:pPr>
      <w:r w:rsidRPr="006206C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Визначити відповідальною особою за внесення відомостей до Реєстру будівельної діяльності головного спеціаліста </w:t>
      </w:r>
      <w:r w:rsidR="006206CE" w:rsidRPr="006206C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сектору містобудування та архітектури </w:t>
      </w:r>
      <w:proofErr w:type="spellStart"/>
      <w:r w:rsidR="006206CE" w:rsidRPr="006206C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Вишнівської</w:t>
      </w:r>
      <w:proofErr w:type="spellEnd"/>
      <w:r w:rsidR="006206CE" w:rsidRPr="006206C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сільської </w:t>
      </w:r>
      <w:r w:rsidRPr="006206C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ради</w:t>
      </w:r>
      <w:r w:rsidR="0060282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-</w:t>
      </w:r>
      <w:r w:rsidR="006206CE" w:rsidRPr="006206C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Солодуху Наталію Анатоліївну</w:t>
      </w:r>
      <w:r w:rsidRPr="006206C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/>
        </w:rPr>
        <w:t>.</w:t>
      </w:r>
    </w:p>
    <w:p w:rsidR="00CC4F3C" w:rsidRPr="00602826" w:rsidRDefault="00602826" w:rsidP="00602826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2826">
        <w:rPr>
          <w:rFonts w:ascii="Times New Roman" w:eastAsia="Times New Roman" w:hAnsi="Times New Roman" w:cs="Times New Roman"/>
          <w:sz w:val="28"/>
          <w:szCs w:val="28"/>
        </w:rPr>
        <w:t>3.</w:t>
      </w:r>
      <w:r w:rsidR="00CC4F3C" w:rsidRPr="00602826">
        <w:rPr>
          <w:rFonts w:ascii="Times New Roman" w:eastAsia="Times New Roman" w:hAnsi="Times New Roman" w:cs="Times New Roman"/>
          <w:sz w:val="28"/>
          <w:szCs w:val="28"/>
        </w:rPr>
        <w:t xml:space="preserve">Вважати таким, що втратило чинність рішення </w:t>
      </w:r>
      <w:r w:rsidR="006206CE" w:rsidRPr="00602826">
        <w:rPr>
          <w:rFonts w:ascii="Times New Roman" w:eastAsia="Times New Roman" w:hAnsi="Times New Roman" w:cs="Times New Roman"/>
          <w:sz w:val="28"/>
          <w:szCs w:val="28"/>
        </w:rPr>
        <w:t>виконавчого комітету</w:t>
      </w:r>
      <w:r w:rsidR="00CC4F3C" w:rsidRPr="00602826">
        <w:rPr>
          <w:rFonts w:ascii="Times New Roman" w:eastAsia="Times New Roman" w:hAnsi="Times New Roman" w:cs="Times New Roman"/>
          <w:sz w:val="28"/>
          <w:szCs w:val="28"/>
        </w:rPr>
        <w:t xml:space="preserve"> від 2</w:t>
      </w:r>
      <w:r w:rsidR="006206CE" w:rsidRPr="00602826">
        <w:rPr>
          <w:rFonts w:ascii="Times New Roman" w:eastAsia="Times New Roman" w:hAnsi="Times New Roman" w:cs="Times New Roman"/>
          <w:sz w:val="28"/>
          <w:szCs w:val="28"/>
        </w:rPr>
        <w:t>5</w:t>
      </w:r>
      <w:r w:rsidR="00CC4F3C" w:rsidRPr="00602826">
        <w:rPr>
          <w:rFonts w:ascii="Times New Roman" w:eastAsia="Times New Roman" w:hAnsi="Times New Roman" w:cs="Times New Roman"/>
          <w:sz w:val="28"/>
          <w:szCs w:val="28"/>
        </w:rPr>
        <w:t>.</w:t>
      </w:r>
      <w:r w:rsidR="006206CE" w:rsidRPr="00602826">
        <w:rPr>
          <w:rFonts w:ascii="Times New Roman" w:eastAsia="Times New Roman" w:hAnsi="Times New Roman" w:cs="Times New Roman"/>
          <w:sz w:val="28"/>
          <w:szCs w:val="28"/>
        </w:rPr>
        <w:t>11</w:t>
      </w:r>
      <w:r w:rsidR="00CC4F3C" w:rsidRPr="00602826">
        <w:rPr>
          <w:rFonts w:ascii="Times New Roman" w:eastAsia="Times New Roman" w:hAnsi="Times New Roman" w:cs="Times New Roman"/>
          <w:sz w:val="28"/>
          <w:szCs w:val="28"/>
        </w:rPr>
        <w:t>.20</w:t>
      </w:r>
      <w:r w:rsidR="006206CE" w:rsidRPr="00602826">
        <w:rPr>
          <w:rFonts w:ascii="Times New Roman" w:eastAsia="Times New Roman" w:hAnsi="Times New Roman" w:cs="Times New Roman"/>
          <w:sz w:val="28"/>
          <w:szCs w:val="28"/>
        </w:rPr>
        <w:t>2</w:t>
      </w:r>
      <w:r w:rsidR="00CC4F3C" w:rsidRPr="00602826">
        <w:rPr>
          <w:rFonts w:ascii="Times New Roman" w:eastAsia="Times New Roman" w:hAnsi="Times New Roman" w:cs="Times New Roman"/>
          <w:sz w:val="28"/>
          <w:szCs w:val="28"/>
        </w:rPr>
        <w:t>1 року №</w:t>
      </w:r>
      <w:r w:rsidR="006206CE" w:rsidRPr="00602826">
        <w:rPr>
          <w:rFonts w:ascii="Times New Roman" w:eastAsia="Times New Roman" w:hAnsi="Times New Roman" w:cs="Times New Roman"/>
          <w:sz w:val="28"/>
          <w:szCs w:val="28"/>
        </w:rPr>
        <w:t>12/12</w:t>
      </w:r>
      <w:r w:rsidR="00CC4F3C" w:rsidRPr="0060282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644F5F" w:rsidRPr="006028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 уповноважений орган з присвоєння адреси об’єкта будівництва, об’єкта нерухомого майна</w:t>
      </w:r>
      <w:r w:rsidR="00CC4F3C" w:rsidRPr="00602826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6B728C" w:rsidRPr="00725DC5" w:rsidRDefault="00602826" w:rsidP="00602826">
      <w:pPr>
        <w:shd w:val="clear" w:color="auto" w:fill="FFFFFF"/>
        <w:tabs>
          <w:tab w:val="left" w:pos="851"/>
        </w:tabs>
        <w:spacing w:after="0" w:line="240" w:lineRule="auto"/>
        <w:ind w:right="180" w:firstLine="567"/>
        <w:jc w:val="both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/>
        </w:rPr>
        <w:t>4.</w:t>
      </w:r>
      <w:r w:rsidR="006B728C" w:rsidRPr="00725DC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/>
        </w:rPr>
        <w:t xml:space="preserve">Контроль за </w:t>
      </w:r>
      <w:proofErr w:type="spellStart"/>
      <w:r w:rsidR="006B728C" w:rsidRPr="00725DC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/>
        </w:rPr>
        <w:t>виконанням</w:t>
      </w:r>
      <w:proofErr w:type="spellEnd"/>
      <w:r w:rsidR="006B728C" w:rsidRPr="00725DC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proofErr w:type="gramStart"/>
      <w:r w:rsidR="006B728C" w:rsidRPr="00725DC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/>
        </w:rPr>
        <w:t>р</w:t>
      </w:r>
      <w:proofErr w:type="gramEnd"/>
      <w:r w:rsidR="006B728C" w:rsidRPr="00725DC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/>
        </w:rPr>
        <w:t>ішення</w:t>
      </w:r>
      <w:proofErr w:type="spellEnd"/>
      <w:r w:rsidR="006B728C" w:rsidRPr="00725DC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="006B728C" w:rsidRPr="00725DC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/>
        </w:rPr>
        <w:t>покласти</w:t>
      </w:r>
      <w:proofErr w:type="spellEnd"/>
      <w:r w:rsidR="006B728C" w:rsidRPr="00725DC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/>
        </w:rPr>
        <w:t xml:space="preserve"> на</w:t>
      </w:r>
      <w:r w:rsidR="00725DC5" w:rsidRPr="00725DC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="00725DC5" w:rsidRPr="00725DC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/>
        </w:rPr>
        <w:t>першого</w:t>
      </w:r>
      <w:proofErr w:type="spellEnd"/>
      <w:r w:rsidR="00725DC5" w:rsidRPr="00725DC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/>
        </w:rPr>
        <w:t xml:space="preserve"> заступника </w:t>
      </w:r>
      <w:proofErr w:type="spellStart"/>
      <w:r w:rsidR="00725DC5" w:rsidRPr="00725DC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/>
        </w:rPr>
        <w:t>сільського</w:t>
      </w:r>
      <w:proofErr w:type="spellEnd"/>
      <w:r w:rsidR="00725DC5" w:rsidRPr="00725DC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="00725DC5" w:rsidRPr="00725DC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/>
        </w:rPr>
        <w:t>голови</w:t>
      </w:r>
      <w:proofErr w:type="spellEnd"/>
      <w:r w:rsidR="00725DC5" w:rsidRPr="00725DC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/>
        </w:rPr>
        <w:t xml:space="preserve"> Галину ФЕДОНЧУК.</w:t>
      </w:r>
    </w:p>
    <w:p w:rsidR="001018F7" w:rsidRDefault="001018F7" w:rsidP="00703C0F">
      <w:pPr>
        <w:tabs>
          <w:tab w:val="left" w:pos="1440"/>
          <w:tab w:val="left" w:pos="2340"/>
          <w:tab w:val="center" w:pos="4819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18F7" w:rsidRDefault="001018F7" w:rsidP="00DC2DD5">
      <w:pPr>
        <w:tabs>
          <w:tab w:val="left" w:pos="1440"/>
          <w:tab w:val="left" w:pos="2340"/>
          <w:tab w:val="center" w:pos="4819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5DC5" w:rsidRDefault="00725DC5" w:rsidP="001018F7">
      <w:pPr>
        <w:tabs>
          <w:tab w:val="left" w:pos="1440"/>
          <w:tab w:val="left" w:pos="2340"/>
          <w:tab w:val="center" w:pos="4819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5DC5" w:rsidRDefault="00725DC5" w:rsidP="00725DC5">
      <w:pPr>
        <w:tabs>
          <w:tab w:val="left" w:pos="1440"/>
          <w:tab w:val="left" w:pos="2340"/>
          <w:tab w:val="center" w:pos="4819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5D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Сільський голова                                                                       Віктор СУЩИК</w:t>
      </w:r>
    </w:p>
    <w:p w:rsidR="00D4326C" w:rsidRDefault="00D4326C" w:rsidP="00725DC5">
      <w:pPr>
        <w:tabs>
          <w:tab w:val="left" w:pos="1440"/>
          <w:tab w:val="left" w:pos="2340"/>
          <w:tab w:val="center" w:pos="4819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326C" w:rsidRDefault="00D4326C" w:rsidP="00725DC5">
      <w:pPr>
        <w:tabs>
          <w:tab w:val="left" w:pos="1440"/>
          <w:tab w:val="left" w:pos="2340"/>
          <w:tab w:val="center" w:pos="4819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326C" w:rsidRDefault="00D4326C" w:rsidP="00725DC5">
      <w:pPr>
        <w:tabs>
          <w:tab w:val="left" w:pos="1440"/>
          <w:tab w:val="left" w:pos="2340"/>
          <w:tab w:val="center" w:pos="4819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D4326C" w:rsidSect="00A704A7">
      <w:pgSz w:w="11906" w:h="16838"/>
      <w:pgMar w:top="397" w:right="851" w:bottom="51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A5029"/>
    <w:multiLevelType w:val="multilevel"/>
    <w:tmpl w:val="18E2F3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8D46FC"/>
    <w:multiLevelType w:val="multilevel"/>
    <w:tmpl w:val="0E44C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4291CBB"/>
    <w:multiLevelType w:val="multilevel"/>
    <w:tmpl w:val="EDAEB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B478C0"/>
    <w:rsid w:val="000768F8"/>
    <w:rsid w:val="000C1501"/>
    <w:rsid w:val="001018F7"/>
    <w:rsid w:val="001E7839"/>
    <w:rsid w:val="002A7425"/>
    <w:rsid w:val="0032298D"/>
    <w:rsid w:val="003567BE"/>
    <w:rsid w:val="003C1671"/>
    <w:rsid w:val="005028EB"/>
    <w:rsid w:val="005247A7"/>
    <w:rsid w:val="00602826"/>
    <w:rsid w:val="006206CE"/>
    <w:rsid w:val="00644F5F"/>
    <w:rsid w:val="006B728C"/>
    <w:rsid w:val="00703C0F"/>
    <w:rsid w:val="00725DC5"/>
    <w:rsid w:val="007512D4"/>
    <w:rsid w:val="007A2D02"/>
    <w:rsid w:val="007E1699"/>
    <w:rsid w:val="0088306C"/>
    <w:rsid w:val="00A068F4"/>
    <w:rsid w:val="00A704A7"/>
    <w:rsid w:val="00B478C0"/>
    <w:rsid w:val="00B56419"/>
    <w:rsid w:val="00B74FF5"/>
    <w:rsid w:val="00B81652"/>
    <w:rsid w:val="00C127D3"/>
    <w:rsid w:val="00C16E10"/>
    <w:rsid w:val="00C76F72"/>
    <w:rsid w:val="00CA29D3"/>
    <w:rsid w:val="00CB7B58"/>
    <w:rsid w:val="00CC4F3C"/>
    <w:rsid w:val="00D4326C"/>
    <w:rsid w:val="00DC2DD5"/>
    <w:rsid w:val="00F36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4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B72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1018F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C2D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2D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0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1014</Words>
  <Characters>578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vegera</cp:lastModifiedBy>
  <cp:revision>25</cp:revision>
  <cp:lastPrinted>2022-09-26T12:46:00Z</cp:lastPrinted>
  <dcterms:created xsi:type="dcterms:W3CDTF">2022-09-19T08:57:00Z</dcterms:created>
  <dcterms:modified xsi:type="dcterms:W3CDTF">2022-09-29T06:35:00Z</dcterms:modified>
</cp:coreProperties>
</file>