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C746A" w:rsidRPr="005C0F77" w:rsidRDefault="00334881" w:rsidP="000C746A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C0F77">
        <w:rPr>
          <w:rFonts w:ascii="Times New Roman" w:hAnsi="Times New Roman" w:cs="Times New Roman"/>
          <w:sz w:val="28"/>
          <w:szCs w:val="28"/>
        </w:rPr>
        <w:t>2</w:t>
      </w:r>
      <w:r w:rsidR="00D47782" w:rsidRPr="005C0F77">
        <w:rPr>
          <w:rFonts w:ascii="Times New Roman" w:hAnsi="Times New Roman" w:cs="Times New Roman"/>
          <w:sz w:val="28"/>
          <w:szCs w:val="28"/>
        </w:rPr>
        <w:t>6</w:t>
      </w:r>
      <w:r w:rsidR="000C746A" w:rsidRPr="00D477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47782">
        <w:rPr>
          <w:rFonts w:ascii="Times New Roman" w:hAnsi="Times New Roman" w:cs="Times New Roman"/>
          <w:sz w:val="28"/>
          <w:szCs w:val="28"/>
        </w:rPr>
        <w:t>жовт</w:t>
      </w:r>
      <w:r w:rsidR="000C746A"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="000C746A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0C746A"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D7711B" w:rsidRPr="005C0F77">
        <w:rPr>
          <w:rFonts w:ascii="Times New Roman" w:hAnsi="Times New Roman" w:cs="Times New Roman"/>
          <w:sz w:val="28"/>
          <w:szCs w:val="28"/>
        </w:rPr>
        <w:t>1</w:t>
      </w:r>
      <w:r w:rsidR="00D47782" w:rsidRPr="005C0F77">
        <w:rPr>
          <w:rFonts w:ascii="Times New Roman" w:hAnsi="Times New Roman" w:cs="Times New Roman"/>
          <w:sz w:val="28"/>
          <w:szCs w:val="28"/>
        </w:rPr>
        <w:t>3</w:t>
      </w:r>
      <w:r w:rsidR="000C746A" w:rsidRPr="005C0F77">
        <w:rPr>
          <w:rFonts w:ascii="Times New Roman" w:hAnsi="Times New Roman" w:cs="Times New Roman"/>
          <w:sz w:val="28"/>
          <w:szCs w:val="28"/>
        </w:rPr>
        <w:t>/</w:t>
      </w:r>
      <w:r w:rsidR="00BF3013">
        <w:rPr>
          <w:rFonts w:ascii="Times New Roman" w:hAnsi="Times New Roman" w:cs="Times New Roman"/>
          <w:sz w:val="28"/>
          <w:szCs w:val="28"/>
        </w:rPr>
        <w:t>5</w:t>
      </w:r>
    </w:p>
    <w:p w:rsidR="000C746A" w:rsidRDefault="000C746A" w:rsidP="000C746A"/>
    <w:p w:rsidR="000C746A" w:rsidRDefault="000C746A" w:rsidP="000C74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:rsidR="000C746A" w:rsidRPr="00C539FD" w:rsidRDefault="000C746A" w:rsidP="000C74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:rsidR="000C746A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директора</w:t>
      </w:r>
      <w:r w:rsidR="00D47782">
        <w:rPr>
          <w:rFonts w:ascii="Times New Roman" w:eastAsia="Times New Roman" w:hAnsi="Times New Roman" w:cs="Times New Roman"/>
          <w:sz w:val="28"/>
          <w:szCs w:val="28"/>
        </w:rPr>
        <w:t xml:space="preserve"> ПП «</w:t>
      </w:r>
      <w:proofErr w:type="spellStart"/>
      <w:r w:rsidR="00D47782">
        <w:rPr>
          <w:rFonts w:ascii="Times New Roman" w:eastAsia="Times New Roman" w:hAnsi="Times New Roman" w:cs="Times New Roman"/>
          <w:sz w:val="28"/>
          <w:szCs w:val="28"/>
        </w:rPr>
        <w:t>Нафтотермінал</w:t>
      </w:r>
      <w:proofErr w:type="spellEnd"/>
      <w:r w:rsidR="00D4778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78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1BAB">
        <w:rPr>
          <w:rFonts w:ascii="Times New Roman" w:eastAsia="Times New Roman" w:hAnsi="Times New Roman" w:cs="Times New Roman"/>
          <w:sz w:val="28"/>
          <w:szCs w:val="28"/>
        </w:rPr>
        <w:t xml:space="preserve">асиля </w:t>
      </w:r>
      <w:proofErr w:type="spellStart"/>
      <w:r w:rsidR="00D47782">
        <w:rPr>
          <w:rFonts w:ascii="Times New Roman" w:eastAsia="Times New Roman" w:hAnsi="Times New Roman" w:cs="Times New Roman"/>
          <w:sz w:val="28"/>
          <w:szCs w:val="28"/>
        </w:rPr>
        <w:t>Кінді</w:t>
      </w:r>
      <w:r w:rsidR="00EB1BAB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spellEnd"/>
      <w:r w:rsidR="00D47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EB1BAB" w:rsidRPr="00EB1BAB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EB1BAB">
        <w:rPr>
          <w:rFonts w:ascii="Times New Roman" w:eastAsia="Times New Roman" w:hAnsi="Times New Roman" w:cs="Times New Roman"/>
          <w:sz w:val="28"/>
          <w:szCs w:val="28"/>
        </w:rPr>
        <w:t>.</w:t>
      </w:r>
      <w:r w:rsidR="00EB1BAB" w:rsidRPr="00EB1BA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B1BAB">
        <w:rPr>
          <w:rFonts w:ascii="Times New Roman" w:eastAsia="Times New Roman" w:hAnsi="Times New Roman" w:cs="Times New Roman"/>
          <w:sz w:val="28"/>
          <w:szCs w:val="28"/>
        </w:rPr>
        <w:t>0.2022р №</w:t>
      </w:r>
      <w:r w:rsidR="00EB1BAB" w:rsidRPr="00EB1BAB">
        <w:rPr>
          <w:rFonts w:ascii="Times New Roman" w:eastAsia="Times New Roman" w:hAnsi="Times New Roman" w:cs="Times New Roman"/>
          <w:sz w:val="28"/>
          <w:szCs w:val="28"/>
        </w:rPr>
        <w:t>106</w:t>
      </w:r>
      <w:r w:rsidRPr="00EB1BAB">
        <w:rPr>
          <w:rFonts w:ascii="Times New Roman" w:eastAsia="Times New Roman" w:hAnsi="Times New Roman" w:cs="Times New Roman"/>
          <w:sz w:val="28"/>
          <w:szCs w:val="28"/>
        </w:rPr>
        <w:t>/</w:t>
      </w:r>
      <w:r w:rsidR="00EB1BAB" w:rsidRPr="00EB1BA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«Ягодин», у зв’язку з введенням в Україні воєнного стану та критичною ситуацією з постачанням палива для забезпечення потреб стратегічних галузей країни,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746A" w:rsidRPr="00BA72DF" w:rsidRDefault="000C746A" w:rsidP="000C74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C746A" w:rsidRDefault="000C746A" w:rsidP="000C74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C746A" w:rsidRDefault="000C746A" w:rsidP="000C74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C746A" w:rsidRPr="00D7711B" w:rsidRDefault="000C746A" w:rsidP="000C746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711B">
        <w:rPr>
          <w:rFonts w:ascii="Times New Roman" w:hAnsi="Times New Roman" w:cs="Times New Roman"/>
          <w:sz w:val="28"/>
          <w:szCs w:val="28"/>
        </w:rPr>
        <w:t>Надати дозвіл</w:t>
      </w:r>
      <w:r w:rsidR="00D7711B" w:rsidRPr="00D7711B">
        <w:rPr>
          <w:rFonts w:ascii="Times New Roman" w:hAnsi="Times New Roman" w:cs="Times New Roman"/>
          <w:sz w:val="28"/>
          <w:szCs w:val="28"/>
        </w:rPr>
        <w:t xml:space="preserve"> </w:t>
      </w:r>
      <w:r w:rsidR="00D47782">
        <w:rPr>
          <w:rFonts w:ascii="Times New Roman" w:eastAsia="Times New Roman" w:hAnsi="Times New Roman" w:cs="Times New Roman"/>
          <w:sz w:val="28"/>
          <w:szCs w:val="28"/>
        </w:rPr>
        <w:t>ПП «</w:t>
      </w:r>
      <w:proofErr w:type="spellStart"/>
      <w:r w:rsidR="00D47782">
        <w:rPr>
          <w:rFonts w:ascii="Times New Roman" w:eastAsia="Times New Roman" w:hAnsi="Times New Roman" w:cs="Times New Roman"/>
          <w:sz w:val="28"/>
          <w:szCs w:val="28"/>
        </w:rPr>
        <w:t>Нафтотермінал</w:t>
      </w:r>
      <w:proofErr w:type="spellEnd"/>
      <w:r w:rsidR="00D4778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D7711B">
        <w:rPr>
          <w:rFonts w:ascii="Times New Roman" w:hAnsi="Times New Roman" w:cs="Times New Roman"/>
          <w:sz w:val="28"/>
          <w:szCs w:val="28"/>
        </w:rPr>
        <w:t xml:space="preserve">на облаштування пункту для перевантаження нафтопродуктів </w:t>
      </w:r>
      <w:r w:rsidRPr="00D7711B">
        <w:rPr>
          <w:rFonts w:ascii="Times New Roman" w:eastAsia="Times New Roman" w:hAnsi="Times New Roman" w:cs="Times New Roman"/>
          <w:sz w:val="28"/>
          <w:szCs w:val="28"/>
        </w:rPr>
        <w:t>на території залізничної станції «Ягодин».</w:t>
      </w:r>
    </w:p>
    <w:p w:rsidR="000C746A" w:rsidRPr="00314BE3" w:rsidRDefault="000C746A" w:rsidP="000C746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2.Контроль за виконанням цього рішення залишаю за собою.</w:t>
      </w:r>
    </w:p>
    <w:p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746A" w:rsidRPr="00C539FD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Віктор СУЩИК</w:t>
      </w:r>
    </w:p>
    <w:p w:rsidR="00D97F7F" w:rsidRDefault="00D97F7F"/>
    <w:sectPr w:rsidR="00D97F7F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C746A"/>
    <w:rsid w:val="000413C0"/>
    <w:rsid w:val="000C746A"/>
    <w:rsid w:val="00334881"/>
    <w:rsid w:val="003C1B78"/>
    <w:rsid w:val="005C0F77"/>
    <w:rsid w:val="00833DF8"/>
    <w:rsid w:val="008633F3"/>
    <w:rsid w:val="00BF3013"/>
    <w:rsid w:val="00C771C7"/>
    <w:rsid w:val="00D47782"/>
    <w:rsid w:val="00D7711B"/>
    <w:rsid w:val="00D97F7F"/>
    <w:rsid w:val="00EB1BAB"/>
    <w:rsid w:val="00EF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4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714</Words>
  <Characters>407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10</cp:revision>
  <dcterms:created xsi:type="dcterms:W3CDTF">2022-09-19T08:51:00Z</dcterms:created>
  <dcterms:modified xsi:type="dcterms:W3CDTF">2022-10-26T07:11:00Z</dcterms:modified>
</cp:coreProperties>
</file>