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1FD37" w14:textId="77777777" w:rsidR="007A531F" w:rsidRPr="007A531F" w:rsidRDefault="007A531F" w:rsidP="007A531F">
      <w:pPr>
        <w:spacing w:after="0"/>
        <w:rPr>
          <w:rFonts w:ascii="Times New Roman" w:hAnsi="Times New Roman" w:cs="Times New Roman"/>
          <w:kern w:val="2"/>
          <w:sz w:val="28"/>
          <w:szCs w:val="28"/>
        </w:rPr>
      </w:pPr>
      <w:r w:rsidRPr="007A531F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</w:t>
      </w:r>
      <w:r w:rsidRPr="007A531F">
        <w:rPr>
          <w:noProof/>
          <w:kern w:val="2"/>
        </w:rPr>
        <w:drawing>
          <wp:inline distT="0" distB="0" distL="0" distR="0" wp14:anchorId="5C351094" wp14:editId="7AC9DC9F">
            <wp:extent cx="476250" cy="609600"/>
            <wp:effectExtent l="0" t="0" r="0" b="0"/>
            <wp:docPr id="2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логотип&#10;&#10;Автоматично згенерований опис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531F">
        <w:rPr>
          <w:rFonts w:ascii="Times New Roman" w:hAnsi="Times New Roman" w:cs="Times New Roman"/>
          <w:kern w:val="2"/>
          <w:sz w:val="28"/>
          <w:szCs w:val="28"/>
        </w:rPr>
        <w:t xml:space="preserve">       </w:t>
      </w:r>
    </w:p>
    <w:p w14:paraId="53ABEB64" w14:textId="77777777" w:rsidR="007A531F" w:rsidRPr="007A531F" w:rsidRDefault="007A531F" w:rsidP="007A531F">
      <w:pPr>
        <w:spacing w:after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7A531F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                               ВИШНІВСЬКА СІЛЬСЬКА РАДА</w:t>
      </w:r>
    </w:p>
    <w:p w14:paraId="05722EF4" w14:textId="3AB0DF94" w:rsidR="007A531F" w:rsidRPr="007A531F" w:rsidRDefault="007A531F" w:rsidP="007A531F">
      <w:pPr>
        <w:spacing w:after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7A531F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                                4</w:t>
      </w:r>
      <w:r w:rsidR="00A64948">
        <w:rPr>
          <w:rFonts w:ascii="Times New Roman" w:hAnsi="Times New Roman" w:cs="Times New Roman"/>
          <w:b/>
          <w:bCs/>
          <w:kern w:val="2"/>
          <w:sz w:val="28"/>
          <w:szCs w:val="28"/>
        </w:rPr>
        <w:t>8</w:t>
      </w:r>
      <w:r w:rsidRPr="007A531F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СЕСІЯ VІІІ СКЛИКАННЯ</w:t>
      </w:r>
    </w:p>
    <w:p w14:paraId="087FEF08" w14:textId="77777777" w:rsidR="007A531F" w:rsidRPr="007A531F" w:rsidRDefault="007A531F" w:rsidP="007A531F">
      <w:pPr>
        <w:spacing w:after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7A531F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                                               Р І Ш Е Н Н Я</w:t>
      </w:r>
    </w:p>
    <w:p w14:paraId="2F01B5B6" w14:textId="77777777" w:rsidR="007A531F" w:rsidRPr="007A531F" w:rsidRDefault="007A531F" w:rsidP="007A531F">
      <w:pPr>
        <w:spacing w:after="0"/>
        <w:rPr>
          <w:rFonts w:ascii="Times New Roman" w:hAnsi="Times New Roman" w:cs="Times New Roman"/>
          <w:kern w:val="2"/>
          <w:sz w:val="28"/>
          <w:szCs w:val="28"/>
        </w:rPr>
      </w:pPr>
      <w:r w:rsidRPr="007A531F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                                        Код ЄДРПОУ 04333164</w:t>
      </w:r>
    </w:p>
    <w:p w14:paraId="6FA4DC9C" w14:textId="77777777" w:rsidR="007A531F" w:rsidRPr="007A531F" w:rsidRDefault="007A531F" w:rsidP="007A531F">
      <w:pPr>
        <w:spacing w:after="0"/>
        <w:rPr>
          <w:rFonts w:ascii="Times New Roman" w:hAnsi="Times New Roman" w:cs="Times New Roman"/>
          <w:kern w:val="2"/>
          <w:sz w:val="28"/>
          <w:szCs w:val="28"/>
        </w:rPr>
      </w:pPr>
    </w:p>
    <w:p w14:paraId="22B0302E" w14:textId="114AC428" w:rsidR="007A531F" w:rsidRPr="007A531F" w:rsidRDefault="007A531F" w:rsidP="007A531F">
      <w:pPr>
        <w:spacing w:after="0"/>
        <w:rPr>
          <w:rFonts w:ascii="Times New Roman" w:hAnsi="Times New Roman" w:cs="Times New Roman"/>
          <w:kern w:val="2"/>
          <w:sz w:val="28"/>
          <w:szCs w:val="28"/>
        </w:rPr>
      </w:pPr>
      <w:r w:rsidRPr="007A531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A64948">
        <w:rPr>
          <w:rFonts w:ascii="Times New Roman" w:hAnsi="Times New Roman" w:cs="Times New Roman"/>
          <w:kern w:val="2"/>
          <w:sz w:val="28"/>
          <w:szCs w:val="28"/>
        </w:rPr>
        <w:t>травня</w:t>
      </w:r>
      <w:r w:rsidRPr="007A531F">
        <w:rPr>
          <w:rFonts w:ascii="Times New Roman" w:hAnsi="Times New Roman" w:cs="Times New Roman"/>
          <w:kern w:val="2"/>
          <w:sz w:val="28"/>
          <w:szCs w:val="28"/>
        </w:rPr>
        <w:t xml:space="preserve"> 2024 року                                                                                      №4</w:t>
      </w:r>
      <w:r w:rsidR="00A64948">
        <w:rPr>
          <w:rFonts w:ascii="Times New Roman" w:hAnsi="Times New Roman" w:cs="Times New Roman"/>
          <w:kern w:val="2"/>
          <w:sz w:val="28"/>
          <w:szCs w:val="28"/>
        </w:rPr>
        <w:t>8</w:t>
      </w:r>
      <w:r w:rsidRPr="007A531F">
        <w:rPr>
          <w:rFonts w:ascii="Times New Roman" w:hAnsi="Times New Roman" w:cs="Times New Roman"/>
          <w:kern w:val="2"/>
          <w:sz w:val="28"/>
          <w:szCs w:val="28"/>
        </w:rPr>
        <w:t>/проект</w:t>
      </w:r>
    </w:p>
    <w:p w14:paraId="2DC595A1" w14:textId="77777777" w:rsidR="000C4A00" w:rsidRPr="000C4A00" w:rsidRDefault="000C4A00" w:rsidP="000C4A0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0A176F" w14:textId="77777777" w:rsidR="000C4A00" w:rsidRPr="000C4A00" w:rsidRDefault="000C4A00" w:rsidP="000C4A0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C4A00">
        <w:rPr>
          <w:rFonts w:ascii="Times New Roman" w:eastAsia="Calibri" w:hAnsi="Times New Roman" w:cs="Times New Roman"/>
          <w:b/>
          <w:sz w:val="28"/>
          <w:szCs w:val="28"/>
        </w:rPr>
        <w:t>Про затвердження Програми покращення</w:t>
      </w:r>
    </w:p>
    <w:p w14:paraId="6E31BDE9" w14:textId="77777777" w:rsidR="000C4A00" w:rsidRPr="000C4A00" w:rsidRDefault="000C4A00" w:rsidP="000C4A0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C4A00">
        <w:rPr>
          <w:rFonts w:ascii="Times New Roman" w:eastAsia="Calibri" w:hAnsi="Times New Roman" w:cs="Times New Roman"/>
          <w:b/>
          <w:sz w:val="28"/>
          <w:szCs w:val="28"/>
        </w:rPr>
        <w:t>функціонування Центру обслуговування</w:t>
      </w:r>
    </w:p>
    <w:p w14:paraId="567519C5" w14:textId="026029D0" w:rsidR="000C4A00" w:rsidRPr="009072F0" w:rsidRDefault="000C4A00" w:rsidP="000C4A0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C4A00">
        <w:rPr>
          <w:rFonts w:ascii="Times New Roman" w:eastAsia="Calibri" w:hAnsi="Times New Roman" w:cs="Times New Roman"/>
          <w:b/>
          <w:sz w:val="28"/>
          <w:szCs w:val="28"/>
        </w:rPr>
        <w:t>платників Любомльської ДПІ</w:t>
      </w:r>
      <w:r w:rsidR="009072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C4A00">
        <w:rPr>
          <w:rFonts w:ascii="Times New Roman" w:eastAsia="Calibri" w:hAnsi="Times New Roman" w:cs="Times New Roman"/>
          <w:b/>
          <w:sz w:val="28"/>
          <w:szCs w:val="28"/>
        </w:rPr>
        <w:t>Головного</w:t>
      </w:r>
      <w:r w:rsidR="00312D6F" w:rsidRPr="009072F0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</w:p>
    <w:p w14:paraId="656A8AF5" w14:textId="77777777" w:rsidR="000C4A00" w:rsidRPr="000C4A00" w:rsidRDefault="000C4A00" w:rsidP="000C4A0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C4A00">
        <w:rPr>
          <w:rFonts w:ascii="Times New Roman" w:eastAsia="Calibri" w:hAnsi="Times New Roman" w:cs="Times New Roman"/>
          <w:b/>
          <w:sz w:val="28"/>
          <w:szCs w:val="28"/>
        </w:rPr>
        <w:t>управління ДПС у Волинській області</w:t>
      </w:r>
    </w:p>
    <w:p w14:paraId="4361C487" w14:textId="658C6393" w:rsidR="000C4A00" w:rsidRPr="000C4A00" w:rsidRDefault="000C4A00" w:rsidP="000C4A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4A00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4548EE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0C4A00">
        <w:rPr>
          <w:rFonts w:ascii="Times New Roman" w:eastAsia="Calibri" w:hAnsi="Times New Roman" w:cs="Times New Roman"/>
          <w:b/>
          <w:sz w:val="28"/>
          <w:szCs w:val="28"/>
        </w:rPr>
        <w:t>-202</w:t>
      </w:r>
      <w:r w:rsidR="004548EE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C4A00">
        <w:rPr>
          <w:rFonts w:ascii="Times New Roman" w:eastAsia="Calibri" w:hAnsi="Times New Roman" w:cs="Times New Roman"/>
          <w:b/>
          <w:sz w:val="28"/>
          <w:szCs w:val="28"/>
        </w:rPr>
        <w:t xml:space="preserve"> роки</w:t>
      </w:r>
    </w:p>
    <w:p w14:paraId="18BD3B9F" w14:textId="77777777" w:rsidR="000C4A00" w:rsidRPr="000C4A00" w:rsidRDefault="000C4A00" w:rsidP="000C4A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EA50EAA" w14:textId="77777777" w:rsidR="000C4A00" w:rsidRPr="000C4A00" w:rsidRDefault="000C4A00" w:rsidP="004548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3069AD" w14:textId="2274D0CE" w:rsidR="000C4A00" w:rsidRPr="000C4A00" w:rsidRDefault="000C4A00" w:rsidP="00F9745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A00">
        <w:rPr>
          <w:rFonts w:ascii="Times New Roman" w:eastAsia="Calibri" w:hAnsi="Times New Roman" w:cs="Times New Roman"/>
          <w:sz w:val="28"/>
          <w:szCs w:val="28"/>
        </w:rPr>
        <w:t>Відповідно до пункту 16 частини 1 статті 43 Закону України «Про місцеве самоврядування в Україні», статті 85 Бюджетного кодексу України, розглянувши проект Програми покращення функціонування Центру</w:t>
      </w:r>
    </w:p>
    <w:p w14:paraId="1552C421" w14:textId="196E8FDE" w:rsidR="000C4A00" w:rsidRPr="000C4A00" w:rsidRDefault="000C4A00" w:rsidP="00F974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A00">
        <w:rPr>
          <w:rFonts w:ascii="Times New Roman" w:eastAsia="Calibri" w:hAnsi="Times New Roman" w:cs="Times New Roman"/>
          <w:sz w:val="28"/>
          <w:szCs w:val="28"/>
        </w:rPr>
        <w:t>обслуговування платників Любомльської ДПІ Головного управління ДПС у Волинській області на 202</w:t>
      </w:r>
      <w:r w:rsidR="004548EE">
        <w:rPr>
          <w:rFonts w:ascii="Times New Roman" w:eastAsia="Calibri" w:hAnsi="Times New Roman" w:cs="Times New Roman"/>
          <w:sz w:val="28"/>
          <w:szCs w:val="28"/>
        </w:rPr>
        <w:t>4</w:t>
      </w:r>
      <w:r w:rsidRPr="000C4A00">
        <w:rPr>
          <w:rFonts w:ascii="Times New Roman" w:eastAsia="Calibri" w:hAnsi="Times New Roman" w:cs="Times New Roman"/>
          <w:sz w:val="28"/>
          <w:szCs w:val="28"/>
        </w:rPr>
        <w:t>-202</w:t>
      </w:r>
      <w:r w:rsidR="004548EE">
        <w:rPr>
          <w:rFonts w:ascii="Times New Roman" w:eastAsia="Calibri" w:hAnsi="Times New Roman" w:cs="Times New Roman"/>
          <w:sz w:val="28"/>
          <w:szCs w:val="28"/>
        </w:rPr>
        <w:t>5</w:t>
      </w:r>
      <w:r w:rsidRPr="000C4A00">
        <w:rPr>
          <w:rFonts w:ascii="Times New Roman" w:eastAsia="Calibri" w:hAnsi="Times New Roman" w:cs="Times New Roman"/>
          <w:sz w:val="28"/>
          <w:szCs w:val="28"/>
        </w:rPr>
        <w:t xml:space="preserve"> роки, з метою поліпшення якості надання послуг платникам податків, створення сприятливих умов для одержувачів послуг</w:t>
      </w:r>
      <w:r w:rsidR="003116F6">
        <w:rPr>
          <w:rFonts w:ascii="Times New Roman" w:eastAsia="Calibri" w:hAnsi="Times New Roman" w:cs="Times New Roman"/>
          <w:sz w:val="28"/>
          <w:szCs w:val="28"/>
        </w:rPr>
        <w:t xml:space="preserve"> та їх обслуговування</w:t>
      </w:r>
      <w:r w:rsidRPr="000C4A00">
        <w:rPr>
          <w:rFonts w:ascii="Times New Roman" w:eastAsia="Calibri" w:hAnsi="Times New Roman" w:cs="Times New Roman"/>
          <w:sz w:val="28"/>
          <w:szCs w:val="28"/>
        </w:rPr>
        <w:t>, Вишнівська сільська рада</w:t>
      </w:r>
    </w:p>
    <w:p w14:paraId="233AD4E5" w14:textId="77777777" w:rsidR="000C4A00" w:rsidRPr="000C4A00" w:rsidRDefault="000C4A00" w:rsidP="00F974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0623CB" w14:textId="77777777" w:rsidR="000C4A00" w:rsidRPr="000C4A00" w:rsidRDefault="000C4A00" w:rsidP="00F9745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4A00">
        <w:rPr>
          <w:rFonts w:ascii="Times New Roman" w:eastAsia="Calibri" w:hAnsi="Times New Roman" w:cs="Times New Roman"/>
          <w:b/>
          <w:sz w:val="28"/>
          <w:szCs w:val="28"/>
        </w:rPr>
        <w:t>ВИРІШИЛА:</w:t>
      </w:r>
    </w:p>
    <w:p w14:paraId="081E568F" w14:textId="5A9A56DA" w:rsidR="000C4A00" w:rsidRPr="000C4A00" w:rsidRDefault="000C4A00" w:rsidP="00F9745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A00">
        <w:rPr>
          <w:rFonts w:ascii="Times New Roman" w:eastAsia="Calibri" w:hAnsi="Times New Roman" w:cs="Times New Roman"/>
          <w:sz w:val="28"/>
          <w:szCs w:val="28"/>
        </w:rPr>
        <w:t>1.Затвердити Програму покращення функціонування Центру</w:t>
      </w:r>
      <w:r w:rsidR="00F97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4A00">
        <w:rPr>
          <w:rFonts w:ascii="Times New Roman" w:eastAsia="Calibri" w:hAnsi="Times New Roman" w:cs="Times New Roman"/>
          <w:sz w:val="28"/>
          <w:szCs w:val="28"/>
        </w:rPr>
        <w:t>обслуговування платників Любомльської ДПІ Головного управління ДПС у Волинській області на 202</w:t>
      </w:r>
      <w:r w:rsidR="003116F6">
        <w:rPr>
          <w:rFonts w:ascii="Times New Roman" w:eastAsia="Calibri" w:hAnsi="Times New Roman" w:cs="Times New Roman"/>
          <w:sz w:val="28"/>
          <w:szCs w:val="28"/>
        </w:rPr>
        <w:t>4</w:t>
      </w:r>
      <w:r w:rsidRPr="000C4A00">
        <w:rPr>
          <w:rFonts w:ascii="Times New Roman" w:eastAsia="Calibri" w:hAnsi="Times New Roman" w:cs="Times New Roman"/>
          <w:sz w:val="28"/>
          <w:szCs w:val="28"/>
        </w:rPr>
        <w:t>-202</w:t>
      </w:r>
      <w:r w:rsidR="003116F6">
        <w:rPr>
          <w:rFonts w:ascii="Times New Roman" w:eastAsia="Calibri" w:hAnsi="Times New Roman" w:cs="Times New Roman"/>
          <w:sz w:val="28"/>
          <w:szCs w:val="28"/>
        </w:rPr>
        <w:t>5</w:t>
      </w:r>
      <w:r w:rsidRPr="000C4A00">
        <w:rPr>
          <w:rFonts w:ascii="Times New Roman" w:eastAsia="Calibri" w:hAnsi="Times New Roman" w:cs="Times New Roman"/>
          <w:sz w:val="28"/>
          <w:szCs w:val="28"/>
        </w:rPr>
        <w:t xml:space="preserve"> роки</w:t>
      </w:r>
      <w:r w:rsidR="009072F0">
        <w:rPr>
          <w:rFonts w:ascii="Times New Roman" w:eastAsia="Calibri" w:hAnsi="Times New Roman" w:cs="Times New Roman"/>
          <w:sz w:val="28"/>
          <w:szCs w:val="28"/>
        </w:rPr>
        <w:t xml:space="preserve"> (додається)</w:t>
      </w:r>
      <w:r w:rsidRPr="000C4A0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EB6858" w14:textId="7AE4433B" w:rsidR="000C4A00" w:rsidRPr="000C4A00" w:rsidRDefault="000C4A00" w:rsidP="00F9745D">
      <w:pPr>
        <w:tabs>
          <w:tab w:val="left" w:pos="567"/>
        </w:tabs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0C4A00">
        <w:rPr>
          <w:rFonts w:ascii="Times New Roman" w:eastAsia="Calibri" w:hAnsi="Times New Roman" w:cs="Times New Roman"/>
          <w:sz w:val="28"/>
          <w:szCs w:val="28"/>
        </w:rPr>
        <w:t>2.</w:t>
      </w:r>
      <w:r w:rsidR="003116F6" w:rsidRPr="003116F6">
        <w:rPr>
          <w:rFonts w:ascii="Times New Roman" w:eastAsia="Calibri" w:hAnsi="Times New Roman" w:cs="Times New Roman"/>
          <w:sz w:val="28"/>
          <w:szCs w:val="28"/>
        </w:rPr>
        <w:t>Фінансовому</w:t>
      </w:r>
      <w:r w:rsidR="003116F6">
        <w:rPr>
          <w:rFonts w:ascii="Calibri" w:eastAsia="Calibri" w:hAnsi="Calibri" w:cs="Times New Roman"/>
          <w:sz w:val="28"/>
          <w:szCs w:val="28"/>
        </w:rPr>
        <w:t xml:space="preserve"> в</w:t>
      </w:r>
      <w:r w:rsidRPr="000C4A00">
        <w:rPr>
          <w:rFonts w:ascii="Times New Roman" w:eastAsia="Calibri" w:hAnsi="Times New Roman" w:cs="Times New Roman"/>
          <w:sz w:val="28"/>
          <w:szCs w:val="28"/>
        </w:rPr>
        <w:t xml:space="preserve">ідділу </w:t>
      </w:r>
      <w:r w:rsidR="003144D6">
        <w:rPr>
          <w:rFonts w:ascii="Times New Roman" w:eastAsia="Calibri" w:hAnsi="Times New Roman" w:cs="Times New Roman"/>
          <w:sz w:val="28"/>
          <w:szCs w:val="28"/>
        </w:rPr>
        <w:t xml:space="preserve">Вишнівської сільської ради </w:t>
      </w:r>
      <w:r w:rsidRPr="000C4A00">
        <w:rPr>
          <w:rFonts w:ascii="Times New Roman" w:eastAsia="Calibri" w:hAnsi="Times New Roman" w:cs="Times New Roman"/>
          <w:sz w:val="28"/>
          <w:szCs w:val="28"/>
        </w:rPr>
        <w:t>при внесенні змін до бюджету передбачити видатки на фінансування відповідної Програми.</w:t>
      </w:r>
    </w:p>
    <w:p w14:paraId="780EBAE0" w14:textId="07A36EFC" w:rsidR="000C4A00" w:rsidRPr="000C4A00" w:rsidRDefault="000C4A00" w:rsidP="00F974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A00">
        <w:rPr>
          <w:rFonts w:ascii="Times New Roman" w:eastAsia="Calibri" w:hAnsi="Times New Roman" w:cs="Times New Roman"/>
          <w:sz w:val="28"/>
          <w:szCs w:val="28"/>
        </w:rPr>
        <w:t>3.Контроль за виконанням цього рішення покласти на постійну комісію з</w:t>
      </w:r>
      <w:r w:rsidRPr="000C4A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питань планування фінансів, бюджету та соціально-економічного розвитку</w:t>
      </w:r>
    </w:p>
    <w:p w14:paraId="68242B71" w14:textId="77777777" w:rsidR="000C4A00" w:rsidRPr="000C4A00" w:rsidRDefault="000C4A00" w:rsidP="00F9745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A388DC" w14:textId="77777777" w:rsidR="000C4A00" w:rsidRPr="000C4A00" w:rsidRDefault="000C4A00" w:rsidP="00F9745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F672C8" w14:textId="09EC4F6C" w:rsidR="000C4A00" w:rsidRPr="00844474" w:rsidRDefault="000C4A00" w:rsidP="000C4A00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4474"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В</w:t>
      </w:r>
      <w:r w:rsidR="00844474" w:rsidRPr="00844474">
        <w:rPr>
          <w:rFonts w:ascii="Times New Roman" w:eastAsia="Calibri" w:hAnsi="Times New Roman" w:cs="Times New Roman"/>
          <w:b/>
          <w:bCs/>
          <w:sz w:val="28"/>
          <w:szCs w:val="28"/>
        </w:rPr>
        <w:t>іктор СУЩИК</w:t>
      </w:r>
    </w:p>
    <w:p w14:paraId="6179B4BE" w14:textId="620B05D6" w:rsidR="0053474D" w:rsidRDefault="0053474D"/>
    <w:p w14:paraId="5BEBC5CC" w14:textId="7F1001E4" w:rsidR="0026430B" w:rsidRDefault="0026430B"/>
    <w:p w14:paraId="24257F6A" w14:textId="4D95DB73" w:rsidR="0026430B" w:rsidRDefault="0026430B"/>
    <w:p w14:paraId="136B3CF8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2A879F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C1283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003AD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00ED8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20927D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53995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A7F8A0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E3719D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2D15F8" w14:textId="77777777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3AEDC1" w14:textId="428A7165" w:rsidR="00D15995" w:rsidRPr="009109F3" w:rsidRDefault="00D15995" w:rsidP="00910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109F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 Р О Г Р А М А</w:t>
      </w:r>
    </w:p>
    <w:p w14:paraId="24BFD0F1" w14:textId="77777777" w:rsidR="00D15995" w:rsidRPr="009109F3" w:rsidRDefault="00D15995" w:rsidP="00910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66B164E5" w14:textId="26101FC2" w:rsidR="00D15995" w:rsidRPr="009109F3" w:rsidRDefault="00D15995" w:rsidP="00910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109F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покращення функціонування Центру обслуговування</w:t>
      </w:r>
      <w:r w:rsidR="009109F3" w:rsidRPr="009109F3">
        <w:rPr>
          <w:rFonts w:ascii="Times New Roman" w:eastAsia="Times New Roman" w:hAnsi="Times New Roman" w:cs="Times New Roman"/>
          <w:b/>
          <w:bCs/>
          <w:sz w:val="48"/>
          <w:szCs w:val="48"/>
          <w:lang w:val="ru-RU" w:eastAsia="ru-RU"/>
        </w:rPr>
        <w:t xml:space="preserve"> </w:t>
      </w:r>
      <w:r w:rsidRPr="009109F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платників Любомльської ДПІ Головного управління ДПС</w:t>
      </w:r>
    </w:p>
    <w:p w14:paraId="3E78A099" w14:textId="77777777" w:rsidR="00D15995" w:rsidRPr="009109F3" w:rsidRDefault="00D15995" w:rsidP="00910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109F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у Волинській області</w:t>
      </w:r>
    </w:p>
    <w:p w14:paraId="34B5EDA4" w14:textId="2AD56CEB" w:rsidR="00D15995" w:rsidRPr="009109F3" w:rsidRDefault="00D15995" w:rsidP="009109F3">
      <w:pPr>
        <w:tabs>
          <w:tab w:val="left" w:pos="3038"/>
          <w:tab w:val="center" w:pos="503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109F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ab/>
        <w:t>на 202</w:t>
      </w:r>
      <w:r w:rsidR="00055DD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4</w:t>
      </w:r>
      <w:r w:rsidRPr="009109F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– 202</w:t>
      </w:r>
      <w:r w:rsidR="00055DD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5</w:t>
      </w:r>
      <w:r w:rsidRPr="009109F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роки</w:t>
      </w:r>
    </w:p>
    <w:p w14:paraId="426A812C" w14:textId="77777777" w:rsidR="00D15995" w:rsidRPr="009109F3" w:rsidRDefault="00D15995" w:rsidP="00910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0AEA5199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9218A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8857F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63539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4AE9D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B8DE2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5EF090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3FBFDF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095B7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6C872A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8A2F7F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D01CA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A7686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B1F235" w14:textId="77777777" w:rsidR="00D15995" w:rsidRP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5BB16" w14:textId="154C956E" w:rsid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0D4E57" w14:textId="37832DFB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87CFE0" w14:textId="7B3E881B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87BCE" w14:textId="5FB25B63" w:rsidR="009109F3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6A27FB" w14:textId="77777777" w:rsidR="00055DD1" w:rsidRDefault="00055DD1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BC69F" w14:textId="77777777" w:rsidR="00055DD1" w:rsidRDefault="00055DD1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D342FE" w14:textId="77777777" w:rsidR="00055DD1" w:rsidRDefault="00055DD1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A3BABC" w14:textId="77777777" w:rsidR="00055DD1" w:rsidRDefault="00055DD1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7DB946" w14:textId="77777777" w:rsidR="00055DD1" w:rsidRDefault="00055DD1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11FA3" w14:textId="77777777" w:rsidR="00055DD1" w:rsidRDefault="00055DD1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8BEBA" w14:textId="77777777" w:rsidR="009109F3" w:rsidRPr="00D15995" w:rsidRDefault="009109F3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7210C" w14:textId="02B703B5" w:rsidR="00D15995" w:rsidRDefault="00D15995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15E98E" w14:textId="77777777" w:rsidR="00AC3E22" w:rsidRPr="00D15995" w:rsidRDefault="00AC3E22" w:rsidP="00D159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8B8BF8" w14:textId="4150C04A" w:rsidR="00D15995" w:rsidRPr="00D15995" w:rsidRDefault="001B4681" w:rsidP="00D15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</w:p>
    <w:p w14:paraId="5885954A" w14:textId="3009F0D3" w:rsidR="00D15995" w:rsidRPr="00D15995" w:rsidRDefault="00D15995" w:rsidP="00D15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99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77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p w14:paraId="5DBD910C" w14:textId="77777777" w:rsidR="00D15995" w:rsidRPr="00AC3E22" w:rsidRDefault="00D15995" w:rsidP="00D15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1. ПАСПОРТ ПРОГРАМИ</w:t>
      </w:r>
    </w:p>
    <w:p w14:paraId="4C7254B2" w14:textId="77777777" w:rsidR="00D15995" w:rsidRPr="00AC3E22" w:rsidRDefault="00D15995" w:rsidP="00D15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56"/>
        <w:gridCol w:w="102"/>
        <w:gridCol w:w="4441"/>
      </w:tblGrid>
      <w:tr w:rsidR="00D15995" w:rsidRPr="00AC3E22" w14:paraId="3FF3A959" w14:textId="77777777" w:rsidTr="00163F58">
        <w:tc>
          <w:tcPr>
            <w:tcW w:w="648" w:type="dxa"/>
            <w:shd w:val="clear" w:color="auto" w:fill="auto"/>
          </w:tcPr>
          <w:p w14:paraId="59281A9D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1. </w:t>
            </w:r>
          </w:p>
        </w:tc>
        <w:tc>
          <w:tcPr>
            <w:tcW w:w="4556" w:type="dxa"/>
            <w:shd w:val="clear" w:color="auto" w:fill="auto"/>
          </w:tcPr>
          <w:p w14:paraId="7291CCBA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Ініціатор розроблення Програми</w:t>
            </w:r>
          </w:p>
          <w:p w14:paraId="5E67F7A6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43" w:type="dxa"/>
            <w:gridSpan w:val="2"/>
            <w:shd w:val="clear" w:color="auto" w:fill="auto"/>
          </w:tcPr>
          <w:p w14:paraId="559493B7" w14:textId="777777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Головне управління державної податкової служби у Волинській області</w:t>
            </w:r>
          </w:p>
        </w:tc>
      </w:tr>
      <w:tr w:rsidR="00D15995" w:rsidRPr="00AC3E22" w14:paraId="04F44D15" w14:textId="77777777" w:rsidTr="00163F58">
        <w:tc>
          <w:tcPr>
            <w:tcW w:w="648" w:type="dxa"/>
            <w:shd w:val="clear" w:color="auto" w:fill="auto"/>
          </w:tcPr>
          <w:p w14:paraId="01B49B52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556" w:type="dxa"/>
            <w:shd w:val="clear" w:color="auto" w:fill="auto"/>
          </w:tcPr>
          <w:p w14:paraId="08B7400E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Розробник Програми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79211374" w14:textId="777777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15995" w:rsidRPr="00AC3E22" w14:paraId="08EC3F34" w14:textId="77777777" w:rsidTr="00163F58">
        <w:tc>
          <w:tcPr>
            <w:tcW w:w="648" w:type="dxa"/>
            <w:shd w:val="clear" w:color="auto" w:fill="auto"/>
          </w:tcPr>
          <w:p w14:paraId="2B3DE43D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4556" w:type="dxa"/>
            <w:shd w:val="clear" w:color="auto" w:fill="auto"/>
          </w:tcPr>
          <w:p w14:paraId="0069C830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Співрозробники Програми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75318C9C" w14:textId="777777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Любомльська державна податкова інспекція Головного управління державної податкової служби у Волинській області</w:t>
            </w:r>
          </w:p>
        </w:tc>
      </w:tr>
      <w:tr w:rsidR="00D15995" w:rsidRPr="00AC3E22" w14:paraId="48665CF1" w14:textId="77777777" w:rsidTr="00163F58">
        <w:tc>
          <w:tcPr>
            <w:tcW w:w="648" w:type="dxa"/>
            <w:shd w:val="clear" w:color="auto" w:fill="auto"/>
          </w:tcPr>
          <w:p w14:paraId="6A41596C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4556" w:type="dxa"/>
            <w:shd w:val="clear" w:color="auto" w:fill="auto"/>
          </w:tcPr>
          <w:p w14:paraId="68107287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Відповідальний виконавець Програми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5A068D44" w14:textId="777777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Любомльська державна податкова інспекція Головного управління державної податкової служби у Волинській області</w:t>
            </w:r>
          </w:p>
        </w:tc>
      </w:tr>
      <w:tr w:rsidR="00D15995" w:rsidRPr="00AC3E22" w14:paraId="66DB9244" w14:textId="77777777" w:rsidTr="00163F58">
        <w:tc>
          <w:tcPr>
            <w:tcW w:w="648" w:type="dxa"/>
            <w:shd w:val="clear" w:color="auto" w:fill="auto"/>
          </w:tcPr>
          <w:p w14:paraId="1A087154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4556" w:type="dxa"/>
            <w:shd w:val="clear" w:color="auto" w:fill="auto"/>
          </w:tcPr>
          <w:p w14:paraId="50F06CF2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Учасники Програми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32905A0E" w14:textId="777777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Любомльська державна податкова інспекція Головного управління державної податкової служби у Волинській області, Вишнівська сільська рада</w:t>
            </w:r>
          </w:p>
        </w:tc>
      </w:tr>
      <w:tr w:rsidR="00D15995" w:rsidRPr="00AC3E22" w14:paraId="52AFD44E" w14:textId="77777777" w:rsidTr="00163F58">
        <w:tc>
          <w:tcPr>
            <w:tcW w:w="648" w:type="dxa"/>
            <w:shd w:val="clear" w:color="auto" w:fill="auto"/>
          </w:tcPr>
          <w:p w14:paraId="108729FA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4556" w:type="dxa"/>
            <w:shd w:val="clear" w:color="auto" w:fill="auto"/>
          </w:tcPr>
          <w:p w14:paraId="2C62052F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Термін реалізації Програми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476D99BD" w14:textId="5DBB8A3C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055DD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-202</w:t>
            </w:r>
            <w:r w:rsidR="00055DD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D15995" w:rsidRPr="00AC3E22" w14:paraId="485EF1D1" w14:textId="77777777" w:rsidTr="00163F58">
        <w:tc>
          <w:tcPr>
            <w:tcW w:w="648" w:type="dxa"/>
            <w:shd w:val="clear" w:color="auto" w:fill="auto"/>
          </w:tcPr>
          <w:p w14:paraId="3E709CB6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4556" w:type="dxa"/>
            <w:shd w:val="clear" w:color="auto" w:fill="auto"/>
          </w:tcPr>
          <w:p w14:paraId="0138CCEF" w14:textId="777777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7B1AA5FE" w14:textId="3513DD63" w:rsidR="00D15995" w:rsidRPr="00AC3E22" w:rsidRDefault="00055DD1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D15995"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  тис. грн.</w:t>
            </w:r>
          </w:p>
        </w:tc>
      </w:tr>
      <w:tr w:rsidR="00D15995" w:rsidRPr="00AC3E22" w14:paraId="42C80099" w14:textId="77777777" w:rsidTr="00163F58">
        <w:tblPrEx>
          <w:tblLook w:val="0000" w:firstRow="0" w:lastRow="0" w:firstColumn="0" w:lastColumn="0" w:noHBand="0" w:noVBand="0"/>
        </w:tblPrEx>
        <w:trPr>
          <w:trHeight w:val="556"/>
        </w:trPr>
        <w:tc>
          <w:tcPr>
            <w:tcW w:w="9747" w:type="dxa"/>
            <w:gridSpan w:val="4"/>
            <w:shd w:val="clear" w:color="auto" w:fill="auto"/>
          </w:tcPr>
          <w:p w14:paraId="7D6FBD8F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 тому числі:</w:t>
            </w:r>
          </w:p>
        </w:tc>
      </w:tr>
      <w:tr w:rsidR="00D15995" w:rsidRPr="00AC3E22" w14:paraId="32210C03" w14:textId="77777777" w:rsidTr="00AC3E22">
        <w:tblPrEx>
          <w:tblLook w:val="0000" w:firstRow="0" w:lastRow="0" w:firstColumn="0" w:lastColumn="0" w:noHBand="0" w:noVBand="0"/>
        </w:tblPrEx>
        <w:trPr>
          <w:trHeight w:val="294"/>
        </w:trPr>
        <w:tc>
          <w:tcPr>
            <w:tcW w:w="648" w:type="dxa"/>
            <w:shd w:val="clear" w:color="auto" w:fill="auto"/>
          </w:tcPr>
          <w:p w14:paraId="0DCBCBEC" w14:textId="77777777" w:rsidR="00D15995" w:rsidRPr="00AC3E22" w:rsidRDefault="00D15995" w:rsidP="00D15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7.1.</w:t>
            </w:r>
          </w:p>
        </w:tc>
        <w:tc>
          <w:tcPr>
            <w:tcW w:w="4658" w:type="dxa"/>
            <w:gridSpan w:val="2"/>
            <w:shd w:val="clear" w:color="auto" w:fill="auto"/>
          </w:tcPr>
          <w:p w14:paraId="5E5AC425" w14:textId="777777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коштів сільського бюджету</w:t>
            </w:r>
          </w:p>
          <w:p w14:paraId="5B23AE1C" w14:textId="777777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41" w:type="dxa"/>
            <w:shd w:val="clear" w:color="auto" w:fill="auto"/>
          </w:tcPr>
          <w:p w14:paraId="02DB4CE1" w14:textId="45EAF711" w:rsidR="00D15995" w:rsidRPr="00AC3E22" w:rsidRDefault="00055DD1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D15995"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00,0 тис.грн.</w:t>
            </w:r>
          </w:p>
        </w:tc>
      </w:tr>
    </w:tbl>
    <w:p w14:paraId="38D69261" w14:textId="77777777" w:rsidR="00D15995" w:rsidRPr="00AC3E22" w:rsidRDefault="00D15995" w:rsidP="00D15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EBB7207" w14:textId="2C3D4E04" w:rsidR="00D15995" w:rsidRPr="00AC3E22" w:rsidRDefault="00D15995" w:rsidP="009F77E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ЗАГАЛЬНІ ПОЛОЖЕННЯ</w:t>
      </w:r>
    </w:p>
    <w:p w14:paraId="28125900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2ED228D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Центр обслуговування платників Любомльської ДПІ Головного управління ДПС у Волинській області (далі ЦОП) створений з метою забезпечення виконання органами ДПС України вимог Закону України від 06.09.2012р. № 5203-</w:t>
      </w:r>
      <w:r w:rsidRPr="00AC3E22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«Про адміністративні послуги» та організації надання послуг клієнтам відповідно до стандартів якості обслуговування. Діяльність ЦОП регламентується вимогами наказу ДПС України від 09.10.2020р. №2060 «Про затвердження документів, які регламентують діяльність центрів обслуговування платників». </w:t>
      </w:r>
    </w:p>
    <w:p w14:paraId="3E5354FD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ЦОП – постійно діючий робочий орган ДПС, в якому надаються послуги структурними підрозділами ГУ ДПС у Волинській області, відповідальними згідно з функціональними обов’язками за надання адміністративних, консультаційних та інформаційних послуг, прийняття звітності, вхідної кореспонденції.</w:t>
      </w:r>
    </w:p>
    <w:p w14:paraId="1DF0389E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3B8BC8C" w14:textId="5CB932C8" w:rsidR="00D15995" w:rsidRPr="00AC3E22" w:rsidRDefault="00D15995" w:rsidP="009F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ВИЗНАЧЕННЯ ПРОБЛЕМИ НА РОЗВ’ЯЗАННЯ  ЯКОЇ</w:t>
      </w:r>
    </w:p>
    <w:p w14:paraId="012614B7" w14:textId="47DE0A48" w:rsidR="00D15995" w:rsidRPr="00AC3E22" w:rsidRDefault="00D15995" w:rsidP="009F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СПРЯМОВАНА ПРОГРАМА.</w:t>
      </w:r>
    </w:p>
    <w:p w14:paraId="2CF55965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B7331E9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Недостатнє бюджетне фінансування, а отже, слабка матеріальна база, не дають можливості ЦОП у наданні послуг платникам податків, які відповідали б сучасним вимогам.</w:t>
      </w:r>
    </w:p>
    <w:p w14:paraId="6D4EA227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CAFA6E7" w14:textId="08689E3B" w:rsidR="00D15995" w:rsidRPr="00AC3E22" w:rsidRDefault="00D15995" w:rsidP="009F77E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ВИЗНАЧЕННЯ МЕТИ ПРОГРАМИ.</w:t>
      </w:r>
    </w:p>
    <w:p w14:paraId="79A2EC1E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A493301" w14:textId="6ACF7D65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Програма покращення функціонування ЦОП Любомльської ДПІ ГУ ДПС у Волинській області на 202</w:t>
      </w:r>
      <w:r w:rsidR="00055DD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202</w:t>
      </w:r>
      <w:r w:rsidR="00055DD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роки розроблена з метою поліпшення якості надання послуг платникам податків у видачі довідок та дозвільних документів, прийманні звітності, вхідної кореспонденції та їх обслуговування, створення сприятливих умов для одержувачів послуг при здійсненні повноважень відповідальними посадовими особами ДПС шляхом тісної співпраці з органами виконавчої влади та органами місцевого самоврядування, громадськими організаціями та об’єднаннями у процесі розробки пропозицій щодо вдосконалення податкового законодавства та нормативно-правових документів з питань оподаткування та залучення додаткових джерел фінансування з місцевих рад.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14:paraId="6536B428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EAA5A0A" w14:textId="3EF168A5" w:rsidR="00D15995" w:rsidRPr="00AC3E22" w:rsidRDefault="00D15995" w:rsidP="009109F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5. АНАЛІЗ ФІКТОРІВ ВПЛИВУ НА ПРОБЛЕМИ ТА </w:t>
      </w:r>
      <w:r w:rsidR="009109F3"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                            </w:t>
      </w: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РЕСУРСІВ ДЛЯ РЕАЛІЗАЦІЇ  (</w:t>
      </w: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SWOT</w:t>
      </w: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-АНАЛІЗ)</w:t>
      </w:r>
    </w:p>
    <w:p w14:paraId="684D26F8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15995" w:rsidRPr="00AC3E22" w14:paraId="4853CB4F" w14:textId="77777777" w:rsidTr="00163F58">
        <w:tc>
          <w:tcPr>
            <w:tcW w:w="4785" w:type="dxa"/>
            <w:shd w:val="clear" w:color="auto" w:fill="auto"/>
          </w:tcPr>
          <w:p w14:paraId="72DCE350" w14:textId="77777777" w:rsidR="00D15995" w:rsidRPr="00AC3E22" w:rsidRDefault="00D15995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Сильні сторони (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S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4786" w:type="dxa"/>
            <w:shd w:val="clear" w:color="auto" w:fill="auto"/>
          </w:tcPr>
          <w:p w14:paraId="1F09717F" w14:textId="77777777" w:rsidR="00D15995" w:rsidRPr="00AC3E22" w:rsidRDefault="00D15995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Слабкі сторони (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W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)</w:t>
            </w:r>
          </w:p>
        </w:tc>
      </w:tr>
      <w:tr w:rsidR="00D15995" w:rsidRPr="00AC3E22" w14:paraId="6B308B28" w14:textId="77777777" w:rsidTr="00163F58">
        <w:tc>
          <w:tcPr>
            <w:tcW w:w="4785" w:type="dxa"/>
            <w:shd w:val="clear" w:color="auto" w:fill="auto"/>
          </w:tcPr>
          <w:p w14:paraId="51AB7C0D" w14:textId="77777777" w:rsidR="00D15995" w:rsidRPr="00AC3E22" w:rsidRDefault="00D15995" w:rsidP="00055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системність роботи по організації наданню послуг платникам податків у ЦОП;</w:t>
            </w:r>
          </w:p>
          <w:p w14:paraId="3AC2DD35" w14:textId="77777777" w:rsidR="00D15995" w:rsidRPr="00AC3E22" w:rsidRDefault="00D15995" w:rsidP="00055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14:paraId="60AD15F7" w14:textId="3C0AFFCB" w:rsidR="00D15995" w:rsidRPr="00AC3E22" w:rsidRDefault="00D15995" w:rsidP="00055DD1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застаріла матеріально-технічна база, оснащення</w:t>
            </w:r>
          </w:p>
        </w:tc>
      </w:tr>
      <w:tr w:rsidR="00D15995" w:rsidRPr="00AC3E22" w14:paraId="25722643" w14:textId="77777777" w:rsidTr="00163F58">
        <w:tc>
          <w:tcPr>
            <w:tcW w:w="4785" w:type="dxa"/>
            <w:shd w:val="clear" w:color="auto" w:fill="auto"/>
          </w:tcPr>
          <w:p w14:paraId="405762FC" w14:textId="7AD2277F" w:rsidR="00D15995" w:rsidRPr="00AC3E22" w:rsidRDefault="00D15995" w:rsidP="00055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різноманітність надання послуг платникам податків</w:t>
            </w:r>
          </w:p>
        </w:tc>
        <w:tc>
          <w:tcPr>
            <w:tcW w:w="4786" w:type="dxa"/>
            <w:shd w:val="clear" w:color="auto" w:fill="auto"/>
          </w:tcPr>
          <w:p w14:paraId="737D3549" w14:textId="77777777" w:rsidR="00D15995" w:rsidRPr="00AC3E22" w:rsidRDefault="00D15995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D15995" w:rsidRPr="00AC3E22" w14:paraId="53ACA0F8" w14:textId="77777777" w:rsidTr="00163F58">
        <w:tc>
          <w:tcPr>
            <w:tcW w:w="4785" w:type="dxa"/>
            <w:shd w:val="clear" w:color="auto" w:fill="auto"/>
          </w:tcPr>
          <w:p w14:paraId="27328BD1" w14:textId="77777777" w:rsidR="00D15995" w:rsidRPr="00AC3E22" w:rsidRDefault="00D15995" w:rsidP="00055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Можливості (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O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4786" w:type="dxa"/>
            <w:shd w:val="clear" w:color="auto" w:fill="auto"/>
          </w:tcPr>
          <w:p w14:paraId="592AA299" w14:textId="77777777" w:rsidR="00D15995" w:rsidRPr="00AC3E22" w:rsidRDefault="00D15995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 xml:space="preserve"> 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Загрози (Т)</w:t>
            </w:r>
          </w:p>
        </w:tc>
      </w:tr>
      <w:tr w:rsidR="00D15995" w:rsidRPr="00AC3E22" w14:paraId="5EE2E17E" w14:textId="77777777" w:rsidTr="00163F58">
        <w:tc>
          <w:tcPr>
            <w:tcW w:w="4785" w:type="dxa"/>
            <w:shd w:val="clear" w:color="auto" w:fill="auto"/>
          </w:tcPr>
          <w:p w14:paraId="20A83EAF" w14:textId="6BD470B6" w:rsidR="00D15995" w:rsidRPr="00AC3E22" w:rsidRDefault="00D15995" w:rsidP="00055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створення  умов для підвищення якості і різноманітності послуг, які надаються платникам податків в ЦОП</w:t>
            </w:r>
          </w:p>
        </w:tc>
        <w:tc>
          <w:tcPr>
            <w:tcW w:w="4786" w:type="dxa"/>
            <w:shd w:val="clear" w:color="auto" w:fill="auto"/>
          </w:tcPr>
          <w:p w14:paraId="71798B53" w14:textId="601D71D7" w:rsidR="00D15995" w:rsidRPr="00AC3E22" w:rsidRDefault="00D15995" w:rsidP="00055DD1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  <w:t>- зменшення фінансування по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даткових органів з держбюджету.</w:t>
            </w:r>
          </w:p>
        </w:tc>
      </w:tr>
      <w:tr w:rsidR="00D15995" w:rsidRPr="00AC3E22" w14:paraId="0202DEA7" w14:textId="77777777" w:rsidTr="00163F58">
        <w:tc>
          <w:tcPr>
            <w:tcW w:w="4785" w:type="dxa"/>
            <w:shd w:val="clear" w:color="auto" w:fill="auto"/>
          </w:tcPr>
          <w:p w14:paraId="40F17FCE" w14:textId="77EA93AB" w:rsidR="00D15995" w:rsidRPr="00AC3E22" w:rsidRDefault="00D15995" w:rsidP="00055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залучення коштів для підвищення матеріально-технічного забезпечення ЦОП</w:t>
            </w:r>
          </w:p>
        </w:tc>
        <w:tc>
          <w:tcPr>
            <w:tcW w:w="4786" w:type="dxa"/>
            <w:shd w:val="clear" w:color="auto" w:fill="auto"/>
          </w:tcPr>
          <w:p w14:paraId="0BC0E44C" w14:textId="77777777" w:rsidR="00D15995" w:rsidRPr="00AC3E22" w:rsidRDefault="00D15995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ru-RU" w:eastAsia="ru-RU"/>
              </w:rPr>
            </w:pPr>
          </w:p>
        </w:tc>
      </w:tr>
    </w:tbl>
    <w:p w14:paraId="43245222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36FB54C" w14:textId="64A52982" w:rsidR="00D15995" w:rsidRPr="00AC3E22" w:rsidRDefault="00D15995" w:rsidP="00055D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ОБГРУНТУВАННЯ ШЛЯХІВ І ЗАСОБІВ РОЗВ’ЯЗАННЯ ПРОБЛЕМИ,  ОБСЯГІВ  ТА ДЖЕРЕЛ ФІНАНСУВАННЯ; СТРОКИ ТА ЕТАПИ ВИКОНАННЯ ПРОГРАМИ.</w:t>
      </w:r>
    </w:p>
    <w:p w14:paraId="4F8B185F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632E6B4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розв’язання проблем покращення функціонування Центру обслуговування платників Любомльської ДПІ ГУ ДПС у Волинській області необхідно дотримуватись принципів планування та послідовності, використовувати цільове пріоритетне спрямування бюджетних коштів для вирішення першочергових завдань.</w:t>
      </w:r>
    </w:p>
    <w:p w14:paraId="09C95A57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Серед основних шляхів та засобів покращення функціонування ЦОП є:</w:t>
      </w:r>
    </w:p>
    <w:p w14:paraId="0C9B7202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проведення просвітницької роботи з майбутніми платниками податків;</w:t>
      </w:r>
    </w:p>
    <w:p w14:paraId="42716542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швидке та якісне обслуговування платників податків щодо надання роз’яснень з питань оподаткування з вільним доступом до мережі Інтернет;</w:t>
      </w:r>
    </w:p>
    <w:p w14:paraId="1346671A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створення сприятливих умов громадянам для декларування ними своїх доходів та отримання податкового кредиту.</w:t>
      </w:r>
    </w:p>
    <w:p w14:paraId="0EEE06EC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зміцнення матеріально-технічного забезпечення ЦОП.</w:t>
      </w:r>
    </w:p>
    <w:p w14:paraId="5C8C413B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Фінансове забезпечення програми здійснюється за рахунок коштів сільського бюджету та в межах коштів, передбачених на її виконання органами місцевого самоврядування.</w:t>
      </w:r>
    </w:p>
    <w:p w14:paraId="0BAF68CD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856"/>
        <w:gridCol w:w="1803"/>
        <w:gridCol w:w="1741"/>
      </w:tblGrid>
      <w:tr w:rsidR="00D15995" w:rsidRPr="00AC3E22" w14:paraId="031F58B2" w14:textId="77777777" w:rsidTr="00163F58">
        <w:tc>
          <w:tcPr>
            <w:tcW w:w="3888" w:type="dxa"/>
            <w:shd w:val="clear" w:color="auto" w:fill="auto"/>
          </w:tcPr>
          <w:p w14:paraId="63543751" w14:textId="77777777" w:rsidR="00D15995" w:rsidRPr="00AC3E22" w:rsidRDefault="00D15995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Орієнтовний обсяг коштів, які пропонується залучити на виконання Програми</w:t>
            </w:r>
          </w:p>
        </w:tc>
        <w:tc>
          <w:tcPr>
            <w:tcW w:w="1856" w:type="dxa"/>
            <w:shd w:val="clear" w:color="auto" w:fill="auto"/>
          </w:tcPr>
          <w:p w14:paraId="30DB1D21" w14:textId="50A8D5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055DD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рік</w:t>
            </w:r>
          </w:p>
        </w:tc>
        <w:tc>
          <w:tcPr>
            <w:tcW w:w="1803" w:type="dxa"/>
            <w:shd w:val="clear" w:color="auto" w:fill="auto"/>
          </w:tcPr>
          <w:p w14:paraId="60F95ABF" w14:textId="686C8F4B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055DD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рік</w:t>
            </w:r>
          </w:p>
        </w:tc>
        <w:tc>
          <w:tcPr>
            <w:tcW w:w="1741" w:type="dxa"/>
            <w:shd w:val="clear" w:color="auto" w:fill="auto"/>
          </w:tcPr>
          <w:p w14:paraId="591B3078" w14:textId="77777777" w:rsidR="00D15995" w:rsidRPr="00AC3E22" w:rsidRDefault="00D15995" w:rsidP="00D15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Усього витрат на виконання Програми тис.грн.</w:t>
            </w:r>
          </w:p>
        </w:tc>
      </w:tr>
      <w:tr w:rsidR="00D15995" w:rsidRPr="00AC3E22" w14:paraId="6D4F1607" w14:textId="77777777" w:rsidTr="00163F58">
        <w:tc>
          <w:tcPr>
            <w:tcW w:w="3888" w:type="dxa"/>
            <w:shd w:val="clear" w:color="auto" w:fill="auto"/>
          </w:tcPr>
          <w:p w14:paraId="649A43C2" w14:textId="77777777" w:rsidR="00D15995" w:rsidRPr="00AC3E22" w:rsidRDefault="00D15995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Обсяг ресурсів в тому числі:</w:t>
            </w:r>
          </w:p>
          <w:p w14:paraId="0D2651EF" w14:textId="77777777" w:rsidR="00D15995" w:rsidRPr="00AC3E22" w:rsidRDefault="00D15995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56" w:type="dxa"/>
            <w:shd w:val="clear" w:color="auto" w:fill="auto"/>
          </w:tcPr>
          <w:p w14:paraId="1221E9E3" w14:textId="22AAA36B" w:rsidR="00D15995" w:rsidRPr="00AC3E22" w:rsidRDefault="00055DD1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D15995"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803" w:type="dxa"/>
            <w:shd w:val="clear" w:color="auto" w:fill="auto"/>
          </w:tcPr>
          <w:p w14:paraId="3A165573" w14:textId="55B4B7F6" w:rsidR="00D15995" w:rsidRPr="00AC3E22" w:rsidRDefault="00055DD1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D15995"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741" w:type="dxa"/>
            <w:shd w:val="clear" w:color="auto" w:fill="auto"/>
          </w:tcPr>
          <w:p w14:paraId="05D8E829" w14:textId="1B613788" w:rsidR="00D15995" w:rsidRPr="00AC3E22" w:rsidRDefault="00055DD1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D15995"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</w:t>
            </w:r>
          </w:p>
        </w:tc>
      </w:tr>
      <w:tr w:rsidR="00D15995" w:rsidRPr="00AC3E22" w14:paraId="43D49FDD" w14:textId="77777777" w:rsidTr="00163F58">
        <w:tc>
          <w:tcPr>
            <w:tcW w:w="3888" w:type="dxa"/>
            <w:shd w:val="clear" w:color="auto" w:fill="auto"/>
          </w:tcPr>
          <w:p w14:paraId="0E0D0009" w14:textId="77777777" w:rsidR="00D15995" w:rsidRPr="00AC3E22" w:rsidRDefault="00D15995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сільський бюджет</w:t>
            </w:r>
          </w:p>
        </w:tc>
        <w:tc>
          <w:tcPr>
            <w:tcW w:w="1856" w:type="dxa"/>
            <w:shd w:val="clear" w:color="auto" w:fill="auto"/>
          </w:tcPr>
          <w:p w14:paraId="23C7058E" w14:textId="1EEDA2DD" w:rsidR="00D15995" w:rsidRPr="00AC3E22" w:rsidRDefault="00055DD1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D15995"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803" w:type="dxa"/>
            <w:shd w:val="clear" w:color="auto" w:fill="auto"/>
          </w:tcPr>
          <w:p w14:paraId="252CD97A" w14:textId="7FAFE376" w:rsidR="00D15995" w:rsidRPr="00AC3E22" w:rsidRDefault="00055DD1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  <w:r w:rsidR="00D15995"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741" w:type="dxa"/>
            <w:shd w:val="clear" w:color="auto" w:fill="auto"/>
          </w:tcPr>
          <w:p w14:paraId="449FDC56" w14:textId="7B6C5775" w:rsidR="00D15995" w:rsidRPr="00AC3E22" w:rsidRDefault="00055DD1" w:rsidP="00D1599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D15995" w:rsidRPr="00AC3E2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</w:t>
            </w:r>
          </w:p>
        </w:tc>
      </w:tr>
    </w:tbl>
    <w:p w14:paraId="4F05CC35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C77EED0" w14:textId="7461A28F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Обсяг фінансування визначених Програмою заходів протягом 202</w:t>
      </w:r>
      <w:r w:rsidR="00055DD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055DD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років передбачається з сільського бюджету, виходячи з його реальних можливостей.</w:t>
      </w:r>
    </w:p>
    <w:p w14:paraId="10116813" w14:textId="091E0E8F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Початок дії Програми – 202</w:t>
      </w:r>
      <w:r w:rsidR="00055DD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р., закінчення – 202</w:t>
      </w:r>
      <w:r w:rsidR="00055DD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р.. </w:t>
      </w:r>
    </w:p>
    <w:p w14:paraId="06D25176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Програма виконується в один етап.</w:t>
      </w:r>
    </w:p>
    <w:p w14:paraId="4D8BC3F4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5E9484D" w14:textId="61213C4B" w:rsidR="00D15995" w:rsidRPr="00AC3E22" w:rsidRDefault="00D15995" w:rsidP="00AC3E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ЗАВДАННЯ ТА ЗАХОДИ ПРОГРАМИ ТА РЕЗУЛЬТАТИВНІ ПОКАЗНИКИ</w:t>
      </w:r>
    </w:p>
    <w:p w14:paraId="61877196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41D6980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Основними завданнями Програми є:</w:t>
      </w:r>
    </w:p>
    <w:p w14:paraId="17651D75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Здійснення заходів щодо роз’яснення громадянам конституційного обов’язку необхідності сплати податків шляхом інформаційно-довідкового забезпечення ЦОП:</w:t>
      </w:r>
    </w:p>
    <w:p w14:paraId="1D27CFB2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оформлення стендів з важливою актуальною податковою інформацією;</w:t>
      </w:r>
    </w:p>
    <w:p w14:paraId="1B57B05D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забезпечення платників податків нормативно-правовими документами, які регулюють порядок видачі довідок, дозвільних документів, приймання звітності, вхідної кореспонденції та обслуговування платників податків (випуск буклетів, пам’яток та листівок);</w:t>
      </w:r>
    </w:p>
    <w:p w14:paraId="0E15AB51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розміщення в приміщенні ЦОП листівок, візиток для вільного поширення з інформацією про центри сертифікації ключів.</w:t>
      </w:r>
    </w:p>
    <w:p w14:paraId="7059F97F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швидке та якісне обслуговування платників податків щодо надання роз’яснень з питань оподаткування з вільним доступом до мережі Інтернет, корпоративної мережі ДПС України та забезпечення можливості під’єднання до Єдиної бази податкових знань.</w:t>
      </w:r>
    </w:p>
    <w:p w14:paraId="46C56A62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Передбачити в ЦОП зону Wi-Fi доступу для можливості безкоштовного доступу  платників до мережі Інтернет, зокрема до сайтів ДПС України, довідкової служби, інших ресурсів з питань оподаткування.</w:t>
      </w:r>
    </w:p>
    <w:p w14:paraId="1E8F0526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Забезпечення Любомльською ДПІ ГУ ДПС ефективної роботи автоматизованої системи отримання від платників та опрацювання в електронному вигляді податкової звітності та реєстрів отриманих і виданих податкових накладних, та проведення широкої роз’яснювальної роботи щодо переваг подання звітності в електронному вигляді.</w:t>
      </w:r>
    </w:p>
    <w:p w14:paraId="6FC54A95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рамках надання адміністративних послуг при зверненні громадян надання роз’яснень з питань подання електронної звітності у приміщеннях ЦОП.</w:t>
      </w:r>
    </w:p>
    <w:p w14:paraId="7ECB36C7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Створення зручних умов обслуговування платників податків, оснащення ЦОП сучасною комп’ютерною технікою; необхідними меблями (столи, дивани, 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стільці ) для розміщення відвідувачів ЦОП; електронним табло для розміщення щоденної інформації; плазмовим екраном на якому відбуватиметься транслювання відеосюжетів з питань застосування окремих положень податкового законодавства, роликів соціальної реклами з податкової тематики типу «Час декларувати доходи» тощо.</w:t>
      </w:r>
    </w:p>
    <w:p w14:paraId="55016BD9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Впровадження ефективної співпраці між платниками податків та податковою службою завдяки отримання платниками повних, своєчасних, та професійних консультацій щодо проблемних питань, які виникають у них в процесі ведення господарської діяльності. </w:t>
      </w:r>
    </w:p>
    <w:p w14:paraId="329351E7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Розповсюдження серед платників податків друкованої продукції, розробленої та випущеної спеціалістами податкової служби для забезпечення обізнаності в діючому податковому законодавстві та формуванню високої податкової культури у платників податків.</w:t>
      </w:r>
    </w:p>
    <w:p w14:paraId="58B9DE3D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Створення сприятливих умов громадянам для декларування ними своїх неоподаткованих доходів та отримання податкового кредиту.</w:t>
      </w:r>
    </w:p>
    <w:p w14:paraId="6D8FA366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У результаті виконання Програми очікується :</w:t>
      </w:r>
    </w:p>
    <w:p w14:paraId="3A7C66B5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розширення проведення просвітницької роботи з майбутніми платниками податків;</w:t>
      </w:r>
    </w:p>
    <w:p w14:paraId="517D01E6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створення більш комфортних умов для швидкого та якісного обслуговування платників податків щодо надання роз’яснень з питань оподаткування з вільним доступом до мережі Інтернет;</w:t>
      </w:r>
    </w:p>
    <w:p w14:paraId="43BEADB8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ширше залучення громадян для декларування ними своїх доходів та отримання податкового кредиту;</w:t>
      </w:r>
    </w:p>
    <w:p w14:paraId="051B4B88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покращення партнерських відносин бізнесу, влади, громадськості.</w:t>
      </w:r>
    </w:p>
    <w:p w14:paraId="032D522A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CB5B9BF" w14:textId="5312F9DD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8. ОРГАНІЗАЦІЯ УПРАВЛІННЯ ТА КОНТРОЛЮ ПРОГРАМИ</w:t>
      </w:r>
    </w:p>
    <w:p w14:paraId="62A3BFD6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F03516E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Організаційний супровід, координація та контроль діяльності щодо виконання Програми здійснюється Любомльською ДПІ ГУ ДПС та постійною комісією сільської ради з питань бюджету, фінансів та контролю за використанням майна спільної власності територіальної громади.</w:t>
      </w:r>
    </w:p>
    <w:p w14:paraId="7D57B6E2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Основні форми контролю за реалізацією Програми:</w:t>
      </w:r>
    </w:p>
    <w:p w14:paraId="290FF8B6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- проведення моніторингу та надання узагальненої звітності про хід реалізації програми керівництву сільради та постійній комісії сільської ради з питань бюджету, фінансів та контролю за використанням майна спільної власності територіальної громади.</w:t>
      </w:r>
    </w:p>
    <w:p w14:paraId="64C5144A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Любомльська ДПІ ГУ ДПС забезпечує взаємодію з місцевими органами виконавчої влади, органами місцевого самоврядування, установами, організаціями з питань реалізації Програми.</w:t>
      </w:r>
    </w:p>
    <w:p w14:paraId="77A8413B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Виконавцем Програми є Любомльська ДПІ ГУ ДПС у Волинській області. </w:t>
      </w:r>
    </w:p>
    <w:p w14:paraId="0CDB7949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Виконавець розробляє заходи з реалізації Програми та щорічно до 10 грудня надає звіт про виконання вищезазначених заходів.</w:t>
      </w:r>
    </w:p>
    <w:p w14:paraId="5AC89AF1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CECFCF2" w14:textId="1A086D5A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9. ОЧІКУВАНІ РЕЗУЛЬТАТИ</w:t>
      </w:r>
    </w:p>
    <w:p w14:paraId="0AB0B140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78C95DA" w14:textId="0CFFCBEF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Реалізація програми має на меті отримання протягом 202</w:t>
      </w:r>
      <w:r w:rsidR="00055DD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="00055DD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років позитивних результатів :</w:t>
      </w:r>
    </w:p>
    <w:p w14:paraId="275DAF7A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Створенні комфортних умов платникам податків та належне їх обслуговування.</w:t>
      </w:r>
    </w:p>
    <w:p w14:paraId="5021A8A5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Розширенні переліку послуг, що надаються платникам податків, з урахуванням їх потреб та побажань.</w:t>
      </w:r>
    </w:p>
    <w:p w14:paraId="364FAD2A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Спрощенні процедури надання послуг та відповідно зменшення часу та вартості виконання платниками податків податкових зобов’язань, в перспективі – отримання послуг без відвідування органу ДПС.</w:t>
      </w:r>
    </w:p>
    <w:p w14:paraId="29B2FB54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Підвищення рівня добровільної сплати податків, з одночасним забезпеченням зворотного зв’язку стосовно якості обслуговування платників податків.</w:t>
      </w:r>
    </w:p>
    <w:p w14:paraId="52607B8A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C3E22">
        <w:rPr>
          <w:rFonts w:ascii="Times New Roman" w:eastAsia="Times New Roman" w:hAnsi="Times New Roman" w:cs="Times New Roman"/>
          <w:sz w:val="27"/>
          <w:szCs w:val="27"/>
          <w:lang w:eastAsia="ru-RU"/>
        </w:rPr>
        <w:t>- Формуванні позитивної громадської думки щодо діяльності органу ДПС.</w:t>
      </w:r>
    </w:p>
    <w:p w14:paraId="5A70358C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DC32297" w14:textId="77777777" w:rsidR="00D15995" w:rsidRPr="00AC3E22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212AF74" w14:textId="77777777" w:rsidR="00D15995" w:rsidRPr="00D15995" w:rsidRDefault="00D15995" w:rsidP="00D159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D68701" w14:textId="77777777" w:rsidR="007A4372" w:rsidRDefault="007A4372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0812037" w14:textId="77777777" w:rsidR="007A4372" w:rsidRDefault="007A4372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A4D0764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21E115D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9D55EAD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91DFE29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6144115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ADFDFEA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01871C3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4B393A7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74C478C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024489B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E4C00AD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0E26D60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D4CC9A0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89FFBF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8DD0827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15E4B6F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1A05342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A129D98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DC28CB6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0F6521E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9D6081A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56C5FCD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2B37F33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D912BBF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B08567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3839623" w14:textId="77777777" w:rsidR="009F77E4" w:rsidRDefault="009F77E4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22CCC65" w14:textId="77777777" w:rsidR="007A4372" w:rsidRDefault="007A4372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26B8568" w14:textId="77777777" w:rsidR="007A4372" w:rsidRDefault="007A4372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D857F39" w14:textId="2BA9F6BD" w:rsidR="0026430B" w:rsidRPr="0026430B" w:rsidRDefault="0026430B" w:rsidP="0026430B">
      <w:pPr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6430B">
        <w:rPr>
          <w:rFonts w:ascii="Times New Roman" w:eastAsia="Times New Roman" w:hAnsi="Times New Roman" w:cs="Times New Roman"/>
          <w:sz w:val="25"/>
          <w:szCs w:val="25"/>
          <w:lang w:eastAsia="ru-RU"/>
        </w:rPr>
        <w:t>Додаток до Програми</w:t>
      </w:r>
    </w:p>
    <w:p w14:paraId="456E8F7D" w14:textId="78B5FD4C" w:rsidR="0026430B" w:rsidRPr="0026430B" w:rsidRDefault="0026430B" w:rsidP="0026430B">
      <w:pPr>
        <w:spacing w:before="12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6430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РЕСУРСНЕ ЗАБЕЗПЕЧЕННЯ</w:t>
      </w:r>
    </w:p>
    <w:p w14:paraId="3D8389D3" w14:textId="77777777" w:rsidR="0026430B" w:rsidRPr="0026430B" w:rsidRDefault="0026430B" w:rsidP="0026430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6430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Програми покращення функціонування Центру обслуговування платників Любомльської  державної податкової інспекції  Головного управління державної податкової служби у Волинській області </w:t>
      </w:r>
    </w:p>
    <w:p w14:paraId="7A4B2E34" w14:textId="77777777" w:rsidR="0026430B" w:rsidRPr="0026430B" w:rsidRDefault="0026430B" w:rsidP="0026430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19"/>
        <w:gridCol w:w="1561"/>
        <w:gridCol w:w="1260"/>
        <w:gridCol w:w="3416"/>
      </w:tblGrid>
      <w:tr w:rsidR="0026430B" w:rsidRPr="0026430B" w14:paraId="10A06913" w14:textId="77777777" w:rsidTr="00055DD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76D4" w14:textId="77777777" w:rsidR="0026430B" w:rsidRPr="0026430B" w:rsidRDefault="0026430B" w:rsidP="0026430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7942" w14:textId="77777777" w:rsidR="0026430B" w:rsidRPr="0026430B" w:rsidRDefault="0026430B" w:rsidP="0026430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Назва 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FB56F" w14:textId="77777777" w:rsidR="0026430B" w:rsidRPr="0026430B" w:rsidRDefault="0026430B" w:rsidP="0026430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Всього</w:t>
            </w:r>
          </w:p>
        </w:tc>
      </w:tr>
      <w:tr w:rsidR="0026430B" w:rsidRPr="0026430B" w14:paraId="41E33EC4" w14:textId="77777777" w:rsidTr="00055DD1">
        <w:trPr>
          <w:trHeight w:val="52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BA37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D8A7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B3E22" w14:textId="77777777" w:rsidR="0026430B" w:rsidRPr="0026430B" w:rsidRDefault="0026430B" w:rsidP="0026430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Кількість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726D" w14:textId="77777777" w:rsidR="0026430B" w:rsidRPr="0026430B" w:rsidRDefault="0026430B" w:rsidP="0026430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ціна (тис.грн.)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6B6E" w14:textId="77777777" w:rsidR="0026430B" w:rsidRPr="0026430B" w:rsidRDefault="0026430B" w:rsidP="0026430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сума (тис.грн.)</w:t>
            </w:r>
          </w:p>
        </w:tc>
      </w:tr>
      <w:tr w:rsidR="0026430B" w:rsidRPr="0026430B" w14:paraId="7F803806" w14:textId="77777777" w:rsidTr="00055DD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0546D" w14:textId="322DF0D6" w:rsidR="0026430B" w:rsidRPr="0026430B" w:rsidRDefault="00055DD1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A115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Стілець офісний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610C" w14:textId="78FA02B9" w:rsidR="0026430B" w:rsidRPr="0026430B" w:rsidRDefault="00055DD1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C89A" w14:textId="7D2E0757" w:rsidR="0026430B" w:rsidRPr="0026430B" w:rsidRDefault="00055DD1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1</w:t>
            </w:r>
            <w:r w:rsidR="0026430B" w:rsidRPr="0026430B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921D" w14:textId="4E81F828" w:rsidR="0026430B" w:rsidRPr="0026430B" w:rsidRDefault="00055DD1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7</w:t>
            </w:r>
          </w:p>
        </w:tc>
      </w:tr>
      <w:tr w:rsidR="0026430B" w:rsidRPr="0026430B" w14:paraId="5ABFBB62" w14:textId="77777777" w:rsidTr="00055DD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D500" w14:textId="5B9D6FE6" w:rsidR="0026430B" w:rsidRPr="0026430B" w:rsidRDefault="00055DD1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33A78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5"/>
                <w:lang w:val="en-US"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 xml:space="preserve">Принтер (БФП) </w:t>
            </w:r>
            <w:r w:rsidRPr="0026430B">
              <w:rPr>
                <w:rFonts w:ascii="Times New Roman" w:eastAsia="Times New Roman" w:hAnsi="Times New Roman" w:cs="Times New Roman"/>
                <w:sz w:val="20"/>
                <w:szCs w:val="25"/>
                <w:lang w:val="en-US" w:eastAsia="ru-RU"/>
              </w:rPr>
              <w:t>Xerox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BC6E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val="en-US"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4"/>
                <w:szCs w:val="21"/>
                <w:lang w:val="en-US"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693B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val="en-US"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4"/>
                <w:szCs w:val="21"/>
                <w:lang w:val="en-US" w:eastAsia="ru-RU"/>
              </w:rPr>
              <w:t>15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C8C9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val="en-US"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4"/>
                <w:szCs w:val="25"/>
                <w:lang w:val="en-US" w:eastAsia="ru-RU"/>
              </w:rPr>
              <w:t>15</w:t>
            </w:r>
          </w:p>
        </w:tc>
      </w:tr>
      <w:tr w:rsidR="0026430B" w:rsidRPr="0026430B" w14:paraId="503A3468" w14:textId="77777777" w:rsidTr="00055DD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7BD1" w14:textId="7FF2198B" w:rsidR="0026430B" w:rsidRPr="0026430B" w:rsidRDefault="00055DD1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5"/>
                <w:lang w:val="en-US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B2E7" w14:textId="55A84A30" w:rsidR="0026430B" w:rsidRPr="0026430B" w:rsidRDefault="00055DD1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Архівні стелажі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27AD" w14:textId="470A2324" w:rsidR="0026430B" w:rsidRPr="0026430B" w:rsidRDefault="00E91533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F6EF" w14:textId="322929D8" w:rsidR="0026430B" w:rsidRPr="0026430B" w:rsidRDefault="00E91533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100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F58E" w14:textId="60C7DC04" w:rsidR="0026430B" w:rsidRPr="0026430B" w:rsidRDefault="00E91533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100</w:t>
            </w:r>
          </w:p>
        </w:tc>
      </w:tr>
      <w:tr w:rsidR="0026430B" w:rsidRPr="0026430B" w14:paraId="5F8E1A1C" w14:textId="77777777" w:rsidTr="00055DD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623B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5336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Канцтовари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4064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2D3E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9976" w14:textId="4DC3B71B" w:rsidR="0026430B" w:rsidRPr="0026430B" w:rsidRDefault="00E91533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78</w:t>
            </w:r>
          </w:p>
        </w:tc>
      </w:tr>
      <w:tr w:rsidR="0026430B" w:rsidRPr="0026430B" w14:paraId="1C4600C2" w14:textId="77777777" w:rsidTr="00055DD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80A2" w14:textId="77777777" w:rsidR="0026430B" w:rsidRPr="0026430B" w:rsidRDefault="0026430B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</w:pPr>
          </w:p>
        </w:tc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A63C" w14:textId="77777777" w:rsidR="0026430B" w:rsidRPr="0026430B" w:rsidRDefault="0026430B" w:rsidP="0026430B">
            <w:pPr>
              <w:tabs>
                <w:tab w:val="left" w:pos="21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26430B"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>РАЗОМ:</w:t>
            </w:r>
            <w:r w:rsidRPr="0026430B">
              <w:rPr>
                <w:rFonts w:ascii="Times New Roman" w:eastAsia="Times New Roman" w:hAnsi="Times New Roman" w:cs="Times New Roman"/>
                <w:sz w:val="24"/>
                <w:szCs w:val="25"/>
                <w:lang w:eastAsia="ru-RU"/>
              </w:rPr>
              <w:tab/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2E68" w14:textId="08B34A7B" w:rsidR="0026430B" w:rsidRPr="0026430B" w:rsidRDefault="00E91533" w:rsidP="00264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5"/>
                <w:lang w:eastAsia="ru-RU"/>
              </w:rPr>
              <w:t>2</w:t>
            </w:r>
            <w:r w:rsidR="0026430B" w:rsidRPr="0026430B">
              <w:rPr>
                <w:rFonts w:ascii="Times New Roman" w:eastAsia="Times New Roman" w:hAnsi="Times New Roman" w:cs="Times New Roman"/>
                <w:color w:val="000000"/>
                <w:sz w:val="24"/>
                <w:szCs w:val="25"/>
                <w:lang w:eastAsia="ru-RU"/>
              </w:rPr>
              <w:t>00</w:t>
            </w:r>
          </w:p>
        </w:tc>
      </w:tr>
    </w:tbl>
    <w:p w14:paraId="2578D6C8" w14:textId="77777777" w:rsidR="0026430B" w:rsidRPr="00330807" w:rsidRDefault="0026430B"/>
    <w:sectPr w:rsidR="0026430B" w:rsidRPr="00330807" w:rsidSect="003E5DB6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E32"/>
    <w:rsid w:val="00055DD1"/>
    <w:rsid w:val="00080B7B"/>
    <w:rsid w:val="000C4A00"/>
    <w:rsid w:val="00174E32"/>
    <w:rsid w:val="001B4681"/>
    <w:rsid w:val="0026430B"/>
    <w:rsid w:val="002C20DC"/>
    <w:rsid w:val="003116F6"/>
    <w:rsid w:val="00312D6F"/>
    <w:rsid w:val="003144D6"/>
    <w:rsid w:val="00330807"/>
    <w:rsid w:val="003E5DB6"/>
    <w:rsid w:val="004264BC"/>
    <w:rsid w:val="004548EE"/>
    <w:rsid w:val="0053474D"/>
    <w:rsid w:val="005E1576"/>
    <w:rsid w:val="006370CC"/>
    <w:rsid w:val="0069091D"/>
    <w:rsid w:val="007A4372"/>
    <w:rsid w:val="007A531F"/>
    <w:rsid w:val="00844474"/>
    <w:rsid w:val="0086052F"/>
    <w:rsid w:val="00871719"/>
    <w:rsid w:val="009072F0"/>
    <w:rsid w:val="009109F3"/>
    <w:rsid w:val="009F77E4"/>
    <w:rsid w:val="00A64948"/>
    <w:rsid w:val="00AC3E22"/>
    <w:rsid w:val="00C0719D"/>
    <w:rsid w:val="00D15995"/>
    <w:rsid w:val="00E91533"/>
    <w:rsid w:val="00F9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E477"/>
  <w15:chartTrackingRefBased/>
  <w15:docId w15:val="{01EF72ED-3A74-4C07-A19E-3B34562D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9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7552</Words>
  <Characters>4305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32</cp:revision>
  <cp:lastPrinted>2024-02-26T06:03:00Z</cp:lastPrinted>
  <dcterms:created xsi:type="dcterms:W3CDTF">2021-11-25T07:35:00Z</dcterms:created>
  <dcterms:modified xsi:type="dcterms:W3CDTF">2024-04-30T09:41:00Z</dcterms:modified>
</cp:coreProperties>
</file>