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66F9" w14:textId="77777777" w:rsidR="00A05CBA" w:rsidRPr="00A05CBA" w:rsidRDefault="00A05CBA" w:rsidP="005950D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A05CBA">
        <w:rPr>
          <w:rFonts w:ascii="Times New Roman" w:eastAsia="Times New Roman" w:hAnsi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35FB5D09" wp14:editId="072CFDD6">
            <wp:extent cx="419100" cy="552450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D22CB" w14:textId="77777777" w:rsidR="00A05CBA" w:rsidRPr="00A05CBA" w:rsidRDefault="00A05CBA" w:rsidP="00480DA5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16"/>
          <w:szCs w:val="16"/>
          <w:lang w:val="uk-UA" w:eastAsia="ru-RU"/>
        </w:rPr>
      </w:pPr>
    </w:p>
    <w:p w14:paraId="7D1C9DE5" w14:textId="4C593520" w:rsidR="00A05CBA" w:rsidRPr="00A05CBA" w:rsidRDefault="00A05CBA" w:rsidP="005950D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05CB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ВИШНІВСЬКА СІЛЬСЬКА РАДА</w:t>
      </w:r>
    </w:p>
    <w:p w14:paraId="4DE26213" w14:textId="77777777" w:rsidR="00A05CBA" w:rsidRPr="00A05CBA" w:rsidRDefault="00A05CBA" w:rsidP="005950D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05CB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КОВЕЛЬСЬКОГО РАЙОНУ ВОЛИНСЬКОЇ ОБЛАСТІ</w:t>
      </w:r>
    </w:p>
    <w:p w14:paraId="00D94926" w14:textId="77777777" w:rsidR="00A05CBA" w:rsidRPr="00A05CBA" w:rsidRDefault="00A05CBA" w:rsidP="005950D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05CB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ВИКОНАВЧИЙ  КОМІТЕТ</w:t>
      </w:r>
    </w:p>
    <w:p w14:paraId="2AD7ECE8" w14:textId="77777777" w:rsidR="00A05CBA" w:rsidRPr="00A05CBA" w:rsidRDefault="00A05CBA" w:rsidP="005950DB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05C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восьме скликання</w:t>
      </w:r>
    </w:p>
    <w:p w14:paraId="38A8394E" w14:textId="77777777" w:rsidR="00A05CBA" w:rsidRPr="00A05CBA" w:rsidRDefault="00A05CBA" w:rsidP="005950DB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A05CB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A05CB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A05CBA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Я</w:t>
      </w:r>
    </w:p>
    <w:p w14:paraId="28AB2D15" w14:textId="77777777" w:rsidR="00A05CBA" w:rsidRPr="00A05CBA" w:rsidRDefault="00A05CBA" w:rsidP="00480D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zh-CN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414"/>
        <w:gridCol w:w="3093"/>
        <w:gridCol w:w="3132"/>
      </w:tblGrid>
      <w:tr w:rsidR="00A05CBA" w:rsidRPr="00A05CBA" w14:paraId="6C4CA9B8" w14:textId="77777777" w:rsidTr="00ED7C7D">
        <w:tc>
          <w:tcPr>
            <w:tcW w:w="3414" w:type="dxa"/>
            <w:hideMark/>
          </w:tcPr>
          <w:p w14:paraId="49ED4237" w14:textId="4DA94681" w:rsidR="00A05CBA" w:rsidRPr="00A05CBA" w:rsidRDefault="00D24612" w:rsidP="00480D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29</w:t>
            </w:r>
            <w:r w:rsidR="00A05CBA" w:rsidRPr="00A05CBA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січня 202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="00A05CBA" w:rsidRPr="00A05CBA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року</w:t>
            </w:r>
          </w:p>
        </w:tc>
        <w:tc>
          <w:tcPr>
            <w:tcW w:w="3093" w:type="dxa"/>
            <w:hideMark/>
          </w:tcPr>
          <w:p w14:paraId="2E120BAD" w14:textId="19CA4726" w:rsidR="00A05CBA" w:rsidRPr="00A05CBA" w:rsidRDefault="00A05CBA" w:rsidP="00480D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132" w:type="dxa"/>
            <w:hideMark/>
          </w:tcPr>
          <w:p w14:paraId="0556C192" w14:textId="7D6A03F0" w:rsidR="00A05CBA" w:rsidRPr="00A05CBA" w:rsidRDefault="005950DB" w:rsidP="00480D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                           </w:t>
            </w:r>
            <w:r w:rsidR="00A05CBA" w:rsidRPr="00A05CBA">
              <w:rPr>
                <w:rFonts w:ascii="Times New Roman" w:hAnsi="Times New Roman"/>
                <w:sz w:val="28"/>
                <w:szCs w:val="28"/>
                <w:lang w:val="uk-UA" w:eastAsia="zh-CN"/>
              </w:rPr>
              <w:t>№1/</w:t>
            </w:r>
            <w:r w:rsidR="00ED7C7D">
              <w:rPr>
                <w:rFonts w:ascii="Times New Roman" w:hAnsi="Times New Roman"/>
                <w:sz w:val="28"/>
                <w:szCs w:val="28"/>
                <w:lang w:val="uk-UA" w:eastAsia="zh-CN"/>
              </w:rPr>
              <w:t>29</w:t>
            </w:r>
          </w:p>
        </w:tc>
      </w:tr>
    </w:tbl>
    <w:p w14:paraId="5417F413" w14:textId="77777777" w:rsidR="00A05CBA" w:rsidRPr="00A05CBA" w:rsidRDefault="00A05CBA" w:rsidP="00480DA5">
      <w:pPr>
        <w:spacing w:after="0"/>
        <w:jc w:val="both"/>
        <w:rPr>
          <w:rFonts w:ascii="Times New Roman" w:hAnsi="Times New Roman"/>
          <w:b/>
          <w:bCs/>
          <w:sz w:val="28"/>
          <w:lang w:val="uk-UA" w:eastAsia="uk-UA"/>
        </w:rPr>
      </w:pPr>
    </w:p>
    <w:p w14:paraId="5253F7AC" w14:textId="77777777" w:rsidR="00874965" w:rsidRPr="007C009D" w:rsidRDefault="00874965" w:rsidP="00ED7C7D">
      <w:pPr>
        <w:spacing w:after="0" w:line="240" w:lineRule="auto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затвердження порядку використання </w:t>
      </w:r>
    </w:p>
    <w:p w14:paraId="7A516C07" w14:textId="77777777" w:rsidR="00874965" w:rsidRPr="007C009D" w:rsidRDefault="00874965" w:rsidP="00ED7C7D">
      <w:pPr>
        <w:spacing w:after="0" w:line="240" w:lineRule="auto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службових (легкових) автомобілів </w:t>
      </w:r>
    </w:p>
    <w:p w14:paraId="20AA53FD" w14:textId="7F4D78FE" w:rsidR="00874965" w:rsidRPr="007C009D" w:rsidRDefault="0072151D" w:rsidP="00ED7C7D">
      <w:pPr>
        <w:spacing w:after="0" w:line="240" w:lineRule="auto"/>
        <w:ind w:left="-284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Вишнівської </w:t>
      </w:r>
      <w:r w:rsidR="00874965" w:rsidRPr="007C00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сільської ради</w:t>
      </w:r>
      <w:r w:rsidR="002D676E" w:rsidRPr="007C00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5202994F" w14:textId="77777777" w:rsidR="00A04498" w:rsidRPr="007C009D" w:rsidRDefault="00A04498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</w:p>
    <w:p w14:paraId="48C047A3" w14:textId="4F55E6A4" w:rsidR="00CA0331" w:rsidRPr="007C009D" w:rsidRDefault="00874965" w:rsidP="00ED7C7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-284" w:right="-1"/>
        <w:jc w:val="both"/>
        <w:rPr>
          <w:sz w:val="28"/>
          <w:szCs w:val="28"/>
          <w:lang w:val="uk-UA"/>
        </w:rPr>
      </w:pPr>
      <w:r w:rsidRPr="007C009D">
        <w:rPr>
          <w:sz w:val="28"/>
          <w:szCs w:val="28"/>
          <w:lang w:val="uk-UA"/>
        </w:rPr>
        <w:t xml:space="preserve">Відповідно до статті 25, статті 46 Закону України </w:t>
      </w:r>
      <w:r w:rsidR="0072151D">
        <w:rPr>
          <w:sz w:val="28"/>
          <w:szCs w:val="28"/>
          <w:lang w:val="uk-UA"/>
        </w:rPr>
        <w:t>«</w:t>
      </w:r>
      <w:r w:rsidRPr="007C009D">
        <w:rPr>
          <w:sz w:val="28"/>
          <w:szCs w:val="28"/>
          <w:lang w:val="uk-UA"/>
        </w:rPr>
        <w:t>Про місцеве самоврядування в Україні</w:t>
      </w:r>
      <w:r w:rsidR="0072151D">
        <w:rPr>
          <w:sz w:val="28"/>
          <w:szCs w:val="28"/>
          <w:lang w:val="uk-UA"/>
        </w:rPr>
        <w:t>»</w:t>
      </w:r>
      <w:r w:rsidRPr="007C009D">
        <w:rPr>
          <w:sz w:val="28"/>
          <w:szCs w:val="28"/>
          <w:lang w:val="uk-UA"/>
        </w:rPr>
        <w:t xml:space="preserve">, постанови Кабінету Міністрів України від 04.06.2003 № 848 </w:t>
      </w:r>
      <w:r w:rsidR="0072151D">
        <w:rPr>
          <w:sz w:val="28"/>
          <w:szCs w:val="28"/>
          <w:lang w:val="uk-UA"/>
        </w:rPr>
        <w:t>«</w:t>
      </w:r>
      <w:r w:rsidRPr="007C009D">
        <w:rPr>
          <w:sz w:val="28"/>
          <w:szCs w:val="28"/>
          <w:lang w:val="uk-UA"/>
        </w:rPr>
        <w:t>Про впорядкування використання легкових автомобілів бюджетними установами та організаціями</w:t>
      </w:r>
      <w:r w:rsidR="0072151D">
        <w:rPr>
          <w:sz w:val="28"/>
          <w:szCs w:val="28"/>
          <w:lang w:val="uk-UA"/>
        </w:rPr>
        <w:t>»</w:t>
      </w:r>
      <w:r w:rsidRPr="007C009D">
        <w:rPr>
          <w:sz w:val="28"/>
          <w:szCs w:val="28"/>
          <w:lang w:val="uk-UA"/>
        </w:rPr>
        <w:t xml:space="preserve"> з метою раціонального використання службового автотранспорту працівниками</w:t>
      </w:r>
      <w:r w:rsidR="0072151D">
        <w:rPr>
          <w:sz w:val="28"/>
          <w:szCs w:val="28"/>
          <w:lang w:val="uk-UA"/>
        </w:rPr>
        <w:t xml:space="preserve"> апарату сільської ради  та її</w:t>
      </w:r>
      <w:r w:rsidRPr="007C009D">
        <w:rPr>
          <w:sz w:val="28"/>
          <w:szCs w:val="28"/>
          <w:lang w:val="uk-UA"/>
        </w:rPr>
        <w:t xml:space="preserve"> виконавчих органів ради, організації контролю та обліку</w:t>
      </w:r>
      <w:r w:rsidR="0031229D" w:rsidRPr="007C009D">
        <w:rPr>
          <w:sz w:val="28"/>
          <w:szCs w:val="28"/>
          <w:lang w:val="uk-UA"/>
        </w:rPr>
        <w:t>,</w:t>
      </w:r>
      <w:r w:rsidR="003C0221" w:rsidRPr="007C009D">
        <w:rPr>
          <w:sz w:val="28"/>
          <w:szCs w:val="28"/>
          <w:lang w:val="uk-UA"/>
        </w:rPr>
        <w:t xml:space="preserve"> </w:t>
      </w:r>
      <w:r w:rsidR="00324F39" w:rsidRPr="007C009D">
        <w:rPr>
          <w:sz w:val="28"/>
          <w:szCs w:val="28"/>
          <w:lang w:val="uk-UA"/>
        </w:rPr>
        <w:t xml:space="preserve"> </w:t>
      </w:r>
      <w:r w:rsidR="00A05CBA">
        <w:rPr>
          <w:sz w:val="28"/>
          <w:szCs w:val="28"/>
          <w:lang w:val="uk-UA"/>
        </w:rPr>
        <w:t>в</w:t>
      </w:r>
      <w:r w:rsidR="0072151D">
        <w:rPr>
          <w:sz w:val="28"/>
          <w:szCs w:val="28"/>
          <w:lang w:val="uk-UA"/>
        </w:rPr>
        <w:t xml:space="preserve">иконавчий комітет </w:t>
      </w:r>
      <w:r w:rsidR="00A05CBA">
        <w:rPr>
          <w:sz w:val="28"/>
          <w:szCs w:val="28"/>
          <w:lang w:val="uk-UA"/>
        </w:rPr>
        <w:t>Вишнівської сільської ради</w:t>
      </w:r>
    </w:p>
    <w:p w14:paraId="13890D30" w14:textId="77777777" w:rsidR="00CA0331" w:rsidRPr="007C009D" w:rsidRDefault="00CA0331" w:rsidP="00ED7C7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-284"/>
        <w:jc w:val="both"/>
        <w:rPr>
          <w:lang w:val="uk-UA"/>
        </w:rPr>
      </w:pPr>
      <w:r w:rsidRPr="007C009D">
        <w:rPr>
          <w:lang w:val="uk-UA"/>
        </w:rPr>
        <w:t> </w:t>
      </w:r>
    </w:p>
    <w:p w14:paraId="0BCB9D2B" w14:textId="1A916396" w:rsidR="00CA0331" w:rsidRPr="007C009D" w:rsidRDefault="00CA0331" w:rsidP="00ED7C7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-284"/>
        <w:jc w:val="both"/>
        <w:rPr>
          <w:b/>
          <w:sz w:val="28"/>
          <w:szCs w:val="28"/>
          <w:lang w:val="uk-UA"/>
        </w:rPr>
      </w:pPr>
      <w:r w:rsidRPr="007C009D">
        <w:rPr>
          <w:b/>
          <w:sz w:val="28"/>
          <w:szCs w:val="28"/>
          <w:lang w:val="uk-UA"/>
        </w:rPr>
        <w:t xml:space="preserve">В И Р І Ш И </w:t>
      </w:r>
      <w:r w:rsidR="005950DB">
        <w:rPr>
          <w:b/>
          <w:sz w:val="28"/>
          <w:szCs w:val="28"/>
          <w:lang w:val="uk-UA"/>
        </w:rPr>
        <w:t>В</w:t>
      </w:r>
      <w:r w:rsidRPr="007C009D">
        <w:rPr>
          <w:b/>
          <w:sz w:val="28"/>
          <w:szCs w:val="28"/>
          <w:lang w:val="uk-UA"/>
        </w:rPr>
        <w:t>:</w:t>
      </w:r>
    </w:p>
    <w:p w14:paraId="1D592CFA" w14:textId="77777777" w:rsidR="00CA0331" w:rsidRPr="007C009D" w:rsidRDefault="00CA0331" w:rsidP="00480DA5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011F28B3" w14:textId="22155599" w:rsidR="0031229D" w:rsidRPr="007C009D" w:rsidRDefault="005950DB" w:rsidP="00ED7C7D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74965" w:rsidRPr="007C009D">
        <w:rPr>
          <w:sz w:val="28"/>
          <w:szCs w:val="28"/>
          <w:lang w:val="uk-UA"/>
        </w:rPr>
        <w:t xml:space="preserve">Затвердити порядок використання службових (легкових) автомобілів </w:t>
      </w:r>
      <w:r w:rsidR="005644B2">
        <w:rPr>
          <w:sz w:val="28"/>
          <w:szCs w:val="28"/>
          <w:lang w:val="uk-UA"/>
        </w:rPr>
        <w:t>Вишнівс</w:t>
      </w:r>
      <w:r w:rsidR="00874965" w:rsidRPr="007C009D">
        <w:rPr>
          <w:sz w:val="28"/>
          <w:szCs w:val="28"/>
          <w:lang w:val="uk-UA"/>
        </w:rPr>
        <w:t xml:space="preserve">ької сільської ради </w:t>
      </w:r>
      <w:r>
        <w:rPr>
          <w:sz w:val="28"/>
          <w:szCs w:val="28"/>
          <w:lang w:val="uk-UA"/>
        </w:rPr>
        <w:t xml:space="preserve">згідно </w:t>
      </w:r>
      <w:r w:rsidR="00874965" w:rsidRPr="007C009D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 xml:space="preserve">у </w:t>
      </w:r>
      <w:r w:rsidR="00874965" w:rsidRPr="007C009D">
        <w:rPr>
          <w:sz w:val="28"/>
          <w:szCs w:val="28"/>
          <w:lang w:val="uk-UA"/>
        </w:rPr>
        <w:t>1.</w:t>
      </w:r>
    </w:p>
    <w:p w14:paraId="0E10F70D" w14:textId="1749C71A" w:rsidR="0031229D" w:rsidRPr="007C009D" w:rsidRDefault="0031229D" w:rsidP="00ED7C7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  <w:r w:rsidRPr="007C009D">
        <w:rPr>
          <w:sz w:val="28"/>
          <w:szCs w:val="28"/>
          <w:lang w:val="uk-UA"/>
        </w:rPr>
        <w:t>2.</w:t>
      </w:r>
      <w:r w:rsidR="00874965" w:rsidRPr="007C009D">
        <w:rPr>
          <w:sz w:val="28"/>
          <w:szCs w:val="28"/>
          <w:lang w:val="uk-UA"/>
        </w:rPr>
        <w:t xml:space="preserve">Закріпити службові (легкові) автомобілі за посадовими особами з правом керування </w:t>
      </w:r>
      <w:r w:rsidR="005950DB">
        <w:rPr>
          <w:sz w:val="28"/>
          <w:szCs w:val="28"/>
          <w:lang w:val="uk-UA"/>
        </w:rPr>
        <w:t xml:space="preserve"> згідно </w:t>
      </w:r>
      <w:r w:rsidR="00874965" w:rsidRPr="007C009D">
        <w:rPr>
          <w:sz w:val="28"/>
          <w:szCs w:val="28"/>
          <w:lang w:val="uk-UA"/>
        </w:rPr>
        <w:t>додатк</w:t>
      </w:r>
      <w:r w:rsidR="005950DB">
        <w:rPr>
          <w:sz w:val="28"/>
          <w:szCs w:val="28"/>
          <w:lang w:val="uk-UA"/>
        </w:rPr>
        <w:t>у</w:t>
      </w:r>
      <w:r w:rsidR="00874965" w:rsidRPr="007C009D">
        <w:rPr>
          <w:sz w:val="28"/>
          <w:szCs w:val="28"/>
          <w:lang w:val="uk-UA"/>
        </w:rPr>
        <w:t xml:space="preserve"> 2.</w:t>
      </w:r>
    </w:p>
    <w:p w14:paraId="787F4EB3" w14:textId="10C89A70" w:rsidR="0031229D" w:rsidRPr="007C009D" w:rsidRDefault="0031229D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  <w:r w:rsidRPr="007C009D">
        <w:rPr>
          <w:sz w:val="28"/>
          <w:szCs w:val="28"/>
          <w:lang w:val="uk-UA"/>
        </w:rPr>
        <w:t>3.</w:t>
      </w:r>
      <w:r w:rsidR="00874965" w:rsidRPr="007C009D">
        <w:rPr>
          <w:sz w:val="28"/>
          <w:szCs w:val="28"/>
          <w:lang w:val="uk-UA"/>
        </w:rPr>
        <w:t xml:space="preserve">Встановити базові лінійні норми витрат палива на службові (легкові) автомобілі </w:t>
      </w:r>
      <w:r w:rsidR="005644B2">
        <w:rPr>
          <w:sz w:val="28"/>
          <w:szCs w:val="28"/>
          <w:lang w:val="uk-UA"/>
        </w:rPr>
        <w:t>Вишнівс</w:t>
      </w:r>
      <w:r w:rsidR="005644B2" w:rsidRPr="007C009D">
        <w:rPr>
          <w:sz w:val="28"/>
          <w:szCs w:val="28"/>
          <w:lang w:val="uk-UA"/>
        </w:rPr>
        <w:t xml:space="preserve">ької сільської ради </w:t>
      </w:r>
      <w:r w:rsidR="005950DB">
        <w:rPr>
          <w:sz w:val="28"/>
          <w:szCs w:val="28"/>
          <w:lang w:val="uk-UA"/>
        </w:rPr>
        <w:t xml:space="preserve"> згідно </w:t>
      </w:r>
      <w:r w:rsidR="00874965" w:rsidRPr="007C009D">
        <w:rPr>
          <w:sz w:val="28"/>
          <w:szCs w:val="28"/>
          <w:lang w:val="uk-UA"/>
        </w:rPr>
        <w:t>додатк</w:t>
      </w:r>
      <w:r w:rsidR="005950DB">
        <w:rPr>
          <w:sz w:val="28"/>
          <w:szCs w:val="28"/>
          <w:lang w:val="uk-UA"/>
        </w:rPr>
        <w:t>у</w:t>
      </w:r>
      <w:r w:rsidR="00874965" w:rsidRPr="007C009D">
        <w:rPr>
          <w:sz w:val="28"/>
          <w:szCs w:val="28"/>
          <w:lang w:val="uk-UA"/>
        </w:rPr>
        <w:t xml:space="preserve"> 3.</w:t>
      </w:r>
      <w:r w:rsidRPr="007C009D">
        <w:rPr>
          <w:sz w:val="28"/>
          <w:szCs w:val="28"/>
          <w:lang w:val="uk-UA"/>
        </w:rPr>
        <w:t xml:space="preserve"> </w:t>
      </w:r>
    </w:p>
    <w:p w14:paraId="295311AC" w14:textId="3D1506EF" w:rsidR="0031229D" w:rsidRPr="007C009D" w:rsidRDefault="0031229D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  <w:r w:rsidRPr="007C009D">
        <w:rPr>
          <w:sz w:val="28"/>
          <w:szCs w:val="28"/>
          <w:lang w:val="uk-UA"/>
        </w:rPr>
        <w:t xml:space="preserve">4. </w:t>
      </w:r>
      <w:r w:rsidR="00874965" w:rsidRPr="007C009D">
        <w:rPr>
          <w:sz w:val="28"/>
          <w:szCs w:val="28"/>
          <w:lang w:val="uk-UA"/>
        </w:rPr>
        <w:t xml:space="preserve">Встановити коефіцієнти коригування норм витрат палива </w:t>
      </w:r>
      <w:r w:rsidR="005950DB">
        <w:rPr>
          <w:sz w:val="28"/>
          <w:szCs w:val="28"/>
          <w:lang w:val="uk-UA"/>
        </w:rPr>
        <w:t xml:space="preserve"> згідно </w:t>
      </w:r>
      <w:r w:rsidR="00874965" w:rsidRPr="007C009D">
        <w:rPr>
          <w:sz w:val="28"/>
          <w:szCs w:val="28"/>
          <w:lang w:val="uk-UA"/>
        </w:rPr>
        <w:t>додатк</w:t>
      </w:r>
      <w:r w:rsidR="005950DB">
        <w:rPr>
          <w:sz w:val="28"/>
          <w:szCs w:val="28"/>
          <w:lang w:val="uk-UA"/>
        </w:rPr>
        <w:t>у</w:t>
      </w:r>
      <w:r w:rsidR="00874965" w:rsidRPr="007C009D">
        <w:rPr>
          <w:sz w:val="28"/>
          <w:szCs w:val="28"/>
          <w:lang w:val="uk-UA"/>
        </w:rPr>
        <w:t xml:space="preserve"> 4.</w:t>
      </w:r>
    </w:p>
    <w:p w14:paraId="25F1F9FE" w14:textId="4591031D" w:rsidR="0031229D" w:rsidRPr="007C009D" w:rsidRDefault="0031229D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  <w:r w:rsidRPr="007C009D">
        <w:rPr>
          <w:sz w:val="28"/>
          <w:szCs w:val="28"/>
          <w:lang w:val="uk-UA"/>
        </w:rPr>
        <w:t xml:space="preserve">5. </w:t>
      </w:r>
      <w:r w:rsidR="00547E0A" w:rsidRPr="00547E0A">
        <w:rPr>
          <w:sz w:val="28"/>
          <w:szCs w:val="28"/>
          <w:lang w:val="uk-UA"/>
        </w:rPr>
        <w:t>Встановити ліміти видачі пал</w:t>
      </w:r>
      <w:r w:rsidR="00547E0A">
        <w:rPr>
          <w:sz w:val="28"/>
          <w:szCs w:val="28"/>
          <w:lang w:val="uk-UA"/>
        </w:rPr>
        <w:t xml:space="preserve">ива для службових автомобілів </w:t>
      </w:r>
      <w:r w:rsidR="005950DB">
        <w:rPr>
          <w:sz w:val="28"/>
          <w:szCs w:val="28"/>
          <w:lang w:val="uk-UA"/>
        </w:rPr>
        <w:t xml:space="preserve"> згідно </w:t>
      </w:r>
      <w:r w:rsidR="00874965" w:rsidRPr="007C009D">
        <w:rPr>
          <w:sz w:val="28"/>
          <w:szCs w:val="28"/>
          <w:lang w:val="uk-UA"/>
        </w:rPr>
        <w:t>дод</w:t>
      </w:r>
      <w:r w:rsidR="00ED7C7D">
        <w:rPr>
          <w:sz w:val="28"/>
          <w:szCs w:val="28"/>
          <w:lang w:val="uk-UA"/>
        </w:rPr>
        <w:t>ат</w:t>
      </w:r>
      <w:r w:rsidR="00874965" w:rsidRPr="007C009D">
        <w:rPr>
          <w:sz w:val="28"/>
          <w:szCs w:val="28"/>
          <w:lang w:val="uk-UA"/>
        </w:rPr>
        <w:t>к</w:t>
      </w:r>
      <w:r w:rsidR="005950DB">
        <w:rPr>
          <w:sz w:val="28"/>
          <w:szCs w:val="28"/>
          <w:lang w:val="uk-UA"/>
        </w:rPr>
        <w:t>у</w:t>
      </w:r>
      <w:r w:rsidR="00BB6346">
        <w:rPr>
          <w:sz w:val="28"/>
          <w:szCs w:val="28"/>
          <w:lang w:val="uk-UA"/>
        </w:rPr>
        <w:t xml:space="preserve"> </w:t>
      </w:r>
      <w:r w:rsidR="00874965" w:rsidRPr="007C009D">
        <w:rPr>
          <w:sz w:val="28"/>
          <w:szCs w:val="28"/>
          <w:lang w:val="uk-UA"/>
        </w:rPr>
        <w:t xml:space="preserve"> 5.</w:t>
      </w:r>
    </w:p>
    <w:p w14:paraId="416B753A" w14:textId="2D909533" w:rsidR="0031229D" w:rsidRPr="007C009D" w:rsidRDefault="001748E9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  <w:r w:rsidRPr="007C009D">
        <w:rPr>
          <w:sz w:val="28"/>
          <w:szCs w:val="28"/>
          <w:lang w:val="uk-UA"/>
        </w:rPr>
        <w:t xml:space="preserve">6. </w:t>
      </w:r>
      <w:r w:rsidR="00874965" w:rsidRPr="007C009D">
        <w:rPr>
          <w:sz w:val="28"/>
          <w:szCs w:val="28"/>
          <w:lang w:val="uk-UA"/>
        </w:rPr>
        <w:t>Контроль за виконанням рішення</w:t>
      </w:r>
      <w:r w:rsidR="00ED7C7D">
        <w:rPr>
          <w:sz w:val="28"/>
          <w:szCs w:val="28"/>
          <w:lang w:val="uk-UA"/>
        </w:rPr>
        <w:t xml:space="preserve"> покласти на першого заступника сільського голови Галину ФЕДОНЧУК.</w:t>
      </w:r>
    </w:p>
    <w:p w14:paraId="527CFE6C" w14:textId="77777777" w:rsidR="0031229D" w:rsidRPr="007C009D" w:rsidRDefault="0031229D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</w:p>
    <w:p w14:paraId="20395299" w14:textId="77777777" w:rsidR="0031229D" w:rsidRPr="007C009D" w:rsidRDefault="0031229D" w:rsidP="00ED7C7D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sz w:val="28"/>
          <w:szCs w:val="28"/>
          <w:lang w:val="uk-UA"/>
        </w:rPr>
      </w:pPr>
    </w:p>
    <w:p w14:paraId="5B0ABE8F" w14:textId="77777777" w:rsidR="00ED7C7D" w:rsidRPr="00ED7C7D" w:rsidRDefault="00ED7C7D" w:rsidP="00ED7C7D">
      <w:pPr>
        <w:tabs>
          <w:tab w:val="left" w:pos="1440"/>
          <w:tab w:val="left" w:pos="2340"/>
        </w:tabs>
        <w:spacing w:after="0" w:line="240" w:lineRule="auto"/>
        <w:ind w:left="-284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7C7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Секретар  ради                                                              Тетяна ВЕГЕРА</w:t>
      </w:r>
    </w:p>
    <w:p w14:paraId="0F4F1AA8" w14:textId="77777777" w:rsidR="009032E4" w:rsidRDefault="009032E4" w:rsidP="00ED7C7D">
      <w:pPr>
        <w:spacing w:after="0" w:line="240" w:lineRule="auto"/>
        <w:ind w:left="-284"/>
        <w:jc w:val="both"/>
        <w:rPr>
          <w:b/>
          <w:sz w:val="28"/>
          <w:szCs w:val="28"/>
          <w:lang w:val="uk-UA"/>
        </w:rPr>
      </w:pPr>
    </w:p>
    <w:p w14:paraId="69560C8D" w14:textId="3F2490E7" w:rsidR="0031229D" w:rsidRPr="007C009D" w:rsidRDefault="0031229D" w:rsidP="00480DA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C009D">
        <w:rPr>
          <w:b/>
          <w:sz w:val="28"/>
          <w:szCs w:val="28"/>
          <w:lang w:val="uk-UA"/>
        </w:rPr>
        <w:br w:type="page"/>
      </w:r>
    </w:p>
    <w:p w14:paraId="252C6633" w14:textId="77777777" w:rsidR="0031229D" w:rsidRPr="00C04360" w:rsidRDefault="0031229D" w:rsidP="00480DA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1</w:t>
      </w:r>
    </w:p>
    <w:p w14:paraId="3359785D" w14:textId="7715DD78" w:rsidR="0031229D" w:rsidRPr="00C04360" w:rsidRDefault="0031229D" w:rsidP="00480DA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рішення </w:t>
      </w:r>
      <w:r w:rsidR="00AD2464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виконавчого комітету</w:t>
      </w:r>
    </w:p>
    <w:p w14:paraId="0A6B465B" w14:textId="6271FCA1" w:rsidR="0031229D" w:rsidRPr="00C04360" w:rsidRDefault="00AD2464" w:rsidP="00480DA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Вишнівс</w:t>
      </w:r>
      <w:r w:rsidR="0031229D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ької сільської ради</w:t>
      </w:r>
    </w:p>
    <w:p w14:paraId="5076B7DF" w14:textId="29CFA174" w:rsidR="0031229D" w:rsidRPr="00C04360" w:rsidRDefault="009032E4" w:rsidP="00480DA5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Pr="00C0436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D24612">
        <w:rPr>
          <w:rFonts w:ascii="Times New Roman" w:eastAsia="Times New Roman" w:hAnsi="Times New Roman"/>
          <w:sz w:val="24"/>
          <w:szCs w:val="24"/>
          <w:lang w:val="en-US" w:eastAsia="ru-RU"/>
        </w:rPr>
        <w:t>29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AD2464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AD2464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№ </w:t>
      </w:r>
      <w:r w:rsidRPr="00C04360">
        <w:rPr>
          <w:rFonts w:ascii="Times New Roman" w:eastAsia="Times New Roman" w:hAnsi="Times New Roman"/>
          <w:sz w:val="24"/>
          <w:szCs w:val="24"/>
          <w:lang w:val="en-US" w:eastAsia="ru-RU"/>
        </w:rPr>
        <w:t>1</w:t>
      </w:r>
      <w:r w:rsidR="00AD2464" w:rsidRPr="00C04360">
        <w:rPr>
          <w:rFonts w:ascii="Times New Roman" w:eastAsia="Times New Roman" w:hAnsi="Times New Roman"/>
          <w:sz w:val="24"/>
          <w:szCs w:val="24"/>
          <w:lang w:val="en-US" w:eastAsia="ru-RU"/>
        </w:rPr>
        <w:t>/</w:t>
      </w:r>
      <w:r w:rsidR="00ED7C7D">
        <w:rPr>
          <w:rFonts w:ascii="Times New Roman" w:eastAsia="Times New Roman" w:hAnsi="Times New Roman"/>
          <w:sz w:val="24"/>
          <w:szCs w:val="24"/>
          <w:lang w:val="en-US" w:eastAsia="ru-RU"/>
        </w:rPr>
        <w:t>29</w:t>
      </w:r>
    </w:p>
    <w:p w14:paraId="7578C34B" w14:textId="77777777" w:rsidR="0031229D" w:rsidRPr="007C009D" w:rsidRDefault="0031229D" w:rsidP="00480D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14:paraId="34E919EB" w14:textId="58FDFE26" w:rsidR="00874965" w:rsidRPr="007C009D" w:rsidRDefault="00874965" w:rsidP="00480D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ПОРЯДОК</w:t>
      </w:r>
    </w:p>
    <w:p w14:paraId="0F5DCB1D" w14:textId="77777777" w:rsidR="005950DB" w:rsidRDefault="00874965" w:rsidP="00480D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використання службових (легкових) автомобілів</w:t>
      </w:r>
    </w:p>
    <w:p w14:paraId="6D942802" w14:textId="52472B87" w:rsidR="0031229D" w:rsidRPr="007C009D" w:rsidRDefault="00874965" w:rsidP="00480D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AD2464" w:rsidRPr="00AD2464">
        <w:rPr>
          <w:rFonts w:ascii="Times New Roman" w:hAnsi="Times New Roman"/>
          <w:b/>
          <w:bCs/>
          <w:sz w:val="28"/>
          <w:szCs w:val="28"/>
          <w:lang w:val="uk-UA"/>
        </w:rPr>
        <w:t xml:space="preserve">Вишнівської сільської ради </w:t>
      </w:r>
    </w:p>
    <w:p w14:paraId="67CFB42F" w14:textId="77777777" w:rsidR="0031229D" w:rsidRPr="007C009D" w:rsidRDefault="0031229D" w:rsidP="00480DA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264058CD" w14:textId="77777777" w:rsidR="0031229D" w:rsidRPr="007C009D" w:rsidRDefault="0031229D" w:rsidP="00480DA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0D9B6F44" w14:textId="727DF1D6" w:rsidR="007C009D" w:rsidRPr="007C009D" w:rsidRDefault="006C67CD" w:rsidP="00480DA5">
      <w:pPr>
        <w:pStyle w:val="a5"/>
        <w:numPr>
          <w:ilvl w:val="0"/>
          <w:numId w:val="10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Обслуговування посадових осіб </w:t>
      </w:r>
      <w:r w:rsidR="00AD2464" w:rsidRPr="00AD2464">
        <w:rPr>
          <w:rFonts w:ascii="Times New Roman" w:hAnsi="Times New Roman"/>
          <w:sz w:val="28"/>
          <w:szCs w:val="28"/>
          <w:lang w:val="uk-UA"/>
        </w:rPr>
        <w:t xml:space="preserve">Вишнівської сільської ради 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та </w:t>
      </w:r>
      <w:r w:rsidR="00AD2464">
        <w:rPr>
          <w:rFonts w:ascii="Times New Roman" w:hAnsi="Times New Roman"/>
          <w:sz w:val="28"/>
          <w:szCs w:val="28"/>
          <w:lang w:val="uk-UA" w:eastAsia="ar-SA"/>
        </w:rPr>
        <w:t>її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 структурних підрозділів службовими (легковими) автомобілями, які утримуються за рахунок бюджету </w:t>
      </w:r>
      <w:r w:rsidR="00A57152" w:rsidRPr="007C009D">
        <w:rPr>
          <w:rFonts w:ascii="Times New Roman" w:hAnsi="Times New Roman"/>
          <w:sz w:val="28"/>
          <w:szCs w:val="28"/>
          <w:lang w:val="uk-UA" w:eastAsia="ar-SA"/>
        </w:rPr>
        <w:t>сільської ради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, здійснюється в межах встановлених лімітів та асигнувань, передбачених в кошторисі.</w:t>
      </w:r>
    </w:p>
    <w:p w14:paraId="1F083F6C" w14:textId="77777777" w:rsidR="007C009D" w:rsidRPr="007C009D" w:rsidRDefault="006C67CD" w:rsidP="00480DA5">
      <w:pPr>
        <w:pStyle w:val="a5"/>
        <w:numPr>
          <w:ilvl w:val="0"/>
          <w:numId w:val="10"/>
        </w:numPr>
        <w:tabs>
          <w:tab w:val="left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>Службові автомобілі використовуються тільки для поїздок, пов’язаних із службовою діяльність посадових осіб. Після кожної поїздки посадова особа, в розпорядження якої надано автомобіль, в подорожньому листі водія підтверджує особистим підписом час закінчення обслуговування</w:t>
      </w:r>
      <w:r w:rsidR="00B97580" w:rsidRPr="007C009D">
        <w:rPr>
          <w:rFonts w:ascii="Times New Roman" w:hAnsi="Times New Roman"/>
          <w:sz w:val="28"/>
          <w:szCs w:val="28"/>
          <w:lang w:val="uk-UA" w:eastAsia="ar-SA"/>
        </w:rPr>
        <w:t xml:space="preserve"> та кількість кілометрів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.</w:t>
      </w:r>
    </w:p>
    <w:p w14:paraId="1A75E329" w14:textId="230FE17E" w:rsidR="007C009D" w:rsidRPr="007C009D" w:rsidRDefault="00AF3445" w:rsidP="00480DA5">
      <w:pPr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</w:t>
      </w:r>
      <w:r w:rsidR="006C67CD" w:rsidRPr="007C009D">
        <w:rPr>
          <w:rFonts w:ascii="Times New Roman" w:hAnsi="Times New Roman"/>
          <w:sz w:val="28"/>
          <w:szCs w:val="28"/>
          <w:lang w:val="uk-UA" w:eastAsia="ar-SA"/>
        </w:rPr>
        <w:t>Користування службовими</w:t>
      </w:r>
      <w:r w:rsidR="00B97580" w:rsidRPr="007C009D">
        <w:rPr>
          <w:rFonts w:ascii="Times New Roman" w:hAnsi="Times New Roman"/>
          <w:sz w:val="28"/>
          <w:szCs w:val="28"/>
          <w:lang w:val="uk-UA" w:eastAsia="ar-SA"/>
        </w:rPr>
        <w:t xml:space="preserve"> легковими</w:t>
      </w:r>
      <w:r w:rsidR="006C67C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автомобілями у вихідні та святкові дні, а також відрядження на автомобілі за межі </w:t>
      </w:r>
      <w:r w:rsidR="00AD2464">
        <w:rPr>
          <w:rFonts w:ascii="Times New Roman" w:hAnsi="Times New Roman"/>
          <w:sz w:val="28"/>
          <w:szCs w:val="28"/>
          <w:lang w:val="uk-UA" w:eastAsia="ar-SA"/>
        </w:rPr>
        <w:t>Волин</w:t>
      </w:r>
      <w:r w:rsidR="00A57152" w:rsidRPr="007C009D">
        <w:rPr>
          <w:rFonts w:ascii="Times New Roman" w:hAnsi="Times New Roman"/>
          <w:sz w:val="28"/>
          <w:szCs w:val="28"/>
          <w:lang w:val="uk-UA" w:eastAsia="ar-SA"/>
        </w:rPr>
        <w:t>ської</w:t>
      </w:r>
      <w:r w:rsidR="006C67C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області, на відстань, що перевищує 200 кілометрів, здійснюється відповідно до розпорядження </w:t>
      </w:r>
      <w:r w:rsidR="00A57152" w:rsidRPr="007C009D">
        <w:rPr>
          <w:rFonts w:ascii="Times New Roman" w:hAnsi="Times New Roman"/>
          <w:sz w:val="28"/>
          <w:szCs w:val="28"/>
          <w:lang w:val="uk-UA" w:eastAsia="ar-SA"/>
        </w:rPr>
        <w:t>сільського</w:t>
      </w:r>
      <w:r w:rsidR="006C67C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голови, пройдений кілометраж за час відрядження не входить до ліміту пробігу. </w:t>
      </w:r>
    </w:p>
    <w:p w14:paraId="379855F7" w14:textId="23D14E2B" w:rsidR="007C009D" w:rsidRPr="007C009D" w:rsidRDefault="00AF3445" w:rsidP="00480DA5">
      <w:pPr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</w:t>
      </w:r>
      <w:r w:rsidR="00B97580" w:rsidRPr="007C009D">
        <w:rPr>
          <w:rFonts w:ascii="Times New Roman" w:hAnsi="Times New Roman"/>
          <w:sz w:val="28"/>
          <w:szCs w:val="28"/>
          <w:lang w:val="uk-UA" w:eastAsia="ar-SA"/>
        </w:rPr>
        <w:t>Службовий автомобіль</w:t>
      </w:r>
      <w:r w:rsidR="00AF671E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B97580" w:rsidRPr="007C009D">
        <w:rPr>
          <w:rFonts w:ascii="Times New Roman" w:hAnsi="Times New Roman"/>
          <w:sz w:val="28"/>
          <w:szCs w:val="28"/>
          <w:lang w:val="uk-UA" w:eastAsia="ar-SA"/>
        </w:rPr>
        <w:t>ВАЗ-2107 закріплюється за н</w:t>
      </w:r>
      <w:r w:rsidR="00B97580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ачальником відділу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земельних ресурсів, кадастру та екологічної безпеки</w:t>
      </w:r>
      <w:r w:rsidR="00B97580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97580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а у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97580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разі 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>його</w:t>
      </w:r>
      <w:r w:rsidR="00B97580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відсутності</w:t>
      </w:r>
      <w:r w:rsidR="00AF671E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671E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головним спеціалістом відділу з питань юридичного забезпечення ради, діловодства та проектно-інвестиційної діяльності</w:t>
      </w:r>
      <w:r w:rsidR="00AF671E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8ABEEB2" w14:textId="77777777" w:rsidR="00DF5A04" w:rsidRPr="007C009D" w:rsidRDefault="007C009D" w:rsidP="00480DA5">
      <w:pPr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AF671E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Службовий автомобіль ЗАЗ</w:t>
      </w:r>
      <w:r w:rsidR="00F415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415DD">
        <w:rPr>
          <w:rFonts w:ascii="Times New Roman" w:eastAsia="Times New Roman" w:hAnsi="Times New Roman"/>
          <w:sz w:val="28"/>
          <w:szCs w:val="28"/>
          <w:lang w:val="en-US" w:eastAsia="ru-RU"/>
        </w:rPr>
        <w:t>SENS</w:t>
      </w:r>
      <w:r w:rsidR="00AF671E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закріплюється </w:t>
      </w:r>
      <w:r w:rsidR="00DF5A04" w:rsidRPr="007C009D">
        <w:rPr>
          <w:rFonts w:ascii="Times New Roman" w:hAnsi="Times New Roman"/>
          <w:sz w:val="28"/>
          <w:szCs w:val="28"/>
          <w:lang w:val="uk-UA" w:eastAsia="ar-SA"/>
        </w:rPr>
        <w:t>за н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ачальником відділу</w:t>
      </w:r>
      <w:r w:rsidR="00DF5A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земельних ресурсів, кадастру та екологічної безпеки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F5A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а у</w:t>
      </w:r>
      <w:r w:rsidR="00DF5A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разі </w:t>
      </w:r>
      <w:r w:rsidR="00DF5A04">
        <w:rPr>
          <w:rFonts w:ascii="Times New Roman" w:eastAsia="Times New Roman" w:hAnsi="Times New Roman"/>
          <w:sz w:val="28"/>
          <w:szCs w:val="28"/>
          <w:lang w:val="uk-UA" w:eastAsia="ru-RU"/>
        </w:rPr>
        <w:t>його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відсутності,</w:t>
      </w:r>
      <w:r w:rsidR="00DF5A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DF5A0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головним спеціалістом відділу з питань юридичного забезпечення ради, діловодства та проектно-інвестиційної діяльності</w:t>
      </w:r>
      <w:r w:rsidR="00DF5A04"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9AFE5FD" w14:textId="77777777" w:rsidR="006C67CD" w:rsidRPr="007C009D" w:rsidRDefault="006C67CD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У вихідні та святкові дні користування службовими автомобілями посадовими особами здійснюється у виняткових випадках, виключно у службових цілях, за розпорядженням </w:t>
      </w:r>
      <w:r w:rsidR="00A57152" w:rsidRPr="007C009D">
        <w:rPr>
          <w:rFonts w:ascii="Times New Roman" w:hAnsi="Times New Roman"/>
          <w:sz w:val="28"/>
          <w:szCs w:val="28"/>
          <w:lang w:val="uk-UA" w:eastAsia="ar-SA"/>
        </w:rPr>
        <w:t>сільського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 голови. </w:t>
      </w:r>
    </w:p>
    <w:p w14:paraId="0C16DC53" w14:textId="43FCEE7A" w:rsidR="006C67CD" w:rsidRPr="007C009D" w:rsidRDefault="00D00155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Право на керування автомобілями </w:t>
      </w:r>
      <w:r w:rsidR="00DF5A04">
        <w:rPr>
          <w:rFonts w:ascii="Times New Roman" w:hAnsi="Times New Roman"/>
          <w:sz w:val="28"/>
          <w:szCs w:val="28"/>
          <w:lang w:val="uk-UA" w:eastAsia="ar-SA"/>
        </w:rPr>
        <w:t>Вишнівс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ької сільської ради має водій,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який відноситься до працівників,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що здійснюють обслуговування органу місцевого самоврядування,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має відповідне посвідчення на право керування транспортним засобом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та медичну довідку відповідного зразка.</w:t>
      </w:r>
      <w:r w:rsidR="006C67C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</w:p>
    <w:p w14:paraId="640F2595" w14:textId="7164371B" w:rsidR="006C67CD" w:rsidRPr="005950DB" w:rsidRDefault="00D00155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>Право керування службових легковими автомобілями мають право також сільський голова,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DF5A04" w:rsidRPr="007C009D">
        <w:rPr>
          <w:rFonts w:ascii="Times New Roman" w:hAnsi="Times New Roman"/>
          <w:sz w:val="28"/>
          <w:szCs w:val="28"/>
          <w:lang w:val="uk-UA" w:eastAsia="ar-SA"/>
        </w:rPr>
        <w:t>н</w:t>
      </w:r>
      <w:r w:rsidR="00DF5A04" w:rsidRPr="007C009D">
        <w:rPr>
          <w:rFonts w:ascii="Times New Roman" w:hAnsi="Times New Roman"/>
          <w:sz w:val="28"/>
          <w:szCs w:val="28"/>
          <w:lang w:val="uk-UA"/>
        </w:rPr>
        <w:t>ачальник відділу</w:t>
      </w:r>
      <w:r w:rsidR="00DF5A04">
        <w:rPr>
          <w:rFonts w:ascii="Times New Roman" w:hAnsi="Times New Roman"/>
          <w:sz w:val="28"/>
          <w:szCs w:val="28"/>
          <w:lang w:val="uk-UA"/>
        </w:rPr>
        <w:t xml:space="preserve"> з питань земельних ресурсів, кадастру та екологічної безпеки т</w:t>
      </w:r>
      <w:r w:rsidR="00DF5A04" w:rsidRPr="007C009D">
        <w:rPr>
          <w:rFonts w:ascii="Times New Roman" w:hAnsi="Times New Roman"/>
          <w:sz w:val="28"/>
          <w:szCs w:val="28"/>
          <w:lang w:val="uk-UA"/>
        </w:rPr>
        <w:t>а</w:t>
      </w:r>
      <w:r w:rsidR="00DF5A04">
        <w:rPr>
          <w:rFonts w:ascii="Times New Roman" w:hAnsi="Times New Roman"/>
          <w:sz w:val="28"/>
          <w:szCs w:val="28"/>
          <w:lang w:val="uk-UA"/>
        </w:rPr>
        <w:t xml:space="preserve"> головний спеціаліст відділу з питань юридичного забезпечення ради, діловодства та проектно-інвестиційної діяльності</w:t>
      </w:r>
      <w:r w:rsidR="005950DB">
        <w:rPr>
          <w:rFonts w:ascii="Times New Roman" w:hAnsi="Times New Roman"/>
          <w:sz w:val="28"/>
          <w:szCs w:val="28"/>
          <w:lang w:val="uk-UA"/>
        </w:rPr>
        <w:t>, головний спеціаліст відділу бухгалтерського обліку та звітності</w:t>
      </w:r>
      <w:r w:rsidR="00890CB5">
        <w:rPr>
          <w:rFonts w:ascii="Times New Roman" w:hAnsi="Times New Roman"/>
          <w:sz w:val="28"/>
          <w:szCs w:val="28"/>
          <w:lang w:val="uk-UA"/>
        </w:rPr>
        <w:t>.</w:t>
      </w:r>
    </w:p>
    <w:p w14:paraId="34219F45" w14:textId="169B0B67" w:rsidR="00D00155" w:rsidRPr="007C009D" w:rsidRDefault="00D00155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>Водій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>,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 що керує транспортним засобом зобов</w:t>
      </w:r>
      <w:r w:rsidR="00DF5A04">
        <w:rPr>
          <w:rFonts w:ascii="Times New Roman" w:hAnsi="Times New Roman"/>
          <w:sz w:val="28"/>
          <w:szCs w:val="28"/>
          <w:lang w:val="uk-UA" w:eastAsia="ar-SA"/>
        </w:rPr>
        <w:t>’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язаний діяти відповідно до Правил дорожнього руху,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виконувати відповідний порядок дорожнього руху .</w:t>
      </w:r>
    </w:p>
    <w:p w14:paraId="08E7E141" w14:textId="77777777" w:rsidR="00D00155" w:rsidRPr="007C009D" w:rsidRDefault="00D00155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lastRenderedPageBreak/>
        <w:t xml:space="preserve">Документом обліку 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>транспортної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 роботи автомобіля </w:t>
      </w:r>
      <w:r w:rsidR="00377D99" w:rsidRPr="007C009D">
        <w:rPr>
          <w:rFonts w:ascii="Times New Roman" w:hAnsi="Times New Roman"/>
          <w:sz w:val="28"/>
          <w:szCs w:val="28"/>
          <w:lang w:val="uk-UA" w:eastAsia="ar-SA"/>
        </w:rPr>
        <w:t>є подорожній лист.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377D99" w:rsidRPr="007C009D">
        <w:rPr>
          <w:rFonts w:ascii="Times New Roman" w:hAnsi="Times New Roman"/>
          <w:sz w:val="28"/>
          <w:szCs w:val="28"/>
          <w:lang w:val="uk-UA" w:eastAsia="ar-SA"/>
        </w:rPr>
        <w:t xml:space="preserve">Заповнення всіх його </w:t>
      </w:r>
      <w:r w:rsidR="007C009D" w:rsidRPr="007C009D">
        <w:rPr>
          <w:rFonts w:ascii="Times New Roman" w:hAnsi="Times New Roman"/>
          <w:sz w:val="28"/>
          <w:szCs w:val="28"/>
          <w:lang w:val="uk-UA" w:eastAsia="ar-SA"/>
        </w:rPr>
        <w:t>реквізитів</w:t>
      </w:r>
      <w:r w:rsidR="00377D99" w:rsidRPr="007C009D">
        <w:rPr>
          <w:rFonts w:ascii="Times New Roman" w:hAnsi="Times New Roman"/>
          <w:sz w:val="28"/>
          <w:szCs w:val="28"/>
          <w:lang w:val="uk-UA" w:eastAsia="ar-SA"/>
        </w:rPr>
        <w:t xml:space="preserve"> є обов’язковим.</w:t>
      </w:r>
      <w:r w:rsid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377D99" w:rsidRPr="007C009D">
        <w:rPr>
          <w:rFonts w:ascii="Times New Roman" w:hAnsi="Times New Roman"/>
          <w:sz w:val="28"/>
          <w:szCs w:val="28"/>
          <w:lang w:val="uk-UA" w:eastAsia="ar-SA"/>
        </w:rPr>
        <w:t>Видача подорожнього листа має проводитись відповідно до чинних нормативних актів України.</w:t>
      </w:r>
      <w:r w:rsidR="007C009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377D99" w:rsidRPr="007C009D">
        <w:rPr>
          <w:rFonts w:ascii="Times New Roman" w:hAnsi="Times New Roman"/>
          <w:sz w:val="28"/>
          <w:szCs w:val="28"/>
          <w:lang w:val="uk-UA" w:eastAsia="ar-SA"/>
        </w:rPr>
        <w:t>Виїзд автомобіля без подорожнього листа забороняється.</w:t>
      </w:r>
    </w:p>
    <w:p w14:paraId="42B91D28" w14:textId="77A1E24B" w:rsidR="00377D99" w:rsidRPr="007C009D" w:rsidRDefault="00377D99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hAnsi="Times New Roman"/>
          <w:sz w:val="28"/>
          <w:szCs w:val="28"/>
          <w:lang w:val="uk-UA" w:eastAsia="ar-SA"/>
        </w:rPr>
        <w:t xml:space="preserve">Оформлені подорожні листи зберігаються в бухгалтерських документах </w:t>
      </w:r>
      <w:r w:rsidR="00DF5A04">
        <w:rPr>
          <w:rFonts w:ascii="Times New Roman" w:hAnsi="Times New Roman"/>
          <w:sz w:val="28"/>
          <w:szCs w:val="28"/>
          <w:lang w:val="uk-UA" w:eastAsia="ar-SA"/>
        </w:rPr>
        <w:t>Вишнівс</w:t>
      </w:r>
      <w:r w:rsidRPr="007C009D">
        <w:rPr>
          <w:rFonts w:ascii="Times New Roman" w:hAnsi="Times New Roman"/>
          <w:sz w:val="28"/>
          <w:szCs w:val="28"/>
          <w:lang w:val="uk-UA" w:eastAsia="ar-SA"/>
        </w:rPr>
        <w:t>ької сільської ради та її виконавчого комітету у відповідності до встановлених законодавством норм.</w:t>
      </w:r>
    </w:p>
    <w:p w14:paraId="52A05741" w14:textId="77777777" w:rsidR="00377D99" w:rsidRPr="00547E0A" w:rsidRDefault="00377D99" w:rsidP="00480DA5">
      <w:pPr>
        <w:pStyle w:val="a5"/>
        <w:numPr>
          <w:ilvl w:val="0"/>
          <w:numId w:val="1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547E0A">
        <w:rPr>
          <w:rFonts w:ascii="Times New Roman" w:hAnsi="Times New Roman"/>
          <w:sz w:val="28"/>
          <w:szCs w:val="28"/>
          <w:lang w:val="uk-UA" w:eastAsia="ar-SA"/>
        </w:rPr>
        <w:t>Організація експлуатації та збереження транспортного засобу,</w:t>
      </w:r>
      <w:r w:rsidR="00547E0A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547E0A">
        <w:rPr>
          <w:rFonts w:ascii="Times New Roman" w:hAnsi="Times New Roman"/>
          <w:sz w:val="28"/>
          <w:szCs w:val="28"/>
          <w:lang w:val="uk-UA" w:eastAsia="ar-SA"/>
        </w:rPr>
        <w:t>зберігання матеріальних цінностей покладається на водія та посадових осіб.</w:t>
      </w:r>
    </w:p>
    <w:p w14:paraId="6C403CA4" w14:textId="41AD8E38" w:rsidR="00547E0A" w:rsidRDefault="00377D99" w:rsidP="00480DA5">
      <w:pPr>
        <w:pStyle w:val="a5"/>
        <w:numPr>
          <w:ilvl w:val="0"/>
          <w:numId w:val="10"/>
        </w:numPr>
        <w:tabs>
          <w:tab w:val="left" w:pos="567"/>
        </w:tabs>
        <w:spacing w:line="0" w:lineRule="atLeast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Керівники та посадові особи, які користуються службовим автотранспортом, водій, повинні суворо дотримуватись використання лімітів палива і мастильних матеріалів.</w:t>
      </w:r>
    </w:p>
    <w:p w14:paraId="37700F3C" w14:textId="22E3E221" w:rsidR="00377D99" w:rsidRPr="00DF5A04" w:rsidRDefault="00377D99" w:rsidP="00480DA5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F5A04">
        <w:rPr>
          <w:rFonts w:ascii="Times New Roman" w:hAnsi="Times New Roman"/>
          <w:sz w:val="28"/>
          <w:szCs w:val="28"/>
          <w:lang w:val="uk-UA"/>
        </w:rPr>
        <w:t>Збільшення ліміту використання палива і мастильних матеріалів допускається за розпорядженням сільського голови.</w:t>
      </w:r>
      <w:r w:rsidR="00547E0A" w:rsidRPr="00DF5A04">
        <w:rPr>
          <w:rFonts w:ascii="Times New Roman" w:hAnsi="Times New Roman"/>
          <w:sz w:val="28"/>
          <w:szCs w:val="28"/>
          <w:lang w:val="uk-UA"/>
        </w:rPr>
        <w:tab/>
      </w:r>
    </w:p>
    <w:p w14:paraId="61053342" w14:textId="77777777" w:rsidR="00547E0A" w:rsidRDefault="00377D99" w:rsidP="00480DA5">
      <w:pPr>
        <w:pStyle w:val="a5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Посадові особи, за якими закріплено використання службового легкового автомобіля, повинні щоденно контролювати його виїзд та заїзд до місця стоянки та пробіг кілометрів за попередній день.</w:t>
      </w:r>
      <w:bookmarkStart w:id="0" w:name="page3"/>
      <w:bookmarkEnd w:id="0"/>
    </w:p>
    <w:p w14:paraId="1F8C493D" w14:textId="1B66DD5D" w:rsidR="00547E0A" w:rsidRDefault="00377D99" w:rsidP="00480DA5">
      <w:pPr>
        <w:pStyle w:val="a5"/>
        <w:numPr>
          <w:ilvl w:val="0"/>
          <w:numId w:val="10"/>
        </w:numPr>
        <w:tabs>
          <w:tab w:val="left" w:pos="567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Норми витрат пального та мастильних матеріалів на службові легкові автомобілі встановлюються відповідно до Норм витрат палива і мастильних матеріалів на автомобільному транспорті, затверджених наказом Міністерства транспорту України від 10.02.98р. за № 43 та затверджуються розпорядженням сільської ради.</w:t>
      </w:r>
    </w:p>
    <w:p w14:paraId="63E26FF7" w14:textId="01F2DE90" w:rsidR="00547E0A" w:rsidRDefault="00377D99" w:rsidP="00480DA5">
      <w:pPr>
        <w:pStyle w:val="a5"/>
        <w:numPr>
          <w:ilvl w:val="0"/>
          <w:numId w:val="10"/>
        </w:numPr>
        <w:tabs>
          <w:tab w:val="left" w:pos="0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 xml:space="preserve">Списання пального та мастильних матеріалів проводиться відділом </w:t>
      </w:r>
      <w:r w:rsidR="00DF5A04">
        <w:rPr>
          <w:rFonts w:ascii="Times New Roman" w:hAnsi="Times New Roman"/>
          <w:sz w:val="28"/>
          <w:szCs w:val="28"/>
          <w:lang w:val="uk-UA"/>
        </w:rPr>
        <w:t xml:space="preserve">бухгалтерського обліку та звітності 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у межах норм, встановлених розпорядженням сільської ради, на підставі подорожніх листів згідно з пробігом автомобіля. Відповідальність за оформлення та реєстрацію подорожніх листів несе спеціаліст відділу </w:t>
      </w:r>
      <w:r w:rsidR="00DF5A04">
        <w:rPr>
          <w:rFonts w:ascii="Times New Roman" w:hAnsi="Times New Roman"/>
          <w:sz w:val="28"/>
          <w:szCs w:val="28"/>
          <w:lang w:val="uk-UA"/>
        </w:rPr>
        <w:t xml:space="preserve">бухгалтерського обліку та звітності </w:t>
      </w:r>
      <w:r w:rsidRPr="00547E0A">
        <w:rPr>
          <w:rFonts w:ascii="Times New Roman" w:hAnsi="Times New Roman"/>
          <w:sz w:val="28"/>
          <w:szCs w:val="28"/>
          <w:lang w:val="uk-UA"/>
        </w:rPr>
        <w:t>сільської ради відповідно до посадових інструкцій.</w:t>
      </w:r>
    </w:p>
    <w:p w14:paraId="00EE4986" w14:textId="77777777" w:rsidR="00547E0A" w:rsidRDefault="00377D99" w:rsidP="00480DA5">
      <w:pPr>
        <w:pStyle w:val="a5"/>
        <w:numPr>
          <w:ilvl w:val="0"/>
          <w:numId w:val="10"/>
        </w:numPr>
        <w:tabs>
          <w:tab w:val="left" w:pos="0"/>
          <w:tab w:val="left" w:pos="567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Наднормативне споживання пального та мастильних матеріалів списується за рахунок винної особи.</w:t>
      </w:r>
    </w:p>
    <w:p w14:paraId="508757A5" w14:textId="5A2EAB05" w:rsidR="00547E0A" w:rsidRDefault="00377D99" w:rsidP="00480DA5">
      <w:pPr>
        <w:pStyle w:val="a5"/>
        <w:numPr>
          <w:ilvl w:val="0"/>
          <w:numId w:val="10"/>
        </w:numPr>
        <w:tabs>
          <w:tab w:val="left" w:pos="0"/>
          <w:tab w:val="left" w:pos="567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 xml:space="preserve">Облік запчастин, паливно-мастильних матеріалів покладається на </w:t>
      </w:r>
      <w:r w:rsidR="00DF5A04" w:rsidRPr="00547E0A">
        <w:rPr>
          <w:rFonts w:ascii="Times New Roman" w:hAnsi="Times New Roman"/>
          <w:sz w:val="28"/>
          <w:szCs w:val="28"/>
          <w:lang w:val="uk-UA"/>
        </w:rPr>
        <w:t>спеціаліст</w:t>
      </w:r>
      <w:r w:rsidR="00DF5A04">
        <w:rPr>
          <w:rFonts w:ascii="Times New Roman" w:hAnsi="Times New Roman"/>
          <w:sz w:val="28"/>
          <w:szCs w:val="28"/>
          <w:lang w:val="uk-UA"/>
        </w:rPr>
        <w:t>а</w:t>
      </w:r>
      <w:r w:rsidR="00DF5A04" w:rsidRPr="00547E0A"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r w:rsidR="00DF5A04">
        <w:rPr>
          <w:rFonts w:ascii="Times New Roman" w:hAnsi="Times New Roman"/>
          <w:sz w:val="28"/>
          <w:szCs w:val="28"/>
          <w:lang w:val="uk-UA"/>
        </w:rPr>
        <w:t xml:space="preserve">бухгалтерського обліку та звітності </w:t>
      </w:r>
      <w:r w:rsidRPr="00547E0A">
        <w:rPr>
          <w:rFonts w:ascii="Times New Roman" w:hAnsi="Times New Roman"/>
          <w:sz w:val="28"/>
          <w:szCs w:val="28"/>
          <w:lang w:val="uk-UA"/>
        </w:rPr>
        <w:t>сільської ради відповідно до посадов</w:t>
      </w:r>
      <w:r w:rsidR="00DF5A04">
        <w:rPr>
          <w:rFonts w:ascii="Times New Roman" w:hAnsi="Times New Roman"/>
          <w:sz w:val="28"/>
          <w:szCs w:val="28"/>
          <w:lang w:val="uk-UA"/>
        </w:rPr>
        <w:t>ої</w:t>
      </w:r>
      <w:r w:rsidRPr="00547E0A">
        <w:rPr>
          <w:rFonts w:ascii="Times New Roman" w:hAnsi="Times New Roman"/>
          <w:sz w:val="28"/>
          <w:szCs w:val="28"/>
          <w:lang w:val="uk-UA"/>
        </w:rPr>
        <w:t xml:space="preserve"> інструкці</w:t>
      </w:r>
      <w:r w:rsidR="00DF5A04">
        <w:rPr>
          <w:rFonts w:ascii="Times New Roman" w:hAnsi="Times New Roman"/>
          <w:sz w:val="28"/>
          <w:szCs w:val="28"/>
          <w:lang w:val="uk-UA"/>
        </w:rPr>
        <w:t>ї</w:t>
      </w:r>
      <w:r w:rsidRPr="00547E0A">
        <w:rPr>
          <w:rFonts w:ascii="Times New Roman" w:hAnsi="Times New Roman"/>
          <w:sz w:val="28"/>
          <w:szCs w:val="28"/>
          <w:lang w:val="uk-UA"/>
        </w:rPr>
        <w:t>.</w:t>
      </w:r>
    </w:p>
    <w:p w14:paraId="733A3719" w14:textId="77777777" w:rsidR="00547E0A" w:rsidRDefault="00377D99" w:rsidP="00480DA5">
      <w:pPr>
        <w:pStyle w:val="a5"/>
        <w:numPr>
          <w:ilvl w:val="0"/>
          <w:numId w:val="10"/>
        </w:numPr>
        <w:tabs>
          <w:tab w:val="left" w:pos="0"/>
          <w:tab w:val="left" w:pos="567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У випадку порушення встановленого порядку використання службового транспортного засобу проводиться службове розслідування для виявленн</w:t>
      </w:r>
      <w:r w:rsidR="00547E0A">
        <w:rPr>
          <w:rFonts w:ascii="Times New Roman" w:hAnsi="Times New Roman"/>
          <w:sz w:val="28"/>
          <w:szCs w:val="28"/>
          <w:lang w:val="uk-UA"/>
        </w:rPr>
        <w:t>я винних осіб.</w:t>
      </w:r>
    </w:p>
    <w:p w14:paraId="1B609D71" w14:textId="77777777" w:rsidR="00547E0A" w:rsidRDefault="00377D99" w:rsidP="00480DA5">
      <w:pPr>
        <w:pStyle w:val="a5"/>
        <w:numPr>
          <w:ilvl w:val="0"/>
          <w:numId w:val="10"/>
        </w:numPr>
        <w:tabs>
          <w:tab w:val="left" w:pos="0"/>
          <w:tab w:val="left" w:pos="567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Водій, причетний до дорожньо-транспортної пригоди повинен діяти відповідно до Правил дорожнього руху України.</w:t>
      </w:r>
    </w:p>
    <w:p w14:paraId="6484A621" w14:textId="77777777" w:rsidR="0031229D" w:rsidRPr="00547E0A" w:rsidRDefault="00377D99" w:rsidP="00480DA5">
      <w:pPr>
        <w:pStyle w:val="a5"/>
        <w:numPr>
          <w:ilvl w:val="0"/>
          <w:numId w:val="10"/>
        </w:numPr>
        <w:tabs>
          <w:tab w:val="left" w:pos="0"/>
          <w:tab w:val="left" w:pos="567"/>
        </w:tabs>
        <w:spacing w:line="252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547E0A">
        <w:rPr>
          <w:rFonts w:ascii="Times New Roman" w:hAnsi="Times New Roman"/>
          <w:sz w:val="28"/>
          <w:szCs w:val="28"/>
          <w:lang w:val="uk-UA"/>
        </w:rPr>
        <w:t>Особа, винна у скоєнні дорожньо-транспортної пригоди при використанні службового автомобілю сільської ради несе відповідальність у відповідності до чинного законодавства України</w:t>
      </w:r>
    </w:p>
    <w:p w14:paraId="39947EA3" w14:textId="1F771D55" w:rsidR="0031229D" w:rsidRDefault="0031229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D5C83E3" w14:textId="77777777" w:rsidR="00D24612" w:rsidRDefault="00D246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9FF5C65" w14:textId="77777777" w:rsidR="00D24612" w:rsidRPr="007C009D" w:rsidRDefault="00D246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0CB1659" w14:textId="77777777" w:rsidR="0031229D" w:rsidRPr="00C04360" w:rsidRDefault="0031229D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2</w:t>
      </w:r>
    </w:p>
    <w:p w14:paraId="5A2513B8" w14:textId="009CD0DF" w:rsidR="0031229D" w:rsidRPr="00C04360" w:rsidRDefault="0031229D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рішення </w:t>
      </w:r>
      <w:r w:rsidR="00C04360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виконавчого комітету</w:t>
      </w:r>
    </w:p>
    <w:p w14:paraId="5B726D4F" w14:textId="4A84E35F" w:rsidR="0031229D" w:rsidRPr="00C04360" w:rsidRDefault="00C04360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Вишнівс</w:t>
      </w:r>
      <w:r w:rsidR="0031229D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ької сільської ради</w:t>
      </w:r>
    </w:p>
    <w:p w14:paraId="4FD84604" w14:textId="2D98F4F4" w:rsidR="009105AC" w:rsidRPr="00C04360" w:rsidRDefault="009105AC" w:rsidP="009105AC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D24612">
        <w:rPr>
          <w:rFonts w:ascii="Times New Roman" w:eastAsia="Times New Roman" w:hAnsi="Times New Roman"/>
          <w:sz w:val="24"/>
          <w:szCs w:val="24"/>
          <w:lang w:val="uk-UA" w:eastAsia="ru-RU"/>
        </w:rPr>
        <w:t>29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C0436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C04360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№</w:t>
      </w:r>
      <w:r w:rsidR="00C04360">
        <w:rPr>
          <w:rFonts w:ascii="Times New Roman" w:eastAsia="Times New Roman" w:hAnsi="Times New Roman"/>
          <w:sz w:val="24"/>
          <w:szCs w:val="24"/>
          <w:lang w:val="uk-UA" w:eastAsia="ru-RU"/>
        </w:rPr>
        <w:t>1/</w:t>
      </w:r>
      <w:r w:rsidR="00ED7C7D">
        <w:rPr>
          <w:rFonts w:ascii="Times New Roman" w:eastAsia="Times New Roman" w:hAnsi="Times New Roman"/>
          <w:sz w:val="24"/>
          <w:szCs w:val="24"/>
          <w:lang w:val="uk-UA" w:eastAsia="ru-RU"/>
        </w:rPr>
        <w:t>29</w:t>
      </w:r>
    </w:p>
    <w:p w14:paraId="3702EAE2" w14:textId="77777777" w:rsidR="0031229D" w:rsidRDefault="0031229D" w:rsidP="0031229D">
      <w:pPr>
        <w:rPr>
          <w:lang w:val="uk-UA" w:eastAsia="ru-RU"/>
        </w:rPr>
      </w:pPr>
    </w:p>
    <w:p w14:paraId="7EC4A916" w14:textId="77777777" w:rsidR="00C04360" w:rsidRPr="007C009D" w:rsidRDefault="00C04360" w:rsidP="0031229D">
      <w:pPr>
        <w:rPr>
          <w:lang w:val="uk-UA" w:eastAsia="ru-RU"/>
        </w:rPr>
      </w:pPr>
    </w:p>
    <w:p w14:paraId="67B04F27" w14:textId="77777777" w:rsidR="00890CB5" w:rsidRDefault="00A079AF" w:rsidP="0031229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Закріплення службових (легкових) автомобілів </w:t>
      </w:r>
    </w:p>
    <w:p w14:paraId="05F9BB5E" w14:textId="71D98AC5" w:rsidR="0031229D" w:rsidRDefault="00A079AF" w:rsidP="00890CB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890CB5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за посадовими особами </w:t>
      </w: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з правом керування</w:t>
      </w:r>
    </w:p>
    <w:p w14:paraId="2CF3EBA3" w14:textId="77777777" w:rsidR="00C04360" w:rsidRPr="007C009D" w:rsidRDefault="00C04360" w:rsidP="0031229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f3"/>
        <w:tblW w:w="9477" w:type="dxa"/>
        <w:tblLook w:val="04A0" w:firstRow="1" w:lastRow="0" w:firstColumn="1" w:lastColumn="0" w:noHBand="0" w:noVBand="1"/>
      </w:tblPr>
      <w:tblGrid>
        <w:gridCol w:w="484"/>
        <w:gridCol w:w="1866"/>
        <w:gridCol w:w="1571"/>
        <w:gridCol w:w="1250"/>
        <w:gridCol w:w="4306"/>
      </w:tblGrid>
      <w:tr w:rsidR="00DD0D57" w:rsidRPr="007C009D" w14:paraId="710943B6" w14:textId="77777777" w:rsidTr="00374BD1">
        <w:tc>
          <w:tcPr>
            <w:tcW w:w="484" w:type="dxa"/>
          </w:tcPr>
          <w:p w14:paraId="5895C1C4" w14:textId="77777777" w:rsidR="00A079AF" w:rsidRPr="007C009D" w:rsidRDefault="00A079AF" w:rsidP="00C25B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866" w:type="dxa"/>
          </w:tcPr>
          <w:p w14:paraId="04375406" w14:textId="77777777" w:rsidR="00A079AF" w:rsidRPr="007C009D" w:rsidRDefault="00A079AF" w:rsidP="00C25B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Марка автомобіля</w:t>
            </w:r>
          </w:p>
        </w:tc>
        <w:tc>
          <w:tcPr>
            <w:tcW w:w="1571" w:type="dxa"/>
          </w:tcPr>
          <w:p w14:paraId="599F1929" w14:textId="77777777" w:rsidR="00A079AF" w:rsidRPr="007C009D" w:rsidRDefault="00A079AF" w:rsidP="00C25B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Державний номер</w:t>
            </w:r>
          </w:p>
        </w:tc>
        <w:tc>
          <w:tcPr>
            <w:tcW w:w="1250" w:type="dxa"/>
          </w:tcPr>
          <w:p w14:paraId="47950F76" w14:textId="77777777" w:rsidR="00A079AF" w:rsidRPr="007C009D" w:rsidRDefault="00A079AF" w:rsidP="00C25B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Рік випуску</w:t>
            </w:r>
          </w:p>
        </w:tc>
        <w:tc>
          <w:tcPr>
            <w:tcW w:w="4306" w:type="dxa"/>
          </w:tcPr>
          <w:p w14:paraId="3C7F0C57" w14:textId="77777777" w:rsidR="00A079AF" w:rsidRPr="007C009D" w:rsidRDefault="00A079AF" w:rsidP="00C25B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Посадові особи, за якими закріплено автомобіль</w:t>
            </w:r>
          </w:p>
        </w:tc>
      </w:tr>
      <w:tr w:rsidR="00DD0D57" w:rsidRPr="007C009D" w14:paraId="63329D14" w14:textId="77777777" w:rsidTr="00374BD1">
        <w:tc>
          <w:tcPr>
            <w:tcW w:w="484" w:type="dxa"/>
          </w:tcPr>
          <w:p w14:paraId="742A5347" w14:textId="18DC87C7" w:rsidR="00581EE7" w:rsidRPr="007C009D" w:rsidRDefault="00572D1E" w:rsidP="00581E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bookmarkStart w:id="1" w:name="_Hlk156294375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66" w:type="dxa"/>
          </w:tcPr>
          <w:p w14:paraId="16C9D14B" w14:textId="121BBD10" w:rsidR="00581EE7" w:rsidRPr="007C009D" w:rsidRDefault="00581EE7" w:rsidP="00581E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ВАЗ</w:t>
            </w:r>
            <w:r w:rsidR="00374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2107</w:t>
            </w:r>
          </w:p>
        </w:tc>
        <w:tc>
          <w:tcPr>
            <w:tcW w:w="1571" w:type="dxa"/>
          </w:tcPr>
          <w:p w14:paraId="576EDF85" w14:textId="0B767D51" w:rsidR="00581EE7" w:rsidRPr="007C009D" w:rsidRDefault="00374BD1" w:rsidP="00581E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028-30 ВК</w:t>
            </w:r>
          </w:p>
        </w:tc>
        <w:tc>
          <w:tcPr>
            <w:tcW w:w="1250" w:type="dxa"/>
          </w:tcPr>
          <w:p w14:paraId="5381D0C6" w14:textId="5E1F8B8C" w:rsidR="00581EE7" w:rsidRPr="007C009D" w:rsidRDefault="00581EE7" w:rsidP="00581E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200</w:t>
            </w:r>
            <w:r w:rsidR="00374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306" w:type="dxa"/>
          </w:tcPr>
          <w:p w14:paraId="36332581" w14:textId="1DA60F54" w:rsidR="00581EE7" w:rsidRPr="007C009D" w:rsidRDefault="00374BD1" w:rsidP="00581E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Дитина А.І.-н</w:t>
            </w:r>
            <w:r w:rsidR="00DD0D57"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ачальник відділу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 питань земельних ресурсів, кадастру та екологічної безпеки</w:t>
            </w:r>
          </w:p>
        </w:tc>
      </w:tr>
      <w:tr w:rsidR="007E77D6" w:rsidRPr="007C009D" w14:paraId="12349B6C" w14:textId="77777777" w:rsidTr="00374BD1">
        <w:tc>
          <w:tcPr>
            <w:tcW w:w="484" w:type="dxa"/>
          </w:tcPr>
          <w:p w14:paraId="27C0F297" w14:textId="5ADA7CD1" w:rsidR="007E77D6" w:rsidRPr="007C009D" w:rsidRDefault="00572D1E" w:rsidP="007E77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66" w:type="dxa"/>
          </w:tcPr>
          <w:p w14:paraId="30275B08" w14:textId="03C8BA7B" w:rsidR="007E77D6" w:rsidRPr="00374BD1" w:rsidRDefault="007E77D6" w:rsidP="007E77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ЗАЗ</w:t>
            </w:r>
            <w:r w:rsidR="00374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374BD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SENS</w:t>
            </w:r>
          </w:p>
        </w:tc>
        <w:tc>
          <w:tcPr>
            <w:tcW w:w="1571" w:type="dxa"/>
          </w:tcPr>
          <w:p w14:paraId="70DC0304" w14:textId="5173185D" w:rsidR="007E77D6" w:rsidRPr="00374BD1" w:rsidRDefault="00374BD1" w:rsidP="007E77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АС4063ВХ</w:t>
            </w:r>
          </w:p>
        </w:tc>
        <w:tc>
          <w:tcPr>
            <w:tcW w:w="1250" w:type="dxa"/>
          </w:tcPr>
          <w:p w14:paraId="436CAABC" w14:textId="293B30CA" w:rsidR="007E77D6" w:rsidRPr="007C009D" w:rsidRDefault="007E77D6" w:rsidP="007E77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 w:rsidR="00374BD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4306" w:type="dxa"/>
          </w:tcPr>
          <w:p w14:paraId="3ADED8EC" w14:textId="5D3FC8BE" w:rsidR="007E77D6" w:rsidRPr="007C009D" w:rsidRDefault="00C04360" w:rsidP="007E77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Сущик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В.С.-сільський голова</w:t>
            </w:r>
          </w:p>
        </w:tc>
      </w:tr>
      <w:bookmarkEnd w:id="1"/>
    </w:tbl>
    <w:p w14:paraId="1645F6A1" w14:textId="77777777" w:rsidR="0031229D" w:rsidRPr="007C009D" w:rsidRDefault="0031229D" w:rsidP="0031229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151340BA" w14:textId="77777777" w:rsidR="00A079AF" w:rsidRPr="007C009D" w:rsidRDefault="00A079AF" w:rsidP="0031229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3D182F7" w14:textId="77777777" w:rsidR="00235859" w:rsidRDefault="00235859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85CC934" w14:textId="77777777" w:rsidR="00235859" w:rsidRDefault="00235859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6CFA42F" w14:textId="77777777" w:rsidR="00235859" w:rsidRDefault="00235859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FCEC634" w14:textId="77777777" w:rsidR="00235859" w:rsidRDefault="00235859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0A40360C" w14:textId="36DA4D28" w:rsidR="0031229D" w:rsidRPr="00C04360" w:rsidRDefault="0031229D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Додаток </w:t>
      </w:r>
      <w:r w:rsidR="00A079AF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</w:p>
    <w:p w14:paraId="5C66173D" w14:textId="7130BC57" w:rsidR="0031229D" w:rsidRPr="00C04360" w:rsidRDefault="0031229D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рішення </w:t>
      </w:r>
      <w:r w:rsidR="00C04360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виконавчого комітету</w:t>
      </w:r>
    </w:p>
    <w:p w14:paraId="539677CB" w14:textId="58EC1832" w:rsidR="0031229D" w:rsidRPr="00C04360" w:rsidRDefault="00C04360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Вишнівс</w:t>
      </w:r>
      <w:r w:rsidR="0031229D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ької сільської ради</w:t>
      </w:r>
    </w:p>
    <w:p w14:paraId="4E7E9185" w14:textId="154CCA67" w:rsidR="009105AC" w:rsidRPr="00C04360" w:rsidRDefault="009105AC" w:rsidP="009105AC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Pr="00C04360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D24612">
        <w:rPr>
          <w:rFonts w:ascii="Times New Roman" w:eastAsia="Times New Roman" w:hAnsi="Times New Roman"/>
          <w:sz w:val="24"/>
          <w:szCs w:val="24"/>
          <w:lang w:val="en-US" w:eastAsia="ru-RU"/>
        </w:rPr>
        <w:t>29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C04360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C04360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№</w:t>
      </w:r>
      <w:r w:rsidR="00C04360" w:rsidRPr="00C04360">
        <w:rPr>
          <w:rFonts w:ascii="Times New Roman" w:eastAsia="Times New Roman" w:hAnsi="Times New Roman"/>
          <w:sz w:val="24"/>
          <w:szCs w:val="24"/>
          <w:lang w:val="uk-UA" w:eastAsia="ru-RU"/>
        </w:rPr>
        <w:t>1/</w:t>
      </w:r>
      <w:r w:rsidR="00ED7C7D">
        <w:rPr>
          <w:rFonts w:ascii="Times New Roman" w:eastAsia="Times New Roman" w:hAnsi="Times New Roman"/>
          <w:sz w:val="24"/>
          <w:szCs w:val="24"/>
          <w:lang w:val="uk-UA" w:eastAsia="ru-RU"/>
        </w:rPr>
        <w:t>29</w:t>
      </w:r>
    </w:p>
    <w:p w14:paraId="68A16EEF" w14:textId="77777777" w:rsidR="0031229D" w:rsidRPr="007C009D" w:rsidRDefault="0031229D" w:rsidP="0031229D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429BBF1" w14:textId="77777777" w:rsidR="0031229D" w:rsidRPr="007C009D" w:rsidRDefault="0031229D" w:rsidP="0031229D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01BBC5B" w14:textId="51BFE487" w:rsidR="0031229D" w:rsidRPr="007C009D" w:rsidRDefault="00A079AF" w:rsidP="00A079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Базові лінійні норми витрат палива на службові (легкові) автомобілі </w:t>
      </w:r>
    </w:p>
    <w:p w14:paraId="6315C48D" w14:textId="77777777" w:rsidR="00A079AF" w:rsidRPr="007C009D" w:rsidRDefault="00A079AF" w:rsidP="00A079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af3"/>
        <w:tblW w:w="0" w:type="auto"/>
        <w:tblInd w:w="-289" w:type="dxa"/>
        <w:tblLook w:val="04A0" w:firstRow="1" w:lastRow="0" w:firstColumn="1" w:lastColumn="0" w:noHBand="0" w:noVBand="1"/>
      </w:tblPr>
      <w:tblGrid>
        <w:gridCol w:w="748"/>
        <w:gridCol w:w="1866"/>
        <w:gridCol w:w="1571"/>
        <w:gridCol w:w="1554"/>
        <w:gridCol w:w="2809"/>
        <w:gridCol w:w="1086"/>
      </w:tblGrid>
      <w:tr w:rsidR="00A079AF" w:rsidRPr="007C009D" w14:paraId="4D2A1CCC" w14:textId="77777777" w:rsidTr="00AD5B01">
        <w:tc>
          <w:tcPr>
            <w:tcW w:w="748" w:type="dxa"/>
          </w:tcPr>
          <w:p w14:paraId="552238BA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866" w:type="dxa"/>
          </w:tcPr>
          <w:p w14:paraId="1CE719CE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Марка автомобіля</w:t>
            </w:r>
          </w:p>
        </w:tc>
        <w:tc>
          <w:tcPr>
            <w:tcW w:w="1571" w:type="dxa"/>
          </w:tcPr>
          <w:p w14:paraId="68D5AC54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Державний номер</w:t>
            </w:r>
          </w:p>
        </w:tc>
        <w:tc>
          <w:tcPr>
            <w:tcW w:w="1554" w:type="dxa"/>
          </w:tcPr>
          <w:p w14:paraId="68411111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Рік випуску</w:t>
            </w:r>
          </w:p>
        </w:tc>
        <w:tc>
          <w:tcPr>
            <w:tcW w:w="2809" w:type="dxa"/>
          </w:tcPr>
          <w:p w14:paraId="2338B15D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Об’єм двигуна</w:t>
            </w:r>
          </w:p>
          <w:p w14:paraId="50F8FDBF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(вид палива)</w:t>
            </w:r>
          </w:p>
        </w:tc>
        <w:tc>
          <w:tcPr>
            <w:tcW w:w="1086" w:type="dxa"/>
          </w:tcPr>
          <w:p w14:paraId="7B2B74BB" w14:textId="77777777" w:rsidR="00A079AF" w:rsidRPr="007C009D" w:rsidRDefault="00A079AF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Базова лінійна норма (л/100 км)</w:t>
            </w:r>
          </w:p>
        </w:tc>
      </w:tr>
      <w:tr w:rsidR="005E6906" w:rsidRPr="007C009D" w14:paraId="42B2A63A" w14:textId="77777777" w:rsidTr="00AD5B01">
        <w:tc>
          <w:tcPr>
            <w:tcW w:w="748" w:type="dxa"/>
          </w:tcPr>
          <w:p w14:paraId="4D636896" w14:textId="3404B9F5" w:rsidR="005E6906" w:rsidRPr="007C009D" w:rsidRDefault="00572D1E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66" w:type="dxa"/>
          </w:tcPr>
          <w:p w14:paraId="79B015BC" w14:textId="33BBDED5" w:rsidR="005E6906" w:rsidRPr="007C009D" w:rsidRDefault="005E6906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ВАЗ</w:t>
            </w:r>
            <w:r w:rsidR="00AD5B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2107</w:t>
            </w:r>
          </w:p>
        </w:tc>
        <w:tc>
          <w:tcPr>
            <w:tcW w:w="1571" w:type="dxa"/>
          </w:tcPr>
          <w:p w14:paraId="733EC5EE" w14:textId="101B5641" w:rsidR="005E6906" w:rsidRPr="00AD5B01" w:rsidRDefault="005E6906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200</w:t>
            </w:r>
            <w:r w:rsidR="00AD5B0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54" w:type="dxa"/>
          </w:tcPr>
          <w:p w14:paraId="4A3C2662" w14:textId="367F5458" w:rsidR="005E6906" w:rsidRPr="00AD5B01" w:rsidRDefault="00AD5B01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028-30 ВК</w:t>
            </w:r>
          </w:p>
        </w:tc>
        <w:tc>
          <w:tcPr>
            <w:tcW w:w="2809" w:type="dxa"/>
          </w:tcPr>
          <w:p w14:paraId="00995F3D" w14:textId="77777777" w:rsidR="005E6906" w:rsidRPr="007C009D" w:rsidRDefault="005E6906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210700-20</w:t>
            </w:r>
            <w:r w:rsidR="00547E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(бензин)</w:t>
            </w:r>
          </w:p>
        </w:tc>
        <w:tc>
          <w:tcPr>
            <w:tcW w:w="1086" w:type="dxa"/>
          </w:tcPr>
          <w:p w14:paraId="16E74E47" w14:textId="77777777" w:rsidR="005E6906" w:rsidRPr="007C009D" w:rsidRDefault="00AC751B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8,8</w:t>
            </w:r>
          </w:p>
        </w:tc>
      </w:tr>
      <w:tr w:rsidR="00A079AF" w:rsidRPr="007C009D" w14:paraId="3E8D468D" w14:textId="77777777" w:rsidTr="00AD5B01">
        <w:tc>
          <w:tcPr>
            <w:tcW w:w="748" w:type="dxa"/>
          </w:tcPr>
          <w:p w14:paraId="5A9FD965" w14:textId="301B60B3" w:rsidR="00A079AF" w:rsidRPr="007C009D" w:rsidRDefault="00572D1E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66" w:type="dxa"/>
          </w:tcPr>
          <w:p w14:paraId="4163E370" w14:textId="683AA823" w:rsidR="00A079AF" w:rsidRPr="007C009D" w:rsidRDefault="005E6906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ЗАЗ</w:t>
            </w:r>
            <w:r w:rsidR="001D4C2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D4C2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SENS</w:t>
            </w:r>
          </w:p>
        </w:tc>
        <w:tc>
          <w:tcPr>
            <w:tcW w:w="1571" w:type="dxa"/>
          </w:tcPr>
          <w:p w14:paraId="3019212C" w14:textId="4F32CBE4" w:rsidR="00A079AF" w:rsidRPr="007C009D" w:rsidRDefault="001D4C23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554" w:type="dxa"/>
          </w:tcPr>
          <w:p w14:paraId="4F1A5486" w14:textId="1286FFAE" w:rsidR="00A079AF" w:rsidRPr="007C009D" w:rsidRDefault="001D4C23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АС4063ВХ</w:t>
            </w:r>
          </w:p>
        </w:tc>
        <w:tc>
          <w:tcPr>
            <w:tcW w:w="2809" w:type="dxa"/>
          </w:tcPr>
          <w:p w14:paraId="319FC100" w14:textId="77777777" w:rsidR="00707C30" w:rsidRDefault="001D4C23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1299 бензин,</w:t>
            </w:r>
          </w:p>
          <w:p w14:paraId="402973B8" w14:textId="7F3FC181" w:rsidR="00A079AF" w:rsidRPr="007C009D" w:rsidRDefault="00707C30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E328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аз</w:t>
            </w:r>
            <w:r w:rsidR="00E328F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скраплений</w:t>
            </w:r>
          </w:p>
        </w:tc>
        <w:tc>
          <w:tcPr>
            <w:tcW w:w="1086" w:type="dxa"/>
          </w:tcPr>
          <w:p w14:paraId="3E35C510" w14:textId="77777777" w:rsidR="00A079AF" w:rsidRDefault="001D4C23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7,5</w:t>
            </w:r>
          </w:p>
          <w:p w14:paraId="114927EC" w14:textId="2BAAFFFA" w:rsidR="00707C30" w:rsidRPr="007C009D" w:rsidRDefault="00707C30" w:rsidP="00A079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9,4</w:t>
            </w:r>
          </w:p>
        </w:tc>
      </w:tr>
    </w:tbl>
    <w:p w14:paraId="5B2468BD" w14:textId="77777777" w:rsidR="00A079AF" w:rsidRPr="007C009D" w:rsidRDefault="00A079AF" w:rsidP="00A079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ED311A6" w14:textId="77777777" w:rsidR="007755E0" w:rsidRPr="007C009D" w:rsidRDefault="0031229D" w:rsidP="00A079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Pr="007C009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4477ECD8" w14:textId="77777777" w:rsidR="00A079AF" w:rsidRPr="007C009D" w:rsidRDefault="00A079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br w:type="page"/>
      </w:r>
    </w:p>
    <w:p w14:paraId="47C5E0FA" w14:textId="77777777" w:rsidR="00A079AF" w:rsidRPr="00F66F75" w:rsidRDefault="00A079AF" w:rsidP="00A079AF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4</w:t>
      </w:r>
    </w:p>
    <w:p w14:paraId="0D54ADBE" w14:textId="1045F30B" w:rsidR="00A079AF" w:rsidRPr="00F66F75" w:rsidRDefault="00A079AF" w:rsidP="00A079AF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до рішення</w:t>
      </w:r>
      <w:r w:rsidR="00F66F75"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виконавчого комітету</w:t>
      </w: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14:paraId="0499FA1D" w14:textId="23234C20" w:rsidR="00A079AF" w:rsidRPr="00F66F75" w:rsidRDefault="00F66F75" w:rsidP="00A079AF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Вишнівської </w:t>
      </w:r>
      <w:r w:rsidR="00A079AF"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сільської ради</w:t>
      </w:r>
    </w:p>
    <w:p w14:paraId="221CE4D5" w14:textId="458C0C93" w:rsidR="009105AC" w:rsidRPr="00F66F75" w:rsidRDefault="009105AC" w:rsidP="009105AC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Pr="00F66F75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D24612">
        <w:rPr>
          <w:rFonts w:ascii="Times New Roman" w:eastAsia="Times New Roman" w:hAnsi="Times New Roman"/>
          <w:sz w:val="24"/>
          <w:szCs w:val="24"/>
          <w:lang w:val="en-US" w:eastAsia="ru-RU"/>
        </w:rPr>
        <w:t>29</w:t>
      </w: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F66F75"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F66F75"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№</w:t>
      </w:r>
      <w:r w:rsidR="00F66F75" w:rsidRPr="00F66F75">
        <w:rPr>
          <w:rFonts w:ascii="Times New Roman" w:eastAsia="Times New Roman" w:hAnsi="Times New Roman"/>
          <w:sz w:val="24"/>
          <w:szCs w:val="24"/>
          <w:lang w:val="uk-UA" w:eastAsia="ru-RU"/>
        </w:rPr>
        <w:t>1/</w:t>
      </w:r>
      <w:r w:rsidR="00ED7C7D">
        <w:rPr>
          <w:rFonts w:ascii="Times New Roman" w:eastAsia="Times New Roman" w:hAnsi="Times New Roman"/>
          <w:sz w:val="24"/>
          <w:szCs w:val="24"/>
          <w:lang w:val="uk-UA" w:eastAsia="ru-RU"/>
        </w:rPr>
        <w:t>29</w:t>
      </w:r>
    </w:p>
    <w:p w14:paraId="49837EFE" w14:textId="77777777" w:rsidR="00A079AF" w:rsidRPr="007C009D" w:rsidRDefault="00A079AF" w:rsidP="00A079AF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4ABB847" w14:textId="77777777" w:rsidR="00A079AF" w:rsidRPr="007C009D" w:rsidRDefault="00A079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14:paraId="5AC96C1C" w14:textId="77777777" w:rsidR="00E213F7" w:rsidRPr="007C009D" w:rsidRDefault="00E213F7" w:rsidP="00E213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Коефіцієнти коригування норм витрат палива</w:t>
      </w:r>
    </w:p>
    <w:p w14:paraId="7C4552B9" w14:textId="77777777" w:rsidR="00E213F7" w:rsidRPr="007C009D" w:rsidRDefault="00E213F7" w:rsidP="00E213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14:paraId="0A837A46" w14:textId="77777777" w:rsidR="00E213F7" w:rsidRPr="007C009D" w:rsidRDefault="00E213F7" w:rsidP="00E213F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Норми витрат палива підвищуються: </w:t>
      </w:r>
    </w:p>
    <w:p w14:paraId="77083F7F" w14:textId="3862E8F3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</w:t>
      </w: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ля службового автомобіля  ЗАЗ  SENS  номерний знак АС 4063 ВХ базову лінійну норму  витрат  палива </w:t>
      </w:r>
    </w:p>
    <w:p w14:paraId="1278EE90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- 7,5 літр. бензину на 100   км. </w:t>
      </w:r>
    </w:p>
    <w:p w14:paraId="4464D4DE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- 7,5 х 1,25 = 9,4  літрів газу скрапленого на 100 км.</w:t>
      </w:r>
    </w:p>
    <w:p w14:paraId="6B471838" w14:textId="3A4EEA4F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1.1.</w:t>
      </w: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Використання автомобіля  в  зимовий період в залежності від фактичної  температури повітря    </w:t>
      </w:r>
    </w:p>
    <w:p w14:paraId="217918CD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 0 до – 20  С   надбавка складає  - 5 % від базової  лінійної  норми  витрат палива </w:t>
      </w:r>
    </w:p>
    <w:p w14:paraId="3DB93F13" w14:textId="77777777" w:rsidR="008B670C" w:rsidRPr="008B670C" w:rsidRDefault="008B670C" w:rsidP="008B670C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(9,4 х 5 %  = 0,5  літр. газу)   9,4 + 0,5 = 9,9  літр. газу на 100 км.</w:t>
      </w:r>
    </w:p>
    <w:p w14:paraId="06B58423" w14:textId="77777777" w:rsidR="008B670C" w:rsidRPr="008B670C" w:rsidRDefault="008B670C" w:rsidP="008B670C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(7,5 х 5 %= 0,4 літр. бензину) 7,4 + 0,4 = 7,9 літр. бензину на 100 км.</w:t>
      </w:r>
    </w:p>
    <w:p w14:paraId="7C9AEA15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  заведення  автомобіля  використовувати  - 0,210 грам  бензину щоденно</w:t>
      </w:r>
    </w:p>
    <w:p w14:paraId="5E1330BF" w14:textId="29B293B0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1.2.</w:t>
      </w: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Використання автомобіля  в  зимовий період в залежності від фактичної  температури повітря    </w:t>
      </w:r>
    </w:p>
    <w:p w14:paraId="2141F8D0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  -  20 С  та вище  надбавка складає  – 10 % базової  лінійної  норми  витрат палива </w:t>
      </w:r>
    </w:p>
    <w:p w14:paraId="7AF30CD7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</w:t>
      </w:r>
      <w:r w:rsidRPr="008B670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-  (9,4 х 10 % = 0,9 літр. газу)  9,4 + 0,9 = 10,3  літр. газу на 100 км.</w:t>
      </w:r>
    </w:p>
    <w:p w14:paraId="594086AB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   -  (7,5 х 10 %  = 0.8 літр. бензину)  7,5 + 0,8 = 8,3 літр. бензину на 100 км.</w:t>
      </w:r>
    </w:p>
    <w:p w14:paraId="1B7B43FC" w14:textId="7A49AC7B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1.3.</w:t>
      </w: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На  заведення  автомобіля  використовувати - 0,220 грам  бензину щоденно.</w:t>
      </w:r>
    </w:p>
    <w:p w14:paraId="62EBE9AB" w14:textId="6868FECE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</w:t>
      </w: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ля службового автомобіля  ВАЗ  номерний знак  02830 ВК, при використанні  автомобіля,  що експлуатується  більше 5 років  із загальним  пробігом  більше  100 тис. км. – 3 відсотки  базової  лінійної  норми  витрат палива (8,8 х  3 % = 0,3  літр.)  8,8 + 0,3 = 9,1  літр. бензину на 100 км..</w:t>
      </w:r>
    </w:p>
    <w:p w14:paraId="0F703E22" w14:textId="7F9478C4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2.1.Використання автомобіля  в  зимовий період в залежності від фактичної  температури повітря    </w:t>
      </w:r>
    </w:p>
    <w:p w14:paraId="600C5F3D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 0 до – 20  С   надбавка складає  - 5 % від базової  лінійної  норми  витрат палива </w:t>
      </w:r>
    </w:p>
    <w:p w14:paraId="55AE8C8A" w14:textId="77777777" w:rsidR="008B670C" w:rsidRPr="008B670C" w:rsidRDefault="008B670C" w:rsidP="008B670C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(9,1 х 5 %  = 0,5  літр. бензину)   9,1 + 0,5 = 9,6  літр. бензину на 100 км.</w:t>
      </w:r>
    </w:p>
    <w:p w14:paraId="24525AC2" w14:textId="027A0549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2.2.Використання автомобіля  в  зимовий період в залежності від фактичної  температури повітря    </w:t>
      </w:r>
    </w:p>
    <w:p w14:paraId="0670890A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від  -  20 С  та вище  надбавка складає  – 10 % базової  лінійної  норми  витрат палива </w:t>
      </w:r>
    </w:p>
    <w:p w14:paraId="2645FFD4" w14:textId="0DEA94B1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-  (9,1 х 10 % = 0,9 літр. бензину)  9,1 + 0,9 = 10,0  літр. бензину на 100 км.</w:t>
      </w:r>
    </w:p>
    <w:p w14:paraId="66742E85" w14:textId="77777777" w:rsidR="008B670C" w:rsidRPr="008B670C" w:rsidRDefault="008B670C" w:rsidP="008B67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8B670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3.Відділу  бухгалтерського обліку  та звітності  при температурі  повітря – 20 С  складати, щоденно  акт засвідчення температури.</w:t>
      </w:r>
    </w:p>
    <w:p w14:paraId="6F7E3A36" w14:textId="77777777" w:rsidR="00FE2E71" w:rsidRDefault="00FE2E71" w:rsidP="00E213F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ar-SA"/>
        </w:rPr>
      </w:pPr>
    </w:p>
    <w:p w14:paraId="220B7CFD" w14:textId="77777777" w:rsidR="00E213F7" w:rsidRPr="007C009D" w:rsidRDefault="00E213F7" w:rsidP="00E213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4872D221" w14:textId="77777777" w:rsidR="00F66F75" w:rsidRDefault="00F66F75" w:rsidP="00E213F7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8900EC7" w14:textId="45F57EE3" w:rsidR="00E213F7" w:rsidRPr="00866714" w:rsidRDefault="00E213F7" w:rsidP="00E213F7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5</w:t>
      </w:r>
    </w:p>
    <w:p w14:paraId="4993F396" w14:textId="75247EE8" w:rsidR="00E213F7" w:rsidRPr="00866714" w:rsidRDefault="00E213F7" w:rsidP="00E213F7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рішення </w:t>
      </w:r>
      <w:r w:rsidR="00E44AE5"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виконавчого комітету</w:t>
      </w:r>
    </w:p>
    <w:p w14:paraId="4BF48EBE" w14:textId="17A2793F" w:rsidR="00E213F7" w:rsidRPr="00866714" w:rsidRDefault="00E44AE5" w:rsidP="00E213F7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Вишнівської </w:t>
      </w:r>
      <w:r w:rsidR="00E213F7"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ради</w:t>
      </w:r>
    </w:p>
    <w:p w14:paraId="0014F348" w14:textId="044A8E51" w:rsidR="009105AC" w:rsidRPr="00866714" w:rsidRDefault="009105AC" w:rsidP="009105AC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Pr="0086671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="00D24612">
        <w:rPr>
          <w:rFonts w:ascii="Times New Roman" w:eastAsia="Times New Roman" w:hAnsi="Times New Roman"/>
          <w:sz w:val="24"/>
          <w:szCs w:val="24"/>
          <w:lang w:val="en-US" w:eastAsia="ru-RU"/>
        </w:rPr>
        <w:t>29</w:t>
      </w: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 w:rsidR="00E44AE5"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.202</w:t>
      </w:r>
      <w:r w:rsidR="00E44AE5"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р. №</w:t>
      </w:r>
      <w:r w:rsidR="00E44AE5" w:rsidRPr="00866714">
        <w:rPr>
          <w:rFonts w:ascii="Times New Roman" w:eastAsia="Times New Roman" w:hAnsi="Times New Roman"/>
          <w:sz w:val="24"/>
          <w:szCs w:val="24"/>
          <w:lang w:val="uk-UA" w:eastAsia="ru-RU"/>
        </w:rPr>
        <w:t>1/</w:t>
      </w:r>
    </w:p>
    <w:p w14:paraId="3EC5C5FB" w14:textId="77777777" w:rsidR="00E213F7" w:rsidRPr="007C009D" w:rsidRDefault="00E213F7" w:rsidP="00E213F7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4490A32" w14:textId="77777777" w:rsidR="0031229D" w:rsidRPr="007C009D" w:rsidRDefault="0031229D" w:rsidP="00E213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327AD229" w14:textId="2CDD2D63" w:rsidR="00866714" w:rsidRDefault="00E213F7" w:rsidP="00866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Щомісячний ліміт</w:t>
      </w:r>
    </w:p>
    <w:p w14:paraId="78976EE0" w14:textId="0D797F59" w:rsidR="00E213F7" w:rsidRDefault="00E213F7" w:rsidP="00866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пробігу</w:t>
      </w:r>
      <w:r w:rsidR="00866714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480DA5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службових (</w:t>
      </w:r>
      <w:r w:rsidR="00866714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легкових</w:t>
      </w:r>
      <w:r w:rsidR="00480DA5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)</w:t>
      </w:r>
      <w:r w:rsidRPr="007C009D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</w:t>
      </w:r>
      <w:r w:rsidR="00866714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автомобілів Вишнівської сільської ради</w:t>
      </w:r>
    </w:p>
    <w:p w14:paraId="24247A65" w14:textId="77777777" w:rsidR="00866714" w:rsidRPr="007C009D" w:rsidRDefault="00866714" w:rsidP="00866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tbl>
      <w:tblPr>
        <w:tblStyle w:val="af3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6"/>
        <w:gridCol w:w="1732"/>
        <w:gridCol w:w="1620"/>
        <w:gridCol w:w="4111"/>
        <w:gridCol w:w="1701"/>
      </w:tblGrid>
      <w:tr w:rsidR="00E213F7" w:rsidRPr="007C009D" w14:paraId="4642FBBA" w14:textId="77777777" w:rsidTr="00547E0A">
        <w:tc>
          <w:tcPr>
            <w:tcW w:w="476" w:type="dxa"/>
          </w:tcPr>
          <w:p w14:paraId="648571B2" w14:textId="77777777" w:rsidR="00E213F7" w:rsidRPr="007C009D" w:rsidRDefault="00E213F7" w:rsidP="00E213F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№</w:t>
            </w:r>
          </w:p>
        </w:tc>
        <w:tc>
          <w:tcPr>
            <w:tcW w:w="1732" w:type="dxa"/>
          </w:tcPr>
          <w:p w14:paraId="6E67B046" w14:textId="77777777" w:rsidR="00E213F7" w:rsidRPr="007C009D" w:rsidRDefault="00E213F7" w:rsidP="00E213F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Марка автомобіля</w:t>
            </w:r>
          </w:p>
        </w:tc>
        <w:tc>
          <w:tcPr>
            <w:tcW w:w="1620" w:type="dxa"/>
          </w:tcPr>
          <w:p w14:paraId="1AE25BE0" w14:textId="77777777" w:rsidR="00E213F7" w:rsidRPr="007C009D" w:rsidRDefault="00E213F7" w:rsidP="00E213F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Держаний номер</w:t>
            </w:r>
          </w:p>
        </w:tc>
        <w:tc>
          <w:tcPr>
            <w:tcW w:w="4111" w:type="dxa"/>
          </w:tcPr>
          <w:p w14:paraId="78EB7052" w14:textId="77777777" w:rsidR="00E213F7" w:rsidRPr="00190D1F" w:rsidRDefault="00E213F7" w:rsidP="00E213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ar-SA"/>
              </w:rPr>
            </w:pPr>
            <w:r w:rsidRPr="00190D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Посадові особи, за якими закріплено автомобіль</w:t>
            </w:r>
          </w:p>
        </w:tc>
        <w:tc>
          <w:tcPr>
            <w:tcW w:w="1701" w:type="dxa"/>
          </w:tcPr>
          <w:p w14:paraId="7B40F2B8" w14:textId="77777777" w:rsidR="00E213F7" w:rsidRPr="007C009D" w:rsidRDefault="00E213F7" w:rsidP="00E213F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Ліміт пробігу автомобіля</w:t>
            </w:r>
          </w:p>
          <w:p w14:paraId="05AC83A5" w14:textId="77777777" w:rsidR="00E213F7" w:rsidRPr="007C009D" w:rsidRDefault="00E213F7" w:rsidP="00547E0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(</w:t>
            </w:r>
            <w:r w:rsidR="00547E0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л</w:t>
            </w:r>
            <w:r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/міс)</w:t>
            </w:r>
          </w:p>
        </w:tc>
      </w:tr>
      <w:tr w:rsidR="00866714" w:rsidRPr="007C009D" w14:paraId="462554C7" w14:textId="77777777" w:rsidTr="00547E0A">
        <w:tc>
          <w:tcPr>
            <w:tcW w:w="476" w:type="dxa"/>
          </w:tcPr>
          <w:p w14:paraId="12BFDD8C" w14:textId="77777777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32" w:type="dxa"/>
          </w:tcPr>
          <w:p w14:paraId="65A30891" w14:textId="20AEFA46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ВАЗ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2107</w:t>
            </w:r>
          </w:p>
        </w:tc>
        <w:tc>
          <w:tcPr>
            <w:tcW w:w="1620" w:type="dxa"/>
          </w:tcPr>
          <w:p w14:paraId="3A8C922B" w14:textId="4835899C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028-30 ВК</w:t>
            </w:r>
          </w:p>
        </w:tc>
        <w:tc>
          <w:tcPr>
            <w:tcW w:w="4111" w:type="dxa"/>
          </w:tcPr>
          <w:p w14:paraId="3DD06040" w14:textId="35A390D3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Дитина А.І.-н</w:t>
            </w: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ачальник відділу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 питань земельних ресурсів, кадастру та екологічної безпеки</w:t>
            </w:r>
          </w:p>
        </w:tc>
        <w:tc>
          <w:tcPr>
            <w:tcW w:w="1701" w:type="dxa"/>
          </w:tcPr>
          <w:p w14:paraId="7E094EEA" w14:textId="2D630DD5" w:rsidR="00866714" w:rsidRPr="007C009D" w:rsidRDefault="003753D6" w:rsidP="008667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1</w:t>
            </w:r>
            <w:r w:rsidR="00866714"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00</w:t>
            </w:r>
          </w:p>
        </w:tc>
      </w:tr>
      <w:tr w:rsidR="00866714" w:rsidRPr="007C009D" w14:paraId="12D9996F" w14:textId="77777777" w:rsidTr="00547E0A">
        <w:tc>
          <w:tcPr>
            <w:tcW w:w="476" w:type="dxa"/>
          </w:tcPr>
          <w:p w14:paraId="2132342E" w14:textId="77777777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32" w:type="dxa"/>
          </w:tcPr>
          <w:p w14:paraId="1E08930B" w14:textId="73C41A21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C009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ЗАЗ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SENS</w:t>
            </w:r>
          </w:p>
        </w:tc>
        <w:tc>
          <w:tcPr>
            <w:tcW w:w="1620" w:type="dxa"/>
          </w:tcPr>
          <w:p w14:paraId="49FDC7AA" w14:textId="48ED12D8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АС4063ВХ</w:t>
            </w:r>
          </w:p>
        </w:tc>
        <w:tc>
          <w:tcPr>
            <w:tcW w:w="4111" w:type="dxa"/>
          </w:tcPr>
          <w:p w14:paraId="27E1A737" w14:textId="5EF7C797" w:rsidR="00866714" w:rsidRPr="007C009D" w:rsidRDefault="00866714" w:rsidP="0086671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Сущик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В.С.-сільський голова</w:t>
            </w:r>
          </w:p>
        </w:tc>
        <w:tc>
          <w:tcPr>
            <w:tcW w:w="1701" w:type="dxa"/>
          </w:tcPr>
          <w:p w14:paraId="16D8B662" w14:textId="12B9A349" w:rsidR="00866714" w:rsidRPr="007C009D" w:rsidRDefault="003753D6" w:rsidP="0086671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25</w:t>
            </w:r>
            <w:r w:rsidR="00866714" w:rsidRPr="007C009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ar-SA"/>
              </w:rPr>
              <w:t>0</w:t>
            </w:r>
          </w:p>
        </w:tc>
      </w:tr>
    </w:tbl>
    <w:p w14:paraId="043D5336" w14:textId="77777777" w:rsidR="00547E0A" w:rsidRDefault="00547E0A" w:rsidP="00E213F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sectPr w:rsidR="00547E0A" w:rsidSect="00815FE5">
      <w:footerReference w:type="default" r:id="rId9"/>
      <w:pgSz w:w="11906" w:h="16838"/>
      <w:pgMar w:top="397" w:right="70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90A5" w14:textId="77777777" w:rsidR="00815FE5" w:rsidRDefault="00815FE5" w:rsidP="00F867A6">
      <w:pPr>
        <w:spacing w:after="0" w:line="240" w:lineRule="auto"/>
      </w:pPr>
      <w:r>
        <w:separator/>
      </w:r>
    </w:p>
  </w:endnote>
  <w:endnote w:type="continuationSeparator" w:id="0">
    <w:p w14:paraId="0ED2BFBD" w14:textId="77777777" w:rsidR="00815FE5" w:rsidRDefault="00815FE5" w:rsidP="00F8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1083768"/>
      <w:docPartObj>
        <w:docPartGallery w:val="Page Numbers (Bottom of Page)"/>
        <w:docPartUnique/>
      </w:docPartObj>
    </w:sdtPr>
    <w:sdtContent>
      <w:p w14:paraId="184735E7" w14:textId="77777777" w:rsidR="002712C8" w:rsidRDefault="002712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5AC">
          <w:rPr>
            <w:noProof/>
          </w:rPr>
          <w:t>10</w:t>
        </w:r>
        <w:r>
          <w:fldChar w:fldCharType="end"/>
        </w:r>
      </w:p>
    </w:sdtContent>
  </w:sdt>
  <w:p w14:paraId="7EEB9BC2" w14:textId="77777777" w:rsidR="002712C8" w:rsidRDefault="00271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AA9B" w14:textId="77777777" w:rsidR="00815FE5" w:rsidRDefault="00815FE5" w:rsidP="00F867A6">
      <w:pPr>
        <w:spacing w:after="0" w:line="240" w:lineRule="auto"/>
      </w:pPr>
      <w:r>
        <w:separator/>
      </w:r>
    </w:p>
  </w:footnote>
  <w:footnote w:type="continuationSeparator" w:id="0">
    <w:p w14:paraId="75B01C1D" w14:textId="77777777" w:rsidR="00815FE5" w:rsidRDefault="00815FE5" w:rsidP="00F86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3F5"/>
    <w:multiLevelType w:val="hybridMultilevel"/>
    <w:tmpl w:val="B57CEA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9489E"/>
    <w:multiLevelType w:val="hybridMultilevel"/>
    <w:tmpl w:val="5DD64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76B5"/>
    <w:multiLevelType w:val="hybridMultilevel"/>
    <w:tmpl w:val="53CC38C0"/>
    <w:lvl w:ilvl="0" w:tplc="CC56A95A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2A3C014A"/>
    <w:multiLevelType w:val="hybridMultilevel"/>
    <w:tmpl w:val="224AF41E"/>
    <w:lvl w:ilvl="0" w:tplc="C3E0E7E0">
      <w:start w:val="1"/>
      <w:numFmt w:val="decimal"/>
      <w:lvlText w:val="%1."/>
      <w:lvlJc w:val="left"/>
      <w:pPr>
        <w:ind w:left="1452" w:hanging="885"/>
      </w:pPr>
      <w:rPr>
        <w:rFonts w:ascii="Times New Roman" w:eastAsia="Times New Roman" w:hAnsi="Times New Roman" w:cs="Times New Roman"/>
        <w:color w:val="2C2C2C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2A855FAA"/>
    <w:multiLevelType w:val="multilevel"/>
    <w:tmpl w:val="B39ABA46"/>
    <w:lvl w:ilvl="0">
      <w:start w:val="1"/>
      <w:numFmt w:val="decimal"/>
      <w:lvlText w:val="1.%1"/>
      <w:lvlJc w:val="left"/>
      <w:pPr>
        <w:ind w:left="1407" w:hanging="840"/>
      </w:pPr>
      <w:rPr>
        <w:rFonts w:cs="Times New Roman" w:hint="default"/>
        <w:color w:val="2C2C2C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B927621"/>
    <w:multiLevelType w:val="hybridMultilevel"/>
    <w:tmpl w:val="BD1EE130"/>
    <w:lvl w:ilvl="0" w:tplc="FFBC930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2D85565"/>
    <w:multiLevelType w:val="hybridMultilevel"/>
    <w:tmpl w:val="71AC31EA"/>
    <w:lvl w:ilvl="0" w:tplc="CE24DA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647CC"/>
    <w:multiLevelType w:val="multilevel"/>
    <w:tmpl w:val="55B466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75B861CC"/>
    <w:multiLevelType w:val="hybridMultilevel"/>
    <w:tmpl w:val="CADE3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64494"/>
    <w:multiLevelType w:val="hybridMultilevel"/>
    <w:tmpl w:val="402C60CC"/>
    <w:lvl w:ilvl="0" w:tplc="FFB6819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671978">
    <w:abstractNumId w:val="4"/>
  </w:num>
  <w:num w:numId="2" w16cid:durableId="324207449">
    <w:abstractNumId w:val="5"/>
  </w:num>
  <w:num w:numId="3" w16cid:durableId="393352124">
    <w:abstractNumId w:val="2"/>
  </w:num>
  <w:num w:numId="4" w16cid:durableId="1284845815">
    <w:abstractNumId w:val="8"/>
  </w:num>
  <w:num w:numId="5" w16cid:durableId="864250763">
    <w:abstractNumId w:val="3"/>
  </w:num>
  <w:num w:numId="6" w16cid:durableId="518815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1327114">
    <w:abstractNumId w:val="6"/>
  </w:num>
  <w:num w:numId="8" w16cid:durableId="1735348633">
    <w:abstractNumId w:val="0"/>
  </w:num>
  <w:num w:numId="9" w16cid:durableId="1923643581">
    <w:abstractNumId w:val="1"/>
  </w:num>
  <w:num w:numId="10" w16cid:durableId="30423097">
    <w:abstractNumId w:val="10"/>
  </w:num>
  <w:num w:numId="11" w16cid:durableId="14530947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911"/>
    <w:rsid w:val="000566E4"/>
    <w:rsid w:val="0008681F"/>
    <w:rsid w:val="000E3AD3"/>
    <w:rsid w:val="00114781"/>
    <w:rsid w:val="001370D0"/>
    <w:rsid w:val="001748E9"/>
    <w:rsid w:val="00190D1F"/>
    <w:rsid w:val="00194593"/>
    <w:rsid w:val="001D4C23"/>
    <w:rsid w:val="001D6AFD"/>
    <w:rsid w:val="002140FE"/>
    <w:rsid w:val="002160B8"/>
    <w:rsid w:val="00222806"/>
    <w:rsid w:val="002307CF"/>
    <w:rsid w:val="00233C3E"/>
    <w:rsid w:val="00235859"/>
    <w:rsid w:val="00240D16"/>
    <w:rsid w:val="00243508"/>
    <w:rsid w:val="002712C8"/>
    <w:rsid w:val="00280622"/>
    <w:rsid w:val="00281324"/>
    <w:rsid w:val="002A4B00"/>
    <w:rsid w:val="002D03A3"/>
    <w:rsid w:val="002D676E"/>
    <w:rsid w:val="0030662A"/>
    <w:rsid w:val="0031229D"/>
    <w:rsid w:val="00316D6E"/>
    <w:rsid w:val="003226C9"/>
    <w:rsid w:val="00324F39"/>
    <w:rsid w:val="003301BD"/>
    <w:rsid w:val="00331ABC"/>
    <w:rsid w:val="00333DC2"/>
    <w:rsid w:val="00355B3D"/>
    <w:rsid w:val="00374BD1"/>
    <w:rsid w:val="003753D6"/>
    <w:rsid w:val="00377D99"/>
    <w:rsid w:val="0038172F"/>
    <w:rsid w:val="0039284F"/>
    <w:rsid w:val="003A3430"/>
    <w:rsid w:val="003B26BE"/>
    <w:rsid w:val="003B7BFA"/>
    <w:rsid w:val="003C0221"/>
    <w:rsid w:val="003C2749"/>
    <w:rsid w:val="003C4F1D"/>
    <w:rsid w:val="003C5AC1"/>
    <w:rsid w:val="003C723A"/>
    <w:rsid w:val="003D2FF6"/>
    <w:rsid w:val="003E2F54"/>
    <w:rsid w:val="003E5EAD"/>
    <w:rsid w:val="004031F6"/>
    <w:rsid w:val="004273E7"/>
    <w:rsid w:val="00432BCE"/>
    <w:rsid w:val="00480AB4"/>
    <w:rsid w:val="00480DA5"/>
    <w:rsid w:val="004B7850"/>
    <w:rsid w:val="004E36B5"/>
    <w:rsid w:val="004E4B50"/>
    <w:rsid w:val="004F49F9"/>
    <w:rsid w:val="004F63AC"/>
    <w:rsid w:val="004F74AB"/>
    <w:rsid w:val="00501932"/>
    <w:rsid w:val="00511CF7"/>
    <w:rsid w:val="00521BEE"/>
    <w:rsid w:val="0053762C"/>
    <w:rsid w:val="00541C6B"/>
    <w:rsid w:val="00543A8B"/>
    <w:rsid w:val="0054545C"/>
    <w:rsid w:val="00547E0A"/>
    <w:rsid w:val="00550AF8"/>
    <w:rsid w:val="00554E4B"/>
    <w:rsid w:val="00557DBB"/>
    <w:rsid w:val="005605CD"/>
    <w:rsid w:val="005644B2"/>
    <w:rsid w:val="00572D1E"/>
    <w:rsid w:val="00581EE7"/>
    <w:rsid w:val="00585EC6"/>
    <w:rsid w:val="005950DB"/>
    <w:rsid w:val="00597A95"/>
    <w:rsid w:val="005D09FC"/>
    <w:rsid w:val="005D12A7"/>
    <w:rsid w:val="005D3C53"/>
    <w:rsid w:val="005D616B"/>
    <w:rsid w:val="005E6906"/>
    <w:rsid w:val="00606B14"/>
    <w:rsid w:val="00613D1A"/>
    <w:rsid w:val="00631C6E"/>
    <w:rsid w:val="006320C4"/>
    <w:rsid w:val="00641C94"/>
    <w:rsid w:val="00647CF1"/>
    <w:rsid w:val="00664267"/>
    <w:rsid w:val="006707E0"/>
    <w:rsid w:val="00682DB6"/>
    <w:rsid w:val="00697EF6"/>
    <w:rsid w:val="006B5A36"/>
    <w:rsid w:val="006C67CD"/>
    <w:rsid w:val="006D080C"/>
    <w:rsid w:val="006D3B6B"/>
    <w:rsid w:val="006D741E"/>
    <w:rsid w:val="00707570"/>
    <w:rsid w:val="00707C30"/>
    <w:rsid w:val="00716077"/>
    <w:rsid w:val="007211E5"/>
    <w:rsid w:val="0072151D"/>
    <w:rsid w:val="00724009"/>
    <w:rsid w:val="00732AF6"/>
    <w:rsid w:val="0077156C"/>
    <w:rsid w:val="007755E0"/>
    <w:rsid w:val="007877B8"/>
    <w:rsid w:val="007959E3"/>
    <w:rsid w:val="007C009D"/>
    <w:rsid w:val="007C1B10"/>
    <w:rsid w:val="007C2C24"/>
    <w:rsid w:val="007D3B01"/>
    <w:rsid w:val="007D4DB7"/>
    <w:rsid w:val="007D4FA9"/>
    <w:rsid w:val="007E77D6"/>
    <w:rsid w:val="0081580F"/>
    <w:rsid w:val="00815FE5"/>
    <w:rsid w:val="00862502"/>
    <w:rsid w:val="00863045"/>
    <w:rsid w:val="00866714"/>
    <w:rsid w:val="00874965"/>
    <w:rsid w:val="00890CB5"/>
    <w:rsid w:val="0089251F"/>
    <w:rsid w:val="008A4709"/>
    <w:rsid w:val="008B670C"/>
    <w:rsid w:val="008C3A7F"/>
    <w:rsid w:val="008D0D86"/>
    <w:rsid w:val="008D6554"/>
    <w:rsid w:val="009032E4"/>
    <w:rsid w:val="009105AC"/>
    <w:rsid w:val="009123A2"/>
    <w:rsid w:val="009150D4"/>
    <w:rsid w:val="00915356"/>
    <w:rsid w:val="009233A7"/>
    <w:rsid w:val="00923C06"/>
    <w:rsid w:val="00923D9C"/>
    <w:rsid w:val="009374F6"/>
    <w:rsid w:val="00952820"/>
    <w:rsid w:val="00972DAB"/>
    <w:rsid w:val="0097362C"/>
    <w:rsid w:val="009855B7"/>
    <w:rsid w:val="009A1AE8"/>
    <w:rsid w:val="009A2231"/>
    <w:rsid w:val="009C57EE"/>
    <w:rsid w:val="009D60C0"/>
    <w:rsid w:val="00A0032E"/>
    <w:rsid w:val="00A04498"/>
    <w:rsid w:val="00A05CBA"/>
    <w:rsid w:val="00A079AF"/>
    <w:rsid w:val="00A2752B"/>
    <w:rsid w:val="00A4520A"/>
    <w:rsid w:val="00A52A63"/>
    <w:rsid w:val="00A57152"/>
    <w:rsid w:val="00A653C4"/>
    <w:rsid w:val="00A72D00"/>
    <w:rsid w:val="00A72FEB"/>
    <w:rsid w:val="00AC5FD9"/>
    <w:rsid w:val="00AC751B"/>
    <w:rsid w:val="00AD2464"/>
    <w:rsid w:val="00AD5B01"/>
    <w:rsid w:val="00AE12B6"/>
    <w:rsid w:val="00AE6B70"/>
    <w:rsid w:val="00AF3445"/>
    <w:rsid w:val="00AF671E"/>
    <w:rsid w:val="00B1076A"/>
    <w:rsid w:val="00B23CC5"/>
    <w:rsid w:val="00B246B5"/>
    <w:rsid w:val="00B336A1"/>
    <w:rsid w:val="00B46080"/>
    <w:rsid w:val="00B719E0"/>
    <w:rsid w:val="00B8587B"/>
    <w:rsid w:val="00B9058E"/>
    <w:rsid w:val="00B929BB"/>
    <w:rsid w:val="00B94608"/>
    <w:rsid w:val="00B97580"/>
    <w:rsid w:val="00BA1C13"/>
    <w:rsid w:val="00BA4B87"/>
    <w:rsid w:val="00BB6346"/>
    <w:rsid w:val="00BD3A1A"/>
    <w:rsid w:val="00BF6E49"/>
    <w:rsid w:val="00C04360"/>
    <w:rsid w:val="00C15BE8"/>
    <w:rsid w:val="00C32F93"/>
    <w:rsid w:val="00C4055F"/>
    <w:rsid w:val="00C51E11"/>
    <w:rsid w:val="00C55A6A"/>
    <w:rsid w:val="00C60E94"/>
    <w:rsid w:val="00C6597C"/>
    <w:rsid w:val="00C70E8C"/>
    <w:rsid w:val="00C717D5"/>
    <w:rsid w:val="00C8653D"/>
    <w:rsid w:val="00CA0331"/>
    <w:rsid w:val="00CA6A5D"/>
    <w:rsid w:val="00CB59A3"/>
    <w:rsid w:val="00CD2D53"/>
    <w:rsid w:val="00CE3191"/>
    <w:rsid w:val="00CE4A43"/>
    <w:rsid w:val="00CF221C"/>
    <w:rsid w:val="00CF4C69"/>
    <w:rsid w:val="00D00155"/>
    <w:rsid w:val="00D04625"/>
    <w:rsid w:val="00D05E0C"/>
    <w:rsid w:val="00D24612"/>
    <w:rsid w:val="00D32CAA"/>
    <w:rsid w:val="00D47265"/>
    <w:rsid w:val="00D505FE"/>
    <w:rsid w:val="00D9225D"/>
    <w:rsid w:val="00D930EA"/>
    <w:rsid w:val="00DA0388"/>
    <w:rsid w:val="00DC2143"/>
    <w:rsid w:val="00DC33E0"/>
    <w:rsid w:val="00DD0D57"/>
    <w:rsid w:val="00DD50E0"/>
    <w:rsid w:val="00DF3E9C"/>
    <w:rsid w:val="00DF5A04"/>
    <w:rsid w:val="00E020B8"/>
    <w:rsid w:val="00E02565"/>
    <w:rsid w:val="00E0788C"/>
    <w:rsid w:val="00E200FC"/>
    <w:rsid w:val="00E213F7"/>
    <w:rsid w:val="00E328F9"/>
    <w:rsid w:val="00E44AE5"/>
    <w:rsid w:val="00E511B9"/>
    <w:rsid w:val="00E5690B"/>
    <w:rsid w:val="00E768DC"/>
    <w:rsid w:val="00E82BCF"/>
    <w:rsid w:val="00EB28B1"/>
    <w:rsid w:val="00ED7C7D"/>
    <w:rsid w:val="00EE279C"/>
    <w:rsid w:val="00EE7399"/>
    <w:rsid w:val="00EF0A4C"/>
    <w:rsid w:val="00F04919"/>
    <w:rsid w:val="00F3765F"/>
    <w:rsid w:val="00F415DD"/>
    <w:rsid w:val="00F66F75"/>
    <w:rsid w:val="00F76911"/>
    <w:rsid w:val="00F80EA1"/>
    <w:rsid w:val="00F867A6"/>
    <w:rsid w:val="00F92640"/>
    <w:rsid w:val="00FA3E26"/>
    <w:rsid w:val="00FB4AA4"/>
    <w:rsid w:val="00FE0830"/>
    <w:rsid w:val="00FE2E71"/>
    <w:rsid w:val="00FE6CEE"/>
    <w:rsid w:val="00FE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D0952"/>
  <w15:docId w15:val="{BC51D265-CAFC-45B2-92C9-DDEFE054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85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F769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76911"/>
  </w:style>
  <w:style w:type="character" w:customStyle="1" w:styleId="a4">
    <w:name w:val="Основной текст_"/>
    <w:link w:val="2"/>
    <w:uiPriority w:val="99"/>
    <w:locked/>
    <w:rsid w:val="003301BD"/>
    <w:rPr>
      <w:sz w:val="23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3301BD"/>
    <w:pPr>
      <w:widowControl w:val="0"/>
      <w:shd w:val="clear" w:color="auto" w:fill="FFFFFF"/>
      <w:spacing w:before="720" w:after="0" w:line="240" w:lineRule="atLeast"/>
      <w:jc w:val="both"/>
    </w:pPr>
    <w:rPr>
      <w:sz w:val="23"/>
      <w:szCs w:val="23"/>
      <w:lang w:eastAsia="ru-RU"/>
    </w:rPr>
  </w:style>
  <w:style w:type="paragraph" w:styleId="a5">
    <w:name w:val="List Paragraph"/>
    <w:basedOn w:val="a"/>
    <w:uiPriority w:val="34"/>
    <w:qFormat/>
    <w:rsid w:val="003301BD"/>
    <w:pPr>
      <w:ind w:left="720"/>
      <w:contextualSpacing/>
    </w:pPr>
    <w:rPr>
      <w:rFonts w:eastAsia="Times New Roman"/>
      <w:lang w:eastAsia="ru-RU"/>
    </w:rPr>
  </w:style>
  <w:style w:type="paragraph" w:styleId="a6">
    <w:name w:val="header"/>
    <w:basedOn w:val="a"/>
    <w:link w:val="a7"/>
    <w:uiPriority w:val="99"/>
    <w:semiHidden/>
    <w:rsid w:val="00F867A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ій колонтитул Знак"/>
    <w:link w:val="a6"/>
    <w:uiPriority w:val="99"/>
    <w:semiHidden/>
    <w:locked/>
    <w:rsid w:val="00F867A6"/>
    <w:rPr>
      <w:lang w:eastAsia="en-US"/>
    </w:rPr>
  </w:style>
  <w:style w:type="paragraph" w:styleId="a8">
    <w:name w:val="footer"/>
    <w:basedOn w:val="a"/>
    <w:link w:val="a9"/>
    <w:uiPriority w:val="99"/>
    <w:rsid w:val="00F867A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ій колонтитул Знак"/>
    <w:link w:val="a8"/>
    <w:uiPriority w:val="99"/>
    <w:locked/>
    <w:rsid w:val="00F867A6"/>
    <w:rPr>
      <w:lang w:eastAsia="en-US"/>
    </w:rPr>
  </w:style>
  <w:style w:type="paragraph" w:styleId="aa">
    <w:name w:val="Title"/>
    <w:aliases w:val="Title of Tables,Title of Tables1,Title of Tables2"/>
    <w:basedOn w:val="a"/>
    <w:link w:val="ab"/>
    <w:uiPriority w:val="99"/>
    <w:qFormat/>
    <w:locked/>
    <w:rsid w:val="00C60E94"/>
    <w:pPr>
      <w:spacing w:after="0" w:line="240" w:lineRule="auto"/>
      <w:jc w:val="center"/>
    </w:pPr>
    <w:rPr>
      <w:rFonts w:ascii="Times New Roman" w:eastAsia="Times New Roman" w:hAnsi="Times New Roman"/>
      <w:spacing w:val="4"/>
      <w:sz w:val="32"/>
      <w:szCs w:val="24"/>
      <w:lang w:val="uk-UA" w:eastAsia="ru-RU"/>
    </w:rPr>
  </w:style>
  <w:style w:type="character" w:customStyle="1" w:styleId="ab">
    <w:name w:val="Назва Знак"/>
    <w:aliases w:val="Title of Tables Знак,Title of Tables1 Знак,Title of Tables2 Знак"/>
    <w:link w:val="aa"/>
    <w:uiPriority w:val="99"/>
    <w:locked/>
    <w:rsid w:val="00C60E94"/>
    <w:rPr>
      <w:rFonts w:ascii="Times New Roman" w:hAnsi="Times New Roman"/>
      <w:spacing w:val="4"/>
      <w:sz w:val="24"/>
      <w:lang w:val="uk-UA"/>
    </w:rPr>
  </w:style>
  <w:style w:type="paragraph" w:styleId="ac">
    <w:name w:val="Balloon Text"/>
    <w:basedOn w:val="a"/>
    <w:link w:val="ad"/>
    <w:uiPriority w:val="99"/>
    <w:semiHidden/>
    <w:rsid w:val="003E5E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locked/>
    <w:rsid w:val="003E5EAD"/>
    <w:rPr>
      <w:rFonts w:ascii="Tahoma" w:hAnsi="Tahoma"/>
      <w:sz w:val="16"/>
      <w:lang w:eastAsia="en-US"/>
    </w:rPr>
  </w:style>
  <w:style w:type="character" w:styleId="ae">
    <w:name w:val="annotation reference"/>
    <w:uiPriority w:val="99"/>
    <w:semiHidden/>
    <w:rsid w:val="00972DAB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972DAB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locked/>
    <w:rsid w:val="00972DAB"/>
    <w:rPr>
      <w:rFonts w:cs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972DAB"/>
    <w:rPr>
      <w:b/>
      <w:bCs/>
    </w:rPr>
  </w:style>
  <w:style w:type="character" w:customStyle="1" w:styleId="af2">
    <w:name w:val="Тема примітки Знак"/>
    <w:link w:val="af1"/>
    <w:uiPriority w:val="99"/>
    <w:semiHidden/>
    <w:locked/>
    <w:rsid w:val="00972DAB"/>
    <w:rPr>
      <w:rFonts w:cs="Times New Roman"/>
      <w:b/>
      <w:bCs/>
      <w:lang w:eastAsia="en-US"/>
    </w:rPr>
  </w:style>
  <w:style w:type="character" w:customStyle="1" w:styleId="rvts9">
    <w:name w:val="rvts9"/>
    <w:basedOn w:val="a0"/>
    <w:rsid w:val="0031229D"/>
  </w:style>
  <w:style w:type="table" w:styleId="af3">
    <w:name w:val="Table Grid"/>
    <w:basedOn w:val="a1"/>
    <w:locked/>
    <w:rsid w:val="00194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A571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0D9F-2EAA-4448-B229-F291B5AD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6317</Words>
  <Characters>3602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РДА</dc:creator>
  <cp:lastModifiedBy>Тетяна Вегера</cp:lastModifiedBy>
  <cp:revision>40</cp:revision>
  <cp:lastPrinted>2024-02-01T08:52:00Z</cp:lastPrinted>
  <dcterms:created xsi:type="dcterms:W3CDTF">2024-01-11T12:31:00Z</dcterms:created>
  <dcterms:modified xsi:type="dcterms:W3CDTF">2024-02-01T08:53:00Z</dcterms:modified>
</cp:coreProperties>
</file>