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56A94" w14:textId="77777777" w:rsidR="007A3CAF" w:rsidRPr="005A08DD" w:rsidRDefault="007A3CAF" w:rsidP="007A3C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110310F7" wp14:editId="3DAE9B83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1A3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29969197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105C213F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3974187C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35DC1DC8" w14:textId="77777777" w:rsidR="007A3CAF" w:rsidRPr="00607506" w:rsidRDefault="007A3CAF" w:rsidP="007A3CAF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14:paraId="586F63D0" w14:textId="32B4533E" w:rsidR="007A3CAF" w:rsidRPr="00D10928" w:rsidRDefault="00E15635" w:rsidP="00D1092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D44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січня </w:t>
      </w:r>
      <w:r w:rsidR="007A3CAF" w:rsidRPr="00D1092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A4919" w:rsidRPr="00D109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A3CAF" w:rsidRPr="00D1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</w:t>
      </w:r>
      <w:r w:rsidR="009C7F63" w:rsidRPr="00D1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7A3CAF" w:rsidRPr="00D1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35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7A3CAF" w:rsidRPr="00D1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№</w:t>
      </w:r>
      <w:r w:rsidR="008B09EA" w:rsidRPr="00D109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3CAF" w:rsidRPr="00D1092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</w:p>
    <w:p w14:paraId="4454FA74" w14:textId="77777777" w:rsidR="007A3CAF" w:rsidRPr="00607506" w:rsidRDefault="007A3CAF" w:rsidP="007A3CAF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bookmarkEnd w:id="0"/>
    <w:p w14:paraId="5B990396" w14:textId="77777777" w:rsidR="007A3CAF" w:rsidRPr="006A7F4D" w:rsidRDefault="007A3CAF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7F4D">
        <w:rPr>
          <w:rFonts w:ascii="Times New Roman" w:hAnsi="Times New Roman"/>
          <w:b/>
          <w:sz w:val="28"/>
          <w:szCs w:val="28"/>
        </w:rPr>
        <w:t xml:space="preserve">Про </w:t>
      </w:r>
      <w:r w:rsidRPr="006A7F4D">
        <w:rPr>
          <w:rFonts w:ascii="Times New Roman" w:eastAsia="Times New Roman" w:hAnsi="Times New Roman"/>
          <w:b/>
          <w:sz w:val="28"/>
          <w:szCs w:val="28"/>
          <w:lang w:eastAsia="ru-RU"/>
        </w:rPr>
        <w:t>надання дозволу на</w:t>
      </w:r>
    </w:p>
    <w:p w14:paraId="182B7C58" w14:textId="79AB5EF5" w:rsidR="007A3CAF" w:rsidRPr="006A7F4D" w:rsidRDefault="008B09EA" w:rsidP="007A3C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очистку меліоративн</w:t>
      </w:r>
      <w:r w:rsidR="004A4919">
        <w:rPr>
          <w:rFonts w:ascii="Times New Roman" w:eastAsia="Times New Roman" w:hAnsi="Times New Roman"/>
          <w:b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канал</w:t>
      </w:r>
      <w:r w:rsidR="004A4919">
        <w:rPr>
          <w:rFonts w:ascii="Times New Roman" w:eastAsia="Times New Roman" w:hAnsi="Times New Roman"/>
          <w:b/>
          <w:sz w:val="28"/>
          <w:szCs w:val="28"/>
          <w:lang w:eastAsia="ru-RU"/>
        </w:rPr>
        <w:t>ів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574DF031" w14:textId="77777777" w:rsidR="007A3CAF" w:rsidRPr="00DA09F1" w:rsidRDefault="007A3CAF" w:rsidP="007A3C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640478CA" w14:textId="0553DF68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B269D">
        <w:rPr>
          <w:rFonts w:ascii="Times New Roman" w:hAnsi="Times New Roman"/>
          <w:sz w:val="28"/>
          <w:szCs w:val="28"/>
        </w:rPr>
        <w:t xml:space="preserve">Відповідно до статті 33 Закону України «Про місцеве </w:t>
      </w:r>
      <w:r>
        <w:rPr>
          <w:rFonts w:ascii="Times New Roman" w:hAnsi="Times New Roman"/>
          <w:sz w:val="28"/>
          <w:szCs w:val="28"/>
        </w:rPr>
        <w:t>самоврядування в Україні»,</w:t>
      </w:r>
      <w:r w:rsidR="00F432CE">
        <w:rPr>
          <w:rFonts w:ascii="Times New Roman" w:hAnsi="Times New Roman"/>
          <w:sz w:val="28"/>
          <w:szCs w:val="28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15, 27, 28, 29</w:t>
      </w:r>
      <w:r w:rsidR="00F43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меліорацію земель»,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>
        <w:rPr>
          <w:rFonts w:ascii="Times New Roman" w:hAnsi="Times New Roman"/>
          <w:sz w:val="28"/>
          <w:szCs w:val="28"/>
        </w:rPr>
        <w:t>р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 з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аяву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r w:rsidR="00600355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4A4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35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4A4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0035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. №</w:t>
      </w:r>
      <w:r w:rsidR="00600355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49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4A4919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A49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A49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дозволу на </w:t>
      </w:r>
      <w:r w:rsidR="00F432C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B09EA" w:rsidRPr="00F76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чистку </w:t>
      </w:r>
      <w:r w:rsidR="00F432CE">
        <w:rPr>
          <w:rFonts w:ascii="Times New Roman" w:eastAsia="Times New Roman" w:hAnsi="Times New Roman" w:cs="Times New Roman"/>
          <w:sz w:val="28"/>
          <w:szCs w:val="28"/>
          <w:lang w:eastAsia="ru-RU"/>
        </w:rPr>
        <w:t>чагарників, узбіч доріг, водних каналів на землях комунальної власності Вишнівської територіальної громади</w:t>
      </w:r>
      <w:r w:rsidR="008B09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2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302" w:rsidRPr="00E4442B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утримання та забезпечення ефективного функціонування внутрішньогосподарської інженерної інфраструктури меліоративних систем</w:t>
      </w:r>
      <w:r w:rsidR="00BF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поліпшення екологічного стану навколишнього 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природного </w:t>
      </w:r>
      <w:r w:rsidR="008B09EA" w:rsidRPr="002A1A5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середовища</w:t>
      </w:r>
      <w:r w:rsidR="008B09E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>,</w:t>
      </w:r>
      <w:r w:rsidRPr="000B269D">
        <w:rPr>
          <w:rFonts w:ascii="Times New Roman" w:hAnsi="Times New Roman"/>
          <w:sz w:val="28"/>
          <w:szCs w:val="28"/>
        </w:rPr>
        <w:t xml:space="preserve"> виконавчий комітет Вишнівської сільської ради</w:t>
      </w:r>
    </w:p>
    <w:p w14:paraId="1A9ADA4A" w14:textId="77777777" w:rsidR="007A3CAF" w:rsidRPr="00DA09F1" w:rsidRDefault="007A3CAF" w:rsidP="007A3CA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14:paraId="41B51ADB" w14:textId="77777777" w:rsidR="007A3CAF" w:rsidRDefault="007A3CAF" w:rsidP="007A3CA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8D79A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</w:t>
      </w:r>
      <w:r w:rsidRPr="008D79A2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:</w:t>
      </w:r>
    </w:p>
    <w:p w14:paraId="65CB462A" w14:textId="77777777" w:rsidR="00391910" w:rsidRDefault="00391910" w:rsidP="007A3CA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14:paraId="57816A49" w14:textId="77777777" w:rsidR="001E482E" w:rsidRDefault="004A4919" w:rsidP="001E482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Видалення зелених насаджень в межах населених пунктів проводиться згідно </w:t>
      </w:r>
      <w:r w:rsidR="002116F7" w:rsidRPr="004A4919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Порядк</w:t>
      </w:r>
      <w:r w:rsidR="002116F7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A4919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видалення дерев, кущів, газонів 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A4919">
        <w:rPr>
          <w:rFonts w:ascii="Times New Roman" w:eastAsia="Times New Roman" w:hAnsi="Times New Roman" w:cs="Times New Roman"/>
          <w:sz w:val="28"/>
          <w:szCs w:val="28"/>
          <w:lang w:eastAsia="zh-CN"/>
        </w:rPr>
        <w:t>квітників у населених пунктах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затвердженого </w:t>
      </w:r>
      <w:r w:rsidRPr="004A4919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постановою Кабінету Міністрів України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4A4919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 1 серпня 2006 р. № 1045</w:t>
      </w:r>
      <w:r w:rsidR="00211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14:paraId="19D0D828" w14:textId="1C4B56AF" w:rsidR="004A4919" w:rsidRPr="004A4919" w:rsidRDefault="002116F7" w:rsidP="001E482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Для отримання дозволу на очистку чагарників узбіч доріг, водних каналів гр. </w:t>
      </w:r>
      <w:r w:rsidR="00600355">
        <w:rPr>
          <w:rFonts w:ascii="Times New Roman" w:eastAsia="Times New Roman" w:hAnsi="Times New Roman" w:cs="Times New Roman"/>
          <w:sz w:val="28"/>
          <w:szCs w:val="28"/>
          <w:lang w:eastAsia="zh-CN"/>
        </w:rPr>
        <w:t>*****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00355">
        <w:rPr>
          <w:rFonts w:ascii="Times New Roman" w:eastAsia="Times New Roman" w:hAnsi="Times New Roman" w:cs="Times New Roman"/>
          <w:sz w:val="28"/>
          <w:szCs w:val="28"/>
          <w:lang w:eastAsia="zh-CN"/>
        </w:rPr>
        <w:t>*******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00355">
        <w:rPr>
          <w:rFonts w:ascii="Times New Roman" w:eastAsia="Times New Roman" w:hAnsi="Times New Roman" w:cs="Times New Roman"/>
          <w:sz w:val="28"/>
          <w:szCs w:val="28"/>
          <w:lang w:eastAsia="zh-CN"/>
        </w:rPr>
        <w:t>************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необхідно вказати місцерозташування бажаної очистки в межах населеного пункту.</w:t>
      </w:r>
    </w:p>
    <w:p w14:paraId="5BD41275" w14:textId="301D9F0A" w:rsidR="00602137" w:rsidRPr="00C32E0A" w:rsidRDefault="002116F7" w:rsidP="001E482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Відділу</w:t>
      </w:r>
      <w:r w:rsidR="00F432CE">
        <w:rPr>
          <w:rFonts w:ascii="Times New Roman" w:hAnsi="Times New Roman" w:cs="Times New Roman"/>
          <w:sz w:val="28"/>
          <w:szCs w:val="28"/>
        </w:rPr>
        <w:t xml:space="preserve"> </w:t>
      </w:r>
      <w:r w:rsidR="00F432CE" w:rsidRPr="00F432CE">
        <w:rPr>
          <w:rFonts w:ascii="Times New Roman" w:hAnsi="Times New Roman" w:cs="Times New Roman"/>
          <w:sz w:val="28"/>
          <w:szCs w:val="28"/>
        </w:rPr>
        <w:t>містобудування, архітектури, житлово-комунального господарства та цивільного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 спільно з </w:t>
      </w:r>
      <w:r w:rsidR="00F432CE">
        <w:rPr>
          <w:rFonts w:ascii="Times New Roman" w:hAnsi="Times New Roman" w:cs="Times New Roman"/>
          <w:sz w:val="28"/>
          <w:szCs w:val="28"/>
        </w:rPr>
        <w:t>в</w:t>
      </w:r>
      <w:r w:rsidR="00F432CE" w:rsidRPr="00F432CE">
        <w:rPr>
          <w:rFonts w:ascii="Times New Roman" w:hAnsi="Times New Roman" w:cs="Times New Roman"/>
          <w:sz w:val="28"/>
          <w:szCs w:val="28"/>
        </w:rPr>
        <w:t>ідділ</w:t>
      </w:r>
      <w:r w:rsidR="00F432CE">
        <w:rPr>
          <w:rFonts w:ascii="Times New Roman" w:hAnsi="Times New Roman" w:cs="Times New Roman"/>
          <w:sz w:val="28"/>
          <w:szCs w:val="28"/>
        </w:rPr>
        <w:t>ом</w:t>
      </w:r>
      <w:r w:rsidR="00F432CE" w:rsidRPr="00F432CE">
        <w:rPr>
          <w:rFonts w:ascii="Times New Roman" w:hAnsi="Times New Roman" w:cs="Times New Roman"/>
          <w:sz w:val="28"/>
          <w:szCs w:val="28"/>
        </w:rPr>
        <w:t xml:space="preserve"> з питань юридичного забезпечення ради, діловодства та проектно-інвестиційної діяльності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="00F432CE">
        <w:rPr>
          <w:rFonts w:ascii="Times New Roman" w:hAnsi="Times New Roman" w:cs="Times New Roman"/>
          <w:sz w:val="28"/>
          <w:szCs w:val="28"/>
        </w:rPr>
        <w:t xml:space="preserve"> відділом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2CE" w:rsidRPr="00F432CE">
        <w:rPr>
          <w:rFonts w:ascii="Times New Roman" w:hAnsi="Times New Roman" w:cs="Times New Roman"/>
          <w:sz w:val="28"/>
          <w:szCs w:val="28"/>
        </w:rPr>
        <w:t xml:space="preserve">з питань земельних ресурсів, кадастру та екологічної безпеки </w:t>
      </w:r>
      <w:r>
        <w:rPr>
          <w:rFonts w:ascii="Times New Roman" w:hAnsi="Times New Roman" w:cs="Times New Roman"/>
          <w:sz w:val="28"/>
          <w:szCs w:val="28"/>
        </w:rPr>
        <w:t xml:space="preserve">розробити </w:t>
      </w:r>
      <w:r w:rsidRPr="002116F7">
        <w:rPr>
          <w:rFonts w:ascii="Times New Roman" w:hAnsi="Times New Roman" w:cs="Times New Roman"/>
          <w:sz w:val="28"/>
          <w:szCs w:val="28"/>
        </w:rPr>
        <w:t>Тимчасов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116F7">
        <w:rPr>
          <w:rFonts w:ascii="Times New Roman" w:hAnsi="Times New Roman" w:cs="Times New Roman"/>
          <w:sz w:val="28"/>
          <w:szCs w:val="28"/>
        </w:rPr>
        <w:t xml:space="preserve"> 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116F7">
        <w:rPr>
          <w:rFonts w:ascii="Times New Roman" w:hAnsi="Times New Roman" w:cs="Times New Roman"/>
          <w:sz w:val="28"/>
          <w:szCs w:val="28"/>
        </w:rPr>
        <w:t>к видалення дерев, кущів та інших зелених насаджень за межами населених пунктів на території</w:t>
      </w:r>
      <w:r>
        <w:rPr>
          <w:rFonts w:ascii="Times New Roman" w:hAnsi="Times New Roman" w:cs="Times New Roman"/>
          <w:sz w:val="28"/>
          <w:szCs w:val="28"/>
        </w:rPr>
        <w:t xml:space="preserve"> Вишнівської сільської ради та подати його на затвердження сесії Вишнівської сільської ради</w:t>
      </w:r>
      <w:r w:rsidR="00241EEA" w:rsidRPr="00C32E0A">
        <w:rPr>
          <w:rFonts w:ascii="Times New Roman" w:hAnsi="Times New Roman" w:cs="Times New Roman"/>
          <w:sz w:val="28"/>
          <w:szCs w:val="28"/>
        </w:rPr>
        <w:t>.</w:t>
      </w:r>
    </w:p>
    <w:p w14:paraId="185C64F9" w14:textId="2B2D87E3" w:rsidR="00241EEA" w:rsidRPr="00C32E0A" w:rsidRDefault="00241EEA" w:rsidP="001E482E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1D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</w:t>
      </w: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2116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</w:t>
      </w:r>
      <w:r w:rsidRPr="00C32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5623" w14:textId="77777777" w:rsidR="00515CFF" w:rsidRDefault="00515CFF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6BD0DC64" w14:textId="77777777" w:rsidR="00C04444" w:rsidRDefault="00C04444" w:rsidP="001D5EE2">
      <w:pPr>
        <w:tabs>
          <w:tab w:val="left" w:pos="851"/>
        </w:tabs>
        <w:rPr>
          <w:rFonts w:ascii="Calibri" w:eastAsia="Calibri" w:hAnsi="Calibri" w:cs="Times New Roman"/>
        </w:rPr>
      </w:pPr>
    </w:p>
    <w:p w14:paraId="5AE74099" w14:textId="055735AF" w:rsidR="00515CFF" w:rsidRPr="00BF392A" w:rsidRDefault="002116F7" w:rsidP="00515CFF">
      <w:pPr>
        <w:tabs>
          <w:tab w:val="left" w:pos="851"/>
        </w:tabs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Секретар ради</w:t>
      </w:r>
      <w:r w:rsidR="00515CFF" w:rsidRPr="00BF39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Тетяна ВЕГЕРА</w:t>
      </w:r>
    </w:p>
    <w:p w14:paraId="74A61D26" w14:textId="77777777" w:rsidR="00515CFF" w:rsidRPr="00F218BA" w:rsidRDefault="00515CFF" w:rsidP="00515CFF">
      <w:pPr>
        <w:tabs>
          <w:tab w:val="left" w:pos="284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</w:p>
    <w:p w14:paraId="23B92667" w14:textId="77777777" w:rsidR="002A1A58" w:rsidRDefault="002A1A58" w:rsidP="002A1A58">
      <w:pPr>
        <w:ind w:left="705"/>
      </w:pPr>
    </w:p>
    <w:sectPr w:rsidR="002A1A58" w:rsidSect="008F6EC8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07C90"/>
    <w:multiLevelType w:val="hybridMultilevel"/>
    <w:tmpl w:val="E2660E24"/>
    <w:lvl w:ilvl="0" w:tplc="F91A06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1D29C0"/>
    <w:multiLevelType w:val="hybridMultilevel"/>
    <w:tmpl w:val="B4E898D2"/>
    <w:lvl w:ilvl="0" w:tplc="4796B664">
      <w:start w:val="1"/>
      <w:numFmt w:val="decimal"/>
      <w:lvlText w:val="%1."/>
      <w:lvlJc w:val="left"/>
      <w:pPr>
        <w:ind w:left="1200" w:hanging="60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27506682">
    <w:abstractNumId w:val="0"/>
  </w:num>
  <w:num w:numId="2" w16cid:durableId="1802839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CFF"/>
    <w:rsid w:val="000A7094"/>
    <w:rsid w:val="001D5EE2"/>
    <w:rsid w:val="001E482E"/>
    <w:rsid w:val="002116F7"/>
    <w:rsid w:val="00214C97"/>
    <w:rsid w:val="00241EEA"/>
    <w:rsid w:val="002A1A58"/>
    <w:rsid w:val="00391910"/>
    <w:rsid w:val="003B27DF"/>
    <w:rsid w:val="004050BE"/>
    <w:rsid w:val="00476DD0"/>
    <w:rsid w:val="004A4919"/>
    <w:rsid w:val="00515CFF"/>
    <w:rsid w:val="00523E8B"/>
    <w:rsid w:val="00600355"/>
    <w:rsid w:val="00602137"/>
    <w:rsid w:val="00627F68"/>
    <w:rsid w:val="007A3CAF"/>
    <w:rsid w:val="00835CAE"/>
    <w:rsid w:val="008B09EA"/>
    <w:rsid w:val="008F6EC8"/>
    <w:rsid w:val="009C7F63"/>
    <w:rsid w:val="00B82F6F"/>
    <w:rsid w:val="00BF7302"/>
    <w:rsid w:val="00C04444"/>
    <w:rsid w:val="00C32E0A"/>
    <w:rsid w:val="00CC10BD"/>
    <w:rsid w:val="00CD6118"/>
    <w:rsid w:val="00D03127"/>
    <w:rsid w:val="00D10928"/>
    <w:rsid w:val="00D216E4"/>
    <w:rsid w:val="00D44AB5"/>
    <w:rsid w:val="00E15635"/>
    <w:rsid w:val="00E424F3"/>
    <w:rsid w:val="00F32133"/>
    <w:rsid w:val="00F43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2E96"/>
  <w15:docId w15:val="{E3B8C07C-1A18-4529-870B-76CEF7DB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A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0"/>
    <w:qFormat/>
    <w:rsid w:val="002A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 Знак"/>
    <w:basedOn w:val="a0"/>
    <w:link w:val="a5"/>
    <w:uiPriority w:val="10"/>
    <w:rsid w:val="002A1A5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3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A3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28</cp:revision>
  <dcterms:created xsi:type="dcterms:W3CDTF">2023-09-27T09:11:00Z</dcterms:created>
  <dcterms:modified xsi:type="dcterms:W3CDTF">2024-03-29T11:33:00Z</dcterms:modified>
</cp:coreProperties>
</file>