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9933C" w14:textId="77777777" w:rsidR="00B55524" w:rsidRPr="005A08DD" w:rsidRDefault="00B55524" w:rsidP="003417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6CF2DF42" wp14:editId="3C6BDA24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2254F" w14:textId="77777777" w:rsidR="00B55524" w:rsidRPr="00607506" w:rsidRDefault="00B55524" w:rsidP="00B5552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612E3099" w14:textId="77777777" w:rsidR="00B55524" w:rsidRPr="00607506" w:rsidRDefault="00B55524" w:rsidP="00B5552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440B42CF" w14:textId="77777777" w:rsidR="00B55524" w:rsidRPr="00607506" w:rsidRDefault="00B55524" w:rsidP="00B5552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7F0EE83F" w14:textId="77777777" w:rsidR="00B55524" w:rsidRPr="00607506" w:rsidRDefault="00B55524" w:rsidP="00B5552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79F0AC0C" w14:textId="77777777" w:rsidR="00B55524" w:rsidRPr="00607506" w:rsidRDefault="00B55524" w:rsidP="00B5552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21054F9B" w14:textId="49ADACBF" w:rsidR="00B55524" w:rsidRPr="00F55755" w:rsidRDefault="00B87DB7" w:rsidP="00B5552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4E2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квіт</w:t>
      </w:r>
      <w:r w:rsidR="00B55524" w:rsidRPr="00F55755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="00B55524" w:rsidRPr="00F557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B55524" w:rsidRPr="00F557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</w:t>
      </w:r>
      <w:r w:rsidR="001F3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="00B55524" w:rsidRPr="00F557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B55524" w:rsidRPr="00F557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C65B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</w:p>
    <w:bookmarkEnd w:id="0"/>
    <w:p w14:paraId="63CBC1E7" w14:textId="77777777" w:rsidR="00B55524" w:rsidRPr="00607506" w:rsidRDefault="00B55524" w:rsidP="00B55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</w:p>
    <w:p w14:paraId="1ADA9788" w14:textId="77777777" w:rsidR="00B55524" w:rsidRPr="00F55755" w:rsidRDefault="00B55524" w:rsidP="00B5552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  <w:r w:rsidRPr="00F557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Про стан роботи зі зверненнями громадян </w:t>
      </w:r>
    </w:p>
    <w:p w14:paraId="4EF4035D" w14:textId="18FA3CF3" w:rsidR="00B55524" w:rsidRPr="00F55755" w:rsidRDefault="00B55524" w:rsidP="00B5552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  <w:r w:rsidRPr="00F557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за </w:t>
      </w:r>
      <w:r w:rsidR="00B87DB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І квартал </w:t>
      </w:r>
      <w:r w:rsidR="009D1C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Pr="00F557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202</w:t>
      </w:r>
      <w:r w:rsidR="00B87DB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4</w:t>
      </w:r>
      <w:r w:rsidRPr="00F557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року</w:t>
      </w:r>
    </w:p>
    <w:p w14:paraId="0231E127" w14:textId="77777777" w:rsidR="00B55524" w:rsidRPr="006D5D5C" w:rsidRDefault="00B55524" w:rsidP="00B5552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</w:p>
    <w:p w14:paraId="4E974AE4" w14:textId="249990D6" w:rsidR="00B55524" w:rsidRPr="006D5D5C" w:rsidRDefault="00B55524" w:rsidP="00E2458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D5D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На виконання Указу Президента України від 07 лютого 2008 року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і відповідно до ст.28 Закону України </w:t>
      </w:r>
      <w:r w:rsidR="00341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6D5D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 звернення громадян</w:t>
      </w:r>
      <w:r w:rsidR="00341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Pr="006D5D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</w:t>
      </w:r>
      <w:r w:rsidRPr="006D5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заслухавши  інформацію  </w:t>
      </w:r>
      <w:bookmarkStart w:id="1" w:name="_Hlk95137713"/>
      <w:r w:rsidR="00B87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відділу ЦНАП </w:t>
      </w:r>
      <w:r w:rsidRPr="006D5D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Тетяни</w:t>
      </w:r>
      <w:bookmarkEnd w:id="1"/>
      <w:r w:rsidR="00E27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7DB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Томчук</w:t>
      </w:r>
      <w:r w:rsidRPr="006D5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 підсумки р</w:t>
      </w:r>
      <w:r w:rsidR="00442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оботи  із зверненнями громадян </w:t>
      </w:r>
      <w:r w:rsidRPr="006D5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B87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квартал </w:t>
      </w:r>
      <w:r w:rsidRPr="006D5D5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87D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D5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</w:t>
      </w:r>
      <w:r w:rsidRPr="006D5D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з метою поліпшення умов реалізації конституційного права громадян на особисте звернення до органів місцевого самоврядування та посадових і службових осіб цих органів, удосконалення організації розгляду порушених у таких зверненнях питань, виконавчий комітет Вишнівської сільської ради</w:t>
      </w:r>
    </w:p>
    <w:p w14:paraId="1D20EFBD" w14:textId="77777777" w:rsidR="00B55524" w:rsidRPr="006D5D5C" w:rsidRDefault="00B55524" w:rsidP="00B55524">
      <w:pPr>
        <w:shd w:val="clear" w:color="auto" w:fill="FFFFFF"/>
        <w:spacing w:before="300" w:after="15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D5D5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D5D5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В И Р І Ш И В:</w:t>
      </w:r>
    </w:p>
    <w:p w14:paraId="1399E727" w14:textId="18F02884" w:rsidR="002D1857" w:rsidRPr="006D5D5C" w:rsidRDefault="003177D4" w:rsidP="003177D4">
      <w:pPr>
        <w:pStyle w:val="a7"/>
        <w:shd w:val="clear" w:color="auto" w:fill="FFFFFF"/>
        <w:tabs>
          <w:tab w:val="left" w:pos="426"/>
          <w:tab w:val="left" w:pos="993"/>
        </w:tabs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B55524" w:rsidRPr="006D5D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Інформацію </w:t>
      </w:r>
      <w:r w:rsidR="00B87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відділу Центр надання адміністративних послуг </w:t>
      </w:r>
      <w:r w:rsidR="00B87DB7" w:rsidRPr="006D5D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Тетяни</w:t>
      </w:r>
      <w:r w:rsidR="00B87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Томчук</w:t>
      </w:r>
      <w:r w:rsidR="00B87DB7" w:rsidRPr="006D5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55524" w:rsidRPr="006D5D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про стан </w:t>
      </w:r>
      <w:r w:rsidR="004428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роботи зі зверненнями громадян </w:t>
      </w:r>
      <w:r w:rsidR="00B55524" w:rsidRPr="006D5D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за </w:t>
      </w:r>
      <w:r w:rsidR="00B87D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 квартал</w:t>
      </w:r>
      <w:r w:rsidR="009D1CB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B55524" w:rsidRPr="006D5D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202</w:t>
      </w:r>
      <w:r w:rsidR="00B87D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</w:t>
      </w:r>
      <w:r w:rsidR="00B55524" w:rsidRPr="006D5D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року прийняти до відома (додається).      </w:t>
      </w:r>
    </w:p>
    <w:p w14:paraId="12456D35" w14:textId="77777777" w:rsidR="002D1857" w:rsidRPr="006D5D5C" w:rsidRDefault="003177D4" w:rsidP="003177D4">
      <w:pPr>
        <w:pStyle w:val="a4"/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D1857" w:rsidRPr="006D5D5C">
        <w:rPr>
          <w:sz w:val="28"/>
          <w:szCs w:val="28"/>
          <w:lang w:eastAsia="ru-RU"/>
        </w:rPr>
        <w:t>Посадовим особам</w:t>
      </w:r>
      <w:r w:rsidR="0044287E">
        <w:rPr>
          <w:sz w:val="28"/>
          <w:szCs w:val="28"/>
          <w:lang w:eastAsia="ru-RU"/>
        </w:rPr>
        <w:t xml:space="preserve"> </w:t>
      </w:r>
      <w:r w:rsidR="002D1857" w:rsidRPr="006D5D5C">
        <w:rPr>
          <w:sz w:val="28"/>
          <w:szCs w:val="28"/>
          <w:lang w:eastAsia="ru-RU"/>
        </w:rPr>
        <w:t>Вишнівської сільської ради забезпечити дотримання конституційних прав жителів громади на письмове звернення, особистий прийом та обов’язкове отримання обґрунтованої відповіді.</w:t>
      </w:r>
    </w:p>
    <w:p w14:paraId="0C7B39E9" w14:textId="77777777" w:rsidR="002D1857" w:rsidRPr="006D5D5C" w:rsidRDefault="002D1857" w:rsidP="00E24589">
      <w:pPr>
        <w:pStyle w:val="a4"/>
        <w:shd w:val="clear" w:color="auto" w:fill="FFFFFF"/>
        <w:tabs>
          <w:tab w:val="left" w:pos="284"/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  <w:r w:rsidRPr="006D5D5C">
        <w:rPr>
          <w:sz w:val="28"/>
          <w:szCs w:val="28"/>
          <w:lang w:eastAsia="ru-RU"/>
        </w:rPr>
        <w:t>3</w:t>
      </w:r>
      <w:r w:rsidR="00B55524" w:rsidRPr="006D5D5C">
        <w:rPr>
          <w:sz w:val="28"/>
          <w:szCs w:val="28"/>
          <w:lang w:eastAsia="ru-RU"/>
        </w:rPr>
        <w:t>.</w:t>
      </w:r>
      <w:r w:rsidRPr="006D5D5C">
        <w:rPr>
          <w:sz w:val="28"/>
          <w:szCs w:val="28"/>
          <w:bdr w:val="none" w:sz="0" w:space="0" w:color="auto" w:frame="1"/>
        </w:rPr>
        <w:t> Систематично аналізувати  та узагальнювати звернення громадян, що надходять до виконавчого комітету Вишнівської сільської ради, вживати  заходи  для вирішення  найбільш гострих проблем, які потребують негайного вирішення.</w:t>
      </w:r>
    </w:p>
    <w:p w14:paraId="6E696733" w14:textId="77777777" w:rsidR="002D1857" w:rsidRPr="006D5D5C" w:rsidRDefault="002D1857" w:rsidP="00E24589">
      <w:pPr>
        <w:tabs>
          <w:tab w:val="left" w:pos="426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D5C">
        <w:rPr>
          <w:rFonts w:ascii="Times New Roman" w:hAnsi="Times New Roman" w:cs="Times New Roman"/>
          <w:sz w:val="28"/>
          <w:szCs w:val="28"/>
        </w:rPr>
        <w:t>4.Контроль за виконанням даного рішення покласти на сільського голову.</w:t>
      </w:r>
    </w:p>
    <w:p w14:paraId="5CA8FB46" w14:textId="77777777" w:rsidR="002D1857" w:rsidRPr="006D5D5C" w:rsidRDefault="002D1857" w:rsidP="00E24589">
      <w:pPr>
        <w:tabs>
          <w:tab w:val="left" w:pos="426"/>
          <w:tab w:val="left" w:pos="2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9BC8E0F" w14:textId="77777777" w:rsidR="00B55524" w:rsidRPr="006D5D5C" w:rsidRDefault="00B55524" w:rsidP="00B55524">
      <w:pPr>
        <w:tabs>
          <w:tab w:val="left" w:pos="2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1A2C94A" w14:textId="77777777" w:rsidR="00B55524" w:rsidRPr="006D5D5C" w:rsidRDefault="00B55524" w:rsidP="00B55524">
      <w:pPr>
        <w:tabs>
          <w:tab w:val="left" w:pos="2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D10EEAE" w14:textId="77777777" w:rsidR="00B55524" w:rsidRPr="006D5D5C" w:rsidRDefault="00B55524" w:rsidP="00B55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5D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Віктор СУЩИК</w:t>
      </w:r>
    </w:p>
    <w:p w14:paraId="1DA1580A" w14:textId="77777777" w:rsidR="00B55524" w:rsidRPr="006D5D5C" w:rsidRDefault="00B55524" w:rsidP="00B55524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</w:pPr>
    </w:p>
    <w:p w14:paraId="51BB2E68" w14:textId="77777777" w:rsidR="00B55524" w:rsidRPr="00B55524" w:rsidRDefault="00B55524" w:rsidP="00B55524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FF0000"/>
          <w:sz w:val="27"/>
          <w:szCs w:val="27"/>
          <w:bdr w:val="none" w:sz="0" w:space="0" w:color="auto" w:frame="1"/>
        </w:rPr>
      </w:pPr>
    </w:p>
    <w:p w14:paraId="14F01D28" w14:textId="77777777" w:rsidR="0059321D" w:rsidRDefault="0059321D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9B450C" w14:textId="77777777" w:rsidR="0059321D" w:rsidRDefault="0059321D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1B4BC12" w14:textId="77777777" w:rsidR="0059321D" w:rsidRDefault="0059321D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9FC8CB" w14:textId="77777777" w:rsidR="0059321D" w:rsidRDefault="0059321D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07C6A95" w14:textId="77777777" w:rsidR="006D3A1A" w:rsidRDefault="006D3A1A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F99C54" w14:textId="77777777" w:rsidR="006D3A1A" w:rsidRDefault="006D3A1A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A99A85" w14:textId="77777777" w:rsidR="006D3A1A" w:rsidRDefault="006D3A1A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4FEB2F" w14:textId="77777777" w:rsidR="006D3A1A" w:rsidRDefault="006D3A1A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5E6EDCF" w14:textId="77777777" w:rsidR="0059321D" w:rsidRDefault="0059321D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73E04C7" w14:textId="77777777" w:rsidR="0059321D" w:rsidRPr="0029194F" w:rsidRDefault="0059321D" w:rsidP="005932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19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14:paraId="5171A216" w14:textId="77777777" w:rsidR="00D215B3" w:rsidRPr="0030462C" w:rsidRDefault="00D215B3" w:rsidP="00D215B3">
      <w:pPr>
        <w:widowControl w:val="0"/>
        <w:tabs>
          <w:tab w:val="left" w:pos="7035"/>
          <w:tab w:val="right" w:pos="977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</w:t>
      </w:r>
      <w:r w:rsidRPr="00304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Додаток                          </w:t>
      </w:r>
    </w:p>
    <w:p w14:paraId="0F63FF16" w14:textId="77777777" w:rsidR="00D215B3" w:rsidRPr="0030462C" w:rsidRDefault="00D215B3" w:rsidP="00D215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 рішення виконавчого комітету</w:t>
      </w:r>
    </w:p>
    <w:p w14:paraId="0A3DA159" w14:textId="03F94054" w:rsidR="00D215B3" w:rsidRPr="0030462C" w:rsidRDefault="00D215B3" w:rsidP="00D215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сільської ради 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A6B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0462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0462C">
        <w:rPr>
          <w:rFonts w:ascii="Times New Roman" w:eastAsia="Times New Roman" w:hAnsi="Times New Roman" w:cs="Times New Roman"/>
          <w:sz w:val="24"/>
          <w:szCs w:val="24"/>
          <w:lang w:eastAsia="ru-RU"/>
        </w:rPr>
        <w:t>.2024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0462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65B8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79638934" w14:textId="77777777" w:rsidR="00D215B3" w:rsidRPr="0030462C" w:rsidRDefault="00D215B3" w:rsidP="00D215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BE750E" w14:textId="77777777" w:rsidR="00D215B3" w:rsidRPr="0030462C" w:rsidRDefault="00D215B3" w:rsidP="00D215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0462C">
        <w:rPr>
          <w:rFonts w:ascii="Times New Roman" w:eastAsia="Calibri" w:hAnsi="Times New Roman" w:cs="Times New Roman"/>
          <w:b/>
          <w:sz w:val="32"/>
          <w:szCs w:val="32"/>
        </w:rPr>
        <w:t>І Н Ф О Р М А Ц І Я</w:t>
      </w:r>
    </w:p>
    <w:p w14:paraId="309D5BF3" w14:textId="5BAB5862" w:rsidR="00D215B3" w:rsidRPr="0030462C" w:rsidRDefault="00D215B3" w:rsidP="00D215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0462C">
        <w:rPr>
          <w:rFonts w:ascii="Times New Roman" w:eastAsia="Calibri" w:hAnsi="Times New Roman" w:cs="Times New Roman"/>
          <w:b/>
          <w:sz w:val="32"/>
          <w:szCs w:val="32"/>
        </w:rPr>
        <w:t xml:space="preserve">Вишнівської сільської ради про стан роботи із зверненнями громадян за 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І квартал </w:t>
      </w:r>
      <w:r w:rsidRPr="0030462C">
        <w:rPr>
          <w:rFonts w:ascii="Times New Roman" w:eastAsia="Calibri" w:hAnsi="Times New Roman" w:cs="Times New Roman"/>
          <w:b/>
          <w:sz w:val="32"/>
          <w:szCs w:val="32"/>
        </w:rPr>
        <w:t>202</w:t>
      </w:r>
      <w:r>
        <w:rPr>
          <w:rFonts w:ascii="Times New Roman" w:eastAsia="Calibri" w:hAnsi="Times New Roman" w:cs="Times New Roman"/>
          <w:b/>
          <w:sz w:val="32"/>
          <w:szCs w:val="32"/>
        </w:rPr>
        <w:t>4</w:t>
      </w:r>
      <w:r w:rsidRPr="0030462C">
        <w:rPr>
          <w:rFonts w:ascii="Times New Roman" w:eastAsia="Calibri" w:hAnsi="Times New Roman" w:cs="Times New Roman"/>
          <w:b/>
          <w:sz w:val="32"/>
          <w:szCs w:val="32"/>
        </w:rPr>
        <w:t xml:space="preserve"> р</w:t>
      </w:r>
      <w:r>
        <w:rPr>
          <w:rFonts w:ascii="Times New Roman" w:eastAsia="Calibri" w:hAnsi="Times New Roman" w:cs="Times New Roman"/>
          <w:b/>
          <w:sz w:val="32"/>
          <w:szCs w:val="32"/>
        </w:rPr>
        <w:t>о</w:t>
      </w:r>
      <w:r w:rsidRPr="0030462C">
        <w:rPr>
          <w:rFonts w:ascii="Times New Roman" w:eastAsia="Calibri" w:hAnsi="Times New Roman" w:cs="Times New Roman"/>
          <w:b/>
          <w:sz w:val="32"/>
          <w:szCs w:val="32"/>
        </w:rPr>
        <w:t>к</w:t>
      </w:r>
      <w:r>
        <w:rPr>
          <w:rFonts w:ascii="Times New Roman" w:eastAsia="Calibri" w:hAnsi="Times New Roman" w:cs="Times New Roman"/>
          <w:b/>
          <w:sz w:val="32"/>
          <w:szCs w:val="32"/>
        </w:rPr>
        <w:t>у</w:t>
      </w:r>
    </w:p>
    <w:p w14:paraId="1FDD4628" w14:textId="77777777" w:rsidR="00D215B3" w:rsidRPr="0030462C" w:rsidRDefault="00D215B3" w:rsidP="00D215B3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1C483848" w14:textId="42425873" w:rsidR="00D215B3" w:rsidRPr="006D3A1A" w:rsidRDefault="00D215B3" w:rsidP="00D215B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D3A1A">
        <w:rPr>
          <w:rFonts w:ascii="Times New Roman" w:eastAsia="Calibri" w:hAnsi="Times New Roman" w:cs="Times New Roman"/>
          <w:sz w:val="27"/>
          <w:szCs w:val="27"/>
        </w:rPr>
        <w:t xml:space="preserve"> На виконання  Указу Президента України від 07 лютого 2008 року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 та </w:t>
      </w:r>
      <w:r w:rsidRPr="006D3A1A">
        <w:rPr>
          <w:rFonts w:ascii="Times New Roman" w:hAnsi="Times New Roman" w:cs="Times New Roman"/>
          <w:sz w:val="27"/>
          <w:szCs w:val="27"/>
        </w:rPr>
        <w:t>з метою поліпшення умов реалізації конституційного права громадян на особисте звернення до органів місцевого самоврядування та посадових і службових осіб цих органів, удосконалення організації розгляду порушених у таких зверненнях питань</w:t>
      </w:r>
      <w:r w:rsidRPr="006D3A1A">
        <w:rPr>
          <w:rFonts w:ascii="Times New Roman" w:eastAsia="Calibri" w:hAnsi="Times New Roman" w:cs="Times New Roman"/>
          <w:sz w:val="27"/>
          <w:szCs w:val="27"/>
        </w:rPr>
        <w:t xml:space="preserve"> сільська рада повідомляє, що робота зі зверненнями громадян проводиться відповідно до законодавства. Дане питання щокварталу розглядається на засіданні виконкому з участю керівників установ.</w:t>
      </w:r>
    </w:p>
    <w:p w14:paraId="54C46658" w14:textId="77777777" w:rsidR="00D215B3" w:rsidRPr="006D3A1A" w:rsidRDefault="00D215B3" w:rsidP="00D215B3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D3A1A">
        <w:rPr>
          <w:rFonts w:ascii="Times New Roman" w:hAnsi="Times New Roman" w:cs="Times New Roman"/>
          <w:sz w:val="27"/>
          <w:szCs w:val="27"/>
        </w:rPr>
        <w:t xml:space="preserve">    </w:t>
      </w:r>
      <w:r w:rsidRPr="006D3A1A">
        <w:rPr>
          <w:rFonts w:ascii="Times New Roman" w:hAnsi="Times New Roman" w:cs="Times New Roman"/>
          <w:sz w:val="27"/>
          <w:szCs w:val="27"/>
          <w:shd w:val="clear" w:color="auto" w:fill="FFFFFF"/>
        </w:rPr>
        <w:t>Робота із зверненнями громадян у Вишнівській сільській раді, її структурних підрозділах спрямована на усунення причин, які породжують заяви і скарги, на забезпечення належної взаємодії не тільки структурних підрозділів сільської ради, а і депутатів усіх рівнів при розв’язанні проблем, з якими звертаються громадяни, при вивченні справ на місцях, при врахуванні їх у прийнятті рішень і соціальних програм та наданні практичної допомоги.</w:t>
      </w:r>
      <w:r w:rsidRPr="006D3A1A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14:paraId="0D97181C" w14:textId="77777777" w:rsidR="00D215B3" w:rsidRPr="006D3A1A" w:rsidRDefault="00D215B3" w:rsidP="00D215B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D3A1A">
        <w:rPr>
          <w:rFonts w:ascii="Times New Roman" w:hAnsi="Times New Roman" w:cs="Times New Roman"/>
          <w:sz w:val="27"/>
          <w:szCs w:val="27"/>
        </w:rPr>
        <w:t xml:space="preserve">   В Вишнівській сільській раді створено належні умови прийому громадян, постійно забезпечувався кваліфікований та своєчасний розгляд їхніх звернень, порушених в них проблем, оперативне їх вирішення, задоволення законних прав та інтересів громадян. </w:t>
      </w:r>
    </w:p>
    <w:p w14:paraId="1594B8F7" w14:textId="4975BED8" w:rsidR="00D215B3" w:rsidRPr="006D3A1A" w:rsidRDefault="00D215B3" w:rsidP="00D215B3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D3A1A">
        <w:rPr>
          <w:rFonts w:ascii="Times New Roman" w:hAnsi="Times New Roman" w:cs="Times New Roman"/>
          <w:sz w:val="27"/>
          <w:szCs w:val="27"/>
        </w:rPr>
        <w:t xml:space="preserve">      Так, за звітний період до виконавчого комітету сільської ради надійшло </w:t>
      </w:r>
      <w:r w:rsidR="009068A5" w:rsidRPr="006D3A1A">
        <w:rPr>
          <w:rFonts w:ascii="Times New Roman" w:hAnsi="Times New Roman" w:cs="Times New Roman"/>
          <w:sz w:val="27"/>
          <w:szCs w:val="27"/>
        </w:rPr>
        <w:t>40</w:t>
      </w:r>
      <w:r w:rsidRPr="006D3A1A">
        <w:rPr>
          <w:rFonts w:ascii="Times New Roman" w:hAnsi="Times New Roman" w:cs="Times New Roman"/>
          <w:sz w:val="27"/>
          <w:szCs w:val="27"/>
        </w:rPr>
        <w:t xml:space="preserve"> звернення.</w:t>
      </w:r>
      <w:r w:rsidRPr="006D3A1A">
        <w:rPr>
          <w:rFonts w:ascii="Times New Roman" w:eastAsia="Calibri" w:hAnsi="Times New Roman" w:cs="Times New Roman"/>
          <w:sz w:val="27"/>
          <w:szCs w:val="27"/>
        </w:rPr>
        <w:t xml:space="preserve">    </w:t>
      </w:r>
      <w:bookmarkStart w:id="2" w:name="_Hlk156307459"/>
    </w:p>
    <w:bookmarkEnd w:id="2"/>
    <w:p w14:paraId="590D8D72" w14:textId="4578E9A4" w:rsidR="00D215B3" w:rsidRPr="006D3A1A" w:rsidRDefault="00D215B3" w:rsidP="009068A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6D3A1A">
        <w:rPr>
          <w:sz w:val="27"/>
          <w:szCs w:val="27"/>
        </w:rPr>
        <w:t xml:space="preserve">      Основні питання, з якими звертались ці категорії заявників</w:t>
      </w:r>
      <w:r w:rsidR="009068A5" w:rsidRPr="006D3A1A">
        <w:rPr>
          <w:sz w:val="27"/>
          <w:szCs w:val="27"/>
        </w:rPr>
        <w:t>, це питання-</w:t>
      </w:r>
      <w:r w:rsidRPr="006D3A1A">
        <w:rPr>
          <w:sz w:val="27"/>
          <w:szCs w:val="27"/>
        </w:rPr>
        <w:t xml:space="preserve"> аграрна політика і земельні відносини,</w:t>
      </w:r>
      <w:r w:rsidR="009068A5" w:rsidRPr="006D3A1A">
        <w:rPr>
          <w:sz w:val="27"/>
          <w:szCs w:val="27"/>
        </w:rPr>
        <w:t xml:space="preserve"> </w:t>
      </w:r>
      <w:r w:rsidRPr="006D3A1A">
        <w:rPr>
          <w:sz w:val="27"/>
          <w:szCs w:val="27"/>
        </w:rPr>
        <w:t>соціального захисту</w:t>
      </w:r>
      <w:r w:rsidR="009068A5" w:rsidRPr="006D3A1A">
        <w:rPr>
          <w:sz w:val="27"/>
          <w:szCs w:val="27"/>
        </w:rPr>
        <w:t xml:space="preserve">, </w:t>
      </w:r>
      <w:r w:rsidRPr="006D3A1A">
        <w:rPr>
          <w:sz w:val="27"/>
          <w:szCs w:val="27"/>
        </w:rPr>
        <w:t>житловим</w:t>
      </w:r>
      <w:r w:rsidR="009068A5" w:rsidRPr="006D3A1A">
        <w:rPr>
          <w:sz w:val="27"/>
          <w:szCs w:val="27"/>
        </w:rPr>
        <w:t>и</w:t>
      </w:r>
      <w:r w:rsidRPr="006D3A1A">
        <w:rPr>
          <w:sz w:val="27"/>
          <w:szCs w:val="27"/>
        </w:rPr>
        <w:t xml:space="preserve"> питанням</w:t>
      </w:r>
      <w:r w:rsidR="009068A5" w:rsidRPr="006D3A1A">
        <w:rPr>
          <w:sz w:val="27"/>
          <w:szCs w:val="27"/>
        </w:rPr>
        <w:t>и та інші питання.</w:t>
      </w:r>
    </w:p>
    <w:p w14:paraId="3C888E4F" w14:textId="77777777" w:rsidR="00D215B3" w:rsidRPr="006D3A1A" w:rsidRDefault="00D215B3" w:rsidP="00D215B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D3A1A">
        <w:rPr>
          <w:rFonts w:ascii="Times New Roman" w:eastAsia="Times New Roman" w:hAnsi="Times New Roman" w:cs="Times New Roman"/>
          <w:iCs/>
          <w:color w:val="FF0000"/>
          <w:sz w:val="27"/>
          <w:szCs w:val="27"/>
          <w:bdr w:val="none" w:sz="0" w:space="0" w:color="auto" w:frame="1"/>
          <w:shd w:val="clear" w:color="auto" w:fill="FFFFFF"/>
        </w:rPr>
        <w:t xml:space="preserve">  </w:t>
      </w:r>
      <w:r w:rsidRPr="006D3A1A">
        <w:rPr>
          <w:rFonts w:ascii="Times New Roman" w:hAnsi="Times New Roman" w:cs="Times New Roman"/>
          <w:sz w:val="27"/>
          <w:szCs w:val="27"/>
        </w:rPr>
        <w:t>Звернення громадян мають важливе значення у забезпеченні постійного зв'язку між органами місцевого самоврядування та громадянами, у вирішенні проблем мешканців і реалізації конституційних прав і свобод. З метою оперативного вирішення питань, що турбують мешканців громади, продовжує функціонувати «гаряча» телефонна лінія, ц</w:t>
      </w:r>
      <w:r w:rsidRPr="006D3A1A">
        <w:rPr>
          <w:rFonts w:ascii="Times New Roman" w:hAnsi="Times New Roman" w:cs="Times New Roman"/>
          <w:sz w:val="27"/>
          <w:szCs w:val="27"/>
          <w:shd w:val="clear" w:color="auto" w:fill="FFFFFF"/>
        </w:rPr>
        <w:t>е дає можливість оперативно та максимально ефективно реагувати на звернення громадян та контролювати хід їх виконання.</w:t>
      </w:r>
    </w:p>
    <w:p w14:paraId="5DC83993" w14:textId="17338C58" w:rsidR="009068A5" w:rsidRPr="006D3A1A" w:rsidRDefault="00D215B3" w:rsidP="009068A5">
      <w:pPr>
        <w:spacing w:after="0"/>
        <w:ind w:right="-1" w:firstLine="706"/>
        <w:jc w:val="both"/>
        <w:rPr>
          <w:rFonts w:ascii="Times New Roman" w:hAnsi="Times New Roman" w:cs="Times New Roman"/>
          <w:sz w:val="27"/>
          <w:szCs w:val="27"/>
        </w:rPr>
      </w:pPr>
      <w:r w:rsidRPr="006D3A1A">
        <w:rPr>
          <w:rFonts w:ascii="Times New Roman" w:hAnsi="Times New Roman" w:cs="Times New Roman"/>
          <w:sz w:val="27"/>
          <w:szCs w:val="27"/>
        </w:rPr>
        <w:t xml:space="preserve">Питання роботи зі зверненнями громадян залишається одним із пріоритетних напрямків діяльності Вишнівської сільської ради. Стан виконавської дисципліни щодо роботи із зверненнями громадян знаходиться на постійному контролі у керівництва сільської ради. </w:t>
      </w:r>
    </w:p>
    <w:p w14:paraId="6555A42D" w14:textId="4AA81796" w:rsidR="00D215B3" w:rsidRPr="006D3A1A" w:rsidRDefault="00D215B3" w:rsidP="00D215B3">
      <w:pPr>
        <w:spacing w:after="0"/>
        <w:ind w:right="-1" w:firstLine="706"/>
        <w:jc w:val="both"/>
        <w:rPr>
          <w:rFonts w:ascii="Times New Roman" w:eastAsia="Times New Roman" w:hAnsi="Times New Roman" w:cs="Times New Roman"/>
          <w:color w:val="FF0000"/>
          <w:sz w:val="27"/>
          <w:szCs w:val="27"/>
        </w:rPr>
      </w:pPr>
      <w:r w:rsidRPr="006D3A1A">
        <w:rPr>
          <w:rFonts w:ascii="Times New Roman" w:hAnsi="Times New Roman" w:cs="Times New Roman"/>
          <w:sz w:val="27"/>
          <w:szCs w:val="27"/>
        </w:rPr>
        <w:t xml:space="preserve">Підсумки роботи із зверненнями громадян в Вишнівській сільській розглядаються щоквартально на засіданні виконавчого комітету Вишнівської сільської ради та  приймаються відповідні рішення. </w:t>
      </w:r>
    </w:p>
    <w:p w14:paraId="4E173FAE" w14:textId="77777777" w:rsidR="00B55524" w:rsidRPr="00B55524" w:rsidRDefault="00B55524" w:rsidP="00B555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</w:p>
    <w:sectPr w:rsidR="00B55524" w:rsidRPr="00B55524" w:rsidSect="006D3A1A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100A4"/>
    <w:multiLevelType w:val="hybridMultilevel"/>
    <w:tmpl w:val="C406C584"/>
    <w:lvl w:ilvl="0" w:tplc="F6F26716">
      <w:start w:val="1"/>
      <w:numFmt w:val="decimal"/>
      <w:lvlText w:val="%1."/>
      <w:lvlJc w:val="left"/>
      <w:pPr>
        <w:ind w:left="930" w:hanging="93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3C33F73"/>
    <w:multiLevelType w:val="hybridMultilevel"/>
    <w:tmpl w:val="B3A6558E"/>
    <w:lvl w:ilvl="0" w:tplc="CB70174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35275141">
    <w:abstractNumId w:val="0"/>
  </w:num>
  <w:num w:numId="2" w16cid:durableId="1368987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0199"/>
    <w:rsid w:val="001653E2"/>
    <w:rsid w:val="001A6B56"/>
    <w:rsid w:val="001E5953"/>
    <w:rsid w:val="001F3B99"/>
    <w:rsid w:val="001F45F8"/>
    <w:rsid w:val="0021265E"/>
    <w:rsid w:val="00213B46"/>
    <w:rsid w:val="0024704D"/>
    <w:rsid w:val="002740E5"/>
    <w:rsid w:val="0029194F"/>
    <w:rsid w:val="002A314E"/>
    <w:rsid w:val="002D1857"/>
    <w:rsid w:val="002F40F1"/>
    <w:rsid w:val="003177D4"/>
    <w:rsid w:val="003417CF"/>
    <w:rsid w:val="003A3A2F"/>
    <w:rsid w:val="003F70D5"/>
    <w:rsid w:val="0041015B"/>
    <w:rsid w:val="0044287E"/>
    <w:rsid w:val="004C1B00"/>
    <w:rsid w:val="004C3736"/>
    <w:rsid w:val="004C7F04"/>
    <w:rsid w:val="00503580"/>
    <w:rsid w:val="0055713C"/>
    <w:rsid w:val="0059321D"/>
    <w:rsid w:val="005C609D"/>
    <w:rsid w:val="006D0317"/>
    <w:rsid w:val="006D3A1A"/>
    <w:rsid w:val="006D5D5C"/>
    <w:rsid w:val="006F2539"/>
    <w:rsid w:val="0074224F"/>
    <w:rsid w:val="0075463E"/>
    <w:rsid w:val="008951AE"/>
    <w:rsid w:val="009068A5"/>
    <w:rsid w:val="00990860"/>
    <w:rsid w:val="009C03F0"/>
    <w:rsid w:val="009D1CBD"/>
    <w:rsid w:val="009D3518"/>
    <w:rsid w:val="00A20065"/>
    <w:rsid w:val="00A757E2"/>
    <w:rsid w:val="00B03B3A"/>
    <w:rsid w:val="00B5116A"/>
    <w:rsid w:val="00B55524"/>
    <w:rsid w:val="00B65C94"/>
    <w:rsid w:val="00B87DB7"/>
    <w:rsid w:val="00BE3824"/>
    <w:rsid w:val="00BE4E23"/>
    <w:rsid w:val="00C2674E"/>
    <w:rsid w:val="00C65B8B"/>
    <w:rsid w:val="00CA31F7"/>
    <w:rsid w:val="00D06270"/>
    <w:rsid w:val="00D16118"/>
    <w:rsid w:val="00D215B3"/>
    <w:rsid w:val="00D24F05"/>
    <w:rsid w:val="00D60199"/>
    <w:rsid w:val="00D9204A"/>
    <w:rsid w:val="00DA7E92"/>
    <w:rsid w:val="00DB10A5"/>
    <w:rsid w:val="00DE3B96"/>
    <w:rsid w:val="00DF0588"/>
    <w:rsid w:val="00E24589"/>
    <w:rsid w:val="00E27EC6"/>
    <w:rsid w:val="00E645C1"/>
    <w:rsid w:val="00EB6EF2"/>
    <w:rsid w:val="00F033A0"/>
    <w:rsid w:val="00F55755"/>
    <w:rsid w:val="00F63259"/>
    <w:rsid w:val="00F95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6961C"/>
  <w15:docId w15:val="{58C1F623-DF89-4D24-8DB8-98D0CE193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52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basedOn w:val="a"/>
    <w:uiPriority w:val="99"/>
    <w:unhideWhenUsed/>
    <w:rsid w:val="00B55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55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5552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D1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3039</Words>
  <Characters>1733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51</cp:revision>
  <cp:lastPrinted>2024-05-14T13:22:00Z</cp:lastPrinted>
  <dcterms:created xsi:type="dcterms:W3CDTF">2023-04-21T07:01:00Z</dcterms:created>
  <dcterms:modified xsi:type="dcterms:W3CDTF">2024-05-14T13:24:00Z</dcterms:modified>
</cp:coreProperties>
</file>