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E38EDF" w14:textId="77777777" w:rsidR="00D06704" w:rsidRPr="00D06704" w:rsidRDefault="00D06704" w:rsidP="00D0670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bookmarkStart w:id="0" w:name="_Hlk95140122"/>
      <w:r w:rsidRPr="00D06704"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eastAsia="uk-UA"/>
        </w:rPr>
        <w:drawing>
          <wp:inline distT="0" distB="0" distL="0" distR="0" wp14:anchorId="71E9EA2C" wp14:editId="14889AC4">
            <wp:extent cx="419100" cy="542925"/>
            <wp:effectExtent l="0" t="0" r="0" b="9525"/>
            <wp:docPr id="1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ECBBAF" w14:textId="77777777" w:rsidR="00D06704" w:rsidRPr="00D06704" w:rsidRDefault="00D06704" w:rsidP="00D0670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0670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3FE8E4AB" w14:textId="77777777" w:rsidR="00D06704" w:rsidRPr="00D06704" w:rsidRDefault="00D06704" w:rsidP="00D0670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0670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14:paraId="64994185" w14:textId="77777777" w:rsidR="00D06704" w:rsidRPr="00D06704" w:rsidRDefault="00D06704" w:rsidP="00D0670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0670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66737D81" w14:textId="77777777" w:rsidR="00D06704" w:rsidRPr="00D06704" w:rsidRDefault="00D06704" w:rsidP="00D06704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0670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 І Ш Е Н Н Я</w:t>
      </w:r>
    </w:p>
    <w:p w14:paraId="77A2B72B" w14:textId="77777777" w:rsidR="00D06704" w:rsidRPr="00D06704" w:rsidRDefault="00D06704" w:rsidP="00D0670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D0670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14:paraId="3859EFBF" w14:textId="06E29F1D" w:rsidR="00D06704" w:rsidRPr="00D06704" w:rsidRDefault="00D06704" w:rsidP="00D06704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D06704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D06704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травня</w:t>
      </w:r>
      <w:r w:rsidRPr="00D0670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4</w:t>
      </w:r>
      <w:r w:rsidRPr="00D0670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року      </w:t>
      </w:r>
      <w:r w:rsidRPr="00D0670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en-US" w:eastAsia="ru-RU"/>
        </w:rPr>
        <w:t xml:space="preserve">                 </w:t>
      </w:r>
      <w:r w:rsidRPr="00D0670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                                                               №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5</w:t>
      </w:r>
      <w:r w:rsidRPr="00D0670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/</w:t>
      </w:r>
      <w:r w:rsidR="0037661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16</w:t>
      </w:r>
    </w:p>
    <w:bookmarkEnd w:id="0"/>
    <w:p w14:paraId="15742706" w14:textId="77777777" w:rsidR="00D06704" w:rsidRPr="00D06704" w:rsidRDefault="00D06704" w:rsidP="00D067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2409BF90" w14:textId="77777777" w:rsidR="00D06704" w:rsidRPr="00D06704" w:rsidRDefault="00D06704" w:rsidP="00D0670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670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</w:t>
      </w:r>
      <w:r w:rsidRPr="00D067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надання дозволу на</w:t>
      </w:r>
    </w:p>
    <w:p w14:paraId="2506BB80" w14:textId="77777777" w:rsidR="00D06704" w:rsidRPr="00D06704" w:rsidRDefault="00D06704" w:rsidP="00D0670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67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очистку меліоративного каналу </w:t>
      </w:r>
    </w:p>
    <w:p w14:paraId="0E53DC38" w14:textId="77777777" w:rsidR="00D06704" w:rsidRPr="00D06704" w:rsidRDefault="00D06704" w:rsidP="00D067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2340518" w14:textId="0A4CB345" w:rsidR="00D06704" w:rsidRPr="0010572B" w:rsidRDefault="0010572B" w:rsidP="00D06704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Згідно розпорядження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 комітету Вишнівської сільської ради від 07.12.2020 року №6-РВ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яким створено комісію по обстеженню зелених насаджень за межами населених пунктів Вишнівської сільської ради,</w:t>
      </w:r>
      <w:r w:rsidRPr="0010572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r>
        <w:rPr>
          <w:rFonts w:ascii="Times New Roman" w:eastAsia="Times New Roman" w:hAnsi="Times New Roman" w:cs="Times New Roman"/>
          <w:sz w:val="28"/>
          <w:szCs w:val="28"/>
        </w:rPr>
        <w:t>ст. 30, 33 Закону України «Про місцеве самоврядування в Україні»,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ст. 28 Закону України «Про благоустрій населених пунктів», постановою Кабінету Міністрів України від 01.08.2006 р. № 1045 «Про затвердження Порядку видалення дерев, кущів, газонів і квітників в населених пунктах» (зі змінами), </w:t>
      </w:r>
      <w:r w:rsidR="00D06704" w:rsidRPr="0010572B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D948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06704" w:rsidRPr="0010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15, 27, 28, 29</w:t>
      </w:r>
      <w:r w:rsidRPr="0010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6704" w:rsidRPr="0010572B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меліорацію земель»,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6704" w:rsidRPr="0010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актом обстеження зелених насаджень, що підлягають видаленню №1 від </w:t>
      </w:r>
      <w:r w:rsidR="00D948E3">
        <w:rPr>
          <w:rFonts w:ascii="Times New Roman" w:eastAsia="Calibri" w:hAnsi="Times New Roman" w:cs="Times New Roman"/>
          <w:sz w:val="28"/>
          <w:szCs w:val="28"/>
        </w:rPr>
        <w:t>24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D948E3">
        <w:rPr>
          <w:rFonts w:ascii="Times New Roman" w:eastAsia="Calibri" w:hAnsi="Times New Roman" w:cs="Times New Roman"/>
          <w:sz w:val="28"/>
          <w:szCs w:val="28"/>
        </w:rPr>
        <w:t>05</w:t>
      </w:r>
      <w:r>
        <w:rPr>
          <w:rFonts w:ascii="Times New Roman" w:eastAsia="Calibri" w:hAnsi="Times New Roman" w:cs="Times New Roman"/>
          <w:sz w:val="28"/>
          <w:szCs w:val="28"/>
        </w:rPr>
        <w:t>.202</w:t>
      </w:r>
      <w:r w:rsidR="00D948E3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року</w:t>
      </w:r>
      <w:r w:rsidRPr="0010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6704" w:rsidRPr="0010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метою утримання та забезпечення ефективного функціонування внутрішньогосподарської інженерної інфраструктури меліоративних систем та </w:t>
      </w:r>
      <w:r w:rsidR="00D06704" w:rsidRPr="001057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поліпшення екологічного стану навколишнього природного середовища, </w:t>
      </w:r>
      <w:r w:rsidR="00D06704" w:rsidRPr="0010572B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виконавчий комітет Вишнівської сільської ради</w:t>
      </w:r>
    </w:p>
    <w:p w14:paraId="60B43EC3" w14:textId="77777777" w:rsidR="00D06704" w:rsidRPr="00D06704" w:rsidRDefault="00D06704" w:rsidP="00D06704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</w:p>
    <w:p w14:paraId="7DD89EE5" w14:textId="77777777" w:rsidR="00D06704" w:rsidRPr="0010572B" w:rsidRDefault="00D06704" w:rsidP="00D067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10572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В И Р І Ш ИВ:</w:t>
      </w:r>
    </w:p>
    <w:p w14:paraId="137615DA" w14:textId="7E549A3C" w:rsidR="0010572B" w:rsidRDefault="0010572B" w:rsidP="00D06704">
      <w:pPr>
        <w:numPr>
          <w:ilvl w:val="0"/>
          <w:numId w:val="1"/>
        </w:numPr>
        <w:tabs>
          <w:tab w:val="left" w:pos="284"/>
        </w:tabs>
        <w:spacing w:before="24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572B">
        <w:rPr>
          <w:rFonts w:ascii="Times New Roman" w:eastAsia="Times New Roman" w:hAnsi="Times New Roman" w:cs="Times New Roman"/>
          <w:sz w:val="28"/>
          <w:szCs w:val="28"/>
          <w:lang w:eastAsia="zh-CN"/>
        </w:rPr>
        <w:t>Затвердити акт обстеження зелених насаджень, що підлягають видаленню, складен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ий</w:t>
      </w:r>
      <w:r w:rsidRPr="001057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комісією по їх обстеженню за №1 від </w:t>
      </w:r>
      <w:r w:rsidR="00A354BF">
        <w:rPr>
          <w:rFonts w:ascii="Times New Roman" w:eastAsia="Times New Roman" w:hAnsi="Times New Roman" w:cs="Times New Roman"/>
          <w:sz w:val="28"/>
          <w:szCs w:val="28"/>
          <w:lang w:eastAsia="zh-CN"/>
        </w:rPr>
        <w:t>24</w:t>
      </w:r>
      <w:r w:rsidRPr="0010572B">
        <w:rPr>
          <w:rFonts w:ascii="Times New Roman" w:eastAsia="Times New Roman" w:hAnsi="Times New Roman" w:cs="Times New Roman"/>
          <w:sz w:val="28"/>
          <w:szCs w:val="28"/>
          <w:lang w:eastAsia="zh-CN"/>
        </w:rPr>
        <w:t>.0</w:t>
      </w:r>
      <w:r w:rsidR="00A354BF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Pr="0010572B">
        <w:rPr>
          <w:rFonts w:ascii="Times New Roman" w:eastAsia="Times New Roman" w:hAnsi="Times New Roman" w:cs="Times New Roman"/>
          <w:sz w:val="28"/>
          <w:szCs w:val="28"/>
          <w:lang w:eastAsia="zh-CN"/>
        </w:rPr>
        <w:t>.2024 року</w:t>
      </w:r>
      <w:r w:rsidR="00A354BF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7A54B225" w14:textId="39899B97" w:rsidR="00D06704" w:rsidRPr="0010572B" w:rsidRDefault="0010572B" w:rsidP="00A354BF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572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Надати дозвіл Вишнівській сільській раді на розчищення існуючого меліоративного каналу К-3 протяжністю 180 м, від чагарників та поодиноких дерев</w:t>
      </w:r>
      <w:r w:rsidR="000E64A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(Акт №1)</w:t>
      </w:r>
      <w:r w:rsidRPr="0010572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зв’язку з підтопленням кладовища с. Вишнів</w:t>
      </w:r>
      <w:r w:rsidR="00D06704" w:rsidRPr="0010572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1E43387E" w14:textId="58FECA5D" w:rsidR="00D06704" w:rsidRPr="00A354BF" w:rsidRDefault="00A354BF" w:rsidP="00D06704">
      <w:pPr>
        <w:numPr>
          <w:ilvl w:val="0"/>
          <w:numId w:val="1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4B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 по видаленню дерев доручити Комунальному підприємству «БУГ»</w:t>
      </w:r>
      <w:r w:rsidR="00D06704" w:rsidRPr="00A354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14:paraId="13DB07C7" w14:textId="0B0144E3" w:rsidR="00D06704" w:rsidRPr="000E64A6" w:rsidRDefault="000E64A6" w:rsidP="00D06704">
      <w:pPr>
        <w:numPr>
          <w:ilvl w:val="0"/>
          <w:numId w:val="1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4A6">
        <w:rPr>
          <w:rFonts w:ascii="Times New Roman" w:eastAsia="Times New Roman" w:hAnsi="Times New Roman" w:cs="Times New Roman"/>
          <w:sz w:val="28"/>
          <w:szCs w:val="28"/>
        </w:rPr>
        <w:t>Зрізану деревину передати для опалення закладів освіти сільської ради</w:t>
      </w:r>
      <w:r w:rsidR="00D06704" w:rsidRPr="000E64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4C61424" w14:textId="77777777" w:rsidR="00D06704" w:rsidRPr="000E64A6" w:rsidRDefault="00D06704" w:rsidP="00D06704">
      <w:pPr>
        <w:numPr>
          <w:ilvl w:val="0"/>
          <w:numId w:val="1"/>
        </w:numPr>
        <w:shd w:val="clear" w:color="auto" w:fill="FFFFFF"/>
        <w:tabs>
          <w:tab w:val="left" w:pos="0"/>
          <w:tab w:val="left" w:pos="284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0E64A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 цього рішення покласти на начальника відділу з питань земельних ресурсів, кадастру та екологічної безпеки Анатолія  ДИТИНУ.</w:t>
      </w:r>
    </w:p>
    <w:p w14:paraId="4DFF816B" w14:textId="77777777" w:rsidR="00D06704" w:rsidRPr="00D06704" w:rsidRDefault="00D06704" w:rsidP="00D06704">
      <w:pPr>
        <w:tabs>
          <w:tab w:val="left" w:pos="851"/>
        </w:tabs>
        <w:rPr>
          <w:rFonts w:ascii="Calibri" w:eastAsia="Calibri" w:hAnsi="Calibri" w:cs="Times New Roman"/>
          <w:lang w:eastAsia="uk-UA"/>
        </w:rPr>
      </w:pPr>
    </w:p>
    <w:p w14:paraId="5E14C5A1" w14:textId="77777777" w:rsidR="00D06704" w:rsidRPr="00D06704" w:rsidRDefault="00D06704" w:rsidP="00D06704">
      <w:pPr>
        <w:tabs>
          <w:tab w:val="left" w:pos="851"/>
        </w:tabs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</w:pPr>
      <w:r w:rsidRPr="00D06704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>Сільський голова                                                                   Віктор СУЩИК</w:t>
      </w:r>
    </w:p>
    <w:p w14:paraId="5DEE9092" w14:textId="77777777" w:rsidR="00D06704" w:rsidRPr="00D06704" w:rsidRDefault="00D06704" w:rsidP="00D06704">
      <w:pPr>
        <w:tabs>
          <w:tab w:val="left" w:pos="284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Calibri" w:eastAsia="Calibri" w:hAnsi="Calibri" w:cs="Times New Roman"/>
          <w:lang w:eastAsia="uk-UA"/>
        </w:rPr>
      </w:pPr>
    </w:p>
    <w:p w14:paraId="242D1E23" w14:textId="77777777" w:rsidR="00D06704" w:rsidRPr="00D06704" w:rsidRDefault="00D06704" w:rsidP="00D06704">
      <w:pPr>
        <w:ind w:left="705"/>
        <w:rPr>
          <w:rFonts w:ascii="Calibri" w:eastAsia="Times New Roman" w:hAnsi="Calibri" w:cs="Times New Roman"/>
          <w:lang w:eastAsia="uk-UA"/>
        </w:rPr>
      </w:pPr>
    </w:p>
    <w:sectPr w:rsidR="00D06704" w:rsidRPr="00D067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1D29C0"/>
    <w:multiLevelType w:val="hybridMultilevel"/>
    <w:tmpl w:val="B4E898D2"/>
    <w:lvl w:ilvl="0" w:tplc="4796B664">
      <w:start w:val="1"/>
      <w:numFmt w:val="decimal"/>
      <w:lvlText w:val="%1."/>
      <w:lvlJc w:val="left"/>
      <w:pPr>
        <w:ind w:left="1200" w:hanging="600"/>
      </w:pPr>
      <w:rPr>
        <w:rFonts w:eastAsia="Times New Roman"/>
      </w:rPr>
    </w:lvl>
    <w:lvl w:ilvl="1" w:tplc="04220019">
      <w:start w:val="1"/>
      <w:numFmt w:val="lowerLetter"/>
      <w:lvlText w:val="%2."/>
      <w:lvlJc w:val="left"/>
      <w:pPr>
        <w:ind w:left="1680" w:hanging="360"/>
      </w:pPr>
    </w:lvl>
    <w:lvl w:ilvl="2" w:tplc="0422001B">
      <w:start w:val="1"/>
      <w:numFmt w:val="lowerRoman"/>
      <w:lvlText w:val="%3."/>
      <w:lvlJc w:val="right"/>
      <w:pPr>
        <w:ind w:left="2400" w:hanging="180"/>
      </w:pPr>
    </w:lvl>
    <w:lvl w:ilvl="3" w:tplc="0422000F">
      <w:start w:val="1"/>
      <w:numFmt w:val="decimal"/>
      <w:lvlText w:val="%4."/>
      <w:lvlJc w:val="left"/>
      <w:pPr>
        <w:ind w:left="3120" w:hanging="360"/>
      </w:pPr>
    </w:lvl>
    <w:lvl w:ilvl="4" w:tplc="04220019">
      <w:start w:val="1"/>
      <w:numFmt w:val="lowerLetter"/>
      <w:lvlText w:val="%5."/>
      <w:lvlJc w:val="left"/>
      <w:pPr>
        <w:ind w:left="3840" w:hanging="360"/>
      </w:pPr>
    </w:lvl>
    <w:lvl w:ilvl="5" w:tplc="0422001B">
      <w:start w:val="1"/>
      <w:numFmt w:val="lowerRoman"/>
      <w:lvlText w:val="%6."/>
      <w:lvlJc w:val="right"/>
      <w:pPr>
        <w:ind w:left="4560" w:hanging="180"/>
      </w:pPr>
    </w:lvl>
    <w:lvl w:ilvl="6" w:tplc="0422000F">
      <w:start w:val="1"/>
      <w:numFmt w:val="decimal"/>
      <w:lvlText w:val="%7."/>
      <w:lvlJc w:val="left"/>
      <w:pPr>
        <w:ind w:left="5280" w:hanging="360"/>
      </w:pPr>
    </w:lvl>
    <w:lvl w:ilvl="7" w:tplc="04220019">
      <w:start w:val="1"/>
      <w:numFmt w:val="lowerLetter"/>
      <w:lvlText w:val="%8."/>
      <w:lvlJc w:val="left"/>
      <w:pPr>
        <w:ind w:left="6000" w:hanging="360"/>
      </w:pPr>
    </w:lvl>
    <w:lvl w:ilvl="8" w:tplc="0422001B">
      <w:start w:val="1"/>
      <w:numFmt w:val="lowerRoman"/>
      <w:lvlText w:val="%9."/>
      <w:lvlJc w:val="right"/>
      <w:pPr>
        <w:ind w:left="6720" w:hanging="180"/>
      </w:pPr>
    </w:lvl>
  </w:abstractNum>
  <w:num w:numId="1" w16cid:durableId="18282027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3D6"/>
    <w:rsid w:val="00023D99"/>
    <w:rsid w:val="000E64A6"/>
    <w:rsid w:val="0010572B"/>
    <w:rsid w:val="00250490"/>
    <w:rsid w:val="0037661E"/>
    <w:rsid w:val="003A4A4B"/>
    <w:rsid w:val="004F7931"/>
    <w:rsid w:val="00567E88"/>
    <w:rsid w:val="0061573D"/>
    <w:rsid w:val="00691399"/>
    <w:rsid w:val="008F73D6"/>
    <w:rsid w:val="00A354BF"/>
    <w:rsid w:val="00B3406A"/>
    <w:rsid w:val="00B579B5"/>
    <w:rsid w:val="00B708E5"/>
    <w:rsid w:val="00D06704"/>
    <w:rsid w:val="00D9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A8096"/>
  <w15:chartTrackingRefBased/>
  <w15:docId w15:val="{A0A1C911-6F85-46EB-86E3-8A59C40CC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8F73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73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73D6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73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73D6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73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73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73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73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F73D6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F73D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F73D6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F73D6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F73D6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F73D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F73D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F73D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F73D6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8F73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8F73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8F73D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8F73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8F73D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8F73D6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8F73D6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8F73D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8F73D6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8F73D6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08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1205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8</cp:revision>
  <cp:lastPrinted>2024-05-27T07:45:00Z</cp:lastPrinted>
  <dcterms:created xsi:type="dcterms:W3CDTF">2024-05-22T07:50:00Z</dcterms:created>
  <dcterms:modified xsi:type="dcterms:W3CDTF">2024-06-11T12:16:00Z</dcterms:modified>
</cp:coreProperties>
</file>