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0B99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F40679">
        <w:rPr>
          <w:rFonts w:ascii="Times New Roman" w:eastAsia="Calibri" w:hAnsi="Times New Roman" w:cs="Times New Roman"/>
          <w:noProof/>
          <w:color w:val="003366"/>
          <w:sz w:val="32"/>
          <w:szCs w:val="32"/>
          <w:lang w:eastAsia="uk-UA"/>
        </w:rPr>
        <w:drawing>
          <wp:inline distT="0" distB="0" distL="0" distR="0" wp14:anchorId="5B5B794B" wp14:editId="1110D1C7">
            <wp:extent cx="476250" cy="609600"/>
            <wp:effectExtent l="19050" t="0" r="0" b="0"/>
            <wp:docPr id="1" name="Рисунок 2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1CD05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ВИШНІВСЬКА СІЛЬСЬКА РАДА</w:t>
      </w:r>
    </w:p>
    <w:p w14:paraId="52A2E39A" w14:textId="08C01E53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6D01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СЕСІЯ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ІІІ СКЛИКАННЯ</w:t>
      </w:r>
    </w:p>
    <w:p w14:paraId="4E0259EB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 І Ш Е Н Н Я</w:t>
      </w:r>
    </w:p>
    <w:p w14:paraId="4B407771" w14:textId="77777777" w:rsidR="00F40679" w:rsidRPr="00F40679" w:rsidRDefault="00F40679" w:rsidP="00F40679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uk-UA"/>
        </w:rPr>
        <w:t>Код ЄДРПОУ 04333164</w:t>
      </w:r>
    </w:p>
    <w:p w14:paraId="0333198C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A67CE20" w14:textId="2E076D3D" w:rsidR="00F40679" w:rsidRPr="00252EC3" w:rsidRDefault="006D014D" w:rsidP="00F406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0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травня 2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024 року                                                        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№4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40679" w:rsidRPr="00F406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/</w:t>
      </w:r>
      <w:r w:rsidR="00252E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14:paraId="27FF0C9E" w14:textId="77777777" w:rsidR="004F7931" w:rsidRDefault="004F7931"/>
    <w:p w14:paraId="21C3F478" w14:textId="2A7C47CC" w:rsid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hAnsi="Times New Roman" w:cs="Times New Roman"/>
          <w:b/>
          <w:bCs/>
          <w:sz w:val="28"/>
          <w:szCs w:val="28"/>
        </w:rPr>
        <w:t>Про затвердження порядку денного 4</w:t>
      </w:r>
      <w:r w:rsidR="006D014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14D">
        <w:rPr>
          <w:rFonts w:ascii="Times New Roman" w:hAnsi="Times New Roman" w:cs="Times New Roman"/>
          <w:b/>
          <w:bCs/>
          <w:sz w:val="28"/>
          <w:szCs w:val="28"/>
        </w:rPr>
        <w:t>поза</w:t>
      </w:r>
      <w:r w:rsidRPr="00F40679">
        <w:rPr>
          <w:rFonts w:ascii="Times New Roman" w:hAnsi="Times New Roman" w:cs="Times New Roman"/>
          <w:b/>
          <w:bCs/>
          <w:sz w:val="28"/>
          <w:szCs w:val="28"/>
        </w:rPr>
        <w:t>чергової сесії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1780C885" w14:textId="3338B6A7" w:rsidR="00F40679" w:rsidRPr="00F40679" w:rsidRDefault="00F40679" w:rsidP="00F40679">
      <w:pPr>
        <w:tabs>
          <w:tab w:val="left" w:pos="4253"/>
        </w:tabs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Вишнівської сільської ради  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</w:t>
      </w:r>
      <w:r w:rsidRPr="00F4067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ІІІ </w:t>
      </w: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скликання</w:t>
      </w:r>
    </w:p>
    <w:p w14:paraId="4299540F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F3A90B4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4CE0748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На підставі ст.ст. 42, 46 Закону України «Про місцеве самоврядування в Україні», з урахуванням Закону України «Про правовий режим воєнного стану», Указу Президента України від 24 лютого 2022 року № 64/2022 «Про введення воєнного стану в Україні»,</w:t>
      </w:r>
      <w:r w:rsidRPr="00F40679">
        <w:rPr>
          <w:rFonts w:ascii="Arial" w:eastAsiaTheme="minorEastAsia" w:hAnsi="Arial" w:cs="Arial"/>
          <w:color w:val="323232"/>
          <w:shd w:val="clear" w:color="auto" w:fill="FFFFFF"/>
          <w:lang w:eastAsia="uk-UA"/>
        </w:rPr>
        <w:t xml:space="preserve"> </w:t>
      </w:r>
      <w:r w:rsidRPr="00F40679">
        <w:rPr>
          <w:rFonts w:ascii="Times New Roman" w:eastAsiaTheme="minorEastAsia" w:hAnsi="Times New Roman" w:cs="Times New Roman"/>
          <w:color w:val="323232"/>
          <w:sz w:val="28"/>
          <w:szCs w:val="28"/>
          <w:shd w:val="clear" w:color="auto" w:fill="FFFFFF"/>
          <w:lang w:eastAsia="uk-UA"/>
        </w:rPr>
        <w:t>к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еруючись п.4 ст. 2.3 розділу 2 Регламенту</w:t>
      </w:r>
      <w:r w:rsidRPr="00F40679">
        <w:rPr>
          <w:rFonts w:ascii="Times New Roman" w:eastAsiaTheme="minorEastAsia" w:hAnsi="Times New Roman"/>
          <w:b/>
          <w:lang w:eastAsia="uk-UA"/>
        </w:rPr>
        <w:t xml:space="preserve"> </w:t>
      </w:r>
      <w:r w:rsidRPr="00F406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Вишнівської сільської рад восьмого скликання, затвердженого рішенням сільської ради  від 23.12.2020 р.  №2/15 зі змінами від 10.03.2023р.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Вишнівська сільська рада</w:t>
      </w:r>
    </w:p>
    <w:p w14:paraId="7EFA3057" w14:textId="77777777" w:rsidR="00F40679" w:rsidRPr="00F40679" w:rsidRDefault="00F40679" w:rsidP="00F406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D7BFB" w14:textId="77777777" w:rsidR="00F40679" w:rsidRPr="00F40679" w:rsidRDefault="00F40679" w:rsidP="00F4067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И Р І Ш И Л А:</w:t>
      </w:r>
    </w:p>
    <w:p w14:paraId="092A2820" w14:textId="77777777" w:rsidR="00F40679" w:rsidRPr="00F40679" w:rsidRDefault="00F40679" w:rsidP="00F406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52023B" w14:textId="53A72513" w:rsidR="00F40679" w:rsidRPr="00F40679" w:rsidRDefault="00F40679" w:rsidP="006D014D">
      <w:pPr>
        <w:tabs>
          <w:tab w:val="left" w:pos="0"/>
          <w:tab w:val="left" w:pos="284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uk-UA"/>
        </w:rPr>
      </w:pP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1.Затвердити порядок денний 4</w:t>
      </w:r>
      <w:r w:rsidR="006D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D01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поза</w:t>
      </w:r>
      <w:r w:rsidRPr="00F406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чергової сесії Вишнівської сільської ради восьмого скликання, а саме:</w:t>
      </w:r>
    </w:p>
    <w:p w14:paraId="1087822E" w14:textId="141275B3" w:rsidR="006D014D" w:rsidRDefault="00836940" w:rsidP="006D014D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6201017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40679" w:rsidRPr="00F4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bookmarkStart w:id="1" w:name="_Hlk152762186"/>
      <w:r w:rsidR="006D014D"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Про закупівлю та безоплатну передачу товаро-матеріальних цінностей</w:t>
      </w:r>
      <w:r w:rsidR="006D014D" w:rsidRPr="006D01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End w:id="1"/>
      <w:r w:rsidR="006D014D"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="006D014D" w:rsidRPr="006D014D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0455B081" w14:textId="099E82F1" w:rsidR="006D014D" w:rsidRDefault="006D014D" w:rsidP="006D014D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</w:t>
      </w:r>
      <w:r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Pr="006D014D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Про закупівлю та безоплатну передачу товаро-матеріальних цінностей</w:t>
      </w:r>
      <w:r w:rsidRPr="006D01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r w:rsidRPr="006D014D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2957CF25" w14:textId="102C4755" w:rsidR="006D014D" w:rsidRPr="006D014D" w:rsidRDefault="006D014D" w:rsidP="006D014D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1.3.</w:t>
      </w:r>
      <w:bookmarkStart w:id="2" w:name="_Hlk82783099"/>
      <w:r w:rsidRPr="006D01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рішення ради від 22.12.2023 року №44/10 «Про бюджет Вишнівської сільської територіальної громади на 2024 рік»</w:t>
      </w:r>
    </w:p>
    <w:p w14:paraId="28B276F0" w14:textId="77777777" w:rsidR="006D014D" w:rsidRPr="006D014D" w:rsidRDefault="006D014D" w:rsidP="006D014D">
      <w:pPr>
        <w:tabs>
          <w:tab w:val="left" w:pos="0"/>
        </w:tabs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Доповідає: Ющук Л.В.-начальник фінансового відділу</w:t>
      </w:r>
    </w:p>
    <w:p w14:paraId="79CD340F" w14:textId="0BDBDD8F" w:rsidR="006D014D" w:rsidRPr="006D014D" w:rsidRDefault="006D014D" w:rsidP="006D014D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збільшення граничної чисельності Комунального закладу «Центр культури, мистецтва, естетичного виховання та спорту» Вишнівської сільської ради</w:t>
      </w:r>
      <w:bookmarkEnd w:id="2"/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Доповідає: </w:t>
      </w:r>
      <w:r w:rsidRPr="006D014D">
        <w:rPr>
          <w:rFonts w:ascii="Times New Roman" w:eastAsia="Calibri" w:hAnsi="Times New Roman" w:cs="Times New Roman"/>
          <w:bCs/>
          <w:sz w:val="28"/>
          <w:szCs w:val="28"/>
        </w:rPr>
        <w:t>Богуш І.В.- начальник відділу з питань юридичного забезпечення ради, діловодства та проектно-інвестиційної діяльності</w:t>
      </w:r>
    </w:p>
    <w:p w14:paraId="1CD13A5A" w14:textId="52A4748F" w:rsidR="006D014D" w:rsidRPr="006D014D" w:rsidRDefault="006D014D" w:rsidP="006D014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01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 затвердження розміру кошторисної заробітної плати, який враховується при визначенні вартості будівництва</w:t>
      </w:r>
    </w:p>
    <w:p w14:paraId="21B8622B" w14:textId="0A186F63" w:rsidR="006D014D" w:rsidRPr="006D014D" w:rsidRDefault="006D014D" w:rsidP="006D014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Доповідає: Федончук Г.К.-перший заступник сільського голови</w:t>
      </w:r>
    </w:p>
    <w:p w14:paraId="02A19CBD" w14:textId="0924C74A" w:rsidR="006D014D" w:rsidRPr="006D014D" w:rsidRDefault="006D014D" w:rsidP="006D01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1.6.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 внесення змін до затвердженого переліку адміністративних послуг , які надаються відділом «Центр надання адміністративних послуг» Вишнівської сільської ради  у відповідності до Гіда з державних послуг</w:t>
      </w:r>
      <w:r w:rsidRPr="006D01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</w:p>
    <w:p w14:paraId="0D06AD0B" w14:textId="77777777" w:rsidR="006D014D" w:rsidRPr="006D014D" w:rsidRDefault="006D014D" w:rsidP="006D0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Доповідає: Томчук Т.І.-начальник відділу ЦНАП</w:t>
      </w:r>
    </w:p>
    <w:p w14:paraId="5429432F" w14:textId="77777777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4E0337C8" w14:textId="164504C7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.Земельні питання згідно реєстру, а саме:</w:t>
      </w:r>
    </w:p>
    <w:p w14:paraId="0045B86E" w14:textId="72E7AA4E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6D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проекту землеустрою щодо відведення земельної ділянки, що пропонується для продажу права оренди на земельних торгах площею 5,6627 га,  для ведення товарного сільськогосподарського виробництва на території Вишнівської сільської ради</w:t>
      </w:r>
    </w:p>
    <w:p w14:paraId="0DC10A70" w14:textId="629262D0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6D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затвердження технічної документації з нормативної грошової оцінки земельної ділянки площею 0,7219 га за межами населених пунктів Вишнівської сільської ради для розміщення та експлуатації об’єктів дорожнього сервісу</w:t>
      </w:r>
    </w:p>
    <w:p w14:paraId="1C71ADCF" w14:textId="6EF99CC6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6D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надання дозволу на поділ земельної ділянки комунальної власності несільськогосподарського призначення площею 4,7381 га, яка розташована на території Вишнівської сільської ради</w:t>
      </w:r>
    </w:p>
    <w:p w14:paraId="4D49A066" w14:textId="756CDB00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Pr="006D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внесення змін до рішення Вишнівської сільської ради від 25.03.2024 року №47/29 «Про надання дозволу на розробку проектів землеустрою щодо відведення земельних ділянок на території Вишнівської сільської ради, для продажу права оренди на земельних торгах»</w:t>
      </w:r>
    </w:p>
    <w:p w14:paraId="09F22D6C" w14:textId="5AD96E18" w:rsidR="006D014D" w:rsidRPr="006D014D" w:rsidRDefault="006D014D" w:rsidP="006D014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Pr="006D014D">
        <w:rPr>
          <w:rFonts w:ascii="Times New Roman" w:eastAsia="Calibri" w:hAnsi="Times New Roman" w:cs="Times New Roman"/>
          <w:sz w:val="28"/>
          <w:szCs w:val="28"/>
        </w:rPr>
        <w:t>.5.Про поновлення договору про встановлення земельного сервітуту на право прокладання та експлуатації ліній електропередачі, електронних комунікаційних мереж, трубопроводів, інших лінійних комунікацій від 20.11.2023 року( ТОВ «Немирів-Ойл»)</w:t>
      </w:r>
    </w:p>
    <w:p w14:paraId="6A0F581E" w14:textId="1722731D" w:rsidR="006D014D" w:rsidRPr="006D014D" w:rsidRDefault="006D014D" w:rsidP="006D01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Pr="006D01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продаж права оренди земельних ділянок для ведення товарного сільськогосподарського виробництва</w:t>
      </w:r>
    </w:p>
    <w:p w14:paraId="69B45F6C" w14:textId="77777777" w:rsidR="006D014D" w:rsidRPr="006D014D" w:rsidRDefault="006D014D" w:rsidP="006D014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Доповідає: </w:t>
      </w:r>
      <w:r w:rsidRPr="006D014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Дитина А.І.-начальник відділу з питань земельних ресурсів,        кадастру та екологічної безпеки сільської ради</w:t>
      </w:r>
    </w:p>
    <w:p w14:paraId="47BD9AFC" w14:textId="77777777" w:rsidR="006D014D" w:rsidRPr="006D014D" w:rsidRDefault="006D014D" w:rsidP="006D014D">
      <w:pPr>
        <w:tabs>
          <w:tab w:val="left" w:pos="127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C299CC" w14:textId="4FEF8CD6" w:rsidR="006D014D" w:rsidRPr="006D014D" w:rsidRDefault="006D014D" w:rsidP="006D014D">
      <w:pPr>
        <w:shd w:val="clear" w:color="auto" w:fill="FFFFFF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3FBFED98" w14:textId="77777777" w:rsidR="00F40679" w:rsidRPr="00F40679" w:rsidRDefault="00F40679" w:rsidP="00F40679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F40679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Сільський голова                                                                   Віктор СУЩИК</w:t>
      </w:r>
    </w:p>
    <w:p w14:paraId="64454393" w14:textId="77777777" w:rsidR="00F40679" w:rsidRDefault="00F40679"/>
    <w:sectPr w:rsidR="00F406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1"/>
    <w:rsid w:val="00020B7F"/>
    <w:rsid w:val="00252EC3"/>
    <w:rsid w:val="002F0AF6"/>
    <w:rsid w:val="003A4A4B"/>
    <w:rsid w:val="004F7931"/>
    <w:rsid w:val="00567E88"/>
    <w:rsid w:val="00573C72"/>
    <w:rsid w:val="0061573D"/>
    <w:rsid w:val="006C7FDF"/>
    <w:rsid w:val="006D014D"/>
    <w:rsid w:val="00836940"/>
    <w:rsid w:val="009208F1"/>
    <w:rsid w:val="00B3406A"/>
    <w:rsid w:val="00C4623E"/>
    <w:rsid w:val="00F4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A281"/>
  <w15:chartTrackingRefBased/>
  <w15:docId w15:val="{51060294-C724-4CB8-8242-B9CC8C18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92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8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8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8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8F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8F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8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8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8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8F1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92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92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208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92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208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9208F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9208F1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9208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9208F1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9208F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2373</Words>
  <Characters>1354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8</cp:revision>
  <cp:lastPrinted>2024-05-20T07:42:00Z</cp:lastPrinted>
  <dcterms:created xsi:type="dcterms:W3CDTF">2024-05-15T09:11:00Z</dcterms:created>
  <dcterms:modified xsi:type="dcterms:W3CDTF">2024-05-29T09:24:00Z</dcterms:modified>
</cp:coreProperties>
</file>