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A5028" w14:textId="77777777" w:rsidR="004B350F" w:rsidRPr="004B350F" w:rsidRDefault="004B350F" w:rsidP="004B350F">
      <w:pPr>
        <w:keepNext/>
        <w:keepLines/>
        <w:jc w:val="center"/>
        <w:outlineLvl w:val="0"/>
        <w:rPr>
          <w:rFonts w:ascii="Aptos Display" w:hAnsi="Aptos Display"/>
          <w:color w:val="0F4761"/>
          <w:kern w:val="2"/>
          <w:sz w:val="40"/>
          <w:szCs w:val="40"/>
          <w:lang w:eastAsia="ru-RU"/>
          <w14:ligatures w14:val="standardContextual"/>
        </w:rPr>
      </w:pPr>
      <w:bookmarkStart w:id="0" w:name="_Hlk128993270"/>
      <w:r w:rsidRPr="004B350F">
        <w:rPr>
          <w:rFonts w:ascii="Aptos Display" w:hAnsi="Aptos Display"/>
          <w:noProof/>
          <w:color w:val="0F4761"/>
          <w:kern w:val="2"/>
          <w:sz w:val="40"/>
          <w:szCs w:val="40"/>
          <w:lang w:eastAsia="en-US"/>
          <w14:ligatures w14:val="standardContextual"/>
        </w:rPr>
        <w:drawing>
          <wp:inline distT="0" distB="0" distL="0" distR="0" wp14:anchorId="6E252AFD" wp14:editId="22EF1F60">
            <wp:extent cx="525780" cy="731520"/>
            <wp:effectExtent l="0" t="0" r="7620" b="0"/>
            <wp:docPr id="751804607" name="Рисунок 1" descr="Зображення, що містить символ,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04607" name="Рисунок 1" descr="Зображення, що містить символ, логотип&#10;&#10;Автоматично згенерований опи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 cy="731520"/>
                    </a:xfrm>
                    <a:prstGeom prst="rect">
                      <a:avLst/>
                    </a:prstGeom>
                    <a:noFill/>
                    <a:ln>
                      <a:noFill/>
                    </a:ln>
                  </pic:spPr>
                </pic:pic>
              </a:graphicData>
            </a:graphic>
          </wp:inline>
        </w:drawing>
      </w:r>
    </w:p>
    <w:p w14:paraId="70D1BBDC" w14:textId="77777777" w:rsidR="004B350F" w:rsidRPr="004B350F" w:rsidRDefault="004B350F" w:rsidP="004B350F">
      <w:pPr>
        <w:jc w:val="center"/>
        <w:rPr>
          <w:b/>
          <w:sz w:val="32"/>
          <w:szCs w:val="32"/>
          <w:lang w:eastAsia="zh-CN"/>
        </w:rPr>
      </w:pPr>
      <w:r w:rsidRPr="004B350F">
        <w:rPr>
          <w:b/>
          <w:sz w:val="32"/>
          <w:szCs w:val="32"/>
          <w:lang w:eastAsia="zh-CN"/>
        </w:rPr>
        <w:t>ВИШНІВСЬКА СІЛЬСЬКА РАДА</w:t>
      </w:r>
    </w:p>
    <w:p w14:paraId="3920E301" w14:textId="77777777" w:rsidR="004B350F" w:rsidRPr="004B350F" w:rsidRDefault="004B350F" w:rsidP="004B350F">
      <w:pPr>
        <w:jc w:val="center"/>
        <w:rPr>
          <w:b/>
          <w:sz w:val="32"/>
          <w:szCs w:val="32"/>
          <w:lang w:eastAsia="zh-CN"/>
        </w:rPr>
      </w:pPr>
      <w:r w:rsidRPr="004B350F">
        <w:rPr>
          <w:b/>
          <w:sz w:val="32"/>
          <w:szCs w:val="32"/>
          <w:lang w:eastAsia="zh-CN"/>
        </w:rPr>
        <w:t xml:space="preserve">51 СЕСІЯ </w:t>
      </w:r>
      <w:r w:rsidRPr="004B350F">
        <w:rPr>
          <w:b/>
          <w:sz w:val="32"/>
          <w:szCs w:val="32"/>
          <w:lang w:val="en-US" w:eastAsia="ru-RU"/>
        </w:rPr>
        <w:t>V</w:t>
      </w:r>
      <w:r w:rsidRPr="004B350F">
        <w:rPr>
          <w:b/>
          <w:sz w:val="32"/>
          <w:szCs w:val="32"/>
          <w:lang w:eastAsia="ru-RU"/>
        </w:rPr>
        <w:t>ІІІ</w:t>
      </w:r>
      <w:r w:rsidRPr="004B350F">
        <w:rPr>
          <w:b/>
          <w:sz w:val="32"/>
          <w:szCs w:val="32"/>
          <w:lang w:eastAsia="zh-CN"/>
        </w:rPr>
        <w:t xml:space="preserve"> СКЛИКАННЯ</w:t>
      </w:r>
    </w:p>
    <w:p w14:paraId="3DB16F69" w14:textId="77777777" w:rsidR="004B350F" w:rsidRPr="004B350F" w:rsidRDefault="004B350F" w:rsidP="004B350F">
      <w:pPr>
        <w:jc w:val="center"/>
        <w:rPr>
          <w:b/>
          <w:sz w:val="32"/>
          <w:szCs w:val="28"/>
          <w:lang w:eastAsia="zh-CN"/>
        </w:rPr>
      </w:pPr>
      <w:r w:rsidRPr="004B350F">
        <w:rPr>
          <w:b/>
          <w:sz w:val="32"/>
          <w:szCs w:val="28"/>
          <w:lang w:eastAsia="zh-CN"/>
        </w:rPr>
        <w:t xml:space="preserve">Р І Ш Е Н </w:t>
      </w:r>
      <w:proofErr w:type="spellStart"/>
      <w:r w:rsidRPr="004B350F">
        <w:rPr>
          <w:b/>
          <w:sz w:val="32"/>
          <w:szCs w:val="28"/>
          <w:lang w:eastAsia="zh-CN"/>
        </w:rPr>
        <w:t>Н</w:t>
      </w:r>
      <w:proofErr w:type="spellEnd"/>
      <w:r w:rsidRPr="004B350F">
        <w:rPr>
          <w:b/>
          <w:sz w:val="32"/>
          <w:szCs w:val="28"/>
          <w:lang w:eastAsia="zh-CN"/>
        </w:rPr>
        <w:t xml:space="preserve"> Я</w:t>
      </w:r>
    </w:p>
    <w:p w14:paraId="5B0BE503" w14:textId="77777777" w:rsidR="004B350F" w:rsidRDefault="004B350F" w:rsidP="004B350F">
      <w:pPr>
        <w:jc w:val="right"/>
        <w:rPr>
          <w:sz w:val="28"/>
          <w:szCs w:val="28"/>
          <w:lang w:val="en-US"/>
        </w:rPr>
      </w:pPr>
      <w:r w:rsidRPr="004B350F">
        <w:rPr>
          <w:sz w:val="28"/>
          <w:szCs w:val="28"/>
        </w:rPr>
        <w:t>Код ЄДРПОУ 04333164</w:t>
      </w:r>
    </w:p>
    <w:p w14:paraId="77E4B6DF" w14:textId="77777777" w:rsidR="00EA0B7A" w:rsidRPr="00EA0B7A" w:rsidRDefault="00EA0B7A" w:rsidP="004B350F">
      <w:pPr>
        <w:jc w:val="right"/>
        <w:rPr>
          <w:sz w:val="28"/>
          <w:szCs w:val="28"/>
          <w:lang w:val="en-US"/>
        </w:rPr>
      </w:pPr>
    </w:p>
    <w:tbl>
      <w:tblPr>
        <w:tblW w:w="0" w:type="auto"/>
        <w:tblLook w:val="04A0" w:firstRow="1" w:lastRow="0" w:firstColumn="1" w:lastColumn="0" w:noHBand="0" w:noVBand="1"/>
      </w:tblPr>
      <w:tblGrid>
        <w:gridCol w:w="3220"/>
        <w:gridCol w:w="3198"/>
        <w:gridCol w:w="3219"/>
      </w:tblGrid>
      <w:tr w:rsidR="004B350F" w:rsidRPr="004B350F" w14:paraId="1DFE51E1" w14:textId="77777777" w:rsidTr="00376D7A">
        <w:tc>
          <w:tcPr>
            <w:tcW w:w="3284" w:type="dxa"/>
            <w:hideMark/>
          </w:tcPr>
          <w:p w14:paraId="725D8412" w14:textId="252D2AF5" w:rsidR="004B350F" w:rsidRPr="004B350F" w:rsidRDefault="00E65777" w:rsidP="004B350F">
            <w:pPr>
              <w:rPr>
                <w:sz w:val="28"/>
                <w:szCs w:val="28"/>
                <w:lang w:eastAsia="zh-CN"/>
              </w:rPr>
            </w:pPr>
            <w:r>
              <w:rPr>
                <w:sz w:val="28"/>
                <w:szCs w:val="28"/>
                <w:lang w:eastAsia="zh-CN"/>
              </w:rPr>
              <w:t>8</w:t>
            </w:r>
            <w:r w:rsidR="004B350F" w:rsidRPr="004B350F">
              <w:rPr>
                <w:sz w:val="28"/>
                <w:szCs w:val="28"/>
                <w:lang w:eastAsia="zh-CN"/>
              </w:rPr>
              <w:t xml:space="preserve"> серпня  2024 року</w:t>
            </w:r>
          </w:p>
        </w:tc>
        <w:tc>
          <w:tcPr>
            <w:tcW w:w="3285" w:type="dxa"/>
            <w:hideMark/>
          </w:tcPr>
          <w:p w14:paraId="08A09A88" w14:textId="77777777" w:rsidR="004B350F" w:rsidRPr="004B350F" w:rsidRDefault="004B350F" w:rsidP="004B350F">
            <w:pPr>
              <w:rPr>
                <w:sz w:val="28"/>
                <w:szCs w:val="28"/>
                <w:lang w:eastAsia="zh-CN"/>
              </w:rPr>
            </w:pPr>
          </w:p>
        </w:tc>
        <w:tc>
          <w:tcPr>
            <w:tcW w:w="3285" w:type="dxa"/>
            <w:hideMark/>
          </w:tcPr>
          <w:p w14:paraId="14550DC7" w14:textId="5DD8846A" w:rsidR="004B350F" w:rsidRPr="004B350F" w:rsidRDefault="004B350F" w:rsidP="004B350F">
            <w:pPr>
              <w:jc w:val="right"/>
              <w:rPr>
                <w:sz w:val="28"/>
                <w:szCs w:val="28"/>
                <w:lang w:eastAsia="zh-CN"/>
              </w:rPr>
            </w:pPr>
            <w:r w:rsidRPr="004B350F">
              <w:rPr>
                <w:sz w:val="28"/>
                <w:szCs w:val="28"/>
                <w:lang w:eastAsia="zh-CN"/>
              </w:rPr>
              <w:t>№</w:t>
            </w:r>
            <w:r w:rsidR="00E65777">
              <w:rPr>
                <w:sz w:val="28"/>
                <w:szCs w:val="28"/>
                <w:lang w:eastAsia="zh-CN"/>
              </w:rPr>
              <w:t>51/9</w:t>
            </w:r>
          </w:p>
        </w:tc>
      </w:tr>
    </w:tbl>
    <w:p w14:paraId="4097DC43" w14:textId="77777777" w:rsidR="004B350F" w:rsidRPr="004B350F" w:rsidRDefault="004B350F" w:rsidP="004B350F">
      <w:pPr>
        <w:rPr>
          <w:rFonts w:eastAsia="Calibri"/>
          <w:b/>
          <w:sz w:val="28"/>
          <w:szCs w:val="28"/>
          <w:lang w:eastAsia="en-US"/>
        </w:rPr>
      </w:pPr>
    </w:p>
    <w:p w14:paraId="1CE9C0AC" w14:textId="77777777" w:rsidR="004B350F" w:rsidRPr="004B350F" w:rsidRDefault="004B350F" w:rsidP="004B350F">
      <w:pPr>
        <w:rPr>
          <w:rFonts w:eastAsia="Calibri"/>
          <w:b/>
          <w:sz w:val="28"/>
          <w:szCs w:val="28"/>
          <w:lang w:eastAsia="en-US"/>
        </w:rPr>
      </w:pPr>
      <w:r w:rsidRPr="004B350F">
        <w:rPr>
          <w:rFonts w:eastAsia="Calibri"/>
          <w:b/>
          <w:sz w:val="28"/>
          <w:szCs w:val="28"/>
          <w:lang w:eastAsia="en-US"/>
        </w:rPr>
        <w:t>Про затвердження Стратегії розвитку молоді Вишнівської сільської територіальної громади на 2025- 2027  роки</w:t>
      </w:r>
      <w:r w:rsidRPr="004B350F">
        <w:rPr>
          <w:rFonts w:eastAsia="Arial Unicode MS"/>
          <w:b/>
          <w:color w:val="000000"/>
          <w:sz w:val="28"/>
          <w:szCs w:val="28"/>
          <w:bdr w:val="none" w:sz="0" w:space="0" w:color="auto" w:frame="1"/>
          <w:lang w:eastAsia="en-US"/>
        </w:rPr>
        <w:t xml:space="preserve"> </w:t>
      </w:r>
    </w:p>
    <w:bookmarkEnd w:id="0"/>
    <w:p w14:paraId="4E914127" w14:textId="77777777" w:rsidR="004B350F" w:rsidRPr="004B350F" w:rsidRDefault="004B350F" w:rsidP="004B350F">
      <w:pPr>
        <w:rPr>
          <w:rFonts w:eastAsia="Calibri"/>
          <w:b/>
          <w:bCs/>
          <w:sz w:val="26"/>
          <w:szCs w:val="26"/>
          <w:lang w:eastAsia="en-US"/>
        </w:rPr>
      </w:pPr>
    </w:p>
    <w:p w14:paraId="357D57A0" w14:textId="77777777" w:rsidR="004B350F" w:rsidRPr="004B350F" w:rsidRDefault="004B350F" w:rsidP="004B350F">
      <w:pPr>
        <w:jc w:val="both"/>
        <w:rPr>
          <w:rFonts w:eastAsia="Calibri"/>
          <w:sz w:val="28"/>
          <w:szCs w:val="28"/>
          <w:lang w:eastAsia="en-US"/>
        </w:rPr>
      </w:pPr>
      <w:r w:rsidRPr="004B350F">
        <w:rPr>
          <w:rFonts w:eastAsia="Calibri"/>
          <w:sz w:val="28"/>
          <w:szCs w:val="28"/>
          <w:lang w:eastAsia="zh-CN"/>
        </w:rPr>
        <w:t xml:space="preserve">Керуючись </w:t>
      </w:r>
      <w:r w:rsidRPr="004B350F">
        <w:rPr>
          <w:rFonts w:eastAsia="Calibri"/>
          <w:sz w:val="28"/>
          <w:szCs w:val="28"/>
          <w:lang w:eastAsia="en-US"/>
        </w:rPr>
        <w:t xml:space="preserve">ст. 26, ч.1 ст.59  Закону України «Про місцеве  самоврядування в Україні», </w:t>
      </w:r>
      <w:r w:rsidRPr="004B350F">
        <w:rPr>
          <w:rFonts w:eastAsia="Calibri"/>
          <w:color w:val="000000"/>
          <w:sz w:val="28"/>
          <w:szCs w:val="28"/>
          <w:lang w:eastAsia="en-US"/>
        </w:rPr>
        <w:t xml:space="preserve">відповідно до </w:t>
      </w:r>
      <w:r w:rsidRPr="004B350F">
        <w:rPr>
          <w:rFonts w:eastAsia="Calibri"/>
          <w:sz w:val="28"/>
          <w:szCs w:val="28"/>
          <w:lang w:eastAsia="en-US"/>
        </w:rPr>
        <w:t xml:space="preserve">Закону України «Про основні засади молодіжної політики», Указу Президента України від 12 березня 2021 року №94/2021 «Про Національну молодіжну стратегію до 2030 року», Постанови Кабінету Міністрів України від 2 червня 2021 року №579 «Про затвердження Державної цільової соціальної програми «Молодь України» на 2021-2025 роки та внесення змін до деяких актів Кабінету Міністрів України»,  рішення виконавчого комітету Вишнівської сільської ради від  26.06.2024 р. №7/6 «Про схвалення </w:t>
      </w:r>
      <w:proofErr w:type="spellStart"/>
      <w:r w:rsidRPr="004B350F">
        <w:rPr>
          <w:rFonts w:eastAsia="Calibri"/>
          <w:sz w:val="28"/>
          <w:szCs w:val="28"/>
          <w:lang w:eastAsia="en-US"/>
        </w:rPr>
        <w:t>проєкту</w:t>
      </w:r>
      <w:proofErr w:type="spellEnd"/>
      <w:r w:rsidRPr="004B350F">
        <w:rPr>
          <w:rFonts w:eastAsia="Calibri"/>
          <w:sz w:val="28"/>
          <w:szCs w:val="28"/>
          <w:lang w:eastAsia="en-US"/>
        </w:rPr>
        <w:t xml:space="preserve"> Стратегії розвитку молоді Вишнівської територіальної громади на 2025-2027 роки» Вишнівська сільська  рада</w:t>
      </w:r>
    </w:p>
    <w:p w14:paraId="24976287" w14:textId="77777777" w:rsidR="004B350F" w:rsidRPr="004B350F" w:rsidRDefault="004B350F" w:rsidP="004B350F">
      <w:pPr>
        <w:ind w:firstLine="567"/>
        <w:jc w:val="both"/>
        <w:rPr>
          <w:rFonts w:eastAsia="Calibri"/>
          <w:color w:val="000000"/>
          <w:sz w:val="28"/>
          <w:szCs w:val="28"/>
          <w:lang w:eastAsia="zh-CN"/>
        </w:rPr>
      </w:pPr>
    </w:p>
    <w:p w14:paraId="5EABA0DE" w14:textId="77777777" w:rsidR="004B350F" w:rsidRPr="004B350F" w:rsidRDefault="004B350F" w:rsidP="004B350F">
      <w:pPr>
        <w:rPr>
          <w:rFonts w:eastAsia="Calibri"/>
          <w:b/>
          <w:bCs/>
          <w:color w:val="000000"/>
          <w:sz w:val="28"/>
          <w:szCs w:val="28"/>
          <w:lang w:eastAsia="en-US"/>
        </w:rPr>
      </w:pPr>
      <w:r w:rsidRPr="004B350F">
        <w:rPr>
          <w:rFonts w:eastAsia="Calibri"/>
          <w:b/>
          <w:bCs/>
          <w:color w:val="000000"/>
          <w:sz w:val="28"/>
          <w:szCs w:val="28"/>
          <w:lang w:eastAsia="en-US"/>
        </w:rPr>
        <w:t>В И Р І Ш И Л А:</w:t>
      </w:r>
    </w:p>
    <w:p w14:paraId="79475DF4" w14:textId="77777777" w:rsidR="004B350F" w:rsidRPr="004B350F" w:rsidRDefault="004B350F" w:rsidP="004B350F">
      <w:pPr>
        <w:ind w:firstLine="567"/>
        <w:rPr>
          <w:rFonts w:eastAsia="Calibri"/>
          <w:color w:val="000000"/>
          <w:sz w:val="28"/>
          <w:szCs w:val="28"/>
          <w:lang w:eastAsia="en-US"/>
        </w:rPr>
      </w:pPr>
    </w:p>
    <w:p w14:paraId="41EC5CC4" w14:textId="62EA1980" w:rsidR="004B350F" w:rsidRPr="004B350F" w:rsidRDefault="004B350F" w:rsidP="004B350F">
      <w:pPr>
        <w:tabs>
          <w:tab w:val="left" w:pos="993"/>
        </w:tabs>
        <w:jc w:val="both"/>
        <w:rPr>
          <w:rFonts w:eastAsia="Calibri"/>
          <w:color w:val="000000"/>
          <w:sz w:val="28"/>
          <w:szCs w:val="28"/>
          <w:lang w:eastAsia="en-US"/>
        </w:rPr>
      </w:pPr>
      <w:r w:rsidRPr="004B350F">
        <w:rPr>
          <w:rFonts w:eastAsia="Calibri"/>
          <w:color w:val="000000"/>
          <w:sz w:val="28"/>
          <w:szCs w:val="28"/>
          <w:lang w:eastAsia="en-US"/>
        </w:rPr>
        <w:t>1.Затвердити Стратегію розвитку молоді Вишнівської сільської територіальної громади на 2025- 2027 роки, що додається.</w:t>
      </w:r>
    </w:p>
    <w:p w14:paraId="23AFA040" w14:textId="77777777" w:rsidR="004B350F" w:rsidRPr="004B350F" w:rsidRDefault="004B350F" w:rsidP="004B350F">
      <w:pPr>
        <w:tabs>
          <w:tab w:val="left" w:pos="993"/>
        </w:tabs>
        <w:ind w:left="709" w:firstLine="567"/>
        <w:jc w:val="both"/>
        <w:rPr>
          <w:rFonts w:eastAsia="Calibri"/>
          <w:color w:val="000000"/>
          <w:sz w:val="28"/>
          <w:szCs w:val="28"/>
          <w:lang w:eastAsia="en-US"/>
        </w:rPr>
      </w:pPr>
    </w:p>
    <w:p w14:paraId="23A370F2" w14:textId="77777777" w:rsidR="004B350F" w:rsidRPr="004B350F" w:rsidRDefault="004B350F" w:rsidP="004B350F">
      <w:pPr>
        <w:tabs>
          <w:tab w:val="left" w:pos="993"/>
        </w:tabs>
        <w:jc w:val="both"/>
        <w:rPr>
          <w:rFonts w:eastAsia="Calibri"/>
          <w:color w:val="000000"/>
          <w:sz w:val="28"/>
          <w:szCs w:val="28"/>
          <w:lang w:eastAsia="en-US"/>
        </w:rPr>
      </w:pPr>
      <w:r w:rsidRPr="004B350F">
        <w:rPr>
          <w:rFonts w:eastAsia="Calibri"/>
          <w:color w:val="000000"/>
          <w:sz w:val="28"/>
          <w:szCs w:val="28"/>
          <w:lang w:eastAsia="en-US"/>
        </w:rPr>
        <w:t>2.Контроль за виконанням рішення покласти на постійні комісії з питань освіти, культури, молоді, фізкультури і спорту та проектної діяльності.</w:t>
      </w:r>
    </w:p>
    <w:p w14:paraId="5030C882" w14:textId="77777777" w:rsidR="004B350F" w:rsidRDefault="004B350F" w:rsidP="004B350F">
      <w:pPr>
        <w:tabs>
          <w:tab w:val="left" w:pos="993"/>
        </w:tabs>
        <w:jc w:val="both"/>
        <w:rPr>
          <w:rFonts w:eastAsia="Calibri"/>
          <w:sz w:val="28"/>
          <w:szCs w:val="28"/>
          <w:lang w:val="en-US" w:eastAsia="ru-RU"/>
        </w:rPr>
      </w:pPr>
    </w:p>
    <w:p w14:paraId="76BB053B" w14:textId="77777777" w:rsidR="00B7752C" w:rsidRDefault="00B7752C" w:rsidP="004B350F">
      <w:pPr>
        <w:tabs>
          <w:tab w:val="left" w:pos="993"/>
        </w:tabs>
        <w:jc w:val="both"/>
        <w:rPr>
          <w:rFonts w:eastAsia="Calibri"/>
          <w:sz w:val="28"/>
          <w:szCs w:val="28"/>
          <w:lang w:val="en-US" w:eastAsia="ru-RU"/>
        </w:rPr>
      </w:pPr>
    </w:p>
    <w:p w14:paraId="374F7DE9" w14:textId="77777777" w:rsidR="00B7752C" w:rsidRPr="00B7752C" w:rsidRDefault="00B7752C" w:rsidP="004B350F">
      <w:pPr>
        <w:tabs>
          <w:tab w:val="left" w:pos="993"/>
        </w:tabs>
        <w:jc w:val="both"/>
        <w:rPr>
          <w:rFonts w:eastAsia="Calibri"/>
          <w:sz w:val="28"/>
          <w:szCs w:val="28"/>
          <w:lang w:val="en-US" w:eastAsia="ru-RU"/>
        </w:rPr>
      </w:pPr>
    </w:p>
    <w:p w14:paraId="7A88FFD6" w14:textId="3E4D9D4F" w:rsidR="004B350F" w:rsidRPr="004B350F" w:rsidRDefault="004B350F" w:rsidP="004B350F">
      <w:pPr>
        <w:tabs>
          <w:tab w:val="left" w:pos="5595"/>
        </w:tabs>
        <w:rPr>
          <w:rFonts w:eastAsia="Calibri"/>
          <w:b/>
          <w:bCs/>
          <w:sz w:val="28"/>
          <w:szCs w:val="28"/>
          <w:lang w:eastAsia="ru-RU"/>
        </w:rPr>
      </w:pPr>
      <w:r w:rsidRPr="004B350F">
        <w:rPr>
          <w:rFonts w:eastAsia="Calibri"/>
          <w:b/>
          <w:bCs/>
          <w:sz w:val="28"/>
          <w:szCs w:val="28"/>
          <w:lang w:eastAsia="ru-RU"/>
        </w:rPr>
        <w:t xml:space="preserve">Сільський голова                                                                       </w:t>
      </w:r>
      <w:r w:rsidR="00EA0B7A">
        <w:rPr>
          <w:rFonts w:eastAsia="Calibri"/>
          <w:b/>
          <w:bCs/>
          <w:sz w:val="28"/>
          <w:szCs w:val="28"/>
          <w:lang w:val="en-US" w:eastAsia="ru-RU"/>
        </w:rPr>
        <w:t xml:space="preserve">    </w:t>
      </w:r>
      <w:r w:rsidRPr="004B350F">
        <w:rPr>
          <w:rFonts w:eastAsia="Calibri"/>
          <w:b/>
          <w:bCs/>
          <w:sz w:val="28"/>
          <w:szCs w:val="28"/>
          <w:lang w:eastAsia="ru-RU"/>
        </w:rPr>
        <w:t>Віктор СУЩИК</w:t>
      </w:r>
    </w:p>
    <w:p w14:paraId="704416BC" w14:textId="77777777" w:rsidR="00B7752C" w:rsidRDefault="00B7752C" w:rsidP="004B350F">
      <w:pPr>
        <w:tabs>
          <w:tab w:val="left" w:pos="5595"/>
        </w:tabs>
        <w:rPr>
          <w:rFonts w:eastAsia="Calibri"/>
          <w:sz w:val="20"/>
          <w:szCs w:val="20"/>
          <w:lang w:val="en-US" w:eastAsia="ru-RU"/>
        </w:rPr>
      </w:pPr>
    </w:p>
    <w:p w14:paraId="43151A40" w14:textId="7F9E2025" w:rsidR="004B350F" w:rsidRPr="00803DC9" w:rsidRDefault="004B350F" w:rsidP="004B350F">
      <w:pPr>
        <w:tabs>
          <w:tab w:val="left" w:pos="5595"/>
        </w:tabs>
        <w:rPr>
          <w:rFonts w:eastAsia="Calibri"/>
          <w:sz w:val="20"/>
          <w:szCs w:val="20"/>
          <w:lang w:eastAsia="en-US"/>
        </w:rPr>
      </w:pPr>
      <w:r w:rsidRPr="00803DC9">
        <w:rPr>
          <w:rFonts w:eastAsia="Calibri"/>
          <w:sz w:val="20"/>
          <w:szCs w:val="20"/>
          <w:lang w:eastAsia="ru-RU"/>
        </w:rPr>
        <w:t>Богуш Ірина 32342</w:t>
      </w:r>
    </w:p>
    <w:p w14:paraId="1B9CEC62" w14:textId="77777777" w:rsidR="004B350F" w:rsidRPr="004B350F" w:rsidRDefault="004B350F" w:rsidP="004B350F">
      <w:pPr>
        <w:ind w:firstLine="709"/>
        <w:jc w:val="both"/>
        <w:rPr>
          <w:rFonts w:eastAsia="SimSun"/>
          <w:lang w:eastAsia="ru-RU"/>
        </w:rPr>
      </w:pPr>
      <w:r w:rsidRPr="004B350F">
        <w:rPr>
          <w:rFonts w:eastAsia="Calibri"/>
          <w:lang w:eastAsia="en-US"/>
        </w:rPr>
        <w:t xml:space="preserve">    </w:t>
      </w:r>
    </w:p>
    <w:p w14:paraId="4838AD20" w14:textId="77777777" w:rsidR="004B350F" w:rsidRDefault="004B350F">
      <w:pPr>
        <w:spacing w:after="240"/>
      </w:pPr>
    </w:p>
    <w:p w14:paraId="2CC2FDFA" w14:textId="77777777" w:rsidR="004B350F" w:rsidRDefault="004B350F">
      <w:pPr>
        <w:spacing w:after="240"/>
      </w:pPr>
    </w:p>
    <w:p w14:paraId="4C665129" w14:textId="77777777" w:rsidR="004B350F" w:rsidRDefault="004B350F">
      <w:pPr>
        <w:spacing w:after="240"/>
      </w:pPr>
    </w:p>
    <w:p w14:paraId="3675ED86" w14:textId="77777777" w:rsidR="004B350F" w:rsidRDefault="004B350F">
      <w:pPr>
        <w:spacing w:after="240"/>
      </w:pPr>
    </w:p>
    <w:p w14:paraId="7D7A1C51" w14:textId="77777777" w:rsidR="004B350F" w:rsidRDefault="004B350F">
      <w:pPr>
        <w:spacing w:after="240"/>
      </w:pPr>
    </w:p>
    <w:p w14:paraId="3A784E1A" w14:textId="77777777" w:rsidR="004B350F" w:rsidRDefault="004B350F">
      <w:pPr>
        <w:spacing w:after="240"/>
      </w:pPr>
    </w:p>
    <w:p w14:paraId="593BFB8F" w14:textId="77777777" w:rsidR="004B350F" w:rsidRDefault="004B350F">
      <w:pPr>
        <w:spacing w:after="240"/>
      </w:pPr>
    </w:p>
    <w:p w14:paraId="68E5CA90" w14:textId="345919B5" w:rsidR="002339C9" w:rsidRDefault="004B350F">
      <w:pPr>
        <w:spacing w:after="240"/>
      </w:pPr>
      <w:r>
        <w:rPr>
          <w:noProof/>
        </w:rPr>
        <w:drawing>
          <wp:anchor distT="0" distB="0" distL="0" distR="0" simplePos="0" relativeHeight="251658240" behindDoc="1" locked="0" layoutInCell="1" hidden="0" allowOverlap="1" wp14:anchorId="40A1744F" wp14:editId="0CF7CD59">
            <wp:simplePos x="0" y="0"/>
            <wp:positionH relativeFrom="column">
              <wp:posOffset>1872615</wp:posOffset>
            </wp:positionH>
            <wp:positionV relativeFrom="paragraph">
              <wp:posOffset>222522</wp:posOffset>
            </wp:positionV>
            <wp:extent cx="2702560" cy="2702560"/>
            <wp:effectExtent l="0" t="0" r="0" b="0"/>
            <wp:wrapNone/>
            <wp:docPr id="14229424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702560" cy="2702560"/>
                    </a:xfrm>
                    <a:prstGeom prst="rect">
                      <a:avLst/>
                    </a:prstGeom>
                    <a:ln/>
                  </pic:spPr>
                </pic:pic>
              </a:graphicData>
            </a:graphic>
          </wp:anchor>
        </w:drawing>
      </w:r>
    </w:p>
    <w:p w14:paraId="5298D28C" w14:textId="77777777" w:rsidR="002339C9" w:rsidRDefault="004B350F">
      <w:pPr>
        <w:spacing w:after="240"/>
        <w:rPr>
          <w:color w:val="000000"/>
        </w:rPr>
      </w:pP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p>
    <w:p w14:paraId="4BD235B3" w14:textId="77777777" w:rsidR="002339C9" w:rsidRDefault="002339C9">
      <w:pPr>
        <w:pBdr>
          <w:top w:val="nil"/>
          <w:left w:val="nil"/>
          <w:bottom w:val="nil"/>
          <w:right w:val="nil"/>
          <w:between w:val="nil"/>
        </w:pBdr>
        <w:jc w:val="center"/>
        <w:rPr>
          <w:b/>
          <w:color w:val="000000"/>
          <w:sz w:val="40"/>
          <w:szCs w:val="40"/>
        </w:rPr>
      </w:pPr>
    </w:p>
    <w:p w14:paraId="5A6302FF" w14:textId="77777777" w:rsidR="002339C9" w:rsidRDefault="002339C9">
      <w:pPr>
        <w:pBdr>
          <w:top w:val="nil"/>
          <w:left w:val="nil"/>
          <w:bottom w:val="nil"/>
          <w:right w:val="nil"/>
          <w:between w:val="nil"/>
        </w:pBdr>
        <w:jc w:val="center"/>
        <w:rPr>
          <w:b/>
          <w:color w:val="000000"/>
          <w:sz w:val="40"/>
          <w:szCs w:val="40"/>
        </w:rPr>
      </w:pPr>
    </w:p>
    <w:p w14:paraId="2376CADA" w14:textId="77777777" w:rsidR="002339C9" w:rsidRDefault="002339C9">
      <w:pPr>
        <w:pBdr>
          <w:top w:val="nil"/>
          <w:left w:val="nil"/>
          <w:bottom w:val="nil"/>
          <w:right w:val="nil"/>
          <w:between w:val="nil"/>
        </w:pBdr>
        <w:jc w:val="center"/>
        <w:rPr>
          <w:b/>
          <w:color w:val="000000"/>
          <w:sz w:val="40"/>
          <w:szCs w:val="40"/>
        </w:rPr>
      </w:pPr>
    </w:p>
    <w:p w14:paraId="1F50DB59" w14:textId="77777777" w:rsidR="002339C9" w:rsidRDefault="002339C9">
      <w:pPr>
        <w:pBdr>
          <w:top w:val="nil"/>
          <w:left w:val="nil"/>
          <w:bottom w:val="nil"/>
          <w:right w:val="nil"/>
          <w:between w:val="nil"/>
        </w:pBdr>
        <w:jc w:val="center"/>
        <w:rPr>
          <w:b/>
          <w:color w:val="000000"/>
          <w:sz w:val="40"/>
          <w:szCs w:val="40"/>
        </w:rPr>
      </w:pPr>
    </w:p>
    <w:p w14:paraId="7BFBAA1D" w14:textId="77777777" w:rsidR="002339C9" w:rsidRDefault="002339C9">
      <w:pPr>
        <w:pBdr>
          <w:top w:val="nil"/>
          <w:left w:val="nil"/>
          <w:bottom w:val="nil"/>
          <w:right w:val="nil"/>
          <w:between w:val="nil"/>
        </w:pBdr>
        <w:jc w:val="center"/>
        <w:rPr>
          <w:b/>
          <w:color w:val="000000"/>
          <w:sz w:val="40"/>
          <w:szCs w:val="40"/>
        </w:rPr>
      </w:pPr>
    </w:p>
    <w:p w14:paraId="00BA1100" w14:textId="77777777" w:rsidR="002339C9" w:rsidRDefault="002339C9">
      <w:pPr>
        <w:pBdr>
          <w:top w:val="nil"/>
          <w:left w:val="nil"/>
          <w:bottom w:val="nil"/>
          <w:right w:val="nil"/>
          <w:between w:val="nil"/>
        </w:pBdr>
        <w:jc w:val="center"/>
        <w:rPr>
          <w:b/>
          <w:color w:val="000000"/>
          <w:sz w:val="40"/>
          <w:szCs w:val="40"/>
        </w:rPr>
      </w:pPr>
    </w:p>
    <w:p w14:paraId="7D2AE737" w14:textId="77777777" w:rsidR="002339C9" w:rsidRDefault="004B350F">
      <w:pPr>
        <w:pBdr>
          <w:top w:val="nil"/>
          <w:left w:val="nil"/>
          <w:bottom w:val="nil"/>
          <w:right w:val="nil"/>
          <w:between w:val="nil"/>
        </w:pBdr>
        <w:jc w:val="center"/>
        <w:rPr>
          <w:color w:val="2F5496"/>
        </w:rPr>
      </w:pPr>
      <w:r>
        <w:rPr>
          <w:b/>
          <w:color w:val="2F5496"/>
          <w:sz w:val="40"/>
          <w:szCs w:val="40"/>
        </w:rPr>
        <w:t>Стратегія розвитку молоді </w:t>
      </w:r>
    </w:p>
    <w:p w14:paraId="71F52E5A" w14:textId="77777777" w:rsidR="002339C9" w:rsidRDefault="004B350F">
      <w:pPr>
        <w:pBdr>
          <w:top w:val="nil"/>
          <w:left w:val="nil"/>
          <w:bottom w:val="nil"/>
          <w:right w:val="nil"/>
          <w:between w:val="nil"/>
        </w:pBdr>
        <w:jc w:val="center"/>
        <w:rPr>
          <w:color w:val="2F5496"/>
        </w:rPr>
      </w:pPr>
      <w:r>
        <w:rPr>
          <w:b/>
          <w:color w:val="2F5496"/>
          <w:sz w:val="40"/>
          <w:szCs w:val="40"/>
        </w:rPr>
        <w:t>Вишнівської сільської територіальної громади </w:t>
      </w:r>
    </w:p>
    <w:p w14:paraId="6600245C" w14:textId="77777777" w:rsidR="002339C9" w:rsidRDefault="004B350F">
      <w:pPr>
        <w:pBdr>
          <w:top w:val="nil"/>
          <w:left w:val="nil"/>
          <w:bottom w:val="nil"/>
          <w:right w:val="nil"/>
          <w:between w:val="nil"/>
        </w:pBdr>
        <w:jc w:val="center"/>
        <w:rPr>
          <w:color w:val="2F5496"/>
        </w:rPr>
      </w:pPr>
      <w:r>
        <w:rPr>
          <w:b/>
          <w:color w:val="2F5496"/>
          <w:sz w:val="40"/>
          <w:szCs w:val="40"/>
        </w:rPr>
        <w:t>на 2025-2027 роки</w:t>
      </w:r>
    </w:p>
    <w:p w14:paraId="2E7FCC64" w14:textId="77777777" w:rsidR="002339C9" w:rsidRDefault="004B350F">
      <w:pPr>
        <w:spacing w:after="240"/>
        <w:rPr>
          <w:color w:val="2F5496"/>
        </w:rPr>
      </w:pP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br/>
      </w:r>
      <w:r>
        <w:rPr>
          <w:color w:val="2F5496"/>
        </w:rPr>
        <w:lastRenderedPageBreak/>
        <w:br/>
      </w:r>
    </w:p>
    <w:p w14:paraId="77D0F28A" w14:textId="77777777" w:rsidR="002339C9" w:rsidRDefault="004B350F">
      <w:pPr>
        <w:pBdr>
          <w:top w:val="nil"/>
          <w:left w:val="nil"/>
          <w:bottom w:val="nil"/>
          <w:right w:val="nil"/>
          <w:between w:val="nil"/>
        </w:pBdr>
        <w:jc w:val="center"/>
        <w:rPr>
          <w:color w:val="2F5496"/>
        </w:rPr>
      </w:pPr>
      <w:r>
        <w:rPr>
          <w:color w:val="2F5496"/>
          <w:sz w:val="28"/>
          <w:szCs w:val="28"/>
        </w:rPr>
        <w:t xml:space="preserve">Вишнів - 2024 </w:t>
      </w:r>
    </w:p>
    <w:p w14:paraId="25F58CA6" w14:textId="77777777" w:rsidR="002339C9" w:rsidRDefault="002339C9">
      <w:pPr>
        <w:spacing w:after="240"/>
        <w:rPr>
          <w:color w:val="2F5496"/>
        </w:rPr>
      </w:pPr>
    </w:p>
    <w:p w14:paraId="5821812A" w14:textId="77777777" w:rsidR="002339C9" w:rsidRDefault="002339C9"/>
    <w:p w14:paraId="1864FF54" w14:textId="77777777" w:rsidR="002339C9" w:rsidRDefault="002339C9">
      <w:pPr>
        <w:rPr>
          <w:sz w:val="28"/>
          <w:szCs w:val="28"/>
        </w:rPr>
      </w:pPr>
    </w:p>
    <w:p w14:paraId="75A3EF89" w14:textId="77777777" w:rsidR="002339C9" w:rsidRDefault="004B350F">
      <w:pPr>
        <w:rPr>
          <w:sz w:val="28"/>
          <w:szCs w:val="28"/>
        </w:rPr>
      </w:pPr>
      <w:r>
        <w:rPr>
          <w:noProof/>
        </w:rPr>
        <w:drawing>
          <wp:anchor distT="0" distB="0" distL="0" distR="0" simplePos="0" relativeHeight="251659264" behindDoc="1" locked="0" layoutInCell="1" hidden="0" allowOverlap="1" wp14:anchorId="198D9039" wp14:editId="66E299B8">
            <wp:simplePos x="0" y="0"/>
            <wp:positionH relativeFrom="column">
              <wp:posOffset>2081970</wp:posOffset>
            </wp:positionH>
            <wp:positionV relativeFrom="paragraph">
              <wp:posOffset>-111124</wp:posOffset>
            </wp:positionV>
            <wp:extent cx="2204074" cy="809222"/>
            <wp:effectExtent l="0" t="0" r="0" b="0"/>
            <wp:wrapNone/>
            <wp:docPr id="14229424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204074" cy="809222"/>
                    </a:xfrm>
                    <a:prstGeom prst="rect">
                      <a:avLst/>
                    </a:prstGeom>
                    <a:ln/>
                  </pic:spPr>
                </pic:pic>
              </a:graphicData>
            </a:graphic>
          </wp:anchor>
        </w:drawing>
      </w:r>
      <w:r>
        <w:rPr>
          <w:noProof/>
        </w:rPr>
        <w:drawing>
          <wp:anchor distT="0" distB="0" distL="0" distR="0" simplePos="0" relativeHeight="251660288" behindDoc="1" locked="0" layoutInCell="1" hidden="0" allowOverlap="1" wp14:anchorId="1E301ED5" wp14:editId="371B95F0">
            <wp:simplePos x="0" y="0"/>
            <wp:positionH relativeFrom="column">
              <wp:posOffset>-51434</wp:posOffset>
            </wp:positionH>
            <wp:positionV relativeFrom="paragraph">
              <wp:posOffset>-128548</wp:posOffset>
            </wp:positionV>
            <wp:extent cx="2132330" cy="824865"/>
            <wp:effectExtent l="0" t="0" r="0" b="0"/>
            <wp:wrapNone/>
            <wp:docPr id="14229424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132330" cy="82486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853F9BF" wp14:editId="08A0DAE6">
            <wp:simplePos x="0" y="0"/>
            <wp:positionH relativeFrom="column">
              <wp:posOffset>4285119</wp:posOffset>
            </wp:positionH>
            <wp:positionV relativeFrom="paragraph">
              <wp:posOffset>-673099</wp:posOffset>
            </wp:positionV>
            <wp:extent cx="1939925" cy="1939925"/>
            <wp:effectExtent l="0" t="0" r="0" b="0"/>
            <wp:wrapNone/>
            <wp:docPr id="14229424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939925" cy="1939925"/>
                    </a:xfrm>
                    <a:prstGeom prst="rect">
                      <a:avLst/>
                    </a:prstGeom>
                    <a:ln/>
                  </pic:spPr>
                </pic:pic>
              </a:graphicData>
            </a:graphic>
          </wp:anchor>
        </w:drawing>
      </w:r>
    </w:p>
    <w:p w14:paraId="2D29598D" w14:textId="77777777" w:rsidR="002339C9" w:rsidRDefault="002339C9">
      <w:pPr>
        <w:rPr>
          <w:sz w:val="28"/>
          <w:szCs w:val="28"/>
        </w:rPr>
      </w:pPr>
    </w:p>
    <w:p w14:paraId="265D3697" w14:textId="77777777" w:rsidR="002339C9" w:rsidRDefault="002339C9">
      <w:pPr>
        <w:rPr>
          <w:sz w:val="28"/>
          <w:szCs w:val="28"/>
        </w:rPr>
      </w:pPr>
    </w:p>
    <w:p w14:paraId="6103F374" w14:textId="77777777" w:rsidR="002339C9" w:rsidRDefault="002339C9">
      <w:pPr>
        <w:rPr>
          <w:sz w:val="28"/>
          <w:szCs w:val="28"/>
        </w:rPr>
      </w:pPr>
    </w:p>
    <w:p w14:paraId="6F9F969C" w14:textId="77777777" w:rsidR="002339C9" w:rsidRDefault="002339C9">
      <w:pPr>
        <w:rPr>
          <w:sz w:val="28"/>
          <w:szCs w:val="28"/>
        </w:rPr>
      </w:pPr>
    </w:p>
    <w:p w14:paraId="5861C6F9" w14:textId="77777777" w:rsidR="002339C9" w:rsidRDefault="002339C9">
      <w:pPr>
        <w:rPr>
          <w:sz w:val="28"/>
          <w:szCs w:val="28"/>
        </w:rPr>
      </w:pPr>
    </w:p>
    <w:p w14:paraId="3A1B124D" w14:textId="77777777" w:rsidR="002339C9" w:rsidRDefault="002339C9">
      <w:pPr>
        <w:rPr>
          <w:sz w:val="28"/>
          <w:szCs w:val="28"/>
        </w:rPr>
      </w:pPr>
    </w:p>
    <w:p w14:paraId="3B99F7A1" w14:textId="77777777" w:rsidR="002339C9" w:rsidRDefault="004B350F">
      <w:pPr>
        <w:ind w:firstLine="720"/>
        <w:jc w:val="both"/>
        <w:rPr>
          <w:sz w:val="28"/>
          <w:szCs w:val="28"/>
        </w:rPr>
      </w:pPr>
      <w:r>
        <w:rPr>
          <w:sz w:val="28"/>
          <w:szCs w:val="28"/>
        </w:rPr>
        <w:t xml:space="preserve">Стратегію розвитку молоді Вишнівської сільської територіальної громади на 2025 – 2027 роки розроблено спільними зусиллями створеної в громаді робочої групи з розробки Стратегії розвитку молоді Вишнівської сільської територіальної громади та експертів </w:t>
      </w:r>
      <w:proofErr w:type="spellStart"/>
      <w:r>
        <w:rPr>
          <w:sz w:val="28"/>
          <w:szCs w:val="28"/>
        </w:rPr>
        <w:t>проєкту</w:t>
      </w:r>
      <w:proofErr w:type="spellEnd"/>
      <w:r>
        <w:rPr>
          <w:sz w:val="28"/>
          <w:szCs w:val="28"/>
        </w:rPr>
        <w:t xml:space="preserve"> «ІМПУЛЬС» </w:t>
      </w:r>
      <w:r>
        <w:rPr>
          <w:color w:val="000000"/>
          <w:sz w:val="28"/>
          <w:szCs w:val="28"/>
        </w:rPr>
        <w:t xml:space="preserve">Ініціативи «Молодіжний працівник», що реалізувався ГО «Асоціація молодіжних працівників України» у співпраці з ГО «Велика ідея» та фінансувався </w:t>
      </w:r>
      <w:proofErr w:type="spellStart"/>
      <w:r>
        <w:rPr>
          <w:color w:val="000000"/>
          <w:sz w:val="28"/>
          <w:szCs w:val="28"/>
        </w:rPr>
        <w:t>Проєктом</w:t>
      </w:r>
      <w:proofErr w:type="spellEnd"/>
      <w:r>
        <w:rPr>
          <w:color w:val="000000"/>
          <w:sz w:val="28"/>
          <w:szCs w:val="28"/>
        </w:rPr>
        <w:t xml:space="preserve"> USAID «Підвищення ефективності роботи та підзвітності органів місцевого самоврядування» (ГОВЕРЛА)</w:t>
      </w:r>
      <w:r>
        <w:rPr>
          <w:sz w:val="28"/>
          <w:szCs w:val="28"/>
        </w:rPr>
        <w:t xml:space="preserve">. Реалізація </w:t>
      </w:r>
      <w:proofErr w:type="spellStart"/>
      <w:r>
        <w:rPr>
          <w:sz w:val="28"/>
          <w:szCs w:val="28"/>
        </w:rPr>
        <w:t>проєкту</w:t>
      </w:r>
      <w:proofErr w:type="spellEnd"/>
      <w:r>
        <w:rPr>
          <w:sz w:val="28"/>
          <w:szCs w:val="28"/>
        </w:rPr>
        <w:t xml:space="preserve"> стала можливою завдяки Агентству США з міжнародного розвитку (USAID) та щирій підтримці американського народу через </w:t>
      </w:r>
      <w:proofErr w:type="spellStart"/>
      <w:r>
        <w:rPr>
          <w:sz w:val="28"/>
          <w:szCs w:val="28"/>
        </w:rPr>
        <w:t>Проєкт</w:t>
      </w:r>
      <w:proofErr w:type="spellEnd"/>
      <w:r>
        <w:rPr>
          <w:sz w:val="28"/>
          <w:szCs w:val="28"/>
        </w:rPr>
        <w:t xml:space="preserve"> USAID «ГОВЕРЛА».</w:t>
      </w:r>
    </w:p>
    <w:p w14:paraId="1CBDA54C" w14:textId="77777777" w:rsidR="002339C9" w:rsidRDefault="002339C9">
      <w:pPr>
        <w:jc w:val="both"/>
        <w:rPr>
          <w:sz w:val="28"/>
          <w:szCs w:val="28"/>
        </w:rPr>
      </w:pPr>
    </w:p>
    <w:p w14:paraId="327B04DD" w14:textId="77777777" w:rsidR="002339C9" w:rsidRDefault="004B350F">
      <w:pPr>
        <w:ind w:firstLine="720"/>
        <w:jc w:val="both"/>
        <w:rPr>
          <w:sz w:val="28"/>
          <w:szCs w:val="28"/>
        </w:rPr>
      </w:pPr>
      <w:r>
        <w:rPr>
          <w:sz w:val="28"/>
          <w:szCs w:val="28"/>
        </w:rPr>
        <w:t>Зміст цього документу не обов’язково відображає погляди USAID та Уряду США.</w:t>
      </w:r>
    </w:p>
    <w:p w14:paraId="34766B3A" w14:textId="77777777" w:rsidR="002339C9" w:rsidRDefault="004B350F">
      <w:pPr>
        <w:rPr>
          <w:sz w:val="28"/>
          <w:szCs w:val="28"/>
        </w:rPr>
      </w:pPr>
      <w:r>
        <w:br w:type="page"/>
      </w:r>
    </w:p>
    <w:p w14:paraId="3DFC5AD9" w14:textId="77777777" w:rsidR="002339C9" w:rsidRDefault="004B350F">
      <w:pPr>
        <w:jc w:val="center"/>
        <w:rPr>
          <w:b/>
          <w:sz w:val="28"/>
          <w:szCs w:val="28"/>
        </w:rPr>
      </w:pPr>
      <w:r>
        <w:rPr>
          <w:b/>
          <w:sz w:val="28"/>
          <w:szCs w:val="28"/>
        </w:rPr>
        <w:lastRenderedPageBreak/>
        <w:t>ЗМІСТ</w:t>
      </w:r>
    </w:p>
    <w:p w14:paraId="15361B50" w14:textId="77777777" w:rsidR="002339C9" w:rsidRDefault="002339C9">
      <w:pPr>
        <w:jc w:val="center"/>
        <w:rPr>
          <w:b/>
          <w:sz w:val="28"/>
          <w:szCs w:val="28"/>
        </w:rPr>
      </w:pPr>
    </w:p>
    <w:p w14:paraId="57C295CA" w14:textId="77777777" w:rsidR="002339C9" w:rsidRDefault="002339C9">
      <w:pPr>
        <w:rPr>
          <w:b/>
          <w:sz w:val="28"/>
          <w:szCs w:val="28"/>
        </w:rPr>
      </w:pPr>
    </w:p>
    <w:p w14:paraId="5EF95C65" w14:textId="77777777" w:rsidR="002339C9" w:rsidRDefault="002339C9">
      <w:pPr>
        <w:rPr>
          <w:sz w:val="28"/>
          <w:szCs w:val="28"/>
        </w:rPr>
      </w:pPr>
    </w:p>
    <w:p w14:paraId="1F5A6BC1" w14:textId="77777777" w:rsidR="002339C9" w:rsidRDefault="002339C9">
      <w:pPr>
        <w:rPr>
          <w:sz w:val="28"/>
          <w:szCs w:val="28"/>
        </w:rPr>
      </w:pPr>
    </w:p>
    <w:sdt>
      <w:sdtPr>
        <w:id w:val="-1027411584"/>
        <w:docPartObj>
          <w:docPartGallery w:val="Table of Contents"/>
          <w:docPartUnique/>
        </w:docPartObj>
      </w:sdtPr>
      <w:sdtEndPr/>
      <w:sdtContent>
        <w:p w14:paraId="6AE49584" w14:textId="77777777" w:rsidR="002339C9" w:rsidRDefault="004B350F">
          <w:pPr>
            <w:pBdr>
              <w:top w:val="nil"/>
              <w:left w:val="nil"/>
              <w:bottom w:val="nil"/>
              <w:right w:val="nil"/>
              <w:between w:val="nil"/>
            </w:pBdr>
            <w:tabs>
              <w:tab w:val="right" w:pos="9629"/>
            </w:tabs>
            <w:spacing w:after="100"/>
            <w:ind w:left="240"/>
            <w:rPr>
              <w:color w:val="000000"/>
              <w:sz w:val="28"/>
              <w:szCs w:val="28"/>
            </w:rPr>
          </w:pPr>
          <w:r>
            <w:fldChar w:fldCharType="begin"/>
          </w:r>
          <w:r>
            <w:instrText xml:space="preserve"> TOC \h \u \z \t "Heading 1,1,Heading 2,2,Heading 3,3,"</w:instrText>
          </w:r>
          <w:r>
            <w:fldChar w:fldCharType="separate"/>
          </w:r>
          <w:hyperlink w:anchor="_heading=h.gjdgxs">
            <w:r>
              <w:rPr>
                <w:color w:val="000000"/>
                <w:sz w:val="28"/>
                <w:szCs w:val="28"/>
              </w:rPr>
              <w:t>ВСТУП</w:t>
            </w:r>
            <w:r>
              <w:rPr>
                <w:color w:val="000000"/>
                <w:sz w:val="28"/>
                <w:szCs w:val="28"/>
              </w:rPr>
              <w:tab/>
              <w:t>4</w:t>
            </w:r>
          </w:hyperlink>
        </w:p>
        <w:p w14:paraId="5E48D0F4" w14:textId="77777777" w:rsidR="002339C9" w:rsidRDefault="004228B9">
          <w:pPr>
            <w:pBdr>
              <w:top w:val="nil"/>
              <w:left w:val="nil"/>
              <w:bottom w:val="nil"/>
              <w:right w:val="nil"/>
              <w:between w:val="nil"/>
            </w:pBdr>
            <w:tabs>
              <w:tab w:val="right" w:pos="9629"/>
            </w:tabs>
            <w:spacing w:after="100"/>
            <w:ind w:left="240"/>
            <w:rPr>
              <w:color w:val="000000"/>
              <w:sz w:val="28"/>
              <w:szCs w:val="28"/>
            </w:rPr>
          </w:pPr>
          <w:hyperlink w:anchor="_heading=h.30j0zll">
            <w:r w:rsidR="004B350F">
              <w:rPr>
                <w:color w:val="000000"/>
                <w:sz w:val="28"/>
                <w:szCs w:val="28"/>
              </w:rPr>
              <w:t>І. Основні виклики молодіжного розвитку у громаді.</w:t>
            </w:r>
            <w:r w:rsidR="004B350F">
              <w:rPr>
                <w:color w:val="000000"/>
                <w:sz w:val="28"/>
                <w:szCs w:val="28"/>
              </w:rPr>
              <w:tab/>
            </w:r>
          </w:hyperlink>
          <w:r w:rsidR="004B350F">
            <w:rPr>
              <w:sz w:val="28"/>
              <w:szCs w:val="28"/>
            </w:rPr>
            <w:t>5</w:t>
          </w:r>
        </w:p>
        <w:p w14:paraId="2A84FEFA" w14:textId="77777777" w:rsidR="002339C9" w:rsidRDefault="004228B9">
          <w:pPr>
            <w:pBdr>
              <w:top w:val="nil"/>
              <w:left w:val="nil"/>
              <w:bottom w:val="nil"/>
              <w:right w:val="nil"/>
              <w:between w:val="nil"/>
            </w:pBdr>
            <w:tabs>
              <w:tab w:val="right" w:pos="9629"/>
            </w:tabs>
            <w:spacing w:after="100"/>
            <w:ind w:left="240"/>
            <w:rPr>
              <w:color w:val="000000"/>
              <w:sz w:val="28"/>
              <w:szCs w:val="28"/>
            </w:rPr>
          </w:pPr>
          <w:hyperlink w:anchor="_heading=h.1fob9te">
            <w:r w:rsidR="004B350F">
              <w:rPr>
                <w:color w:val="000000"/>
                <w:sz w:val="28"/>
                <w:szCs w:val="28"/>
              </w:rPr>
              <w:t>ІІ.</w:t>
            </w:r>
          </w:hyperlink>
          <w:hyperlink w:anchor="_heading=h.1fob9te">
            <w:r w:rsidR="004B350F">
              <w:rPr>
                <w:i/>
                <w:color w:val="000000"/>
                <w:sz w:val="28"/>
                <w:szCs w:val="28"/>
              </w:rPr>
              <w:t xml:space="preserve"> </w:t>
            </w:r>
          </w:hyperlink>
          <w:hyperlink w:anchor="_heading=h.1fob9te">
            <w:r w:rsidR="004B350F">
              <w:rPr>
                <w:color w:val="000000"/>
                <w:sz w:val="28"/>
                <w:szCs w:val="28"/>
              </w:rPr>
              <w:t>Мета і принципи Стратегії розвитку молоді Вишнівської громади</w:t>
            </w:r>
            <w:r w:rsidR="004B350F">
              <w:rPr>
                <w:color w:val="000000"/>
                <w:sz w:val="28"/>
                <w:szCs w:val="28"/>
              </w:rPr>
              <w:tab/>
              <w:t>7</w:t>
            </w:r>
          </w:hyperlink>
        </w:p>
        <w:p w14:paraId="4B368A98" w14:textId="77777777" w:rsidR="002339C9" w:rsidRDefault="004228B9">
          <w:pPr>
            <w:pBdr>
              <w:top w:val="nil"/>
              <w:left w:val="nil"/>
              <w:bottom w:val="nil"/>
              <w:right w:val="nil"/>
              <w:between w:val="nil"/>
            </w:pBdr>
            <w:tabs>
              <w:tab w:val="right" w:pos="9629"/>
            </w:tabs>
            <w:spacing w:after="100"/>
            <w:ind w:left="240"/>
            <w:rPr>
              <w:color w:val="000000"/>
              <w:sz w:val="28"/>
              <w:szCs w:val="28"/>
            </w:rPr>
          </w:pPr>
          <w:hyperlink w:anchor="_heading=h.3znysh7">
            <w:r w:rsidR="004B350F">
              <w:rPr>
                <w:color w:val="000000"/>
                <w:sz w:val="28"/>
                <w:szCs w:val="28"/>
              </w:rPr>
              <w:t>ІІІ. Загальна аналітична частина</w:t>
            </w:r>
            <w:r w:rsidR="004B350F">
              <w:rPr>
                <w:color w:val="000000"/>
                <w:sz w:val="28"/>
                <w:szCs w:val="28"/>
              </w:rPr>
              <w:tab/>
              <w:t>8</w:t>
            </w:r>
          </w:hyperlink>
        </w:p>
        <w:p w14:paraId="066FD7E4" w14:textId="4F426305" w:rsidR="002339C9" w:rsidRDefault="004228B9">
          <w:pPr>
            <w:pBdr>
              <w:top w:val="nil"/>
              <w:left w:val="nil"/>
              <w:bottom w:val="nil"/>
              <w:right w:val="nil"/>
              <w:between w:val="nil"/>
            </w:pBdr>
            <w:tabs>
              <w:tab w:val="left" w:pos="1200"/>
              <w:tab w:val="right" w:pos="9629"/>
            </w:tabs>
            <w:spacing w:after="100"/>
            <w:ind w:left="480"/>
            <w:rPr>
              <w:color w:val="000000"/>
              <w:sz w:val="28"/>
              <w:szCs w:val="28"/>
            </w:rPr>
          </w:pPr>
          <w:hyperlink w:anchor="_heading=h.2et92p0">
            <w:r w:rsidR="004B350F">
              <w:rPr>
                <w:color w:val="000000"/>
                <w:sz w:val="28"/>
                <w:szCs w:val="28"/>
              </w:rPr>
              <w:t>3.1.</w:t>
            </w:r>
          </w:hyperlink>
          <w:hyperlink w:anchor="_heading=h.2et92p0">
            <w:r w:rsidR="004B350F">
              <w:rPr>
                <w:color w:val="000000"/>
                <w:sz w:val="28"/>
                <w:szCs w:val="28"/>
              </w:rPr>
              <w:tab/>
            </w:r>
          </w:hyperlink>
          <w:r w:rsidR="004B350F">
            <w:fldChar w:fldCharType="begin"/>
          </w:r>
          <w:r w:rsidR="004B350F">
            <w:instrText xml:space="preserve"> PAGEREF _heading=h.2et92p0 \h </w:instrText>
          </w:r>
          <w:r w:rsidR="004B350F">
            <w:fldChar w:fldCharType="separate"/>
          </w:r>
          <w:r w:rsidR="00EA0B7A">
            <w:rPr>
              <w:noProof/>
            </w:rPr>
            <w:t>55</w:t>
          </w:r>
          <w:r w:rsidR="004B350F">
            <w:fldChar w:fldCharType="end"/>
          </w:r>
        </w:p>
        <w:p w14:paraId="0BBA042C" w14:textId="77777777" w:rsidR="002339C9" w:rsidRDefault="004228B9">
          <w:pPr>
            <w:pBdr>
              <w:top w:val="nil"/>
              <w:left w:val="nil"/>
              <w:bottom w:val="nil"/>
              <w:right w:val="nil"/>
              <w:between w:val="nil"/>
            </w:pBdr>
            <w:tabs>
              <w:tab w:val="right" w:pos="9629"/>
            </w:tabs>
            <w:spacing w:after="100"/>
            <w:ind w:left="480"/>
            <w:rPr>
              <w:color w:val="000000"/>
              <w:sz w:val="28"/>
              <w:szCs w:val="28"/>
            </w:rPr>
          </w:pPr>
          <w:hyperlink w:anchor="_heading=h.tyjcwt">
            <w:r w:rsidR="004B350F">
              <w:rPr>
                <w:color w:val="000000"/>
                <w:sz w:val="28"/>
                <w:szCs w:val="28"/>
              </w:rPr>
              <w:t>Профіль молодіжної роботи в громаді.</w:t>
            </w:r>
            <w:r w:rsidR="004B350F">
              <w:rPr>
                <w:color w:val="000000"/>
                <w:sz w:val="28"/>
                <w:szCs w:val="28"/>
              </w:rPr>
              <w:tab/>
              <w:t>9</w:t>
            </w:r>
          </w:hyperlink>
        </w:p>
        <w:p w14:paraId="7A3EC441" w14:textId="115C13AD" w:rsidR="002339C9" w:rsidRDefault="004228B9">
          <w:pPr>
            <w:pBdr>
              <w:top w:val="nil"/>
              <w:left w:val="nil"/>
              <w:bottom w:val="nil"/>
              <w:right w:val="nil"/>
              <w:between w:val="nil"/>
            </w:pBdr>
            <w:tabs>
              <w:tab w:val="left" w:pos="1200"/>
              <w:tab w:val="right" w:pos="9629"/>
            </w:tabs>
            <w:spacing w:after="100"/>
            <w:ind w:left="480"/>
            <w:rPr>
              <w:color w:val="000000"/>
              <w:sz w:val="28"/>
              <w:szCs w:val="28"/>
            </w:rPr>
          </w:pPr>
          <w:hyperlink w:anchor="_heading=h.3dy6vkm">
            <w:r w:rsidR="004B350F">
              <w:rPr>
                <w:color w:val="1155CC"/>
                <w:sz w:val="28"/>
                <w:szCs w:val="28"/>
                <w:u w:val="single"/>
              </w:rPr>
              <w:t>3.2.</w:t>
            </w:r>
          </w:hyperlink>
          <w:hyperlink w:anchor="_heading=h.3dy6vkm">
            <w:r w:rsidR="004B350F">
              <w:rPr>
                <w:color w:val="1155CC"/>
                <w:sz w:val="28"/>
                <w:szCs w:val="28"/>
                <w:u w:val="single"/>
              </w:rPr>
              <w:tab/>
            </w:r>
          </w:hyperlink>
          <w:r w:rsidR="004B350F">
            <w:fldChar w:fldCharType="begin"/>
          </w:r>
          <w:r w:rsidR="004B350F">
            <w:instrText xml:space="preserve"> PAGEREF _heading=h.3dy6vkm \h </w:instrText>
          </w:r>
          <w:r w:rsidR="004B350F">
            <w:fldChar w:fldCharType="separate"/>
          </w:r>
          <w:r w:rsidR="00EA0B7A">
            <w:rPr>
              <w:noProof/>
            </w:rPr>
            <w:t>15</w:t>
          </w:r>
          <w:r w:rsidR="004B350F">
            <w:fldChar w:fldCharType="end"/>
          </w:r>
          <w:r w:rsidR="004B350F">
            <w:rPr>
              <w:sz w:val="28"/>
              <w:szCs w:val="28"/>
            </w:rPr>
            <w:t>4</w:t>
          </w:r>
        </w:p>
        <w:p w14:paraId="54FBDB43" w14:textId="7F49C942" w:rsidR="002339C9" w:rsidRDefault="004228B9">
          <w:pPr>
            <w:pBdr>
              <w:top w:val="nil"/>
              <w:left w:val="nil"/>
              <w:bottom w:val="nil"/>
              <w:right w:val="nil"/>
              <w:between w:val="nil"/>
            </w:pBdr>
            <w:tabs>
              <w:tab w:val="left" w:pos="1200"/>
              <w:tab w:val="right" w:pos="9629"/>
            </w:tabs>
            <w:spacing w:after="100"/>
            <w:ind w:left="480"/>
            <w:rPr>
              <w:color w:val="000000"/>
              <w:sz w:val="28"/>
              <w:szCs w:val="28"/>
            </w:rPr>
          </w:pPr>
          <w:hyperlink w:anchor="_heading=h.1t3h5sf">
            <w:r w:rsidR="004B350F">
              <w:rPr>
                <w:color w:val="000000"/>
                <w:sz w:val="28"/>
                <w:szCs w:val="28"/>
              </w:rPr>
              <w:t>3.3.</w:t>
            </w:r>
          </w:hyperlink>
          <w:hyperlink w:anchor="_heading=h.1t3h5sf">
            <w:r w:rsidR="004B350F">
              <w:rPr>
                <w:color w:val="000000"/>
                <w:sz w:val="28"/>
                <w:szCs w:val="28"/>
              </w:rPr>
              <w:tab/>
            </w:r>
          </w:hyperlink>
          <w:r w:rsidR="004B350F">
            <w:fldChar w:fldCharType="begin"/>
          </w:r>
          <w:r w:rsidR="004B350F">
            <w:instrText xml:space="preserve"> PAGEREF _heading=h.1t3h5sf \h </w:instrText>
          </w:r>
          <w:r w:rsidR="004B350F">
            <w:fldChar w:fldCharType="separate"/>
          </w:r>
          <w:r w:rsidR="00EA0B7A">
            <w:rPr>
              <w:noProof/>
            </w:rPr>
            <w:t>16</w:t>
          </w:r>
          <w:r w:rsidR="004B350F">
            <w:fldChar w:fldCharType="end"/>
          </w:r>
          <w:r w:rsidR="004B350F">
            <w:rPr>
              <w:sz w:val="28"/>
              <w:szCs w:val="28"/>
            </w:rPr>
            <w:t>5</w:t>
          </w:r>
        </w:p>
        <w:p w14:paraId="5D1777AC" w14:textId="3662DFFC" w:rsidR="002339C9" w:rsidRDefault="004228B9">
          <w:pPr>
            <w:pBdr>
              <w:top w:val="nil"/>
              <w:left w:val="nil"/>
              <w:bottom w:val="nil"/>
              <w:right w:val="nil"/>
              <w:between w:val="nil"/>
            </w:pBdr>
            <w:tabs>
              <w:tab w:val="left" w:pos="1200"/>
              <w:tab w:val="right" w:pos="9629"/>
            </w:tabs>
            <w:spacing w:after="100"/>
            <w:ind w:left="480"/>
            <w:rPr>
              <w:color w:val="000000"/>
              <w:sz w:val="28"/>
              <w:szCs w:val="28"/>
            </w:rPr>
          </w:pPr>
          <w:hyperlink w:anchor="_heading=h.4d34og8">
            <w:r w:rsidR="004B350F">
              <w:rPr>
                <w:color w:val="000000"/>
                <w:sz w:val="28"/>
                <w:szCs w:val="28"/>
              </w:rPr>
              <w:t>3.4.</w:t>
            </w:r>
          </w:hyperlink>
          <w:hyperlink w:anchor="_heading=h.4d34og8">
            <w:r w:rsidR="004B350F">
              <w:rPr>
                <w:color w:val="000000"/>
                <w:sz w:val="28"/>
                <w:szCs w:val="28"/>
              </w:rPr>
              <w:tab/>
            </w:r>
          </w:hyperlink>
          <w:r w:rsidR="004B350F">
            <w:fldChar w:fldCharType="begin"/>
          </w:r>
          <w:r w:rsidR="004B350F">
            <w:instrText xml:space="preserve"> PAGEREF _heading=h.4d34og8 \h </w:instrText>
          </w:r>
          <w:r w:rsidR="004B350F">
            <w:fldChar w:fldCharType="separate"/>
          </w:r>
          <w:r w:rsidR="00EA0B7A">
            <w:rPr>
              <w:noProof/>
            </w:rPr>
            <w:t>18</w:t>
          </w:r>
          <w:r w:rsidR="004B350F">
            <w:fldChar w:fldCharType="end"/>
          </w:r>
          <w:r w:rsidR="004B350F">
            <w:rPr>
              <w:sz w:val="28"/>
              <w:szCs w:val="28"/>
            </w:rPr>
            <w:t>8</w:t>
          </w:r>
        </w:p>
        <w:p w14:paraId="6856F59F" w14:textId="77777777" w:rsidR="002339C9" w:rsidRDefault="004228B9">
          <w:pPr>
            <w:pBdr>
              <w:top w:val="nil"/>
              <w:left w:val="nil"/>
              <w:bottom w:val="nil"/>
              <w:right w:val="nil"/>
              <w:between w:val="nil"/>
            </w:pBdr>
            <w:tabs>
              <w:tab w:val="right" w:pos="9629"/>
            </w:tabs>
            <w:spacing w:after="100"/>
            <w:ind w:left="480"/>
            <w:rPr>
              <w:color w:val="000000"/>
              <w:sz w:val="28"/>
              <w:szCs w:val="28"/>
            </w:rPr>
          </w:pPr>
          <w:hyperlink w:anchor="_heading=h.2s8eyo1">
            <w:r w:rsidR="004B350F">
              <w:rPr>
                <w:color w:val="000000"/>
                <w:sz w:val="28"/>
                <w:szCs w:val="28"/>
              </w:rPr>
              <w:t>Стратегічні пріоритети та операційні цілі</w:t>
            </w:r>
            <w:r w:rsidR="004B350F">
              <w:rPr>
                <w:color w:val="000000"/>
                <w:sz w:val="28"/>
                <w:szCs w:val="28"/>
              </w:rPr>
              <w:tab/>
              <w:t>1</w:t>
            </w:r>
          </w:hyperlink>
          <w:r w:rsidR="004B350F">
            <w:rPr>
              <w:sz w:val="28"/>
              <w:szCs w:val="28"/>
            </w:rPr>
            <w:t>8</w:t>
          </w:r>
        </w:p>
        <w:p w14:paraId="6B19C36E" w14:textId="77777777" w:rsidR="002339C9" w:rsidRDefault="004228B9">
          <w:pPr>
            <w:pBdr>
              <w:top w:val="nil"/>
              <w:left w:val="nil"/>
              <w:bottom w:val="nil"/>
              <w:right w:val="nil"/>
              <w:between w:val="nil"/>
            </w:pBdr>
            <w:tabs>
              <w:tab w:val="right" w:pos="9629"/>
            </w:tabs>
            <w:spacing w:after="100"/>
            <w:ind w:left="480"/>
            <w:rPr>
              <w:color w:val="000000"/>
              <w:sz w:val="28"/>
              <w:szCs w:val="28"/>
            </w:rPr>
          </w:pPr>
          <w:hyperlink w:anchor="_heading=h.17dp8vu">
            <w:r w:rsidR="004B350F">
              <w:rPr>
                <w:color w:val="000000"/>
                <w:sz w:val="28"/>
                <w:szCs w:val="28"/>
              </w:rPr>
              <w:t>Табл. 1. Стратегічні пріоритети  Вишнівської сільської територіальної громади на 2025-2027рр..</w:t>
            </w:r>
            <w:r w:rsidR="004B350F">
              <w:rPr>
                <w:color w:val="000000"/>
                <w:sz w:val="28"/>
                <w:szCs w:val="28"/>
              </w:rPr>
              <w:tab/>
            </w:r>
          </w:hyperlink>
          <w:r w:rsidR="004B350F">
            <w:rPr>
              <w:sz w:val="28"/>
              <w:szCs w:val="28"/>
            </w:rPr>
            <w:t>20</w:t>
          </w:r>
        </w:p>
        <w:p w14:paraId="566B37AA" w14:textId="0F8D101E" w:rsidR="002339C9" w:rsidRDefault="004228B9">
          <w:pPr>
            <w:pBdr>
              <w:top w:val="nil"/>
              <w:left w:val="nil"/>
              <w:bottom w:val="nil"/>
              <w:right w:val="nil"/>
              <w:between w:val="nil"/>
            </w:pBdr>
            <w:tabs>
              <w:tab w:val="left" w:pos="960"/>
              <w:tab w:val="right" w:pos="9629"/>
            </w:tabs>
            <w:spacing w:after="100"/>
            <w:ind w:left="240"/>
            <w:rPr>
              <w:color w:val="000000"/>
              <w:sz w:val="28"/>
              <w:szCs w:val="28"/>
            </w:rPr>
          </w:pPr>
          <w:hyperlink w:anchor="_heading=h.3rdcrjn">
            <w:r w:rsidR="004B350F">
              <w:rPr>
                <w:color w:val="000000"/>
                <w:sz w:val="28"/>
                <w:szCs w:val="28"/>
              </w:rPr>
              <w:t>IV.</w:t>
            </w:r>
          </w:hyperlink>
          <w:hyperlink w:anchor="_heading=h.3rdcrjn">
            <w:r w:rsidR="004B350F">
              <w:rPr>
                <w:color w:val="000000"/>
                <w:sz w:val="28"/>
                <w:szCs w:val="28"/>
              </w:rPr>
              <w:tab/>
            </w:r>
          </w:hyperlink>
          <w:r w:rsidR="004B350F">
            <w:fldChar w:fldCharType="begin"/>
          </w:r>
          <w:r w:rsidR="004B350F">
            <w:instrText xml:space="preserve"> PAGEREF _heading=h.3rdcrjn \h </w:instrText>
          </w:r>
          <w:r w:rsidR="004B350F">
            <w:fldChar w:fldCharType="separate"/>
          </w:r>
          <w:r w:rsidR="00EA0B7A">
            <w:rPr>
              <w:noProof/>
            </w:rPr>
            <w:t>41</w:t>
          </w:r>
          <w:r w:rsidR="004B350F">
            <w:fldChar w:fldCharType="end"/>
          </w:r>
          <w:r w:rsidR="004B350F">
            <w:rPr>
              <w:sz w:val="28"/>
              <w:szCs w:val="28"/>
            </w:rPr>
            <w:t>41</w:t>
          </w:r>
        </w:p>
        <w:p w14:paraId="6A435364" w14:textId="4BDBA611" w:rsidR="002339C9" w:rsidRDefault="004228B9">
          <w:pPr>
            <w:pBdr>
              <w:top w:val="nil"/>
              <w:left w:val="nil"/>
              <w:bottom w:val="nil"/>
              <w:right w:val="nil"/>
              <w:between w:val="nil"/>
            </w:pBdr>
            <w:tabs>
              <w:tab w:val="left" w:pos="720"/>
              <w:tab w:val="right" w:pos="9629"/>
            </w:tabs>
            <w:spacing w:after="100"/>
            <w:ind w:left="240"/>
            <w:rPr>
              <w:color w:val="000000"/>
              <w:sz w:val="28"/>
              <w:szCs w:val="28"/>
            </w:rPr>
          </w:pPr>
          <w:hyperlink w:anchor="_heading=h.26in1rg">
            <w:r w:rsidR="004B350F">
              <w:rPr>
                <w:color w:val="000000"/>
                <w:sz w:val="28"/>
                <w:szCs w:val="28"/>
              </w:rPr>
              <w:t>V.</w:t>
            </w:r>
          </w:hyperlink>
          <w:hyperlink w:anchor="_heading=h.26in1rg">
            <w:r w:rsidR="004B350F">
              <w:rPr>
                <w:color w:val="000000"/>
                <w:sz w:val="28"/>
                <w:szCs w:val="28"/>
              </w:rPr>
              <w:tab/>
            </w:r>
          </w:hyperlink>
          <w:r w:rsidR="004B350F">
            <w:fldChar w:fldCharType="begin"/>
          </w:r>
          <w:r w:rsidR="004B350F">
            <w:instrText xml:space="preserve"> PAGEREF _heading=h.26in1rg \h </w:instrText>
          </w:r>
          <w:r w:rsidR="004B350F">
            <w:fldChar w:fldCharType="separate"/>
          </w:r>
          <w:r w:rsidR="00EA0B7A">
            <w:rPr>
              <w:noProof/>
            </w:rPr>
            <w:t>41</w:t>
          </w:r>
          <w:r w:rsidR="004B350F">
            <w:fldChar w:fldCharType="end"/>
          </w:r>
          <w:r w:rsidR="004B350F">
            <w:rPr>
              <w:sz w:val="28"/>
              <w:szCs w:val="28"/>
            </w:rPr>
            <w:t>41</w:t>
          </w:r>
        </w:p>
        <w:p w14:paraId="33E30CFA" w14:textId="4DE656F1" w:rsidR="002339C9" w:rsidRDefault="004228B9">
          <w:pPr>
            <w:pBdr>
              <w:top w:val="nil"/>
              <w:left w:val="nil"/>
              <w:bottom w:val="nil"/>
              <w:right w:val="nil"/>
              <w:between w:val="nil"/>
            </w:pBdr>
            <w:tabs>
              <w:tab w:val="left" w:pos="960"/>
              <w:tab w:val="right" w:pos="9629"/>
            </w:tabs>
            <w:spacing w:after="100"/>
            <w:ind w:left="240"/>
            <w:rPr>
              <w:color w:val="000000"/>
              <w:sz w:val="28"/>
              <w:szCs w:val="28"/>
            </w:rPr>
          </w:pPr>
          <w:hyperlink w:anchor="_heading=h.lnxbz9">
            <w:r w:rsidR="004B350F">
              <w:rPr>
                <w:color w:val="000000"/>
                <w:sz w:val="28"/>
                <w:szCs w:val="28"/>
              </w:rPr>
              <w:t>VI.</w:t>
            </w:r>
          </w:hyperlink>
          <w:hyperlink w:anchor="_heading=h.lnxbz9">
            <w:r w:rsidR="004B350F">
              <w:rPr>
                <w:color w:val="000000"/>
                <w:sz w:val="28"/>
                <w:szCs w:val="28"/>
              </w:rPr>
              <w:tab/>
            </w:r>
          </w:hyperlink>
          <w:r w:rsidR="004B350F">
            <w:fldChar w:fldCharType="begin"/>
          </w:r>
          <w:r w:rsidR="004B350F">
            <w:instrText xml:space="preserve"> PAGEREF _heading=h.lnxbz9 \h </w:instrText>
          </w:r>
          <w:r w:rsidR="004B350F">
            <w:fldChar w:fldCharType="separate"/>
          </w:r>
          <w:r w:rsidR="00EA0B7A">
            <w:rPr>
              <w:noProof/>
            </w:rPr>
            <w:t>42</w:t>
          </w:r>
          <w:r w:rsidR="004B350F">
            <w:fldChar w:fldCharType="end"/>
          </w:r>
          <w:r w:rsidR="004B350F">
            <w:rPr>
              <w:sz w:val="28"/>
              <w:szCs w:val="28"/>
            </w:rPr>
            <w:t>42</w:t>
          </w:r>
        </w:p>
        <w:p w14:paraId="2875B102" w14:textId="77777777" w:rsidR="002339C9" w:rsidRDefault="004228B9">
          <w:pPr>
            <w:pBdr>
              <w:top w:val="nil"/>
              <w:left w:val="nil"/>
              <w:bottom w:val="nil"/>
              <w:right w:val="nil"/>
              <w:between w:val="nil"/>
            </w:pBdr>
            <w:tabs>
              <w:tab w:val="right" w:pos="9629"/>
            </w:tabs>
            <w:spacing w:after="100"/>
            <w:ind w:left="240"/>
            <w:rPr>
              <w:color w:val="000000"/>
              <w:sz w:val="28"/>
              <w:szCs w:val="28"/>
            </w:rPr>
          </w:pPr>
          <w:hyperlink w:anchor="_heading=h.35nkun2">
            <w:r w:rsidR="004B350F">
              <w:rPr>
                <w:color w:val="000000"/>
                <w:sz w:val="28"/>
                <w:szCs w:val="28"/>
              </w:rPr>
              <w:t>Додатки.</w:t>
            </w:r>
            <w:r w:rsidR="004B350F">
              <w:rPr>
                <w:color w:val="000000"/>
                <w:sz w:val="28"/>
                <w:szCs w:val="28"/>
              </w:rPr>
              <w:tab/>
            </w:r>
          </w:hyperlink>
          <w:r w:rsidR="004B350F">
            <w:rPr>
              <w:sz w:val="28"/>
              <w:szCs w:val="28"/>
            </w:rPr>
            <w:t>44</w:t>
          </w:r>
        </w:p>
        <w:p w14:paraId="46145991" w14:textId="77777777" w:rsidR="002339C9" w:rsidRDefault="004228B9">
          <w:pPr>
            <w:pBdr>
              <w:top w:val="nil"/>
              <w:left w:val="nil"/>
              <w:bottom w:val="nil"/>
              <w:right w:val="nil"/>
              <w:between w:val="nil"/>
            </w:pBdr>
            <w:tabs>
              <w:tab w:val="right" w:pos="9629"/>
            </w:tabs>
            <w:spacing w:after="100"/>
            <w:ind w:left="480"/>
            <w:rPr>
              <w:color w:val="000000"/>
              <w:sz w:val="28"/>
              <w:szCs w:val="28"/>
            </w:rPr>
          </w:pPr>
          <w:hyperlink w:anchor="_heading=h.1ksv4uv">
            <w:r w:rsidR="004B350F">
              <w:rPr>
                <w:color w:val="000000"/>
                <w:sz w:val="28"/>
                <w:szCs w:val="28"/>
              </w:rPr>
              <w:t>Додаток 1.</w:t>
            </w:r>
            <w:r w:rsidR="004B350F">
              <w:rPr>
                <w:color w:val="000000"/>
                <w:sz w:val="28"/>
                <w:szCs w:val="28"/>
              </w:rPr>
              <w:tab/>
            </w:r>
          </w:hyperlink>
          <w:r w:rsidR="004B350F">
            <w:rPr>
              <w:sz w:val="28"/>
              <w:szCs w:val="28"/>
            </w:rPr>
            <w:t>45</w:t>
          </w:r>
        </w:p>
        <w:p w14:paraId="15BCE03A" w14:textId="77777777" w:rsidR="002339C9" w:rsidRDefault="004228B9">
          <w:pPr>
            <w:pBdr>
              <w:top w:val="nil"/>
              <w:left w:val="nil"/>
              <w:bottom w:val="nil"/>
              <w:right w:val="nil"/>
              <w:between w:val="nil"/>
            </w:pBdr>
            <w:tabs>
              <w:tab w:val="right" w:pos="9629"/>
            </w:tabs>
            <w:spacing w:after="100"/>
            <w:ind w:left="480"/>
            <w:rPr>
              <w:color w:val="000000"/>
              <w:sz w:val="28"/>
              <w:szCs w:val="28"/>
            </w:rPr>
          </w:pPr>
          <w:hyperlink w:anchor="_heading=h.44sinio">
            <w:r w:rsidR="004B350F">
              <w:rPr>
                <w:color w:val="000000"/>
                <w:sz w:val="28"/>
                <w:szCs w:val="28"/>
              </w:rPr>
              <w:t>Додаток 2.</w:t>
            </w:r>
            <w:r w:rsidR="004B350F">
              <w:rPr>
                <w:color w:val="000000"/>
                <w:sz w:val="28"/>
                <w:szCs w:val="28"/>
              </w:rPr>
              <w:tab/>
            </w:r>
          </w:hyperlink>
          <w:r w:rsidR="004B350F">
            <w:rPr>
              <w:sz w:val="28"/>
              <w:szCs w:val="28"/>
            </w:rPr>
            <w:t>55</w:t>
          </w:r>
          <w:r w:rsidR="004B350F">
            <w:fldChar w:fldCharType="end"/>
          </w:r>
        </w:p>
      </w:sdtContent>
    </w:sdt>
    <w:p w14:paraId="09F2CEAA" w14:textId="77777777" w:rsidR="002339C9" w:rsidRDefault="004B350F">
      <w:pPr>
        <w:rPr>
          <w:sz w:val="28"/>
          <w:szCs w:val="28"/>
        </w:rPr>
      </w:pPr>
      <w:r>
        <w:br w:type="page"/>
      </w:r>
    </w:p>
    <w:p w14:paraId="42EF0F13" w14:textId="77777777" w:rsidR="002339C9" w:rsidRDefault="004B350F">
      <w:pPr>
        <w:pStyle w:val="2"/>
        <w:jc w:val="both"/>
        <w:rPr>
          <w:sz w:val="28"/>
          <w:szCs w:val="28"/>
        </w:rPr>
      </w:pPr>
      <w:r>
        <w:lastRenderedPageBreak/>
        <w:t>ВСТУП</w:t>
      </w:r>
    </w:p>
    <w:p w14:paraId="68221208" w14:textId="77777777" w:rsidR="002339C9" w:rsidRDefault="002339C9">
      <w:pPr>
        <w:jc w:val="both"/>
        <w:rPr>
          <w:sz w:val="28"/>
          <w:szCs w:val="28"/>
        </w:rPr>
      </w:pPr>
    </w:p>
    <w:p w14:paraId="7E1ABDB4" w14:textId="77777777" w:rsidR="002339C9" w:rsidRDefault="004B350F">
      <w:pPr>
        <w:ind w:firstLine="720"/>
        <w:jc w:val="both"/>
        <w:rPr>
          <w:sz w:val="28"/>
          <w:szCs w:val="28"/>
        </w:rPr>
      </w:pPr>
      <w:r>
        <w:rPr>
          <w:sz w:val="28"/>
          <w:szCs w:val="28"/>
        </w:rPr>
        <w:t xml:space="preserve">Стратегія розвитку молоді Вишнівської сільської територіальної громади на 2025 – 2027 є документом стратегічного планування місцевого рівня, що визначає стратегічні пріоритети, оперативні цілі та завдання для сталого розвитку молоді територіальної громади. </w:t>
      </w:r>
    </w:p>
    <w:p w14:paraId="62ECABCF" w14:textId="77777777" w:rsidR="002339C9" w:rsidRDefault="004B350F">
      <w:pPr>
        <w:ind w:firstLine="720"/>
        <w:jc w:val="both"/>
        <w:rPr>
          <w:sz w:val="28"/>
          <w:szCs w:val="28"/>
        </w:rPr>
      </w:pPr>
      <w:r>
        <w:rPr>
          <w:sz w:val="28"/>
          <w:szCs w:val="28"/>
        </w:rPr>
        <w:t xml:space="preserve">Стратегія розвитку молоді Вишнівської сільської територіальної громади покликана об’єднати зусилля усіх зацікавлених сторін – місцевих мешканців, бізнесових структур, влади, громадських активістів – задля забезпечення розвитку молоді громади через використання її стратегічних переваг. </w:t>
      </w:r>
    </w:p>
    <w:p w14:paraId="2C880323" w14:textId="77777777" w:rsidR="002339C9" w:rsidRDefault="004B350F">
      <w:pPr>
        <w:ind w:firstLine="720"/>
        <w:jc w:val="both"/>
        <w:rPr>
          <w:sz w:val="28"/>
          <w:szCs w:val="28"/>
        </w:rPr>
      </w:pPr>
      <w:r>
        <w:rPr>
          <w:sz w:val="28"/>
          <w:szCs w:val="28"/>
        </w:rPr>
        <w:t>Стратегія розвитку молоді Вишнівської сільської територіальної громади</w:t>
      </w:r>
      <w:r>
        <w:rPr>
          <w:color w:val="333333"/>
          <w:sz w:val="28"/>
          <w:szCs w:val="28"/>
          <w:highlight w:val="white"/>
        </w:rPr>
        <w:t xml:space="preserve"> </w:t>
      </w:r>
      <w:r>
        <w:rPr>
          <w:sz w:val="28"/>
          <w:szCs w:val="28"/>
          <w:highlight w:val="white"/>
        </w:rPr>
        <w:t>(далі - Стратегія) передбачає запровадження нових підходів для розвитку молоді в Вишнівській громаді, враховує важливі аспекти, передбачені </w:t>
      </w:r>
      <w:hyperlink r:id="rId13">
        <w:r>
          <w:rPr>
            <w:color w:val="0000FF"/>
            <w:sz w:val="28"/>
            <w:szCs w:val="28"/>
            <w:u w:val="single"/>
          </w:rPr>
          <w:t>Цілями сталого розвитку України на період до 2030 року</w:t>
        </w:r>
      </w:hyperlink>
      <w:r>
        <w:rPr>
          <w:sz w:val="28"/>
          <w:szCs w:val="28"/>
          <w:highlight w:val="white"/>
        </w:rPr>
        <w:t>, молодіжними стратегіями та документами, що регламентують засади розвитку молодіжної політики ООН, Ради Європи та Європейського Союзу, а також демографічні, безпекові та економічні виклики.</w:t>
      </w:r>
    </w:p>
    <w:p w14:paraId="78ED0E82" w14:textId="77777777" w:rsidR="002339C9" w:rsidRDefault="004B350F">
      <w:pPr>
        <w:ind w:firstLine="720"/>
        <w:jc w:val="both"/>
        <w:rPr>
          <w:color w:val="000000"/>
        </w:rPr>
      </w:pPr>
      <w:r>
        <w:rPr>
          <w:sz w:val="28"/>
          <w:szCs w:val="28"/>
        </w:rPr>
        <w:t>Стратегія узгоджується зі стратегічними і оперативними цілями стратегічних</w:t>
      </w:r>
      <w:r>
        <w:t xml:space="preserve"> </w:t>
      </w:r>
      <w:r>
        <w:rPr>
          <w:sz w:val="28"/>
          <w:szCs w:val="28"/>
        </w:rPr>
        <w:t xml:space="preserve">документів державного та регіонального рівня: </w:t>
      </w:r>
      <w:r>
        <w:rPr>
          <w:color w:val="333333"/>
          <w:highlight w:val="white"/>
        </w:rPr>
        <w:t xml:space="preserve"> </w:t>
      </w:r>
      <w:hyperlink r:id="rId14" w:anchor="n13">
        <w:r>
          <w:rPr>
            <w:color w:val="0000FF"/>
            <w:sz w:val="28"/>
            <w:szCs w:val="28"/>
            <w:highlight w:val="white"/>
            <w:u w:val="single"/>
          </w:rPr>
          <w:t>Національна молодіжна стратегія до 2030 року</w:t>
        </w:r>
      </w:hyperlink>
      <w:r>
        <w:rPr>
          <w:sz w:val="28"/>
          <w:szCs w:val="28"/>
          <w:highlight w:val="white"/>
        </w:rPr>
        <w:t xml:space="preserve"> (затверджено </w:t>
      </w:r>
      <w:r>
        <w:rPr>
          <w:sz w:val="28"/>
          <w:szCs w:val="28"/>
        </w:rPr>
        <w:t>Указом Президента України від 12 березня 2021 року № 94/2021) та</w:t>
      </w:r>
      <w:r>
        <w:rPr>
          <w:color w:val="333333"/>
          <w:sz w:val="28"/>
          <w:szCs w:val="28"/>
        </w:rPr>
        <w:t xml:space="preserve"> </w:t>
      </w:r>
      <w:hyperlink r:id="rId15">
        <w:r>
          <w:rPr>
            <w:color w:val="0000FF"/>
            <w:sz w:val="28"/>
            <w:szCs w:val="28"/>
            <w:u w:val="single"/>
          </w:rPr>
          <w:t>Стратегія розвитку Волинської області на період до 2027 року</w:t>
        </w:r>
      </w:hyperlink>
      <w:r>
        <w:t>.</w:t>
      </w:r>
    </w:p>
    <w:p w14:paraId="3952854B" w14:textId="77777777" w:rsidR="002339C9" w:rsidRDefault="004B350F">
      <w:pPr>
        <w:pBdr>
          <w:top w:val="nil"/>
          <w:left w:val="nil"/>
          <w:bottom w:val="nil"/>
          <w:right w:val="nil"/>
          <w:between w:val="nil"/>
        </w:pBdr>
        <w:ind w:firstLine="720"/>
        <w:jc w:val="both"/>
        <w:rPr>
          <w:sz w:val="28"/>
          <w:szCs w:val="28"/>
        </w:rPr>
      </w:pPr>
      <w:r>
        <w:rPr>
          <w:sz w:val="28"/>
          <w:szCs w:val="28"/>
        </w:rPr>
        <w:t xml:space="preserve">Для організації процесу стратегічного планування і розробки </w:t>
      </w:r>
      <w:proofErr w:type="spellStart"/>
      <w:r>
        <w:rPr>
          <w:sz w:val="28"/>
          <w:szCs w:val="28"/>
        </w:rPr>
        <w:t>Стратегіі</w:t>
      </w:r>
      <w:proofErr w:type="spellEnd"/>
      <w:r>
        <w:rPr>
          <w:sz w:val="28"/>
          <w:szCs w:val="28"/>
        </w:rPr>
        <w:t xml:space="preserve">̈ </w:t>
      </w:r>
      <w:r>
        <w:rPr>
          <w:sz w:val="28"/>
          <w:szCs w:val="28"/>
          <w:highlight w:val="white"/>
        </w:rPr>
        <w:t>розпорядженням</w:t>
      </w:r>
      <w:r>
        <w:rPr>
          <w:sz w:val="28"/>
          <w:szCs w:val="28"/>
        </w:rPr>
        <w:t xml:space="preserve"> сільського голови </w:t>
      </w:r>
      <w:r>
        <w:rPr>
          <w:sz w:val="28"/>
          <w:szCs w:val="28"/>
          <w:highlight w:val="white"/>
        </w:rPr>
        <w:t>№67/1/01-03 від 06 березня 2024 року</w:t>
      </w:r>
      <w:r>
        <w:rPr>
          <w:sz w:val="28"/>
          <w:szCs w:val="28"/>
        </w:rPr>
        <w:t xml:space="preserve"> було утворено Робочу групу з розробки </w:t>
      </w:r>
      <w:proofErr w:type="spellStart"/>
      <w:r>
        <w:rPr>
          <w:sz w:val="28"/>
          <w:szCs w:val="28"/>
        </w:rPr>
        <w:t>Стратегіі</w:t>
      </w:r>
      <w:proofErr w:type="spellEnd"/>
      <w:r>
        <w:rPr>
          <w:sz w:val="28"/>
          <w:szCs w:val="28"/>
        </w:rPr>
        <w:t xml:space="preserve">̈ розвитку молоді Вишнівської сільської територіальної громади на період з 2025 до 2027 року під керівництвом сільського голови Віктора </w:t>
      </w:r>
      <w:proofErr w:type="spellStart"/>
      <w:r>
        <w:rPr>
          <w:sz w:val="28"/>
          <w:szCs w:val="28"/>
        </w:rPr>
        <w:t>Сущика</w:t>
      </w:r>
      <w:proofErr w:type="spellEnd"/>
      <w:r>
        <w:rPr>
          <w:sz w:val="28"/>
          <w:szCs w:val="28"/>
        </w:rPr>
        <w:t xml:space="preserve">. </w:t>
      </w:r>
    </w:p>
    <w:p w14:paraId="2DD04FA9" w14:textId="77777777" w:rsidR="002339C9" w:rsidRDefault="004B350F">
      <w:pPr>
        <w:pBdr>
          <w:top w:val="nil"/>
          <w:left w:val="nil"/>
          <w:bottom w:val="nil"/>
          <w:right w:val="nil"/>
          <w:between w:val="nil"/>
        </w:pBdr>
        <w:ind w:firstLine="720"/>
        <w:jc w:val="both"/>
        <w:rPr>
          <w:sz w:val="28"/>
          <w:szCs w:val="28"/>
        </w:rPr>
      </w:pPr>
      <w:r>
        <w:rPr>
          <w:sz w:val="28"/>
          <w:szCs w:val="28"/>
        </w:rPr>
        <w:t xml:space="preserve">До процесу формування бачення і визначення пріоритетів розвитку молоді громади були долучені представники органів місцевого самоврядування, бізнесу, освітяни, представники громадянського суспільства та консультативно- дорадчого органу Молодіжної ради при Вишнівській сільській раді. </w:t>
      </w:r>
    </w:p>
    <w:p w14:paraId="2B8CCFD3" w14:textId="77777777" w:rsidR="002339C9" w:rsidRDefault="004B350F">
      <w:pPr>
        <w:pBdr>
          <w:top w:val="nil"/>
          <w:left w:val="nil"/>
          <w:bottom w:val="nil"/>
          <w:right w:val="nil"/>
          <w:between w:val="nil"/>
        </w:pBdr>
        <w:ind w:firstLine="720"/>
        <w:jc w:val="both"/>
        <w:rPr>
          <w:sz w:val="28"/>
          <w:szCs w:val="28"/>
        </w:rPr>
      </w:pPr>
      <w:r>
        <w:rPr>
          <w:sz w:val="28"/>
          <w:szCs w:val="28"/>
        </w:rPr>
        <w:t xml:space="preserve">Дослідження потреб молоді та аналіз стану молодіжної політики Вишнівської </w:t>
      </w:r>
      <w:proofErr w:type="spellStart"/>
      <w:r>
        <w:rPr>
          <w:sz w:val="28"/>
          <w:szCs w:val="28"/>
        </w:rPr>
        <w:t>сільськоі</w:t>
      </w:r>
      <w:proofErr w:type="spellEnd"/>
      <w:r>
        <w:rPr>
          <w:sz w:val="28"/>
          <w:szCs w:val="28"/>
        </w:rPr>
        <w:t xml:space="preserve">̈ </w:t>
      </w:r>
      <w:proofErr w:type="spellStart"/>
      <w:r>
        <w:rPr>
          <w:sz w:val="28"/>
          <w:szCs w:val="28"/>
        </w:rPr>
        <w:t>територіальноі</w:t>
      </w:r>
      <w:proofErr w:type="spellEnd"/>
      <w:r>
        <w:rPr>
          <w:sz w:val="28"/>
          <w:szCs w:val="28"/>
        </w:rPr>
        <w:t xml:space="preserve">̈ громади, викликів у </w:t>
      </w:r>
      <w:proofErr w:type="spellStart"/>
      <w:r>
        <w:rPr>
          <w:sz w:val="28"/>
          <w:szCs w:val="28"/>
        </w:rPr>
        <w:t>їі</w:t>
      </w:r>
      <w:proofErr w:type="spellEnd"/>
      <w:r>
        <w:rPr>
          <w:sz w:val="28"/>
          <w:szCs w:val="28"/>
        </w:rPr>
        <w:t xml:space="preserve">̈ розвитку, SWOT – аналіз, визначення </w:t>
      </w:r>
      <w:proofErr w:type="spellStart"/>
      <w:r>
        <w:rPr>
          <w:sz w:val="28"/>
          <w:szCs w:val="28"/>
        </w:rPr>
        <w:t>сценаріїв</w:t>
      </w:r>
      <w:proofErr w:type="spellEnd"/>
      <w:r>
        <w:rPr>
          <w:sz w:val="28"/>
          <w:szCs w:val="28"/>
        </w:rPr>
        <w:t xml:space="preserve"> її розвитку, формування стратегічних пріоритетів та оперативних </w:t>
      </w:r>
      <w:proofErr w:type="spellStart"/>
      <w:r>
        <w:rPr>
          <w:sz w:val="28"/>
          <w:szCs w:val="28"/>
        </w:rPr>
        <w:t>цілеи</w:t>
      </w:r>
      <w:proofErr w:type="spellEnd"/>
      <w:r>
        <w:rPr>
          <w:sz w:val="28"/>
          <w:szCs w:val="28"/>
        </w:rPr>
        <w:t xml:space="preserve">̆ було </w:t>
      </w:r>
      <w:proofErr w:type="spellStart"/>
      <w:r>
        <w:rPr>
          <w:sz w:val="28"/>
          <w:szCs w:val="28"/>
        </w:rPr>
        <w:t>здійснено</w:t>
      </w:r>
      <w:proofErr w:type="spellEnd"/>
      <w:r>
        <w:rPr>
          <w:sz w:val="28"/>
          <w:szCs w:val="28"/>
        </w:rPr>
        <w:t xml:space="preserve"> спільними зусиллями </w:t>
      </w:r>
      <w:proofErr w:type="spellStart"/>
      <w:r>
        <w:rPr>
          <w:sz w:val="28"/>
          <w:szCs w:val="28"/>
        </w:rPr>
        <w:t>робочоі</w:t>
      </w:r>
      <w:proofErr w:type="spellEnd"/>
      <w:r>
        <w:rPr>
          <w:sz w:val="28"/>
          <w:szCs w:val="28"/>
        </w:rPr>
        <w:t xml:space="preserve">̈ групи та експертів </w:t>
      </w:r>
      <w:proofErr w:type="spellStart"/>
      <w:r>
        <w:rPr>
          <w:sz w:val="28"/>
          <w:szCs w:val="28"/>
        </w:rPr>
        <w:t>проєкту</w:t>
      </w:r>
      <w:proofErr w:type="spellEnd"/>
      <w:r>
        <w:rPr>
          <w:sz w:val="28"/>
          <w:szCs w:val="28"/>
        </w:rPr>
        <w:t xml:space="preserve"> «ІМПУЛЬС» Ініціативи «Молодіжний працівник», що реалізувався ГО «Асоціація молодіжних працівників України» у співпраці з ГО «Велика ідея» та фінансувався </w:t>
      </w:r>
      <w:proofErr w:type="spellStart"/>
      <w:r>
        <w:rPr>
          <w:sz w:val="28"/>
          <w:szCs w:val="28"/>
        </w:rPr>
        <w:t>Проєктом</w:t>
      </w:r>
      <w:proofErr w:type="spellEnd"/>
      <w:r>
        <w:rPr>
          <w:sz w:val="28"/>
          <w:szCs w:val="28"/>
        </w:rPr>
        <w:t xml:space="preserve"> USAID «Підвищення ефективності роботи та підзвітності органів місцевого самоврядування» (ГОВЕРЛА).</w:t>
      </w:r>
    </w:p>
    <w:p w14:paraId="540DABCA" w14:textId="77777777" w:rsidR="002339C9" w:rsidRDefault="004B350F">
      <w:pPr>
        <w:ind w:firstLine="720"/>
        <w:jc w:val="both"/>
        <w:rPr>
          <w:i/>
          <w:sz w:val="28"/>
          <w:szCs w:val="28"/>
        </w:rPr>
      </w:pPr>
      <w:r>
        <w:rPr>
          <w:i/>
          <w:sz w:val="28"/>
          <w:szCs w:val="28"/>
        </w:rPr>
        <w:t xml:space="preserve">Голова Вишнівської сільської ради Віктор </w:t>
      </w:r>
      <w:proofErr w:type="spellStart"/>
      <w:r>
        <w:rPr>
          <w:i/>
          <w:sz w:val="28"/>
          <w:szCs w:val="28"/>
        </w:rPr>
        <w:t>Сущик</w:t>
      </w:r>
      <w:proofErr w:type="spellEnd"/>
      <w:r>
        <w:rPr>
          <w:i/>
          <w:sz w:val="28"/>
          <w:szCs w:val="28"/>
        </w:rPr>
        <w:t xml:space="preserve"> зазначає:  </w:t>
      </w:r>
    </w:p>
    <w:p w14:paraId="2B8451EE" w14:textId="77777777" w:rsidR="002339C9" w:rsidRDefault="004B350F">
      <w:pPr>
        <w:jc w:val="both"/>
        <w:rPr>
          <w:sz w:val="28"/>
          <w:szCs w:val="28"/>
        </w:rPr>
      </w:pPr>
      <w:r>
        <w:rPr>
          <w:sz w:val="28"/>
          <w:szCs w:val="28"/>
        </w:rPr>
        <w:t xml:space="preserve">«Запорукою гармонійного розвитку суспільства, держави та кожної окремої громади є формування цілісної системи правових норм, що здатні регулювати важливі сфери людського життя, однією з яких є молодіжна сфера. Основним носієм інноваційного потенціалу країни, її еволюції та соціально-економічного </w:t>
      </w:r>
      <w:r>
        <w:rPr>
          <w:sz w:val="28"/>
          <w:szCs w:val="28"/>
        </w:rPr>
        <w:lastRenderedPageBreak/>
        <w:t xml:space="preserve">перетворення є молодь, саме тому інтенсивний розвиток і продуктивне використання цього потенціалу беззаперечно надає стратегічні переваги та інтенсифікує темп розвитку як громади, так і цілої країни. </w:t>
      </w:r>
    </w:p>
    <w:p w14:paraId="0E47E05F" w14:textId="77777777" w:rsidR="002339C9" w:rsidRDefault="004B350F">
      <w:pPr>
        <w:ind w:firstLine="720"/>
        <w:jc w:val="both"/>
        <w:rPr>
          <w:sz w:val="28"/>
          <w:szCs w:val="28"/>
        </w:rPr>
      </w:pPr>
      <w:r>
        <w:rPr>
          <w:sz w:val="28"/>
          <w:szCs w:val="28"/>
        </w:rPr>
        <w:t>Сталий розвиток громади неможливо уявити без активної участі молодих людей, їх прогресивних поглядів та чіткої життєвої позиції. Основне завдання органу місцевого самоврядування – створити якісні умови, за яких молодь могла б розвиватися, їх права були б захищені, а головне – існували б механізми з їх реалізації. З огляду на це, ми розробили Стратегію розвитку молоді Вишнівської сільської територіальної громади на 2025-2027 роки – це нормативно-правовий та концептуальний документ, який містить бачення майбутнього, напрями та цілі розвитку саме молодіжного сектору».</w:t>
      </w:r>
    </w:p>
    <w:p w14:paraId="767745DF" w14:textId="77777777" w:rsidR="002339C9" w:rsidRDefault="004B350F">
      <w:pPr>
        <w:jc w:val="both"/>
        <w:rPr>
          <w:sz w:val="28"/>
          <w:szCs w:val="28"/>
        </w:rPr>
      </w:pPr>
      <w:r>
        <w:rPr>
          <w:b/>
          <w:sz w:val="28"/>
          <w:szCs w:val="28"/>
        </w:rPr>
        <w:t xml:space="preserve">Наша </w:t>
      </w:r>
      <w:proofErr w:type="spellStart"/>
      <w:r>
        <w:rPr>
          <w:b/>
          <w:sz w:val="28"/>
          <w:szCs w:val="28"/>
        </w:rPr>
        <w:t>Візія</w:t>
      </w:r>
      <w:proofErr w:type="spellEnd"/>
      <w:r>
        <w:rPr>
          <w:b/>
          <w:sz w:val="28"/>
          <w:szCs w:val="28"/>
        </w:rPr>
        <w:t>:</w:t>
      </w:r>
      <w:r>
        <w:rPr>
          <w:sz w:val="28"/>
          <w:szCs w:val="28"/>
        </w:rPr>
        <w:t xml:space="preserve"> </w:t>
      </w:r>
    </w:p>
    <w:p w14:paraId="58C0600A" w14:textId="77777777" w:rsidR="002339C9" w:rsidRDefault="004B350F">
      <w:pPr>
        <w:ind w:firstLine="720"/>
        <w:jc w:val="both"/>
        <w:rPr>
          <w:sz w:val="28"/>
          <w:szCs w:val="28"/>
        </w:rPr>
      </w:pPr>
      <w:r>
        <w:rPr>
          <w:sz w:val="28"/>
          <w:szCs w:val="28"/>
        </w:rPr>
        <w:t>Вишнівська сільська територіальна громада 2027 – місце, де є всі можливості для розвитку і самореалізації молоді.</w:t>
      </w:r>
    </w:p>
    <w:p w14:paraId="67314C5A" w14:textId="77777777" w:rsidR="002339C9" w:rsidRDefault="004B350F">
      <w:pPr>
        <w:jc w:val="both"/>
        <w:rPr>
          <w:sz w:val="28"/>
          <w:szCs w:val="28"/>
        </w:rPr>
      </w:pPr>
      <w:r>
        <w:rPr>
          <w:b/>
          <w:sz w:val="28"/>
          <w:szCs w:val="28"/>
        </w:rPr>
        <w:t>Наша Місія</w:t>
      </w:r>
      <w:r>
        <w:rPr>
          <w:sz w:val="28"/>
          <w:szCs w:val="28"/>
        </w:rPr>
        <w:t>:</w:t>
      </w:r>
    </w:p>
    <w:p w14:paraId="694B0809" w14:textId="77777777" w:rsidR="002339C9" w:rsidRDefault="004B350F">
      <w:pPr>
        <w:ind w:firstLine="720"/>
        <w:jc w:val="both"/>
        <w:rPr>
          <w:sz w:val="28"/>
          <w:szCs w:val="28"/>
        </w:rPr>
      </w:pPr>
      <w:r>
        <w:rPr>
          <w:sz w:val="28"/>
          <w:szCs w:val="28"/>
        </w:rPr>
        <w:t>Надати можливості для всебічного розвитку молоді у Вишнівській сільській територіальній громаді.</w:t>
      </w:r>
    </w:p>
    <w:p w14:paraId="7E803E52" w14:textId="77777777" w:rsidR="002339C9" w:rsidRDefault="004B350F">
      <w:pPr>
        <w:ind w:firstLine="720"/>
        <w:jc w:val="both"/>
        <w:rPr>
          <w:sz w:val="28"/>
          <w:szCs w:val="28"/>
        </w:rPr>
      </w:pPr>
      <w:r>
        <w:rPr>
          <w:sz w:val="28"/>
          <w:szCs w:val="28"/>
        </w:rPr>
        <w:t>Цей документ є нормативно-правовим забезпеченням конституційних прав та свобод молоді, спираючись на який, реалізація молодіжної політики в громаді базуватиметься на законному рівні. Він сприятиме покращенню статусу молоді в суспільстві та її розвитку. Стратегія оптимізує участь молоді у прийнятті рішень, що стосуються її, створить умови для її активної участі у політичному житті та громадській діяльності, забезпечить якісну комунікацію з владою та дозволить самій владі представляти інтереси молодих людей на всіх рівнях.</w:t>
      </w:r>
    </w:p>
    <w:p w14:paraId="18E3D610" w14:textId="77777777" w:rsidR="002339C9" w:rsidRDefault="004B350F">
      <w:pPr>
        <w:ind w:firstLine="720"/>
        <w:jc w:val="both"/>
        <w:rPr>
          <w:sz w:val="28"/>
          <w:szCs w:val="28"/>
          <w:highlight w:val="white"/>
        </w:rPr>
      </w:pPr>
      <w:r>
        <w:rPr>
          <w:sz w:val="28"/>
          <w:szCs w:val="28"/>
          <w:highlight w:val="white"/>
        </w:rPr>
        <w:t>Стратегія також створить додаткові можливості для становлення, розвитку та підвищення рівня конкурентоспроможності молоді, сприяння ініціативі та активності молодих громадян в усіх сферах життєдіяльності суспільства та громади.</w:t>
      </w:r>
    </w:p>
    <w:p w14:paraId="7797EA78" w14:textId="77777777" w:rsidR="002339C9" w:rsidRDefault="004B350F">
      <w:pPr>
        <w:ind w:firstLine="720"/>
        <w:jc w:val="both"/>
        <w:rPr>
          <w:sz w:val="28"/>
          <w:szCs w:val="28"/>
          <w:highlight w:val="white"/>
        </w:rPr>
      </w:pPr>
      <w:r>
        <w:rPr>
          <w:sz w:val="28"/>
          <w:szCs w:val="28"/>
          <w:highlight w:val="white"/>
        </w:rPr>
        <w:t>Стратегія розвитку молоді Вишнівської громади — це принципово новий крок для молоді всієї громади. Даний документ зумовлений стати поштовхом для подальшого розвитку молоді та основою для написання конкретних цільових програм.</w:t>
      </w:r>
    </w:p>
    <w:p w14:paraId="1A0AE273" w14:textId="77777777" w:rsidR="002339C9" w:rsidRDefault="004B350F">
      <w:pPr>
        <w:pStyle w:val="2"/>
      </w:pPr>
      <w:r>
        <w:t>І. Основні виклики молодіжного розвитку у громаді.</w:t>
      </w:r>
    </w:p>
    <w:p w14:paraId="2E9E1C23" w14:textId="77777777" w:rsidR="002339C9" w:rsidRDefault="002339C9"/>
    <w:p w14:paraId="02AA33B3" w14:textId="77777777" w:rsidR="002339C9" w:rsidRDefault="004B350F">
      <w:pPr>
        <w:spacing w:after="240"/>
        <w:ind w:firstLine="720"/>
        <w:jc w:val="both"/>
        <w:rPr>
          <w:sz w:val="28"/>
          <w:szCs w:val="28"/>
        </w:rPr>
      </w:pPr>
      <w:r>
        <w:rPr>
          <w:sz w:val="28"/>
          <w:szCs w:val="28"/>
        </w:rPr>
        <w:t xml:space="preserve">Соціальні та інституційні бар'єри, що відокремлюють дитинство, молодість та доросле життя, у нашій громаді зазнають значних змін. Молодь швидше розвивається фізично та раніше виходить за межі сімейного оточення завдяки доступу до Інтернету та соціальних мереж. Молоді люди стикаються з більш різноманітним і складним середовищем, що ускладнює ухвалення важливих життєвих рішень.                                                                                                      </w:t>
      </w:r>
    </w:p>
    <w:p w14:paraId="568E0A5B" w14:textId="7D04AA48" w:rsidR="002339C9" w:rsidRDefault="004B350F">
      <w:pPr>
        <w:spacing w:after="240"/>
        <w:ind w:firstLine="720"/>
        <w:jc w:val="both"/>
        <w:rPr>
          <w:sz w:val="28"/>
          <w:szCs w:val="28"/>
        </w:rPr>
      </w:pPr>
      <w:r>
        <w:rPr>
          <w:sz w:val="28"/>
          <w:szCs w:val="28"/>
        </w:rPr>
        <w:t xml:space="preserve">Цей процес </w:t>
      </w:r>
      <w:proofErr w:type="spellStart"/>
      <w:r>
        <w:rPr>
          <w:sz w:val="28"/>
          <w:szCs w:val="28"/>
        </w:rPr>
        <w:t>ускладнюється</w:t>
      </w:r>
      <w:proofErr w:type="spellEnd"/>
      <w:r>
        <w:rPr>
          <w:sz w:val="28"/>
          <w:szCs w:val="28"/>
        </w:rPr>
        <w:t xml:space="preserve"> під час переходу від навчання до працевлаштування. Традиційно, молодь нашої громади після завершення шкільної освіти виїжджає до більших міст для здобуття вищої або професійно-</w:t>
      </w:r>
      <w:r>
        <w:rPr>
          <w:sz w:val="28"/>
          <w:szCs w:val="28"/>
        </w:rPr>
        <w:lastRenderedPageBreak/>
        <w:t>технічної освіти. Здобуття освіти та працевлаштування тепер часто відбуваються паралельно, а зміна професій та навчання протягом усього життя стають нормою.</w:t>
      </w:r>
      <w:r w:rsidR="003F13D2">
        <w:rPr>
          <w:sz w:val="28"/>
          <w:szCs w:val="28"/>
        </w:rPr>
        <w:t xml:space="preserve"> </w:t>
      </w:r>
      <w:r>
        <w:rPr>
          <w:sz w:val="28"/>
          <w:szCs w:val="28"/>
        </w:rPr>
        <w:t>У сфері особистого життя молодь переходить від підліткового віку до дорослості через побудову стосунків, створення сім'ї та батьківства. Хоча ця модель залишається актуальною для багатьох, сучасні можливості дозволяють молоді вибирати різноманітні шляхи у особистому житті, відносинах та дозвіллі.                Молодь нашої громади має більше можливостей для вибору та свободи дій, вона критичніше та вимогливіше ставиться до ієрархічних організацій. Прагнення до індивідуальної свободи проявляється у особистих цінностях, етиці та публічній поведінці. Проте, на ці процеси впливають і зовнішні фактори, що створюють додаткові виклики.</w:t>
      </w:r>
    </w:p>
    <w:p w14:paraId="223024F9" w14:textId="77777777" w:rsidR="002339C9" w:rsidRDefault="004B350F">
      <w:pPr>
        <w:spacing w:after="240"/>
        <w:jc w:val="both"/>
        <w:rPr>
          <w:b/>
          <w:sz w:val="28"/>
          <w:szCs w:val="28"/>
        </w:rPr>
      </w:pPr>
      <w:r>
        <w:rPr>
          <w:b/>
          <w:sz w:val="28"/>
          <w:szCs w:val="28"/>
        </w:rPr>
        <w:t>Зовнішні фактори та їх вплив</w:t>
      </w:r>
    </w:p>
    <w:p w14:paraId="2C071BC1" w14:textId="77777777" w:rsidR="002339C9" w:rsidRDefault="004B350F">
      <w:pPr>
        <w:spacing w:after="240"/>
        <w:ind w:firstLine="720"/>
        <w:jc w:val="both"/>
        <w:rPr>
          <w:sz w:val="28"/>
          <w:szCs w:val="28"/>
        </w:rPr>
      </w:pPr>
      <w:r>
        <w:rPr>
          <w:sz w:val="28"/>
          <w:szCs w:val="28"/>
        </w:rPr>
        <w:t>Продовження воєнних дій, несприятлива епідеміологічна ситуація та нестабільна економіка суттєво впливають на життя молоді. Трудова міграція, погіршення кліматичних умов та зміна курсу міжнародної політики також додають невизначеності та складнощів.</w:t>
      </w:r>
    </w:p>
    <w:p w14:paraId="27C096E7" w14:textId="77777777" w:rsidR="002339C9" w:rsidRDefault="004B350F">
      <w:pPr>
        <w:spacing w:after="240"/>
        <w:jc w:val="both"/>
        <w:rPr>
          <w:b/>
          <w:sz w:val="28"/>
          <w:szCs w:val="28"/>
        </w:rPr>
      </w:pPr>
      <w:r>
        <w:rPr>
          <w:b/>
          <w:sz w:val="28"/>
          <w:szCs w:val="28"/>
        </w:rPr>
        <w:t>Економічні та соціальні ризики</w:t>
      </w:r>
    </w:p>
    <w:p w14:paraId="2269E2F4" w14:textId="77777777" w:rsidR="002339C9" w:rsidRDefault="004B350F">
      <w:pPr>
        <w:spacing w:after="240"/>
        <w:ind w:firstLine="720"/>
        <w:jc w:val="both"/>
        <w:rPr>
          <w:sz w:val="28"/>
          <w:szCs w:val="28"/>
        </w:rPr>
      </w:pPr>
      <w:r>
        <w:rPr>
          <w:sz w:val="28"/>
          <w:szCs w:val="28"/>
        </w:rPr>
        <w:t>Перенаправлення доходів від податків до державного бюджету, скорочення робочих місць та збільшення кількості малозабезпечених сімей є значними економічними ризиками для нашої громади. Поглинання дрібних підприємців потужнішими бізнесами, відтік працездатного населення та перереєстрація підприємств в інші громади ускладнюють економічну ситуацію. Відтік інвесторів через повномасштабне вторгнення також негативно впливає на розвиток громади.</w:t>
      </w:r>
    </w:p>
    <w:p w14:paraId="5334659C" w14:textId="77777777" w:rsidR="002339C9" w:rsidRDefault="004B350F">
      <w:pPr>
        <w:spacing w:after="240"/>
        <w:jc w:val="both"/>
        <w:rPr>
          <w:b/>
          <w:sz w:val="28"/>
          <w:szCs w:val="28"/>
        </w:rPr>
      </w:pPr>
      <w:r>
        <w:rPr>
          <w:b/>
          <w:sz w:val="28"/>
          <w:szCs w:val="28"/>
        </w:rPr>
        <w:t>Соціальні проблеми</w:t>
      </w:r>
    </w:p>
    <w:p w14:paraId="1C2AE9A4" w14:textId="77777777" w:rsidR="002339C9" w:rsidRDefault="004B350F">
      <w:pPr>
        <w:spacing w:after="240"/>
        <w:ind w:firstLine="720"/>
        <w:jc w:val="both"/>
        <w:rPr>
          <w:sz w:val="28"/>
          <w:szCs w:val="28"/>
        </w:rPr>
      </w:pPr>
      <w:r>
        <w:rPr>
          <w:sz w:val="28"/>
          <w:szCs w:val="28"/>
        </w:rPr>
        <w:t xml:space="preserve">Соціальні виклики включають конфлікт поколінь, шкідливі звички та складні життєві обставини, з якими стикається молодь через безробіття та соціальну незахищеність. Доступ до соціальних послуг є, але не завжди ці послуги є ефективними. Зростання кількості внутрішньо переміщених осіб, військових та ветеранів створює додаткові навантаження на соціальні системи. </w:t>
      </w:r>
    </w:p>
    <w:p w14:paraId="3551F57F" w14:textId="77777777" w:rsidR="002339C9" w:rsidRDefault="004B350F">
      <w:pPr>
        <w:spacing w:after="240"/>
        <w:ind w:firstLine="720"/>
        <w:jc w:val="both"/>
        <w:rPr>
          <w:sz w:val="28"/>
          <w:szCs w:val="28"/>
        </w:rPr>
      </w:pPr>
      <w:r>
        <w:rPr>
          <w:sz w:val="28"/>
          <w:szCs w:val="28"/>
        </w:rPr>
        <w:t>Наявність дітей-сиріт, людей з інвалідністю та брак знань і навичок для реалізації свого потенціалу також є серйозними викликами.</w:t>
      </w:r>
    </w:p>
    <w:p w14:paraId="2443D677" w14:textId="77777777" w:rsidR="002339C9" w:rsidRDefault="004B350F">
      <w:pPr>
        <w:spacing w:after="240"/>
        <w:jc w:val="both"/>
        <w:rPr>
          <w:b/>
          <w:sz w:val="28"/>
          <w:szCs w:val="28"/>
        </w:rPr>
      </w:pPr>
      <w:r>
        <w:rPr>
          <w:b/>
          <w:sz w:val="28"/>
          <w:szCs w:val="28"/>
        </w:rPr>
        <w:t>Проблеми майбутнього</w:t>
      </w:r>
    </w:p>
    <w:p w14:paraId="59875817" w14:textId="77777777" w:rsidR="002339C9" w:rsidRDefault="004B350F">
      <w:pPr>
        <w:spacing w:after="240"/>
        <w:ind w:firstLine="720"/>
        <w:jc w:val="both"/>
        <w:rPr>
          <w:sz w:val="28"/>
          <w:szCs w:val="28"/>
        </w:rPr>
      </w:pPr>
      <w:r>
        <w:rPr>
          <w:sz w:val="28"/>
          <w:szCs w:val="28"/>
        </w:rPr>
        <w:t xml:space="preserve">Дивлячись у майбутнє, можна виділити кілька ключових проблем, які можуть вплинути на розвиток молоді у громаді. Ліквідація закладів освіти та закриття закладів культури обмежують можливості для навчання та дозвілля. Мала кількість можливостей для живого спілкування, гендерний дисбаланс, перевищення смертності над народжуваністю та старіння населення є </w:t>
      </w:r>
      <w:r>
        <w:rPr>
          <w:sz w:val="28"/>
          <w:szCs w:val="28"/>
        </w:rPr>
        <w:lastRenderedPageBreak/>
        <w:t>важливими демографічними викликами. Підвищення цін і, як наслідок, зниження платоспроможності, а також збільшення відсотка молоді із шкідливими звичками потребують уваги та стратегічного підходу для їх вирішення.</w:t>
      </w:r>
    </w:p>
    <w:p w14:paraId="384B416C" w14:textId="77777777" w:rsidR="002339C9" w:rsidRDefault="004B350F">
      <w:pPr>
        <w:spacing w:after="240"/>
        <w:ind w:firstLine="720"/>
        <w:jc w:val="both"/>
        <w:rPr>
          <w:sz w:val="28"/>
          <w:szCs w:val="28"/>
        </w:rPr>
      </w:pPr>
      <w:r>
        <w:rPr>
          <w:sz w:val="28"/>
          <w:szCs w:val="28"/>
        </w:rPr>
        <w:t>Таким чином, основні виклики молодіжного розвитку у Вишнівській громаді включають як внутрішні соціальні та економічні проблеми, так і зовнішні фактори, що створюють складне і невизначене середовище для молоді. Ці виклики потребують комплексного підходу та активної роботи для створення сприятливих умов для розвитку молоді.</w:t>
      </w:r>
    </w:p>
    <w:p w14:paraId="3A19A89F" w14:textId="77777777" w:rsidR="002339C9" w:rsidRDefault="004B350F">
      <w:pPr>
        <w:pStyle w:val="2"/>
      </w:pPr>
      <w:r>
        <w:t>ІІ.</w:t>
      </w:r>
      <w:r>
        <w:rPr>
          <w:i/>
        </w:rPr>
        <w:t xml:space="preserve"> </w:t>
      </w:r>
      <w:r>
        <w:t>Мета і принципи Стратегії розвитку молоді Вишнівської громади</w:t>
      </w:r>
    </w:p>
    <w:p w14:paraId="0566B42E" w14:textId="77777777" w:rsidR="002339C9" w:rsidRDefault="002339C9"/>
    <w:p w14:paraId="501B0913" w14:textId="77777777" w:rsidR="002339C9" w:rsidRDefault="004B350F">
      <w:pPr>
        <w:pBdr>
          <w:top w:val="nil"/>
          <w:left w:val="nil"/>
          <w:bottom w:val="nil"/>
          <w:right w:val="nil"/>
          <w:between w:val="nil"/>
        </w:pBdr>
        <w:spacing w:after="240"/>
        <w:ind w:firstLine="720"/>
        <w:jc w:val="both"/>
        <w:rPr>
          <w:color w:val="000000"/>
          <w:sz w:val="28"/>
          <w:szCs w:val="28"/>
        </w:rPr>
      </w:pPr>
      <w:r>
        <w:rPr>
          <w:b/>
          <w:color w:val="000000"/>
          <w:sz w:val="28"/>
          <w:szCs w:val="28"/>
        </w:rPr>
        <w:t>Мета Стратегії</w:t>
      </w:r>
      <w:r>
        <w:rPr>
          <w:color w:val="000000"/>
          <w:sz w:val="28"/>
          <w:szCs w:val="28"/>
        </w:rPr>
        <w:t xml:space="preserve"> полягає у створенні можливостей для молоді, яка проживає у Вишнівській громаді, бути конкурентоспроможною, активно брати участь у житті громади та свідомо робити свій внесок у її подальший розвиток.</w:t>
      </w:r>
    </w:p>
    <w:p w14:paraId="3837F8DE" w14:textId="77777777" w:rsidR="002339C9" w:rsidRDefault="004B350F">
      <w:pPr>
        <w:pBdr>
          <w:top w:val="nil"/>
          <w:left w:val="nil"/>
          <w:bottom w:val="nil"/>
          <w:right w:val="nil"/>
          <w:between w:val="nil"/>
        </w:pBdr>
        <w:spacing w:after="240"/>
        <w:ind w:firstLine="720"/>
        <w:jc w:val="both"/>
        <w:rPr>
          <w:sz w:val="28"/>
          <w:szCs w:val="28"/>
        </w:rPr>
      </w:pPr>
      <w:r>
        <w:rPr>
          <w:color w:val="000000"/>
          <w:sz w:val="28"/>
          <w:szCs w:val="28"/>
        </w:rPr>
        <w:t xml:space="preserve">Молодь має право на повагу до свого вибору при формуванні і визначенні свого майбутнього, а громада повинна сприяти розвитку потенціалу молоді, включаючи формування її </w:t>
      </w:r>
      <w:proofErr w:type="spellStart"/>
      <w:r>
        <w:rPr>
          <w:color w:val="000000"/>
          <w:sz w:val="28"/>
          <w:szCs w:val="28"/>
        </w:rPr>
        <w:t>компетентностей</w:t>
      </w:r>
      <w:proofErr w:type="spellEnd"/>
      <w:r>
        <w:rPr>
          <w:color w:val="000000"/>
          <w:sz w:val="28"/>
          <w:szCs w:val="28"/>
        </w:rPr>
        <w:t xml:space="preserve">. Для цього необхідно залучити різні групи людей і переорієнтувати молодіжну політику з директивної на сервісну. </w:t>
      </w:r>
      <w:r>
        <w:rPr>
          <w:sz w:val="28"/>
          <w:szCs w:val="28"/>
        </w:rPr>
        <w:t>Молодь має бути готовою та здатною діяти самостійно, та брати відповідальність за свої вчинки.</w:t>
      </w:r>
    </w:p>
    <w:p w14:paraId="565323C1" w14:textId="77777777" w:rsidR="002339C9" w:rsidRDefault="004B350F">
      <w:pPr>
        <w:pBdr>
          <w:top w:val="nil"/>
          <w:left w:val="nil"/>
          <w:bottom w:val="nil"/>
          <w:right w:val="nil"/>
          <w:between w:val="nil"/>
        </w:pBdr>
        <w:spacing w:after="240"/>
        <w:ind w:firstLine="284"/>
        <w:jc w:val="both"/>
        <w:rPr>
          <w:b/>
          <w:color w:val="000000"/>
          <w:sz w:val="28"/>
          <w:szCs w:val="28"/>
        </w:rPr>
      </w:pPr>
      <w:r>
        <w:rPr>
          <w:b/>
          <w:color w:val="000000"/>
          <w:sz w:val="28"/>
          <w:szCs w:val="28"/>
        </w:rPr>
        <w:t>Стратегія базується на таких принципах:</w:t>
      </w:r>
    </w:p>
    <w:p w14:paraId="4E8F8B6A" w14:textId="77777777" w:rsidR="002339C9" w:rsidRDefault="004B350F">
      <w:pPr>
        <w:pBdr>
          <w:top w:val="nil"/>
          <w:left w:val="nil"/>
          <w:bottom w:val="nil"/>
          <w:right w:val="nil"/>
          <w:between w:val="nil"/>
        </w:pBdr>
        <w:spacing w:after="240"/>
        <w:ind w:firstLine="284"/>
        <w:jc w:val="both"/>
        <w:rPr>
          <w:color w:val="000000"/>
          <w:sz w:val="28"/>
          <w:szCs w:val="28"/>
        </w:rPr>
      </w:pPr>
      <w:r>
        <w:rPr>
          <w:color w:val="000000"/>
          <w:sz w:val="28"/>
          <w:szCs w:val="28"/>
        </w:rPr>
        <w:t xml:space="preserve">-  </w:t>
      </w:r>
      <w:r>
        <w:rPr>
          <w:i/>
          <w:color w:val="000000"/>
          <w:sz w:val="28"/>
          <w:szCs w:val="28"/>
        </w:rPr>
        <w:t xml:space="preserve">Цілісність і </w:t>
      </w:r>
      <w:proofErr w:type="spellStart"/>
      <w:r>
        <w:rPr>
          <w:i/>
          <w:color w:val="000000"/>
          <w:sz w:val="28"/>
          <w:szCs w:val="28"/>
        </w:rPr>
        <w:t>наскрізність</w:t>
      </w:r>
      <w:proofErr w:type="spellEnd"/>
      <w:r>
        <w:rPr>
          <w:i/>
          <w:color w:val="000000"/>
          <w:sz w:val="28"/>
          <w:szCs w:val="28"/>
        </w:rPr>
        <w:t>:</w:t>
      </w:r>
      <w:r>
        <w:rPr>
          <w:color w:val="000000"/>
          <w:sz w:val="28"/>
          <w:szCs w:val="28"/>
        </w:rPr>
        <w:t xml:space="preserve"> </w:t>
      </w:r>
      <w:r>
        <w:rPr>
          <w:sz w:val="28"/>
          <w:szCs w:val="28"/>
        </w:rPr>
        <w:t>р</w:t>
      </w:r>
      <w:r>
        <w:rPr>
          <w:color w:val="000000"/>
          <w:sz w:val="28"/>
          <w:szCs w:val="28"/>
        </w:rPr>
        <w:t>ішення, спрямовані на розв'язання актуальних проблем молоді, повинні відповідати її інтересам та враховувати специфічні потреби. Стратегія передбачає співпрацю широкого кола заінтересованих сторін у молодіжній політиці, включаючи органи місцевого самоврядування, державну владу, приватний сектор та громадські організації. Важливим є поєднання державних та громадських інтересів, прав і свобод особистості.</w:t>
      </w:r>
    </w:p>
    <w:p w14:paraId="73E4355A" w14:textId="77777777" w:rsidR="002339C9" w:rsidRDefault="004B350F">
      <w:pPr>
        <w:pBdr>
          <w:top w:val="nil"/>
          <w:left w:val="nil"/>
          <w:bottom w:val="nil"/>
          <w:right w:val="nil"/>
          <w:between w:val="nil"/>
        </w:pBdr>
        <w:spacing w:after="240"/>
        <w:ind w:firstLine="284"/>
        <w:jc w:val="both"/>
        <w:rPr>
          <w:color w:val="000000"/>
          <w:sz w:val="28"/>
          <w:szCs w:val="28"/>
        </w:rPr>
      </w:pPr>
      <w:r>
        <w:rPr>
          <w:color w:val="000000"/>
          <w:sz w:val="28"/>
          <w:szCs w:val="28"/>
        </w:rPr>
        <w:t xml:space="preserve">-  </w:t>
      </w:r>
      <w:proofErr w:type="spellStart"/>
      <w:r>
        <w:rPr>
          <w:i/>
          <w:color w:val="000000"/>
          <w:sz w:val="28"/>
          <w:szCs w:val="28"/>
        </w:rPr>
        <w:t>Субсидіарність</w:t>
      </w:r>
      <w:proofErr w:type="spellEnd"/>
      <w:r>
        <w:rPr>
          <w:i/>
          <w:color w:val="000000"/>
          <w:sz w:val="28"/>
          <w:szCs w:val="28"/>
        </w:rPr>
        <w:t>:</w:t>
      </w:r>
      <w:r>
        <w:rPr>
          <w:color w:val="000000"/>
          <w:sz w:val="28"/>
          <w:szCs w:val="28"/>
        </w:rPr>
        <w:t xml:space="preserve"> </w:t>
      </w:r>
      <w:r>
        <w:rPr>
          <w:sz w:val="28"/>
          <w:szCs w:val="28"/>
        </w:rPr>
        <w:t>д</w:t>
      </w:r>
      <w:r>
        <w:rPr>
          <w:color w:val="000000"/>
          <w:sz w:val="28"/>
          <w:szCs w:val="28"/>
        </w:rPr>
        <w:t>ії місцевої влади мають бути допоміжними засобами стосовно свободи дій молоді у задоволенні своїх потреб, освіти чи професійної діяльності.</w:t>
      </w:r>
    </w:p>
    <w:p w14:paraId="14DFA15A" w14:textId="77777777" w:rsidR="002339C9" w:rsidRDefault="004B350F">
      <w:pPr>
        <w:pBdr>
          <w:top w:val="nil"/>
          <w:left w:val="nil"/>
          <w:bottom w:val="nil"/>
          <w:right w:val="nil"/>
          <w:between w:val="nil"/>
        </w:pBdr>
        <w:spacing w:after="240"/>
        <w:ind w:firstLine="284"/>
        <w:jc w:val="both"/>
        <w:rPr>
          <w:color w:val="000000"/>
          <w:sz w:val="28"/>
          <w:szCs w:val="28"/>
        </w:rPr>
      </w:pPr>
      <w:r>
        <w:rPr>
          <w:color w:val="000000"/>
          <w:sz w:val="28"/>
          <w:szCs w:val="28"/>
        </w:rPr>
        <w:t xml:space="preserve">-  </w:t>
      </w:r>
      <w:r>
        <w:rPr>
          <w:i/>
          <w:color w:val="000000"/>
          <w:sz w:val="28"/>
          <w:szCs w:val="28"/>
        </w:rPr>
        <w:t>Участь:</w:t>
      </w:r>
      <w:r>
        <w:rPr>
          <w:sz w:val="28"/>
          <w:szCs w:val="28"/>
        </w:rPr>
        <w:t xml:space="preserve"> р</w:t>
      </w:r>
      <w:r>
        <w:rPr>
          <w:color w:val="000000"/>
          <w:sz w:val="28"/>
          <w:szCs w:val="28"/>
        </w:rPr>
        <w:t>ішення, що стосуються молоді, ухвалюються за її участю. Місцева влада створює засоби, простір та можливості для змістовної участі молоді в ухваленні важливих суспільних рішень, надаючи підтримку їх ініціативам.</w:t>
      </w:r>
    </w:p>
    <w:p w14:paraId="623DC3A6" w14:textId="77777777" w:rsidR="002339C9" w:rsidRDefault="004B350F">
      <w:pPr>
        <w:pBdr>
          <w:top w:val="nil"/>
          <w:left w:val="nil"/>
          <w:bottom w:val="nil"/>
          <w:right w:val="nil"/>
          <w:between w:val="nil"/>
        </w:pBdr>
        <w:spacing w:after="240"/>
        <w:ind w:firstLine="284"/>
        <w:jc w:val="both"/>
        <w:rPr>
          <w:color w:val="000000"/>
          <w:sz w:val="28"/>
          <w:szCs w:val="28"/>
        </w:rPr>
      </w:pPr>
      <w:r>
        <w:rPr>
          <w:color w:val="000000"/>
          <w:sz w:val="28"/>
          <w:szCs w:val="28"/>
        </w:rPr>
        <w:t xml:space="preserve">-  </w:t>
      </w:r>
      <w:r>
        <w:rPr>
          <w:i/>
          <w:color w:val="000000"/>
          <w:sz w:val="28"/>
          <w:szCs w:val="28"/>
        </w:rPr>
        <w:t>Доказовість та науковість:</w:t>
      </w:r>
      <w:r>
        <w:rPr>
          <w:color w:val="000000"/>
          <w:sz w:val="28"/>
          <w:szCs w:val="28"/>
        </w:rPr>
        <w:t xml:space="preserve"> </w:t>
      </w:r>
      <w:r>
        <w:rPr>
          <w:sz w:val="28"/>
          <w:szCs w:val="28"/>
        </w:rPr>
        <w:t>в</w:t>
      </w:r>
      <w:r>
        <w:rPr>
          <w:color w:val="000000"/>
          <w:sz w:val="28"/>
          <w:szCs w:val="28"/>
        </w:rPr>
        <w:t>сі рішення мають ґрунтуватися на об'єктивній інформації про становище молоді у громаді, її цінності, потреби та очікування.</w:t>
      </w:r>
    </w:p>
    <w:p w14:paraId="76879BDB" w14:textId="77777777" w:rsidR="002339C9" w:rsidRDefault="004B350F">
      <w:pPr>
        <w:pBdr>
          <w:top w:val="nil"/>
          <w:left w:val="nil"/>
          <w:bottom w:val="nil"/>
          <w:right w:val="nil"/>
          <w:between w:val="nil"/>
        </w:pBdr>
        <w:spacing w:after="240"/>
        <w:ind w:firstLine="284"/>
        <w:jc w:val="both"/>
        <w:rPr>
          <w:color w:val="000000"/>
          <w:sz w:val="28"/>
          <w:szCs w:val="28"/>
        </w:rPr>
      </w:pPr>
      <w:r>
        <w:rPr>
          <w:color w:val="000000"/>
          <w:sz w:val="28"/>
          <w:szCs w:val="28"/>
        </w:rPr>
        <w:lastRenderedPageBreak/>
        <w:t xml:space="preserve">-  </w:t>
      </w:r>
      <w:proofErr w:type="spellStart"/>
      <w:r>
        <w:rPr>
          <w:i/>
          <w:color w:val="000000"/>
          <w:sz w:val="28"/>
          <w:szCs w:val="28"/>
        </w:rPr>
        <w:t>Інклюзивність</w:t>
      </w:r>
      <w:proofErr w:type="spellEnd"/>
      <w:r>
        <w:rPr>
          <w:i/>
          <w:color w:val="000000"/>
          <w:sz w:val="28"/>
          <w:szCs w:val="28"/>
        </w:rPr>
        <w:t>:</w:t>
      </w:r>
      <w:r>
        <w:rPr>
          <w:sz w:val="28"/>
          <w:szCs w:val="28"/>
        </w:rPr>
        <w:t xml:space="preserve"> р</w:t>
      </w:r>
      <w:r>
        <w:rPr>
          <w:color w:val="000000"/>
          <w:sz w:val="28"/>
          <w:szCs w:val="28"/>
        </w:rPr>
        <w:t>ішення повинні сприяти розвитку самостійності молоді, створенню можливостей та усуненню бар'єрів, щоб жодна з її груп не була прямо чи опосередковано виключена із суспільства.</w:t>
      </w:r>
    </w:p>
    <w:p w14:paraId="4B73179F" w14:textId="77777777" w:rsidR="002339C9" w:rsidRDefault="004B350F">
      <w:pPr>
        <w:pBdr>
          <w:top w:val="nil"/>
          <w:left w:val="nil"/>
          <w:bottom w:val="nil"/>
          <w:right w:val="nil"/>
          <w:between w:val="nil"/>
        </w:pBdr>
        <w:spacing w:after="240"/>
        <w:ind w:firstLine="284"/>
        <w:jc w:val="both"/>
        <w:rPr>
          <w:color w:val="000000"/>
          <w:sz w:val="28"/>
          <w:szCs w:val="28"/>
        </w:rPr>
      </w:pPr>
      <w:r>
        <w:rPr>
          <w:color w:val="000000"/>
          <w:sz w:val="28"/>
          <w:szCs w:val="28"/>
        </w:rPr>
        <w:t xml:space="preserve">-  </w:t>
      </w:r>
      <w:r>
        <w:rPr>
          <w:i/>
          <w:color w:val="000000"/>
          <w:sz w:val="28"/>
          <w:szCs w:val="28"/>
        </w:rPr>
        <w:t>Рівність можливостей:</w:t>
      </w:r>
      <w:r>
        <w:rPr>
          <w:color w:val="000000"/>
          <w:sz w:val="28"/>
          <w:szCs w:val="28"/>
        </w:rPr>
        <w:t xml:space="preserve"> </w:t>
      </w:r>
      <w:r>
        <w:rPr>
          <w:sz w:val="28"/>
          <w:szCs w:val="28"/>
        </w:rPr>
        <w:t>р</w:t>
      </w:r>
      <w:r>
        <w:rPr>
          <w:color w:val="000000"/>
          <w:sz w:val="28"/>
          <w:szCs w:val="28"/>
        </w:rPr>
        <w:t xml:space="preserve">ішення повинні базуватися на тому, що гідність людини є непорушною цінністю, незалежно від віку, статі, інвалідності, етнічного і соціального походження, релігійних та інших переконань, сімейного й майнового стану, місця проживання, </w:t>
      </w:r>
      <w:proofErr w:type="spellStart"/>
      <w:r>
        <w:rPr>
          <w:color w:val="000000"/>
          <w:sz w:val="28"/>
          <w:szCs w:val="28"/>
        </w:rPr>
        <w:t>мовних</w:t>
      </w:r>
      <w:proofErr w:type="spellEnd"/>
      <w:r>
        <w:rPr>
          <w:color w:val="000000"/>
          <w:sz w:val="28"/>
          <w:szCs w:val="28"/>
        </w:rPr>
        <w:t xml:space="preserve"> та інших ознак.</w:t>
      </w:r>
    </w:p>
    <w:p w14:paraId="195DFA5E" w14:textId="77777777" w:rsidR="002339C9" w:rsidRDefault="004B350F">
      <w:pPr>
        <w:pBdr>
          <w:top w:val="nil"/>
          <w:left w:val="nil"/>
          <w:bottom w:val="nil"/>
          <w:right w:val="nil"/>
          <w:between w:val="nil"/>
        </w:pBdr>
        <w:spacing w:after="240"/>
        <w:ind w:firstLine="720"/>
        <w:jc w:val="both"/>
        <w:rPr>
          <w:i/>
          <w:color w:val="000000"/>
          <w:sz w:val="28"/>
          <w:szCs w:val="28"/>
        </w:rPr>
      </w:pPr>
      <w:r>
        <w:rPr>
          <w:color w:val="000000"/>
          <w:sz w:val="28"/>
          <w:szCs w:val="28"/>
        </w:rPr>
        <w:t>Таким чином, реалізація цієї Стратегії сприятиме створенню умов для активного залучення молоді до життя Вишнівської  громади, забезпечуючи рівні можливості для всіх молодих людей та підтримуючи їхній потенціал у різних сферах життя.</w:t>
      </w:r>
    </w:p>
    <w:p w14:paraId="455AA630" w14:textId="77777777" w:rsidR="002339C9" w:rsidRDefault="004B350F">
      <w:pPr>
        <w:pStyle w:val="2"/>
        <w:jc w:val="both"/>
      </w:pPr>
      <w:r>
        <w:t>ІІІ. Загальна аналітична частина</w:t>
      </w:r>
    </w:p>
    <w:p w14:paraId="41A66890" w14:textId="77777777" w:rsidR="002339C9" w:rsidRDefault="004B350F">
      <w:pPr>
        <w:pStyle w:val="3"/>
        <w:numPr>
          <w:ilvl w:val="1"/>
          <w:numId w:val="13"/>
        </w:numPr>
        <w:jc w:val="both"/>
      </w:pPr>
      <w:r>
        <w:t>Загальний аналіз та молодіжний портрет.</w:t>
      </w:r>
    </w:p>
    <w:p w14:paraId="28063016"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Вишнівська сільська територіальна громада розташована в Ковельському районі Волинської області. Це громада з багатою історією, яка охоплює значну територію</w:t>
      </w:r>
      <w:r>
        <w:rPr>
          <w:sz w:val="28"/>
          <w:szCs w:val="28"/>
        </w:rPr>
        <w:t xml:space="preserve"> </w:t>
      </w:r>
      <w:r>
        <w:rPr>
          <w:color w:val="000000"/>
          <w:sz w:val="28"/>
          <w:szCs w:val="28"/>
        </w:rPr>
        <w:t>та включає різноманітні населені пункти, кожен із своїми унікальними особливостями та культурними традиціями.</w:t>
      </w:r>
    </w:p>
    <w:p w14:paraId="106F7252" w14:textId="77777777" w:rsidR="002339C9" w:rsidRDefault="004B350F">
      <w:pPr>
        <w:pBdr>
          <w:top w:val="nil"/>
          <w:left w:val="nil"/>
          <w:bottom w:val="nil"/>
          <w:right w:val="nil"/>
          <w:between w:val="nil"/>
        </w:pBdr>
        <w:jc w:val="both"/>
        <w:rPr>
          <w:color w:val="000000"/>
          <w:sz w:val="28"/>
          <w:szCs w:val="28"/>
        </w:rPr>
      </w:pPr>
      <w:r>
        <w:rPr>
          <w:b/>
          <w:color w:val="000000"/>
          <w:sz w:val="28"/>
          <w:szCs w:val="28"/>
        </w:rPr>
        <w:t>Загальна інформація про громаду</w:t>
      </w:r>
    </w:p>
    <w:p w14:paraId="1E815B5B"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 xml:space="preserve">Вишнівська сільська територіальна громада займає площу 49 847,3073 га і складається з 21 населеного пункту, об’єднаних у 7 </w:t>
      </w:r>
      <w:proofErr w:type="spellStart"/>
      <w:r>
        <w:rPr>
          <w:color w:val="000000"/>
          <w:sz w:val="28"/>
          <w:szCs w:val="28"/>
        </w:rPr>
        <w:t>старостинських</w:t>
      </w:r>
      <w:proofErr w:type="spellEnd"/>
      <w:r>
        <w:rPr>
          <w:color w:val="000000"/>
          <w:sz w:val="28"/>
          <w:szCs w:val="28"/>
        </w:rPr>
        <w:t xml:space="preserve"> округів разом із адміністративним центром:</w:t>
      </w:r>
    </w:p>
    <w:p w14:paraId="639A61F0" w14:textId="77777777" w:rsidR="002339C9" w:rsidRDefault="004B350F">
      <w:pPr>
        <w:numPr>
          <w:ilvl w:val="0"/>
          <w:numId w:val="5"/>
        </w:numPr>
        <w:spacing w:before="280"/>
        <w:jc w:val="both"/>
        <w:rPr>
          <w:color w:val="000000"/>
        </w:rPr>
      </w:pPr>
      <w:r>
        <w:rPr>
          <w:color w:val="000000"/>
          <w:sz w:val="28"/>
          <w:szCs w:val="28"/>
        </w:rPr>
        <w:t xml:space="preserve">Адміністративний центр – с. Вишнів (с. </w:t>
      </w:r>
      <w:proofErr w:type="spellStart"/>
      <w:r>
        <w:rPr>
          <w:color w:val="000000"/>
          <w:sz w:val="28"/>
          <w:szCs w:val="28"/>
        </w:rPr>
        <w:t>Коцюри</w:t>
      </w:r>
      <w:proofErr w:type="spellEnd"/>
      <w:r>
        <w:rPr>
          <w:color w:val="000000"/>
          <w:sz w:val="28"/>
          <w:szCs w:val="28"/>
        </w:rPr>
        <w:t xml:space="preserve">, с. </w:t>
      </w:r>
      <w:proofErr w:type="spellStart"/>
      <w:r>
        <w:rPr>
          <w:color w:val="000000"/>
          <w:sz w:val="28"/>
          <w:szCs w:val="28"/>
        </w:rPr>
        <w:t>Бабаці</w:t>
      </w:r>
      <w:proofErr w:type="spellEnd"/>
      <w:r>
        <w:rPr>
          <w:color w:val="000000"/>
          <w:sz w:val="28"/>
          <w:szCs w:val="28"/>
        </w:rPr>
        <w:t>);</w:t>
      </w:r>
    </w:p>
    <w:p w14:paraId="34AC10A6" w14:textId="77777777" w:rsidR="002339C9" w:rsidRDefault="004B350F">
      <w:pPr>
        <w:numPr>
          <w:ilvl w:val="0"/>
          <w:numId w:val="5"/>
        </w:numPr>
        <w:jc w:val="both"/>
        <w:rPr>
          <w:color w:val="000000"/>
        </w:rPr>
      </w:pPr>
      <w:proofErr w:type="spellStart"/>
      <w:r>
        <w:rPr>
          <w:color w:val="000000"/>
          <w:sz w:val="28"/>
          <w:szCs w:val="28"/>
        </w:rPr>
        <w:t>Римачівський</w:t>
      </w:r>
      <w:proofErr w:type="spellEnd"/>
      <w:r>
        <w:rPr>
          <w:color w:val="000000"/>
          <w:sz w:val="28"/>
          <w:szCs w:val="28"/>
        </w:rPr>
        <w:t xml:space="preserve"> </w:t>
      </w:r>
      <w:proofErr w:type="spellStart"/>
      <w:r>
        <w:rPr>
          <w:color w:val="000000"/>
          <w:sz w:val="28"/>
          <w:szCs w:val="28"/>
        </w:rPr>
        <w:t>старостинський</w:t>
      </w:r>
      <w:proofErr w:type="spellEnd"/>
      <w:r>
        <w:rPr>
          <w:color w:val="000000"/>
          <w:sz w:val="28"/>
          <w:szCs w:val="28"/>
        </w:rPr>
        <w:t xml:space="preserve"> округ (с. Римачі, с. </w:t>
      </w:r>
      <w:proofErr w:type="spellStart"/>
      <w:r>
        <w:rPr>
          <w:color w:val="000000"/>
          <w:sz w:val="28"/>
          <w:szCs w:val="28"/>
        </w:rPr>
        <w:t>Бережці</w:t>
      </w:r>
      <w:proofErr w:type="spellEnd"/>
      <w:r>
        <w:rPr>
          <w:color w:val="000000"/>
          <w:sz w:val="28"/>
          <w:szCs w:val="28"/>
        </w:rPr>
        <w:t>);</w:t>
      </w:r>
    </w:p>
    <w:p w14:paraId="48078FB0" w14:textId="77777777" w:rsidR="002339C9" w:rsidRDefault="004B350F">
      <w:pPr>
        <w:numPr>
          <w:ilvl w:val="0"/>
          <w:numId w:val="5"/>
        </w:numPr>
        <w:jc w:val="both"/>
        <w:rPr>
          <w:color w:val="000000"/>
        </w:rPr>
      </w:pPr>
      <w:proofErr w:type="spellStart"/>
      <w:r>
        <w:rPr>
          <w:color w:val="000000"/>
          <w:sz w:val="28"/>
          <w:szCs w:val="28"/>
        </w:rPr>
        <w:t>Хворостівський</w:t>
      </w:r>
      <w:proofErr w:type="spellEnd"/>
      <w:r>
        <w:rPr>
          <w:color w:val="000000"/>
          <w:sz w:val="28"/>
          <w:szCs w:val="28"/>
        </w:rPr>
        <w:t xml:space="preserve"> </w:t>
      </w:r>
      <w:proofErr w:type="spellStart"/>
      <w:r>
        <w:rPr>
          <w:color w:val="000000"/>
          <w:sz w:val="28"/>
          <w:szCs w:val="28"/>
        </w:rPr>
        <w:t>старостинський</w:t>
      </w:r>
      <w:proofErr w:type="spellEnd"/>
      <w:r>
        <w:rPr>
          <w:color w:val="000000"/>
          <w:sz w:val="28"/>
          <w:szCs w:val="28"/>
        </w:rPr>
        <w:t xml:space="preserve"> округ (с. Хворостів, с. Руда);</w:t>
      </w:r>
    </w:p>
    <w:p w14:paraId="6520358B" w14:textId="77777777" w:rsidR="002339C9" w:rsidRDefault="004B350F">
      <w:pPr>
        <w:numPr>
          <w:ilvl w:val="0"/>
          <w:numId w:val="5"/>
        </w:numPr>
        <w:jc w:val="both"/>
        <w:rPr>
          <w:color w:val="000000"/>
        </w:rPr>
      </w:pPr>
      <w:r>
        <w:rPr>
          <w:color w:val="000000"/>
          <w:sz w:val="28"/>
          <w:szCs w:val="28"/>
        </w:rPr>
        <w:t xml:space="preserve">Машівський </w:t>
      </w:r>
      <w:proofErr w:type="spellStart"/>
      <w:r>
        <w:rPr>
          <w:color w:val="000000"/>
          <w:sz w:val="28"/>
          <w:szCs w:val="28"/>
        </w:rPr>
        <w:t>старостинський</w:t>
      </w:r>
      <w:proofErr w:type="spellEnd"/>
      <w:r>
        <w:rPr>
          <w:color w:val="000000"/>
          <w:sz w:val="28"/>
          <w:szCs w:val="28"/>
        </w:rPr>
        <w:t xml:space="preserve"> округ (с. </w:t>
      </w:r>
      <w:proofErr w:type="spellStart"/>
      <w:r>
        <w:rPr>
          <w:color w:val="000000"/>
          <w:sz w:val="28"/>
          <w:szCs w:val="28"/>
        </w:rPr>
        <w:t>Машів</w:t>
      </w:r>
      <w:proofErr w:type="spellEnd"/>
      <w:r>
        <w:rPr>
          <w:color w:val="000000"/>
          <w:sz w:val="28"/>
          <w:szCs w:val="28"/>
        </w:rPr>
        <w:t>);</w:t>
      </w:r>
    </w:p>
    <w:p w14:paraId="1FB2F0D6" w14:textId="77777777" w:rsidR="002339C9" w:rsidRDefault="004B350F">
      <w:pPr>
        <w:numPr>
          <w:ilvl w:val="0"/>
          <w:numId w:val="5"/>
        </w:numPr>
        <w:jc w:val="both"/>
        <w:rPr>
          <w:color w:val="000000"/>
        </w:rPr>
      </w:pPr>
      <w:r>
        <w:rPr>
          <w:color w:val="000000"/>
          <w:sz w:val="28"/>
          <w:szCs w:val="28"/>
        </w:rPr>
        <w:t xml:space="preserve">Радехівський </w:t>
      </w:r>
      <w:proofErr w:type="spellStart"/>
      <w:r>
        <w:rPr>
          <w:color w:val="000000"/>
          <w:sz w:val="28"/>
          <w:szCs w:val="28"/>
        </w:rPr>
        <w:t>старостинський</w:t>
      </w:r>
      <w:proofErr w:type="spellEnd"/>
      <w:r>
        <w:rPr>
          <w:color w:val="000000"/>
          <w:sz w:val="28"/>
          <w:szCs w:val="28"/>
        </w:rPr>
        <w:t xml:space="preserve"> округ (с. Радехів, с. </w:t>
      </w:r>
      <w:proofErr w:type="spellStart"/>
      <w:r>
        <w:rPr>
          <w:color w:val="000000"/>
          <w:sz w:val="28"/>
          <w:szCs w:val="28"/>
        </w:rPr>
        <w:t>Вижгів</w:t>
      </w:r>
      <w:proofErr w:type="spellEnd"/>
      <w:r>
        <w:rPr>
          <w:color w:val="000000"/>
          <w:sz w:val="28"/>
          <w:szCs w:val="28"/>
        </w:rPr>
        <w:t xml:space="preserve">, с. </w:t>
      </w:r>
      <w:proofErr w:type="spellStart"/>
      <w:r>
        <w:rPr>
          <w:color w:val="000000"/>
          <w:sz w:val="28"/>
          <w:szCs w:val="28"/>
        </w:rPr>
        <w:t>Чмикос</w:t>
      </w:r>
      <w:proofErr w:type="spellEnd"/>
      <w:r>
        <w:rPr>
          <w:color w:val="000000"/>
          <w:sz w:val="28"/>
          <w:szCs w:val="28"/>
        </w:rPr>
        <w:t>);</w:t>
      </w:r>
    </w:p>
    <w:p w14:paraId="2ECE0554" w14:textId="77777777" w:rsidR="002339C9" w:rsidRDefault="004B350F">
      <w:pPr>
        <w:numPr>
          <w:ilvl w:val="0"/>
          <w:numId w:val="5"/>
        </w:numPr>
        <w:jc w:val="both"/>
        <w:rPr>
          <w:color w:val="000000"/>
        </w:rPr>
      </w:pPr>
      <w:proofErr w:type="spellStart"/>
      <w:r>
        <w:rPr>
          <w:color w:val="000000"/>
          <w:sz w:val="28"/>
          <w:szCs w:val="28"/>
        </w:rPr>
        <w:t>Штунський</w:t>
      </w:r>
      <w:proofErr w:type="spellEnd"/>
      <w:r>
        <w:rPr>
          <w:color w:val="000000"/>
          <w:sz w:val="28"/>
          <w:szCs w:val="28"/>
        </w:rPr>
        <w:t xml:space="preserve"> </w:t>
      </w:r>
      <w:proofErr w:type="spellStart"/>
      <w:r>
        <w:rPr>
          <w:color w:val="000000"/>
          <w:sz w:val="28"/>
          <w:szCs w:val="28"/>
        </w:rPr>
        <w:t>старостинський</w:t>
      </w:r>
      <w:proofErr w:type="spellEnd"/>
      <w:r>
        <w:rPr>
          <w:color w:val="000000"/>
          <w:sz w:val="28"/>
          <w:szCs w:val="28"/>
        </w:rPr>
        <w:t xml:space="preserve"> округ (с. </w:t>
      </w:r>
      <w:proofErr w:type="spellStart"/>
      <w:r>
        <w:rPr>
          <w:color w:val="000000"/>
          <w:sz w:val="28"/>
          <w:szCs w:val="28"/>
        </w:rPr>
        <w:t>Штунь</w:t>
      </w:r>
      <w:proofErr w:type="spellEnd"/>
      <w:r>
        <w:rPr>
          <w:color w:val="000000"/>
          <w:sz w:val="28"/>
          <w:szCs w:val="28"/>
        </w:rPr>
        <w:t xml:space="preserve">, с. </w:t>
      </w:r>
      <w:proofErr w:type="spellStart"/>
      <w:r>
        <w:rPr>
          <w:color w:val="000000"/>
          <w:sz w:val="28"/>
          <w:szCs w:val="28"/>
        </w:rPr>
        <w:t>Висоцьк</w:t>
      </w:r>
      <w:proofErr w:type="spellEnd"/>
      <w:r>
        <w:rPr>
          <w:color w:val="000000"/>
          <w:sz w:val="28"/>
          <w:szCs w:val="28"/>
        </w:rPr>
        <w:t xml:space="preserve">, с. </w:t>
      </w:r>
      <w:proofErr w:type="spellStart"/>
      <w:r>
        <w:rPr>
          <w:color w:val="000000"/>
          <w:sz w:val="28"/>
          <w:szCs w:val="28"/>
        </w:rPr>
        <w:t>Замлиння</w:t>
      </w:r>
      <w:proofErr w:type="spellEnd"/>
      <w:r>
        <w:rPr>
          <w:color w:val="000000"/>
          <w:sz w:val="28"/>
          <w:szCs w:val="28"/>
        </w:rPr>
        <w:t xml:space="preserve">, с. Приріччя, с. </w:t>
      </w:r>
      <w:proofErr w:type="spellStart"/>
      <w:r>
        <w:rPr>
          <w:color w:val="000000"/>
          <w:sz w:val="28"/>
          <w:szCs w:val="28"/>
        </w:rPr>
        <w:t>Терехи</w:t>
      </w:r>
      <w:proofErr w:type="spellEnd"/>
      <w:r>
        <w:rPr>
          <w:color w:val="000000"/>
          <w:sz w:val="28"/>
          <w:szCs w:val="28"/>
        </w:rPr>
        <w:t>);</w:t>
      </w:r>
    </w:p>
    <w:p w14:paraId="30AF3B36" w14:textId="77777777" w:rsidR="002339C9" w:rsidRDefault="004B350F">
      <w:pPr>
        <w:numPr>
          <w:ilvl w:val="0"/>
          <w:numId w:val="5"/>
        </w:numPr>
        <w:jc w:val="both"/>
      </w:pPr>
      <w:proofErr w:type="spellStart"/>
      <w:r>
        <w:rPr>
          <w:sz w:val="28"/>
          <w:szCs w:val="28"/>
        </w:rPr>
        <w:t>Олеський</w:t>
      </w:r>
      <w:proofErr w:type="spellEnd"/>
      <w:r>
        <w:rPr>
          <w:sz w:val="28"/>
          <w:szCs w:val="28"/>
        </w:rPr>
        <w:t xml:space="preserve"> </w:t>
      </w:r>
      <w:proofErr w:type="spellStart"/>
      <w:r>
        <w:rPr>
          <w:sz w:val="28"/>
          <w:szCs w:val="28"/>
        </w:rPr>
        <w:t>старостинський</w:t>
      </w:r>
      <w:proofErr w:type="spellEnd"/>
      <w:r>
        <w:rPr>
          <w:sz w:val="28"/>
          <w:szCs w:val="28"/>
        </w:rPr>
        <w:t xml:space="preserve"> округ (с. </w:t>
      </w:r>
      <w:proofErr w:type="spellStart"/>
      <w:r>
        <w:rPr>
          <w:sz w:val="28"/>
          <w:szCs w:val="28"/>
        </w:rPr>
        <w:t>Олеськ</w:t>
      </w:r>
      <w:proofErr w:type="spellEnd"/>
      <w:r>
        <w:rPr>
          <w:sz w:val="28"/>
          <w:szCs w:val="28"/>
        </w:rPr>
        <w:t>, с. Глинянка);</w:t>
      </w:r>
    </w:p>
    <w:p w14:paraId="4D7F5C56" w14:textId="77777777" w:rsidR="002339C9" w:rsidRDefault="004B350F">
      <w:pPr>
        <w:numPr>
          <w:ilvl w:val="0"/>
          <w:numId w:val="5"/>
        </w:numPr>
        <w:spacing w:after="280"/>
        <w:jc w:val="both"/>
      </w:pPr>
      <w:proofErr w:type="spellStart"/>
      <w:r>
        <w:rPr>
          <w:sz w:val="28"/>
          <w:szCs w:val="28"/>
        </w:rPr>
        <w:t>Ладинський</w:t>
      </w:r>
      <w:proofErr w:type="spellEnd"/>
      <w:r>
        <w:rPr>
          <w:sz w:val="28"/>
          <w:szCs w:val="28"/>
        </w:rPr>
        <w:t xml:space="preserve"> </w:t>
      </w:r>
      <w:proofErr w:type="spellStart"/>
      <w:r>
        <w:rPr>
          <w:sz w:val="28"/>
          <w:szCs w:val="28"/>
        </w:rPr>
        <w:t>старостинський</w:t>
      </w:r>
      <w:proofErr w:type="spellEnd"/>
      <w:r>
        <w:rPr>
          <w:sz w:val="28"/>
          <w:szCs w:val="28"/>
        </w:rPr>
        <w:t xml:space="preserve"> округ (с. </w:t>
      </w:r>
      <w:proofErr w:type="spellStart"/>
      <w:r>
        <w:rPr>
          <w:sz w:val="28"/>
          <w:szCs w:val="28"/>
        </w:rPr>
        <w:t>Ладинь</w:t>
      </w:r>
      <w:proofErr w:type="spellEnd"/>
      <w:r>
        <w:rPr>
          <w:sz w:val="28"/>
          <w:szCs w:val="28"/>
        </w:rPr>
        <w:t xml:space="preserve">, с. </w:t>
      </w:r>
      <w:proofErr w:type="spellStart"/>
      <w:r>
        <w:rPr>
          <w:sz w:val="28"/>
          <w:szCs w:val="28"/>
        </w:rPr>
        <w:t>Мосир</w:t>
      </w:r>
      <w:proofErr w:type="spellEnd"/>
      <w:r>
        <w:rPr>
          <w:sz w:val="28"/>
          <w:szCs w:val="28"/>
        </w:rPr>
        <w:t>, с. Пустинка).</w:t>
      </w:r>
    </w:p>
    <w:p w14:paraId="2A06214A" w14:textId="77777777" w:rsidR="002339C9" w:rsidRDefault="004B350F">
      <w:pPr>
        <w:pBdr>
          <w:top w:val="nil"/>
          <w:left w:val="nil"/>
          <w:bottom w:val="nil"/>
          <w:right w:val="nil"/>
          <w:between w:val="nil"/>
        </w:pBdr>
        <w:ind w:firstLine="720"/>
        <w:jc w:val="both"/>
        <w:rPr>
          <w:color w:val="000000"/>
          <w:sz w:val="28"/>
          <w:szCs w:val="28"/>
          <w:highlight w:val="white"/>
        </w:rPr>
      </w:pPr>
      <w:r>
        <w:rPr>
          <w:color w:val="000000"/>
          <w:sz w:val="28"/>
          <w:szCs w:val="28"/>
        </w:rPr>
        <w:t xml:space="preserve">Кількість населення Вишнівської сільської територіальної громади </w:t>
      </w:r>
      <w:r>
        <w:rPr>
          <w:sz w:val="28"/>
          <w:szCs w:val="28"/>
          <w:highlight w:val="white"/>
        </w:rPr>
        <w:t>станом на 1 січня 2024 року</w:t>
      </w:r>
      <w:r>
        <w:rPr>
          <w:color w:val="000000"/>
          <w:sz w:val="28"/>
          <w:szCs w:val="28"/>
        </w:rPr>
        <w:t xml:space="preserve"> становить </w:t>
      </w:r>
      <w:r>
        <w:rPr>
          <w:sz w:val="28"/>
          <w:szCs w:val="28"/>
        </w:rPr>
        <w:t>8049</w:t>
      </w:r>
      <w:r>
        <w:rPr>
          <w:color w:val="000000"/>
          <w:sz w:val="28"/>
          <w:szCs w:val="28"/>
        </w:rPr>
        <w:t xml:space="preserve"> осіб</w:t>
      </w:r>
      <w:r>
        <w:rPr>
          <w:sz w:val="28"/>
          <w:szCs w:val="28"/>
        </w:rPr>
        <w:t>.</w:t>
      </w:r>
    </w:p>
    <w:p w14:paraId="4837E9C0" w14:textId="77777777" w:rsidR="002339C9" w:rsidRDefault="002339C9">
      <w:pPr>
        <w:pBdr>
          <w:top w:val="nil"/>
          <w:left w:val="nil"/>
          <w:bottom w:val="nil"/>
          <w:right w:val="nil"/>
          <w:between w:val="nil"/>
        </w:pBdr>
        <w:jc w:val="both"/>
      </w:pPr>
    </w:p>
    <w:p w14:paraId="240F4ABC" w14:textId="77777777" w:rsidR="002339C9" w:rsidRDefault="004B350F">
      <w:pPr>
        <w:pBdr>
          <w:top w:val="nil"/>
          <w:left w:val="nil"/>
          <w:bottom w:val="nil"/>
          <w:right w:val="nil"/>
          <w:between w:val="nil"/>
        </w:pBdr>
        <w:jc w:val="both"/>
        <w:rPr>
          <w:b/>
          <w:sz w:val="28"/>
          <w:szCs w:val="28"/>
        </w:rPr>
      </w:pPr>
      <w:r>
        <w:rPr>
          <w:b/>
          <w:color w:val="000000"/>
          <w:sz w:val="28"/>
          <w:szCs w:val="28"/>
        </w:rPr>
        <w:t>Молодіжний портрет Вишнівської сільської територіальної громади</w:t>
      </w:r>
      <w:r>
        <w:rPr>
          <w:b/>
          <w:sz w:val="28"/>
          <w:szCs w:val="28"/>
        </w:rPr>
        <w:t>.</w:t>
      </w:r>
    </w:p>
    <w:p w14:paraId="79B2DBEB"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На основі статистичних даних та результатів Дослідження потреб молоді Вишнівської сільської територіальної громади, проведеного у 2024 році, можна скласти наступний портрет молоді</w:t>
      </w:r>
      <w:r>
        <w:rPr>
          <w:sz w:val="28"/>
          <w:szCs w:val="28"/>
        </w:rPr>
        <w:t>.</w:t>
      </w:r>
    </w:p>
    <w:p w14:paraId="5DABCD77"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Кількість молодіжного населення віком від 14 до 35 років становить 2266 осіб. З них:</w:t>
      </w:r>
    </w:p>
    <w:p w14:paraId="22F63B41" w14:textId="77777777" w:rsidR="002339C9" w:rsidRDefault="004B350F">
      <w:pPr>
        <w:numPr>
          <w:ilvl w:val="0"/>
          <w:numId w:val="7"/>
        </w:numPr>
        <w:spacing w:before="280"/>
        <w:jc w:val="both"/>
        <w:rPr>
          <w:color w:val="000000"/>
        </w:rPr>
      </w:pPr>
      <w:r>
        <w:rPr>
          <w:sz w:val="28"/>
          <w:szCs w:val="28"/>
        </w:rPr>
        <w:lastRenderedPageBreak/>
        <w:t>в</w:t>
      </w:r>
      <w:r>
        <w:rPr>
          <w:color w:val="000000"/>
          <w:sz w:val="28"/>
          <w:szCs w:val="28"/>
        </w:rPr>
        <w:t>нутрішньо переміщені особи (ВПО) – 21;</w:t>
      </w:r>
    </w:p>
    <w:p w14:paraId="5B4BEB1A" w14:textId="77777777" w:rsidR="002339C9" w:rsidRDefault="004B350F">
      <w:pPr>
        <w:numPr>
          <w:ilvl w:val="0"/>
          <w:numId w:val="7"/>
        </w:numPr>
        <w:jc w:val="both"/>
        <w:rPr>
          <w:color w:val="000000"/>
        </w:rPr>
      </w:pPr>
      <w:r>
        <w:rPr>
          <w:sz w:val="28"/>
          <w:szCs w:val="28"/>
        </w:rPr>
        <w:t>о</w:t>
      </w:r>
      <w:r>
        <w:rPr>
          <w:color w:val="000000"/>
          <w:sz w:val="28"/>
          <w:szCs w:val="28"/>
        </w:rPr>
        <w:t>соби, які опинилися у складних життєвих обставинах – 8;</w:t>
      </w:r>
    </w:p>
    <w:p w14:paraId="0A873105" w14:textId="77777777" w:rsidR="002339C9" w:rsidRDefault="004B350F">
      <w:pPr>
        <w:numPr>
          <w:ilvl w:val="0"/>
          <w:numId w:val="7"/>
        </w:numPr>
        <w:jc w:val="both"/>
        <w:rPr>
          <w:color w:val="000000"/>
        </w:rPr>
      </w:pPr>
      <w:r>
        <w:rPr>
          <w:sz w:val="28"/>
          <w:szCs w:val="28"/>
        </w:rPr>
        <w:t>д</w:t>
      </w:r>
      <w:r>
        <w:rPr>
          <w:color w:val="000000"/>
          <w:sz w:val="28"/>
          <w:szCs w:val="28"/>
        </w:rPr>
        <w:t>іти-сироти, діти, позбавлені батьківського піклування та особи з їх числа – 27;</w:t>
      </w:r>
    </w:p>
    <w:p w14:paraId="7F7047DB" w14:textId="77777777" w:rsidR="002339C9" w:rsidRDefault="004B350F">
      <w:pPr>
        <w:numPr>
          <w:ilvl w:val="0"/>
          <w:numId w:val="7"/>
        </w:numPr>
        <w:spacing w:after="280"/>
        <w:jc w:val="both"/>
        <w:rPr>
          <w:color w:val="000000"/>
        </w:rPr>
      </w:pPr>
      <w:r>
        <w:rPr>
          <w:sz w:val="28"/>
          <w:szCs w:val="28"/>
        </w:rPr>
        <w:t>і</w:t>
      </w:r>
      <w:r>
        <w:rPr>
          <w:color w:val="000000"/>
          <w:sz w:val="28"/>
          <w:szCs w:val="28"/>
        </w:rPr>
        <w:t>нші категорії, включаючи багатодітні сім'ї, малозабезпечені, військовослужбовці, ветерани війни та інші.</w:t>
      </w:r>
    </w:p>
    <w:p w14:paraId="1181A1DC" w14:textId="77777777" w:rsidR="002339C9" w:rsidRDefault="004B350F">
      <w:pPr>
        <w:pBdr>
          <w:top w:val="nil"/>
          <w:left w:val="nil"/>
          <w:bottom w:val="nil"/>
          <w:right w:val="nil"/>
          <w:between w:val="nil"/>
        </w:pBdr>
        <w:jc w:val="both"/>
        <w:rPr>
          <w:color w:val="000000"/>
          <w:sz w:val="28"/>
          <w:szCs w:val="28"/>
        </w:rPr>
      </w:pPr>
      <w:r>
        <w:rPr>
          <w:b/>
          <w:color w:val="000000"/>
          <w:sz w:val="28"/>
          <w:szCs w:val="28"/>
        </w:rPr>
        <w:t>Статистичні дані</w:t>
      </w:r>
      <w:r>
        <w:rPr>
          <w:b/>
          <w:sz w:val="28"/>
          <w:szCs w:val="28"/>
        </w:rPr>
        <w:t>.</w:t>
      </w:r>
    </w:p>
    <w:p w14:paraId="352B2DCB" w14:textId="77777777" w:rsidR="002339C9" w:rsidRDefault="004B350F">
      <w:pPr>
        <w:numPr>
          <w:ilvl w:val="0"/>
          <w:numId w:val="10"/>
        </w:numPr>
        <w:spacing w:before="280"/>
        <w:jc w:val="both"/>
        <w:rPr>
          <w:color w:val="000000"/>
        </w:rPr>
      </w:pPr>
      <w:r>
        <w:rPr>
          <w:b/>
          <w:sz w:val="28"/>
          <w:szCs w:val="28"/>
        </w:rPr>
        <w:t>Н</w:t>
      </w:r>
      <w:r>
        <w:rPr>
          <w:b/>
          <w:color w:val="000000"/>
          <w:sz w:val="28"/>
          <w:szCs w:val="28"/>
        </w:rPr>
        <w:t>аціональність:</w:t>
      </w:r>
      <w:r>
        <w:rPr>
          <w:color w:val="000000"/>
          <w:sz w:val="28"/>
          <w:szCs w:val="28"/>
        </w:rPr>
        <w:t> </w:t>
      </w:r>
      <w:r>
        <w:rPr>
          <w:sz w:val="28"/>
          <w:szCs w:val="28"/>
        </w:rPr>
        <w:t>п</w:t>
      </w:r>
      <w:r>
        <w:rPr>
          <w:color w:val="000000"/>
          <w:sz w:val="28"/>
          <w:szCs w:val="28"/>
        </w:rPr>
        <w:t>ереважна більшість молоді є українцями.</w:t>
      </w:r>
    </w:p>
    <w:p w14:paraId="5488996A" w14:textId="77777777" w:rsidR="002339C9" w:rsidRDefault="004B350F">
      <w:pPr>
        <w:numPr>
          <w:ilvl w:val="0"/>
          <w:numId w:val="10"/>
        </w:numPr>
        <w:jc w:val="both"/>
        <w:rPr>
          <w:color w:val="000000"/>
        </w:rPr>
      </w:pPr>
      <w:r>
        <w:rPr>
          <w:b/>
          <w:color w:val="000000"/>
          <w:sz w:val="28"/>
          <w:szCs w:val="28"/>
        </w:rPr>
        <w:t>Стать:</w:t>
      </w:r>
      <w:r>
        <w:rPr>
          <w:color w:val="000000"/>
          <w:sz w:val="28"/>
          <w:szCs w:val="28"/>
        </w:rPr>
        <w:t> </w:t>
      </w:r>
      <w:r>
        <w:rPr>
          <w:sz w:val="28"/>
          <w:szCs w:val="28"/>
        </w:rPr>
        <w:t>ч</w:t>
      </w:r>
      <w:r>
        <w:rPr>
          <w:color w:val="000000"/>
          <w:sz w:val="28"/>
          <w:szCs w:val="28"/>
        </w:rPr>
        <w:t xml:space="preserve">оловіки – 43,5 </w:t>
      </w:r>
      <w:r>
        <w:rPr>
          <w:color w:val="000000"/>
          <w:sz w:val="28"/>
          <w:szCs w:val="28"/>
          <w:highlight w:val="white"/>
        </w:rPr>
        <w:t xml:space="preserve">%, жінки – </w:t>
      </w:r>
      <w:r>
        <w:rPr>
          <w:sz w:val="28"/>
          <w:szCs w:val="28"/>
          <w:highlight w:val="white"/>
        </w:rPr>
        <w:t xml:space="preserve">54,9 </w:t>
      </w:r>
      <w:r>
        <w:rPr>
          <w:color w:val="000000"/>
          <w:sz w:val="28"/>
          <w:szCs w:val="28"/>
          <w:highlight w:val="white"/>
        </w:rPr>
        <w:t>%.</w:t>
      </w:r>
    </w:p>
    <w:p w14:paraId="17725B17" w14:textId="77777777" w:rsidR="002339C9" w:rsidRDefault="004B350F">
      <w:pPr>
        <w:numPr>
          <w:ilvl w:val="0"/>
          <w:numId w:val="10"/>
        </w:numPr>
        <w:jc w:val="both"/>
        <w:rPr>
          <w:color w:val="000000"/>
        </w:rPr>
      </w:pPr>
      <w:r>
        <w:rPr>
          <w:b/>
          <w:color w:val="000000"/>
          <w:sz w:val="28"/>
          <w:szCs w:val="28"/>
        </w:rPr>
        <w:t>Рівень освіти:</w:t>
      </w:r>
      <w:r>
        <w:rPr>
          <w:color w:val="000000"/>
          <w:sz w:val="28"/>
          <w:szCs w:val="28"/>
        </w:rPr>
        <w:t> </w:t>
      </w:r>
      <w:r>
        <w:rPr>
          <w:sz w:val="28"/>
          <w:szCs w:val="28"/>
        </w:rPr>
        <w:t>м</w:t>
      </w:r>
      <w:r>
        <w:rPr>
          <w:color w:val="000000"/>
          <w:sz w:val="28"/>
          <w:szCs w:val="28"/>
        </w:rPr>
        <w:t>олодь має різний рівень освіти: неповна середня, середня, середня спеціальна, неповна вища та вища.</w:t>
      </w:r>
    </w:p>
    <w:p w14:paraId="191D4432" w14:textId="77777777" w:rsidR="002339C9" w:rsidRDefault="004B350F">
      <w:pPr>
        <w:numPr>
          <w:ilvl w:val="0"/>
          <w:numId w:val="10"/>
        </w:numPr>
        <w:jc w:val="both"/>
        <w:rPr>
          <w:color w:val="000000"/>
        </w:rPr>
      </w:pPr>
      <w:r>
        <w:rPr>
          <w:b/>
          <w:color w:val="000000"/>
          <w:sz w:val="28"/>
          <w:szCs w:val="28"/>
        </w:rPr>
        <w:t>Сфера зайнятості:</w:t>
      </w:r>
      <w:r>
        <w:rPr>
          <w:color w:val="000000"/>
          <w:sz w:val="28"/>
          <w:szCs w:val="28"/>
        </w:rPr>
        <w:t> </w:t>
      </w:r>
      <w:r>
        <w:rPr>
          <w:sz w:val="28"/>
          <w:szCs w:val="28"/>
        </w:rPr>
        <w:t>м</w:t>
      </w:r>
      <w:r>
        <w:rPr>
          <w:color w:val="000000"/>
          <w:sz w:val="28"/>
          <w:szCs w:val="28"/>
        </w:rPr>
        <w:t xml:space="preserve">олодь представлена у різних сферах: учні, студенти, підприємці, державні службовці, лікарі, вчителі, військові, </w:t>
      </w:r>
      <w:proofErr w:type="spellStart"/>
      <w:r>
        <w:rPr>
          <w:color w:val="000000"/>
          <w:sz w:val="28"/>
          <w:szCs w:val="28"/>
        </w:rPr>
        <w:t>самозайняті</w:t>
      </w:r>
      <w:proofErr w:type="spellEnd"/>
      <w:r>
        <w:rPr>
          <w:color w:val="000000"/>
          <w:sz w:val="28"/>
          <w:szCs w:val="28"/>
        </w:rPr>
        <w:t>, безробітні.</w:t>
      </w:r>
    </w:p>
    <w:p w14:paraId="12CDE68B" w14:textId="77777777" w:rsidR="002339C9" w:rsidRDefault="004B350F">
      <w:pPr>
        <w:numPr>
          <w:ilvl w:val="0"/>
          <w:numId w:val="10"/>
        </w:numPr>
        <w:spacing w:after="280"/>
        <w:jc w:val="both"/>
        <w:rPr>
          <w:color w:val="000000"/>
        </w:rPr>
      </w:pPr>
      <w:r>
        <w:rPr>
          <w:b/>
          <w:color w:val="000000"/>
          <w:sz w:val="28"/>
          <w:szCs w:val="28"/>
        </w:rPr>
        <w:t>Вид діяльності:</w:t>
      </w:r>
      <w:r>
        <w:rPr>
          <w:color w:val="000000"/>
          <w:sz w:val="28"/>
          <w:szCs w:val="28"/>
        </w:rPr>
        <w:t> </w:t>
      </w:r>
      <w:r>
        <w:rPr>
          <w:sz w:val="28"/>
          <w:szCs w:val="28"/>
        </w:rPr>
        <w:t>м</w:t>
      </w:r>
      <w:r>
        <w:rPr>
          <w:color w:val="000000"/>
          <w:sz w:val="28"/>
          <w:szCs w:val="28"/>
        </w:rPr>
        <w:t xml:space="preserve">олодь займається різноманітними видами діяльності: спорт (секції та гуртки), туризм, активний відпочинок, рукоділля, комп'ютерні ігри, </w:t>
      </w:r>
      <w:proofErr w:type="spellStart"/>
      <w:r>
        <w:rPr>
          <w:color w:val="000000"/>
          <w:sz w:val="28"/>
          <w:szCs w:val="28"/>
        </w:rPr>
        <w:t>блогерство</w:t>
      </w:r>
      <w:proofErr w:type="spellEnd"/>
      <w:r>
        <w:rPr>
          <w:color w:val="000000"/>
          <w:sz w:val="28"/>
          <w:szCs w:val="28"/>
        </w:rPr>
        <w:t>, сільськогосподарські роботи, прогулянки на свіжому повітрі та інші.</w:t>
      </w:r>
    </w:p>
    <w:p w14:paraId="001214B4"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Ці дані свідчать про багатогранність та різноманітність молодіжного населення Вишнівської громади. Вони є основою для формування стратегії розвитку, що враховуватиме потреби та інтереси молоді, забезпечуючи їм можливості для самореалізації та активної участі у житті громади.</w:t>
      </w:r>
    </w:p>
    <w:p w14:paraId="50B0E554" w14:textId="77777777" w:rsidR="002339C9" w:rsidRDefault="004B350F">
      <w:pPr>
        <w:pStyle w:val="3"/>
        <w:jc w:val="both"/>
        <w:rPr>
          <w:i/>
        </w:rPr>
      </w:pPr>
      <w:bookmarkStart w:id="1" w:name="_heading=h.tyjcwt" w:colFirst="0" w:colLast="0"/>
      <w:bookmarkEnd w:id="1"/>
      <w:r>
        <w:rPr>
          <w:color w:val="000000"/>
        </w:rPr>
        <w:t>Профіль молодіжної роботи в громаді.</w:t>
      </w:r>
    </w:p>
    <w:p w14:paraId="2D5A9A3D" w14:textId="77777777" w:rsidR="002339C9" w:rsidRDefault="002339C9">
      <w:pPr>
        <w:rPr>
          <w:i/>
          <w:sz w:val="28"/>
          <w:szCs w:val="28"/>
        </w:rPr>
      </w:pPr>
    </w:p>
    <w:p w14:paraId="07DBEBA8" w14:textId="77777777" w:rsidR="002339C9" w:rsidRDefault="004B350F">
      <w:pPr>
        <w:ind w:firstLine="720"/>
        <w:jc w:val="both"/>
        <w:rPr>
          <w:sz w:val="28"/>
          <w:szCs w:val="28"/>
        </w:rPr>
      </w:pPr>
      <w:r>
        <w:rPr>
          <w:sz w:val="28"/>
          <w:szCs w:val="28"/>
          <w:highlight w:val="white"/>
        </w:rPr>
        <w:t>В липні 2023 року була створена Молодіжна рада при Вишнівській сільській раді,</w:t>
      </w:r>
      <w:r>
        <w:rPr>
          <w:color w:val="FFFFFF"/>
          <w:sz w:val="28"/>
          <w:szCs w:val="28"/>
          <w:highlight w:val="white"/>
        </w:rPr>
        <w:t xml:space="preserve"> </w:t>
      </w:r>
      <w:r>
        <w:rPr>
          <w:sz w:val="28"/>
          <w:szCs w:val="28"/>
        </w:rPr>
        <w:t>як консультативно-дорадчий орган. До складу молодіжної ради увійшли представники закладів загальної середньої освіти (учнівського самоврядування), комунальних закладів, громадських організацій, бізнесу та інші. Саме з цього моменту почалася активна фаза роботи з молоддю у Вишнівській сільській територіальній громаді.</w:t>
      </w:r>
    </w:p>
    <w:p w14:paraId="1AEC492D" w14:textId="77777777" w:rsidR="002339C9" w:rsidRDefault="004B350F">
      <w:pPr>
        <w:ind w:firstLine="720"/>
        <w:jc w:val="both"/>
        <w:rPr>
          <w:sz w:val="28"/>
          <w:szCs w:val="28"/>
        </w:rPr>
      </w:pPr>
      <w:r>
        <w:rPr>
          <w:sz w:val="28"/>
          <w:szCs w:val="28"/>
        </w:rPr>
        <w:t>До активної фази ми неодноразово залучали молодь до проведення різних заходів. У громаді функціонують 9 закладів освіти, в кожному з них є учнівське самоврядування, до якого входять активні учні школи, які вирішують важливі питання щодо навчального процесу та життя в школі загалом. Щорічно проходять вибори голів учнівського самоврядування, які звітують про проведену роботу. В закладах освіти діють волонтерські загони, які проводять благодійні ярмарки та акції підтримки військових.</w:t>
      </w:r>
    </w:p>
    <w:p w14:paraId="75BFFF36" w14:textId="77777777" w:rsidR="002339C9" w:rsidRDefault="004B350F">
      <w:pPr>
        <w:ind w:firstLine="720"/>
        <w:jc w:val="both"/>
        <w:rPr>
          <w:sz w:val="28"/>
          <w:szCs w:val="28"/>
        </w:rPr>
      </w:pPr>
      <w:r>
        <w:rPr>
          <w:sz w:val="28"/>
          <w:szCs w:val="28"/>
        </w:rPr>
        <w:t>Місцева влада, дирекція шкіл, педагоги-організатори, учнівське самоврядування та інші організовують та беруть участь в різних заходах впродовж навчального року, зокрема: всеукраїнському фізкультурно- оздоровчому заході «</w:t>
      </w:r>
      <w:proofErr w:type="spellStart"/>
      <w:r>
        <w:rPr>
          <w:sz w:val="28"/>
          <w:szCs w:val="28"/>
        </w:rPr>
        <w:t>Сool</w:t>
      </w:r>
      <w:proofErr w:type="spellEnd"/>
      <w:r>
        <w:rPr>
          <w:sz w:val="28"/>
          <w:szCs w:val="28"/>
        </w:rPr>
        <w:t xml:space="preserve"> </w:t>
      </w:r>
      <w:proofErr w:type="spellStart"/>
      <w:r>
        <w:rPr>
          <w:sz w:val="28"/>
          <w:szCs w:val="28"/>
        </w:rPr>
        <w:t>Gаmes</w:t>
      </w:r>
      <w:proofErr w:type="spellEnd"/>
      <w:r>
        <w:rPr>
          <w:sz w:val="28"/>
          <w:szCs w:val="28"/>
        </w:rPr>
        <w:t xml:space="preserve">», акції з вивчення власного родоводу «Без сім’ї </w:t>
      </w:r>
      <w:r>
        <w:rPr>
          <w:sz w:val="28"/>
          <w:szCs w:val="28"/>
        </w:rPr>
        <w:lastRenderedPageBreak/>
        <w:t xml:space="preserve">і свого роду – немає нації народу», конкурсі «Діти за безпечне майбутнє», змаганнях  «Пліч-о-пліч - всеукраїнські шкільні ліги» у 2023-2024 навчальному році під гаслом «Разом переможемо», конкурсі робіт юних фотоаматорів «Моя Україно!», науково-пошуковому конкурсі «Мій родовід», всеукраїнському конкурсі «Український сувенір», всеукраїнському конкурсі творчості дітей та учнівської молоді «За нашу свободу», в </w:t>
      </w:r>
      <w:proofErr w:type="spellStart"/>
      <w:r>
        <w:rPr>
          <w:sz w:val="28"/>
          <w:szCs w:val="28"/>
        </w:rPr>
        <w:t>туристсько</w:t>
      </w:r>
      <w:proofErr w:type="spellEnd"/>
      <w:r>
        <w:rPr>
          <w:sz w:val="28"/>
          <w:szCs w:val="28"/>
        </w:rPr>
        <w:t xml:space="preserve">-краєзнавчій експедиції «Моя країна – Україна»,  конкурсі «Юні літератори Волині», конкурсі учнівської творчості, присвяченого Шевченківським дням «Об’єднаймося ж, брати мої», спартакіаді серед </w:t>
      </w:r>
      <w:proofErr w:type="spellStart"/>
      <w:r>
        <w:rPr>
          <w:sz w:val="28"/>
          <w:szCs w:val="28"/>
        </w:rPr>
        <w:t>допрозивної</w:t>
      </w:r>
      <w:proofErr w:type="spellEnd"/>
      <w:r>
        <w:rPr>
          <w:sz w:val="28"/>
          <w:szCs w:val="28"/>
        </w:rPr>
        <w:t xml:space="preserve"> молоді, змаганнях з пневматичної гвинтівки, змаганнях з настільного тенісу та інших.</w:t>
      </w:r>
    </w:p>
    <w:p w14:paraId="61AEBFD7" w14:textId="77777777" w:rsidR="002339C9" w:rsidRDefault="004B350F">
      <w:pPr>
        <w:ind w:firstLine="720"/>
        <w:jc w:val="both"/>
        <w:rPr>
          <w:sz w:val="28"/>
          <w:szCs w:val="28"/>
        </w:rPr>
      </w:pPr>
      <w:r>
        <w:rPr>
          <w:sz w:val="28"/>
          <w:szCs w:val="28"/>
        </w:rPr>
        <w:t xml:space="preserve">З метою активізації молодіжного осередку у 2024 році Вишнівська сільська рада взяла участь в </w:t>
      </w:r>
      <w:proofErr w:type="spellStart"/>
      <w:r>
        <w:rPr>
          <w:sz w:val="28"/>
          <w:szCs w:val="28"/>
        </w:rPr>
        <w:t>проєкті</w:t>
      </w:r>
      <w:proofErr w:type="spellEnd"/>
      <w:r>
        <w:rPr>
          <w:sz w:val="28"/>
          <w:szCs w:val="28"/>
        </w:rPr>
        <w:t xml:space="preserve"> «Крок назустріч: інтеграція ВПО в культурне середовище громади» в межах </w:t>
      </w:r>
      <w:proofErr w:type="spellStart"/>
      <w:r>
        <w:rPr>
          <w:sz w:val="28"/>
          <w:szCs w:val="28"/>
        </w:rPr>
        <w:t>проєкту</w:t>
      </w:r>
      <w:proofErr w:type="spellEnd"/>
      <w:r>
        <w:rPr>
          <w:sz w:val="28"/>
          <w:szCs w:val="28"/>
        </w:rPr>
        <w:t xml:space="preserve"> «Київський Діалог: Створення в українських регіонах соціального капіталу для громадських ініціатив, орієнтованих на реформи» за фінансової підтримки Федерального Міністерства закордонних справ Німеччини. Завдяки цьому </w:t>
      </w:r>
      <w:proofErr w:type="spellStart"/>
      <w:r>
        <w:rPr>
          <w:sz w:val="28"/>
          <w:szCs w:val="28"/>
        </w:rPr>
        <w:t>проєкту</w:t>
      </w:r>
      <w:proofErr w:type="spellEnd"/>
      <w:r>
        <w:rPr>
          <w:sz w:val="28"/>
          <w:szCs w:val="28"/>
        </w:rPr>
        <w:t xml:space="preserve"> було організовано 7 заходів, які допомогли внутрішньо-переміщеним особам та жителям Вишнівської громади налагодити комунікацію та дізнатися про культуру інших регіонів України. Термін реалізації </w:t>
      </w:r>
      <w:proofErr w:type="spellStart"/>
      <w:r>
        <w:rPr>
          <w:sz w:val="28"/>
          <w:szCs w:val="28"/>
        </w:rPr>
        <w:t>проєкту</w:t>
      </w:r>
      <w:proofErr w:type="spellEnd"/>
      <w:r>
        <w:rPr>
          <w:sz w:val="28"/>
          <w:szCs w:val="28"/>
        </w:rPr>
        <w:t xml:space="preserve"> - з червня по вересень 2023 року.</w:t>
      </w:r>
    </w:p>
    <w:p w14:paraId="08027373" w14:textId="77777777" w:rsidR="002339C9" w:rsidRDefault="004B350F">
      <w:pPr>
        <w:spacing w:after="120"/>
        <w:ind w:firstLine="720"/>
        <w:jc w:val="both"/>
        <w:rPr>
          <w:sz w:val="28"/>
          <w:szCs w:val="28"/>
        </w:rPr>
      </w:pPr>
      <w:r>
        <w:rPr>
          <w:sz w:val="28"/>
          <w:szCs w:val="28"/>
        </w:rPr>
        <w:t xml:space="preserve">Вишнівська сільська територіальна громада активно залучає мешканців громади до прийняття владних рішень, особливо з молодіжного сектору. Одним із перших інструментів залучення громадян було запровадження у 2023 році Бюджету участі (громадського бюджету) - способу визначення видатків частини бюджету громади за допомогою прямого волевиявлення її жителів. Кожен мав можливість подати свою </w:t>
      </w:r>
      <w:proofErr w:type="spellStart"/>
      <w:r>
        <w:rPr>
          <w:sz w:val="28"/>
          <w:szCs w:val="28"/>
        </w:rPr>
        <w:t>проєктну</w:t>
      </w:r>
      <w:proofErr w:type="spellEnd"/>
      <w:r>
        <w:rPr>
          <w:sz w:val="28"/>
          <w:szCs w:val="28"/>
        </w:rPr>
        <w:t xml:space="preserve"> пропозицію до конкурсу. Бюджет становив 600 000 </w:t>
      </w:r>
      <w:proofErr w:type="spellStart"/>
      <w:r>
        <w:rPr>
          <w:sz w:val="28"/>
          <w:szCs w:val="28"/>
        </w:rPr>
        <w:t>тис.грн</w:t>
      </w:r>
      <w:proofErr w:type="spellEnd"/>
      <w:r>
        <w:rPr>
          <w:sz w:val="28"/>
          <w:szCs w:val="28"/>
        </w:rPr>
        <w:t xml:space="preserve">. (500 000 </w:t>
      </w:r>
      <w:proofErr w:type="spellStart"/>
      <w:r>
        <w:rPr>
          <w:sz w:val="28"/>
          <w:szCs w:val="28"/>
        </w:rPr>
        <w:t>тис.грн</w:t>
      </w:r>
      <w:proofErr w:type="spellEnd"/>
      <w:r>
        <w:rPr>
          <w:sz w:val="28"/>
          <w:szCs w:val="28"/>
        </w:rPr>
        <w:t xml:space="preserve"> - великий </w:t>
      </w:r>
      <w:proofErr w:type="spellStart"/>
      <w:r>
        <w:rPr>
          <w:sz w:val="28"/>
          <w:szCs w:val="28"/>
        </w:rPr>
        <w:t>проєкт</w:t>
      </w:r>
      <w:proofErr w:type="spellEnd"/>
      <w:r>
        <w:rPr>
          <w:sz w:val="28"/>
          <w:szCs w:val="28"/>
        </w:rPr>
        <w:t xml:space="preserve">, 100000 </w:t>
      </w:r>
      <w:proofErr w:type="spellStart"/>
      <w:r>
        <w:rPr>
          <w:sz w:val="28"/>
          <w:szCs w:val="28"/>
        </w:rPr>
        <w:t>тис.грн</w:t>
      </w:r>
      <w:proofErr w:type="spellEnd"/>
      <w:r>
        <w:rPr>
          <w:sz w:val="28"/>
          <w:szCs w:val="28"/>
        </w:rPr>
        <w:t xml:space="preserve"> – малий </w:t>
      </w:r>
      <w:proofErr w:type="spellStart"/>
      <w:r>
        <w:rPr>
          <w:sz w:val="28"/>
          <w:szCs w:val="28"/>
        </w:rPr>
        <w:t>проєкт</w:t>
      </w:r>
      <w:proofErr w:type="spellEnd"/>
      <w:r>
        <w:rPr>
          <w:sz w:val="28"/>
          <w:szCs w:val="28"/>
        </w:rPr>
        <w:t xml:space="preserve">), тобто, було два </w:t>
      </w:r>
      <w:proofErr w:type="spellStart"/>
      <w:r>
        <w:rPr>
          <w:sz w:val="28"/>
          <w:szCs w:val="28"/>
        </w:rPr>
        <w:t>проєкти</w:t>
      </w:r>
      <w:proofErr w:type="spellEnd"/>
      <w:r>
        <w:rPr>
          <w:sz w:val="28"/>
          <w:szCs w:val="28"/>
        </w:rPr>
        <w:t xml:space="preserve">-переможці, реалізація яких передбачена у 2024 році. Голосування відбувалося в паперовому (у спеціально визначених місцях - адмінбудівлях </w:t>
      </w:r>
      <w:proofErr w:type="spellStart"/>
      <w:r>
        <w:rPr>
          <w:sz w:val="28"/>
          <w:szCs w:val="28"/>
        </w:rPr>
        <w:t>старостинських</w:t>
      </w:r>
      <w:proofErr w:type="spellEnd"/>
      <w:r>
        <w:rPr>
          <w:sz w:val="28"/>
          <w:szCs w:val="28"/>
        </w:rPr>
        <w:t xml:space="preserve"> округів) та електронному (через платформу електронної демократії E-DEM. Громадський бюджет.) варіантах. За результатами конкурсу було 2 переможці у номінації </w:t>
      </w:r>
      <w:r>
        <w:rPr>
          <w:color w:val="050505"/>
          <w:sz w:val="28"/>
          <w:szCs w:val="28"/>
          <w:highlight w:val="white"/>
        </w:rPr>
        <w:t>«</w:t>
      </w:r>
      <w:r>
        <w:rPr>
          <w:sz w:val="28"/>
          <w:szCs w:val="28"/>
        </w:rPr>
        <w:t xml:space="preserve">Великий </w:t>
      </w:r>
      <w:proofErr w:type="spellStart"/>
      <w:r>
        <w:rPr>
          <w:sz w:val="28"/>
          <w:szCs w:val="28"/>
        </w:rPr>
        <w:t>проєкт</w:t>
      </w:r>
      <w:proofErr w:type="spellEnd"/>
      <w:r>
        <w:rPr>
          <w:sz w:val="28"/>
          <w:szCs w:val="28"/>
          <w:highlight w:val="white"/>
        </w:rPr>
        <w:t>»</w:t>
      </w:r>
      <w:r>
        <w:rPr>
          <w:sz w:val="28"/>
          <w:szCs w:val="28"/>
        </w:rPr>
        <w:t xml:space="preserve"> та </w:t>
      </w:r>
      <w:r>
        <w:rPr>
          <w:color w:val="050505"/>
          <w:sz w:val="28"/>
          <w:szCs w:val="28"/>
          <w:highlight w:val="white"/>
        </w:rPr>
        <w:t>«</w:t>
      </w:r>
      <w:r>
        <w:rPr>
          <w:sz w:val="28"/>
          <w:szCs w:val="28"/>
        </w:rPr>
        <w:t xml:space="preserve">Малий </w:t>
      </w:r>
      <w:proofErr w:type="spellStart"/>
      <w:r>
        <w:rPr>
          <w:sz w:val="28"/>
          <w:szCs w:val="28"/>
        </w:rPr>
        <w:t>проєкт</w:t>
      </w:r>
      <w:proofErr w:type="spellEnd"/>
      <w:r>
        <w:rPr>
          <w:sz w:val="28"/>
          <w:szCs w:val="28"/>
          <w:highlight w:val="white"/>
        </w:rPr>
        <w:t>»</w:t>
      </w:r>
      <w:r>
        <w:rPr>
          <w:sz w:val="28"/>
          <w:szCs w:val="28"/>
        </w:rPr>
        <w:t xml:space="preserve">.Термін реалізації </w:t>
      </w:r>
      <w:proofErr w:type="spellStart"/>
      <w:r>
        <w:rPr>
          <w:sz w:val="28"/>
          <w:szCs w:val="28"/>
        </w:rPr>
        <w:t>проєкту</w:t>
      </w:r>
      <w:proofErr w:type="spellEnd"/>
      <w:r>
        <w:rPr>
          <w:sz w:val="28"/>
          <w:szCs w:val="28"/>
        </w:rPr>
        <w:t xml:space="preserve"> - з березня 2023 року по січень 2024 року.</w:t>
      </w:r>
    </w:p>
    <w:p w14:paraId="6113BC2C" w14:textId="77777777" w:rsidR="002339C9" w:rsidRDefault="004B350F">
      <w:pPr>
        <w:spacing w:after="120"/>
        <w:ind w:firstLine="720"/>
        <w:jc w:val="both"/>
        <w:rPr>
          <w:sz w:val="28"/>
          <w:szCs w:val="28"/>
          <w:highlight w:val="white"/>
        </w:rPr>
      </w:pPr>
      <w:r>
        <w:rPr>
          <w:sz w:val="28"/>
          <w:szCs w:val="28"/>
        </w:rPr>
        <w:t xml:space="preserve">З огляду на успішність запровадження бюджету участі, місцевою владою було прийняте рішення щодо організації цього конкурсу у закладах загальної середньої освіти громади. Стартував Шкільний бюджет участі в березні 2024 року. </w:t>
      </w:r>
      <w:r>
        <w:rPr>
          <w:sz w:val="28"/>
          <w:szCs w:val="28"/>
          <w:highlight w:val="white"/>
        </w:rPr>
        <w:t xml:space="preserve">Суть </w:t>
      </w:r>
      <w:proofErr w:type="spellStart"/>
      <w:r>
        <w:rPr>
          <w:sz w:val="28"/>
          <w:szCs w:val="28"/>
          <w:highlight w:val="white"/>
        </w:rPr>
        <w:t>проєкту</w:t>
      </w:r>
      <w:proofErr w:type="spellEnd"/>
      <w:r>
        <w:rPr>
          <w:sz w:val="28"/>
          <w:szCs w:val="28"/>
          <w:highlight w:val="white"/>
        </w:rPr>
        <w:t xml:space="preserve">: учні пропонують свої ідеї, як можна змінити школи на краще, і пишуть </w:t>
      </w:r>
      <w:proofErr w:type="spellStart"/>
      <w:r>
        <w:rPr>
          <w:sz w:val="28"/>
          <w:szCs w:val="28"/>
          <w:highlight w:val="white"/>
        </w:rPr>
        <w:t>проєкти</w:t>
      </w:r>
      <w:proofErr w:type="spellEnd"/>
      <w:r>
        <w:rPr>
          <w:sz w:val="28"/>
          <w:szCs w:val="28"/>
          <w:highlight w:val="white"/>
        </w:rPr>
        <w:t xml:space="preserve">. Пізніше у кожному навчальному закладі відбувається голосування, участь у якому можуть взяти лише учні. Переможці отримують фінансування від громади на втілення своїх ініціатив. Так як участь в </w:t>
      </w:r>
      <w:proofErr w:type="spellStart"/>
      <w:r>
        <w:rPr>
          <w:sz w:val="28"/>
          <w:szCs w:val="28"/>
          <w:highlight w:val="white"/>
        </w:rPr>
        <w:t>проєкті</w:t>
      </w:r>
      <w:proofErr w:type="spellEnd"/>
      <w:r>
        <w:rPr>
          <w:sz w:val="28"/>
          <w:szCs w:val="28"/>
          <w:highlight w:val="white"/>
        </w:rPr>
        <w:t xml:space="preserve"> взяли всі школи -  тому у кожному навчальному закладі - є один переможець. </w:t>
      </w:r>
      <w:r>
        <w:rPr>
          <w:color w:val="050505"/>
          <w:sz w:val="28"/>
          <w:szCs w:val="28"/>
          <w:highlight w:val="white"/>
        </w:rPr>
        <w:t>Голосування відбувалося в школах громади особисто учнями та ученицями 1-11 класів в електронній формі</w:t>
      </w:r>
      <w:r>
        <w:rPr>
          <w:rFonts w:ascii="Arial" w:eastAsia="Arial" w:hAnsi="Arial" w:cs="Arial"/>
          <w:color w:val="050505"/>
          <w:sz w:val="23"/>
          <w:szCs w:val="23"/>
          <w:highlight w:val="white"/>
        </w:rPr>
        <w:t xml:space="preserve"> </w:t>
      </w:r>
      <w:r>
        <w:rPr>
          <w:color w:val="050505"/>
          <w:sz w:val="28"/>
          <w:szCs w:val="28"/>
          <w:highlight w:val="white"/>
        </w:rPr>
        <w:t>через платформу «Шкільний громадський бюджет».</w:t>
      </w:r>
      <w:r>
        <w:rPr>
          <w:sz w:val="28"/>
          <w:szCs w:val="28"/>
          <w:highlight w:val="white"/>
        </w:rPr>
        <w:t xml:space="preserve"> Загальний бюджет </w:t>
      </w:r>
      <w:proofErr w:type="spellStart"/>
      <w:r>
        <w:rPr>
          <w:sz w:val="28"/>
          <w:szCs w:val="28"/>
          <w:highlight w:val="white"/>
        </w:rPr>
        <w:t>проєкту</w:t>
      </w:r>
      <w:proofErr w:type="spellEnd"/>
      <w:r>
        <w:rPr>
          <w:sz w:val="28"/>
          <w:szCs w:val="28"/>
          <w:highlight w:val="white"/>
        </w:rPr>
        <w:t xml:space="preserve"> становив 1400000 </w:t>
      </w:r>
      <w:proofErr w:type="spellStart"/>
      <w:r>
        <w:rPr>
          <w:sz w:val="28"/>
          <w:szCs w:val="28"/>
          <w:highlight w:val="white"/>
        </w:rPr>
        <w:t>тис.грн</w:t>
      </w:r>
      <w:proofErr w:type="spellEnd"/>
      <w:r>
        <w:rPr>
          <w:sz w:val="28"/>
          <w:szCs w:val="28"/>
          <w:highlight w:val="white"/>
        </w:rPr>
        <w:t xml:space="preserve">. Реалізація </w:t>
      </w:r>
      <w:proofErr w:type="spellStart"/>
      <w:r>
        <w:rPr>
          <w:sz w:val="28"/>
          <w:szCs w:val="28"/>
          <w:highlight w:val="white"/>
        </w:rPr>
        <w:t>проєктів</w:t>
      </w:r>
      <w:proofErr w:type="spellEnd"/>
      <w:r>
        <w:rPr>
          <w:sz w:val="28"/>
          <w:szCs w:val="28"/>
          <w:highlight w:val="white"/>
        </w:rPr>
        <w:t xml:space="preserve"> </w:t>
      </w:r>
      <w:r>
        <w:rPr>
          <w:sz w:val="28"/>
          <w:szCs w:val="28"/>
          <w:highlight w:val="white"/>
        </w:rPr>
        <w:lastRenderedPageBreak/>
        <w:t xml:space="preserve">переможців передбачена у 2024 році. Започаткування Шкільного бюджету участі стало можливим завдяки співпраці з громадською організацією «Волинський Інститут Права» в рамках гранту «Вдосконалення урядування, орієнтованого на громадян, на Волині», що став можливим завдяки </w:t>
      </w:r>
      <w:proofErr w:type="spellStart"/>
      <w:r>
        <w:rPr>
          <w:sz w:val="28"/>
          <w:szCs w:val="28"/>
          <w:highlight w:val="white"/>
        </w:rPr>
        <w:t>Агенству</w:t>
      </w:r>
      <w:proofErr w:type="spellEnd"/>
      <w:r>
        <w:rPr>
          <w:sz w:val="28"/>
          <w:szCs w:val="28"/>
          <w:highlight w:val="white"/>
        </w:rPr>
        <w:t xml:space="preserve"> США з міжнародного розвитку (USAID) та щирій підтримці американського народу через </w:t>
      </w:r>
      <w:proofErr w:type="spellStart"/>
      <w:r>
        <w:rPr>
          <w:sz w:val="28"/>
          <w:szCs w:val="28"/>
          <w:highlight w:val="white"/>
        </w:rPr>
        <w:t>Проєкт</w:t>
      </w:r>
      <w:proofErr w:type="spellEnd"/>
      <w:r>
        <w:rPr>
          <w:sz w:val="28"/>
          <w:szCs w:val="28"/>
          <w:highlight w:val="white"/>
        </w:rPr>
        <w:t xml:space="preserve"> USAID «ГОВЕРЛА». Термін </w:t>
      </w:r>
      <w:proofErr w:type="spellStart"/>
      <w:r>
        <w:rPr>
          <w:sz w:val="28"/>
          <w:szCs w:val="28"/>
          <w:highlight w:val="white"/>
        </w:rPr>
        <w:t>реалізаці</w:t>
      </w:r>
      <w:proofErr w:type="spellEnd"/>
      <w:r>
        <w:rPr>
          <w:sz w:val="28"/>
          <w:szCs w:val="28"/>
          <w:highlight w:val="white"/>
        </w:rPr>
        <w:t xml:space="preserve"> </w:t>
      </w:r>
      <w:proofErr w:type="spellStart"/>
      <w:r>
        <w:rPr>
          <w:sz w:val="28"/>
          <w:szCs w:val="28"/>
          <w:highlight w:val="white"/>
        </w:rPr>
        <w:t>проєкту</w:t>
      </w:r>
      <w:proofErr w:type="spellEnd"/>
      <w:r>
        <w:rPr>
          <w:sz w:val="28"/>
          <w:szCs w:val="28"/>
          <w:highlight w:val="white"/>
        </w:rPr>
        <w:t xml:space="preserve"> - з 25.03.2024 по 31.08.2024 року.</w:t>
      </w:r>
    </w:p>
    <w:p w14:paraId="4D26C311" w14:textId="77777777" w:rsidR="002339C9" w:rsidRDefault="004B350F">
      <w:pPr>
        <w:spacing w:after="120"/>
        <w:ind w:firstLine="720"/>
        <w:jc w:val="both"/>
        <w:rPr>
          <w:sz w:val="28"/>
          <w:szCs w:val="28"/>
        </w:rPr>
      </w:pPr>
      <w:r>
        <w:rPr>
          <w:sz w:val="28"/>
          <w:szCs w:val="28"/>
        </w:rPr>
        <w:t xml:space="preserve">У січні 2024 року стартував </w:t>
      </w:r>
      <w:proofErr w:type="spellStart"/>
      <w:r>
        <w:rPr>
          <w:sz w:val="28"/>
          <w:szCs w:val="28"/>
        </w:rPr>
        <w:t>Проєкт</w:t>
      </w:r>
      <w:proofErr w:type="spellEnd"/>
      <w:r>
        <w:rPr>
          <w:sz w:val="28"/>
          <w:szCs w:val="28"/>
        </w:rPr>
        <w:t xml:space="preserve"> «Бюджетна </w:t>
      </w:r>
      <w:proofErr w:type="spellStart"/>
      <w:r>
        <w:rPr>
          <w:sz w:val="28"/>
          <w:szCs w:val="28"/>
        </w:rPr>
        <w:t>партисипація</w:t>
      </w:r>
      <w:proofErr w:type="spellEnd"/>
      <w:r>
        <w:rPr>
          <w:sz w:val="28"/>
          <w:szCs w:val="28"/>
        </w:rPr>
        <w:t xml:space="preserve"> від А до Я», який реалізує </w:t>
      </w:r>
      <w:hyperlink r:id="rId16">
        <w:r>
          <w:rPr>
            <w:sz w:val="28"/>
            <w:szCs w:val="28"/>
            <w:u w:val="single"/>
          </w:rPr>
          <w:t>Громадське партнерство "За прозорі місцеві бюджети!"</w:t>
        </w:r>
      </w:hyperlink>
      <w:r>
        <w:rPr>
          <w:sz w:val="28"/>
          <w:szCs w:val="28"/>
        </w:rPr>
        <w:t xml:space="preserve"> в рамках </w:t>
      </w:r>
      <w:proofErr w:type="spellStart"/>
      <w:r>
        <w:rPr>
          <w:sz w:val="28"/>
          <w:szCs w:val="28"/>
          <w:highlight w:val="white"/>
        </w:rPr>
        <w:t>Проєкту</w:t>
      </w:r>
      <w:proofErr w:type="spellEnd"/>
      <w:r>
        <w:rPr>
          <w:sz w:val="28"/>
          <w:szCs w:val="28"/>
          <w:highlight w:val="white"/>
        </w:rPr>
        <w:t xml:space="preserve"> USAID «ГОВЕРЛА». </w:t>
      </w:r>
      <w:r>
        <w:rPr>
          <w:sz w:val="28"/>
          <w:szCs w:val="28"/>
        </w:rPr>
        <w:t xml:space="preserve">Мета </w:t>
      </w:r>
      <w:proofErr w:type="spellStart"/>
      <w:r>
        <w:rPr>
          <w:sz w:val="28"/>
          <w:szCs w:val="28"/>
        </w:rPr>
        <w:t>проєкту</w:t>
      </w:r>
      <w:proofErr w:type="spellEnd"/>
      <w:r>
        <w:rPr>
          <w:sz w:val="28"/>
          <w:szCs w:val="28"/>
        </w:rPr>
        <w:t xml:space="preserve"> - сприяння впровадженню комплексної та інклюзивної системи </w:t>
      </w:r>
      <w:proofErr w:type="spellStart"/>
      <w:r>
        <w:rPr>
          <w:sz w:val="28"/>
          <w:szCs w:val="28"/>
        </w:rPr>
        <w:t>партисипативного</w:t>
      </w:r>
      <w:proofErr w:type="spellEnd"/>
      <w:r>
        <w:rPr>
          <w:sz w:val="28"/>
          <w:szCs w:val="28"/>
        </w:rPr>
        <w:t xml:space="preserve"> бюджетування, збільшення залучення громадян до бюджетного процесу в громаді, а також поширення та передача успішного досвіду та практик </w:t>
      </w:r>
      <w:proofErr w:type="spellStart"/>
      <w:r>
        <w:rPr>
          <w:sz w:val="28"/>
          <w:szCs w:val="28"/>
        </w:rPr>
        <w:t>проєкту</w:t>
      </w:r>
      <w:proofErr w:type="spellEnd"/>
      <w:r>
        <w:rPr>
          <w:sz w:val="28"/>
          <w:szCs w:val="28"/>
        </w:rPr>
        <w:t xml:space="preserve"> іншим громадам України. Зазначимо, що створення умов для ефективного формування та використання місцевих бюджетів в інтересах громади шляхом підвищення доброчесності, прозорості бюджетного процесу вважаємо правильним напрямком розвитку та забезпечення суспільних інтересів. У підсумку був проведений День бюджету у громаді та розроблений,, бюджет для громадян (</w:t>
      </w:r>
      <w:proofErr w:type="spellStart"/>
      <w:r>
        <w:rPr>
          <w:sz w:val="28"/>
          <w:szCs w:val="28"/>
        </w:rPr>
        <w:t>БдГ</w:t>
      </w:r>
      <w:proofErr w:type="spellEnd"/>
      <w:r>
        <w:rPr>
          <w:sz w:val="28"/>
          <w:szCs w:val="28"/>
        </w:rPr>
        <w:t xml:space="preserve">) - візуалізований інформаційний буклет, за допомогою якого громадяни зможуть дізнатися більше про бюджет громади та як долучитися до подання пропозицій до бюджету на наступний рік. Термін реалізації </w:t>
      </w:r>
      <w:proofErr w:type="spellStart"/>
      <w:r>
        <w:rPr>
          <w:sz w:val="28"/>
          <w:szCs w:val="28"/>
        </w:rPr>
        <w:t>проєкту</w:t>
      </w:r>
      <w:proofErr w:type="spellEnd"/>
      <w:r>
        <w:rPr>
          <w:sz w:val="28"/>
          <w:szCs w:val="28"/>
        </w:rPr>
        <w:t xml:space="preserve"> - з січня по червень 2024 року.</w:t>
      </w:r>
    </w:p>
    <w:p w14:paraId="63165045" w14:textId="77777777" w:rsidR="002339C9" w:rsidRDefault="004B350F">
      <w:pPr>
        <w:spacing w:after="120"/>
        <w:ind w:firstLine="720"/>
        <w:jc w:val="both"/>
        <w:rPr>
          <w:sz w:val="28"/>
          <w:szCs w:val="28"/>
          <w:highlight w:val="white"/>
        </w:rPr>
      </w:pPr>
      <w:r>
        <w:rPr>
          <w:sz w:val="28"/>
          <w:szCs w:val="28"/>
          <w:highlight w:val="white"/>
        </w:rPr>
        <w:t xml:space="preserve">В січні 2024 року Вишнівська сільська територіальна громада успішно пройшла конкурсний відбір та стала учасником </w:t>
      </w:r>
      <w:proofErr w:type="spellStart"/>
      <w:r>
        <w:rPr>
          <w:sz w:val="28"/>
          <w:szCs w:val="28"/>
          <w:highlight w:val="white"/>
        </w:rPr>
        <w:t>Проєкту</w:t>
      </w:r>
      <w:proofErr w:type="spellEnd"/>
      <w:r>
        <w:rPr>
          <w:sz w:val="28"/>
          <w:szCs w:val="28"/>
          <w:highlight w:val="white"/>
        </w:rPr>
        <w:t xml:space="preserve"> «ІМПУЛЬС», який впроваджується громадською організацією «Асоціація молодіжних працівників/-</w:t>
      </w:r>
      <w:proofErr w:type="spellStart"/>
      <w:r>
        <w:rPr>
          <w:sz w:val="28"/>
          <w:szCs w:val="28"/>
          <w:highlight w:val="white"/>
        </w:rPr>
        <w:t>ць</w:t>
      </w:r>
      <w:proofErr w:type="spellEnd"/>
      <w:r>
        <w:rPr>
          <w:sz w:val="28"/>
          <w:szCs w:val="28"/>
          <w:highlight w:val="white"/>
        </w:rPr>
        <w:t xml:space="preserve"> України» за підтримки </w:t>
      </w:r>
      <w:proofErr w:type="spellStart"/>
      <w:r>
        <w:rPr>
          <w:sz w:val="28"/>
          <w:szCs w:val="28"/>
          <w:highlight w:val="white"/>
        </w:rPr>
        <w:t>Агенства</w:t>
      </w:r>
      <w:proofErr w:type="spellEnd"/>
      <w:r>
        <w:rPr>
          <w:sz w:val="28"/>
          <w:szCs w:val="28"/>
          <w:highlight w:val="white"/>
        </w:rPr>
        <w:t xml:space="preserve"> США з міжнародного розвитку (USAID) та щирій підтримці американського народу через </w:t>
      </w:r>
      <w:proofErr w:type="spellStart"/>
      <w:r>
        <w:rPr>
          <w:sz w:val="28"/>
          <w:szCs w:val="28"/>
          <w:highlight w:val="white"/>
        </w:rPr>
        <w:t>Проєкт</w:t>
      </w:r>
      <w:proofErr w:type="spellEnd"/>
      <w:r>
        <w:rPr>
          <w:sz w:val="28"/>
          <w:szCs w:val="28"/>
          <w:highlight w:val="white"/>
        </w:rPr>
        <w:t xml:space="preserve">  USAID «ГОВЕРЛА». Метою </w:t>
      </w:r>
      <w:proofErr w:type="spellStart"/>
      <w:r>
        <w:rPr>
          <w:sz w:val="28"/>
          <w:szCs w:val="28"/>
          <w:highlight w:val="white"/>
        </w:rPr>
        <w:t>Проєкту</w:t>
      </w:r>
      <w:proofErr w:type="spellEnd"/>
      <w:r>
        <w:rPr>
          <w:sz w:val="28"/>
          <w:szCs w:val="28"/>
          <w:highlight w:val="white"/>
        </w:rPr>
        <w:t xml:space="preserve"> є підсилення молодіжної політики, отримання ресурсів на впровадження змін та розвиток молодіжної політики в громаді. Результатом </w:t>
      </w:r>
      <w:proofErr w:type="spellStart"/>
      <w:r>
        <w:rPr>
          <w:sz w:val="28"/>
          <w:szCs w:val="28"/>
          <w:highlight w:val="white"/>
        </w:rPr>
        <w:t>проєкту</w:t>
      </w:r>
      <w:proofErr w:type="spellEnd"/>
      <w:r>
        <w:rPr>
          <w:sz w:val="28"/>
          <w:szCs w:val="28"/>
          <w:highlight w:val="white"/>
        </w:rPr>
        <w:t xml:space="preserve"> є дослідження потреб молоді громади шляхом онлайн-опитування та розробка Стратегії розвитку Вишнівської сільської територіальної громади на 2025-2027 роки. </w:t>
      </w:r>
      <w:r>
        <w:rPr>
          <w:sz w:val="28"/>
          <w:szCs w:val="28"/>
        </w:rPr>
        <w:t xml:space="preserve">Термін реалізації </w:t>
      </w:r>
      <w:proofErr w:type="spellStart"/>
      <w:r>
        <w:rPr>
          <w:sz w:val="28"/>
          <w:szCs w:val="28"/>
        </w:rPr>
        <w:t>проєкту</w:t>
      </w:r>
      <w:proofErr w:type="spellEnd"/>
      <w:r>
        <w:rPr>
          <w:sz w:val="28"/>
          <w:szCs w:val="28"/>
        </w:rPr>
        <w:t xml:space="preserve"> - з січня по жовтень 2024 року. </w:t>
      </w:r>
    </w:p>
    <w:p w14:paraId="6A1252E3" w14:textId="77777777" w:rsidR="002339C9" w:rsidRDefault="004B350F">
      <w:pPr>
        <w:spacing w:after="120"/>
        <w:ind w:firstLine="720"/>
        <w:jc w:val="both"/>
        <w:rPr>
          <w:sz w:val="28"/>
          <w:szCs w:val="28"/>
        </w:rPr>
      </w:pPr>
      <w:r>
        <w:rPr>
          <w:sz w:val="28"/>
          <w:szCs w:val="28"/>
          <w:highlight w:val="white"/>
        </w:rPr>
        <w:t xml:space="preserve">У березні 2024 року між Вишнівською сільською радою та громадською організацією «Центр політичних студій» був підписаний меморандум про співпрацю в рамках </w:t>
      </w:r>
      <w:proofErr w:type="spellStart"/>
      <w:r>
        <w:rPr>
          <w:sz w:val="28"/>
          <w:szCs w:val="28"/>
          <w:highlight w:val="white"/>
        </w:rPr>
        <w:t>проєкту</w:t>
      </w:r>
      <w:proofErr w:type="spellEnd"/>
      <w:r>
        <w:rPr>
          <w:sz w:val="28"/>
          <w:szCs w:val="28"/>
          <w:highlight w:val="white"/>
        </w:rPr>
        <w:t xml:space="preserve"> «Активна молодь-сильна громада» за підтримки </w:t>
      </w:r>
      <w:proofErr w:type="spellStart"/>
      <w:r>
        <w:rPr>
          <w:sz w:val="28"/>
          <w:szCs w:val="28"/>
          <w:highlight w:val="white"/>
        </w:rPr>
        <w:t>Проєкту</w:t>
      </w:r>
      <w:proofErr w:type="spellEnd"/>
      <w:r>
        <w:rPr>
          <w:sz w:val="28"/>
          <w:szCs w:val="28"/>
          <w:highlight w:val="white"/>
        </w:rPr>
        <w:t xml:space="preserve"> USAID «ГОВЕРЛА».</w:t>
      </w:r>
      <w:r>
        <w:rPr>
          <w:sz w:val="28"/>
          <w:szCs w:val="28"/>
        </w:rPr>
        <w:t xml:space="preserve"> Предметом Меморандуму є розвиток співробітництва між громадою і </w:t>
      </w:r>
      <w:r>
        <w:rPr>
          <w:sz w:val="28"/>
          <w:szCs w:val="28"/>
          <w:highlight w:val="white"/>
        </w:rPr>
        <w:t>ГО «</w:t>
      </w:r>
      <w:hyperlink r:id="rId17">
        <w:r>
          <w:rPr>
            <w:sz w:val="28"/>
            <w:szCs w:val="28"/>
            <w:u w:val="single"/>
          </w:rPr>
          <w:t>Центр Політичних Студій</w:t>
        </w:r>
      </w:hyperlink>
      <w:r>
        <w:rPr>
          <w:sz w:val="28"/>
          <w:szCs w:val="28"/>
          <w:highlight w:val="white"/>
        </w:rPr>
        <w:t>»</w:t>
      </w:r>
      <w:r>
        <w:rPr>
          <w:sz w:val="28"/>
          <w:szCs w:val="28"/>
        </w:rPr>
        <w:t xml:space="preserve"> у впровадженні молодіжної політики на рівні громади із безпосереднім залученням місцевої молоді та вимушено переміщених молодих людей. Метою </w:t>
      </w:r>
      <w:proofErr w:type="spellStart"/>
      <w:r>
        <w:rPr>
          <w:sz w:val="28"/>
          <w:szCs w:val="28"/>
        </w:rPr>
        <w:t>Проєкту</w:t>
      </w:r>
      <w:proofErr w:type="spellEnd"/>
      <w:r>
        <w:rPr>
          <w:sz w:val="28"/>
          <w:szCs w:val="28"/>
        </w:rPr>
        <w:t xml:space="preserve"> є створення активних та впливових молодіжних рад, підвищення рівня практичних знань і навичок членів цих молодіжних рад для ефективної, і впливової участі у місцевих справах, та процесах прийняття рішень. В результаті </w:t>
      </w:r>
      <w:proofErr w:type="spellStart"/>
      <w:r>
        <w:rPr>
          <w:sz w:val="28"/>
          <w:szCs w:val="28"/>
        </w:rPr>
        <w:t>проєкту</w:t>
      </w:r>
      <w:proofErr w:type="spellEnd"/>
      <w:r>
        <w:rPr>
          <w:sz w:val="28"/>
          <w:szCs w:val="28"/>
        </w:rPr>
        <w:t xml:space="preserve"> </w:t>
      </w:r>
      <w:r>
        <w:rPr>
          <w:sz w:val="28"/>
          <w:szCs w:val="28"/>
        </w:rPr>
        <w:lastRenderedPageBreak/>
        <w:t xml:space="preserve">Молодіжна рада поповнилась новими членами і завдяки участі у тренінгах Школи </w:t>
      </w:r>
      <w:proofErr w:type="spellStart"/>
      <w:r>
        <w:rPr>
          <w:sz w:val="28"/>
          <w:szCs w:val="28"/>
        </w:rPr>
        <w:t>молодіжни</w:t>
      </w:r>
      <w:proofErr w:type="spellEnd"/>
      <w:r>
        <w:rPr>
          <w:sz w:val="28"/>
          <w:szCs w:val="28"/>
        </w:rPr>
        <w:t xml:space="preserve"> рад покращила знання та навички щодо функцій, можливостей і, загалом, діяльності такого консультативно-дорадчого органу. Термін реалізації </w:t>
      </w:r>
      <w:proofErr w:type="spellStart"/>
      <w:r>
        <w:rPr>
          <w:sz w:val="28"/>
          <w:szCs w:val="28"/>
        </w:rPr>
        <w:t>проєкту</w:t>
      </w:r>
      <w:proofErr w:type="spellEnd"/>
      <w:r>
        <w:rPr>
          <w:sz w:val="28"/>
          <w:szCs w:val="28"/>
        </w:rPr>
        <w:t xml:space="preserve"> - з січня 2023 по січень 2024 року. </w:t>
      </w:r>
    </w:p>
    <w:p w14:paraId="5C02B6EA" w14:textId="77777777" w:rsidR="002339C9" w:rsidRDefault="004B350F">
      <w:pPr>
        <w:spacing w:after="120"/>
        <w:ind w:firstLine="720"/>
        <w:jc w:val="both"/>
        <w:rPr>
          <w:sz w:val="28"/>
          <w:szCs w:val="28"/>
          <w:highlight w:val="white"/>
        </w:rPr>
      </w:pPr>
      <w:r>
        <w:rPr>
          <w:sz w:val="28"/>
          <w:szCs w:val="28"/>
          <w:highlight w:val="white"/>
        </w:rPr>
        <w:t xml:space="preserve">З метою організації громадського простору, в тому числі й для молоді, Вишнівська сільська рада в березні 2024 року взяла участь в конкурсі громад-партнерок </w:t>
      </w:r>
      <w:proofErr w:type="spellStart"/>
      <w:r>
        <w:rPr>
          <w:sz w:val="28"/>
          <w:szCs w:val="28"/>
          <w:highlight w:val="white"/>
        </w:rPr>
        <w:t>Проєкту</w:t>
      </w:r>
      <w:proofErr w:type="spellEnd"/>
      <w:r>
        <w:rPr>
          <w:sz w:val="28"/>
          <w:szCs w:val="28"/>
          <w:highlight w:val="white"/>
        </w:rPr>
        <w:t xml:space="preserve"> USAID «ГОВЕРЛА» для створення публічних просторів для взаємодії та громадської активності. Вигравши цей конкурс, ми облаштували центр громадських консультацій та комунікацій </w:t>
      </w:r>
      <w:r>
        <w:rPr>
          <w:color w:val="050505"/>
          <w:sz w:val="28"/>
          <w:szCs w:val="28"/>
          <w:highlight w:val="white"/>
        </w:rPr>
        <w:t>«</w:t>
      </w:r>
      <w:r>
        <w:rPr>
          <w:sz w:val="28"/>
          <w:szCs w:val="28"/>
          <w:highlight w:val="white"/>
        </w:rPr>
        <w:t xml:space="preserve">Вільна думка», закупивши необхідні меблі та техніку, та провели ремонтні роботи. Метою участі було налагодження владно-громадської організації, пошук та спільне планування реалізації ідей щодо розвитку громади, проведення соціального </w:t>
      </w:r>
      <w:proofErr w:type="spellStart"/>
      <w:r>
        <w:rPr>
          <w:sz w:val="28"/>
          <w:szCs w:val="28"/>
          <w:highlight w:val="white"/>
        </w:rPr>
        <w:t>міжсекторального</w:t>
      </w:r>
      <w:proofErr w:type="spellEnd"/>
      <w:r>
        <w:rPr>
          <w:sz w:val="28"/>
          <w:szCs w:val="28"/>
          <w:highlight w:val="white"/>
        </w:rPr>
        <w:t xml:space="preserve"> діалогу та профільних </w:t>
      </w:r>
      <w:proofErr w:type="spellStart"/>
      <w:r>
        <w:rPr>
          <w:sz w:val="28"/>
          <w:szCs w:val="28"/>
          <w:highlight w:val="white"/>
        </w:rPr>
        <w:t>активностей</w:t>
      </w:r>
      <w:proofErr w:type="spellEnd"/>
      <w:r>
        <w:rPr>
          <w:sz w:val="28"/>
          <w:szCs w:val="28"/>
          <w:highlight w:val="white"/>
        </w:rPr>
        <w:t xml:space="preserve"> за участі жителів територіально громади (семінарів, тренінгів, публічних консультацій, тематичних засідань, обговорень, майстер-класів тощо). </w:t>
      </w:r>
      <w:r>
        <w:rPr>
          <w:sz w:val="28"/>
          <w:szCs w:val="28"/>
        </w:rPr>
        <w:t xml:space="preserve">Термін реалізації </w:t>
      </w:r>
      <w:proofErr w:type="spellStart"/>
      <w:r>
        <w:rPr>
          <w:sz w:val="28"/>
          <w:szCs w:val="28"/>
        </w:rPr>
        <w:t>проєкту</w:t>
      </w:r>
      <w:proofErr w:type="spellEnd"/>
      <w:r>
        <w:rPr>
          <w:sz w:val="28"/>
          <w:szCs w:val="28"/>
        </w:rPr>
        <w:t xml:space="preserve"> -  з березня по липень 2024 року.</w:t>
      </w:r>
    </w:p>
    <w:p w14:paraId="6F3010C9" w14:textId="77777777" w:rsidR="002339C9" w:rsidRDefault="004B350F">
      <w:pPr>
        <w:spacing w:after="120"/>
        <w:ind w:firstLine="720"/>
        <w:jc w:val="both"/>
        <w:rPr>
          <w:sz w:val="28"/>
          <w:szCs w:val="28"/>
        </w:rPr>
      </w:pPr>
      <w:r>
        <w:rPr>
          <w:sz w:val="28"/>
          <w:szCs w:val="28"/>
        </w:rPr>
        <w:t xml:space="preserve">Вишнівська сільська рада також є учасником </w:t>
      </w:r>
      <w:proofErr w:type="spellStart"/>
      <w:r>
        <w:rPr>
          <w:sz w:val="28"/>
          <w:szCs w:val="28"/>
        </w:rPr>
        <w:t>Проєкту</w:t>
      </w:r>
      <w:proofErr w:type="spellEnd"/>
      <w:r>
        <w:rPr>
          <w:sz w:val="28"/>
          <w:szCs w:val="28"/>
        </w:rPr>
        <w:t xml:space="preserve"> </w:t>
      </w:r>
      <w:r>
        <w:rPr>
          <w:color w:val="050505"/>
          <w:sz w:val="28"/>
          <w:szCs w:val="28"/>
          <w:highlight w:val="white"/>
        </w:rPr>
        <w:t>«</w:t>
      </w:r>
      <w:proofErr w:type="spellStart"/>
      <w:r>
        <w:rPr>
          <w:sz w:val="28"/>
          <w:szCs w:val="28"/>
        </w:rPr>
        <w:t>Співдія</w:t>
      </w:r>
      <w:proofErr w:type="spellEnd"/>
      <w:r>
        <w:rPr>
          <w:sz w:val="28"/>
          <w:szCs w:val="28"/>
        </w:rPr>
        <w:t xml:space="preserve"> у відновленні громад», який впроваджує громадська організація «</w:t>
      </w:r>
      <w:hyperlink r:id="rId18">
        <w:r>
          <w:rPr>
            <w:sz w:val="28"/>
            <w:szCs w:val="28"/>
            <w:u w:val="single"/>
          </w:rPr>
          <w:t>Інститут миру і порозуміння</w:t>
        </w:r>
      </w:hyperlink>
      <w:r>
        <w:rPr>
          <w:sz w:val="28"/>
          <w:szCs w:val="28"/>
        </w:rPr>
        <w:t xml:space="preserve">» за підтримки </w:t>
      </w:r>
      <w:proofErr w:type="spellStart"/>
      <w:r>
        <w:rPr>
          <w:sz w:val="28"/>
          <w:szCs w:val="28"/>
          <w:highlight w:val="white"/>
        </w:rPr>
        <w:t>Проєкту</w:t>
      </w:r>
      <w:proofErr w:type="spellEnd"/>
      <w:r>
        <w:rPr>
          <w:sz w:val="28"/>
          <w:szCs w:val="28"/>
          <w:highlight w:val="white"/>
        </w:rPr>
        <w:t xml:space="preserve"> USAID «ГОВЕРЛА». </w:t>
      </w:r>
      <w:r>
        <w:rPr>
          <w:sz w:val="28"/>
          <w:szCs w:val="28"/>
        </w:rPr>
        <w:t xml:space="preserve">Повномасштабне вторгнення російської федерації в Україну спричинило ряд викликів, що негативно вплинули на соціальні зв’язки в громадах. Через війну виникли підозри, недовіра та соціальна напруга, що підривають взаємовідносини, які є основою для відновлення та подальшого розвитку. Метою </w:t>
      </w:r>
      <w:proofErr w:type="spellStart"/>
      <w:r>
        <w:rPr>
          <w:sz w:val="28"/>
          <w:szCs w:val="28"/>
        </w:rPr>
        <w:t>Проєкту</w:t>
      </w:r>
      <w:proofErr w:type="spellEnd"/>
      <w:r>
        <w:rPr>
          <w:sz w:val="28"/>
          <w:szCs w:val="28"/>
        </w:rPr>
        <w:t xml:space="preserve"> є підтримка інклюзивного та спільного відновлення, а також сприяння створенню та зміцненню інструментів пом’якшення наслідків конфліктів і соціальної згуртованості у територіальних громадах. Термін реалізації </w:t>
      </w:r>
      <w:proofErr w:type="spellStart"/>
      <w:r>
        <w:rPr>
          <w:sz w:val="28"/>
          <w:szCs w:val="28"/>
        </w:rPr>
        <w:t>проєкту</w:t>
      </w:r>
      <w:proofErr w:type="spellEnd"/>
      <w:r>
        <w:rPr>
          <w:sz w:val="28"/>
          <w:szCs w:val="28"/>
        </w:rPr>
        <w:t xml:space="preserve"> - з 12 лютого 2024 по 12 лютого 2025 року.</w:t>
      </w:r>
    </w:p>
    <w:p w14:paraId="2200F0CC" w14:textId="77777777" w:rsidR="002339C9" w:rsidRDefault="004B350F">
      <w:pPr>
        <w:spacing w:after="120"/>
        <w:ind w:firstLine="720"/>
        <w:jc w:val="both"/>
        <w:rPr>
          <w:sz w:val="28"/>
          <w:szCs w:val="28"/>
        </w:rPr>
      </w:pPr>
      <w:r>
        <w:rPr>
          <w:sz w:val="28"/>
          <w:szCs w:val="28"/>
        </w:rPr>
        <w:t xml:space="preserve">З метою ще більшої залученості громадського сектору до прийняття рішень у громаді, співпраці влади та громади, яка є важливою і повинна ґрунтуватися на довірі та прозорості, необхідності залучення різних груп населення (в тому числі осіб з інвалідністю, молоді, жінок, ВПО) до процесів прийняття рішень ми взяли участь в </w:t>
      </w:r>
      <w:proofErr w:type="spellStart"/>
      <w:r>
        <w:rPr>
          <w:sz w:val="28"/>
          <w:szCs w:val="28"/>
        </w:rPr>
        <w:t>Проєкті</w:t>
      </w:r>
      <w:proofErr w:type="spellEnd"/>
      <w:r>
        <w:rPr>
          <w:sz w:val="28"/>
          <w:szCs w:val="28"/>
        </w:rPr>
        <w:t xml:space="preserve"> «Дослідження участі громадськості у процесах прийняття владних рішень у партнерських громадах USAID «ГОВЕРЛА</w:t>
      </w:r>
      <w:r>
        <w:rPr>
          <w:sz w:val="28"/>
          <w:szCs w:val="28"/>
          <w:highlight w:val="white"/>
        </w:rPr>
        <w:t xml:space="preserve">», який впроваджується Всеукраїнською громадською організацією інвалідів «Правозахисна спілка </w:t>
      </w:r>
      <w:proofErr w:type="spellStart"/>
      <w:r>
        <w:rPr>
          <w:sz w:val="28"/>
          <w:szCs w:val="28"/>
          <w:highlight w:val="white"/>
        </w:rPr>
        <w:t>інвалідів»</w:t>
      </w:r>
      <w:r>
        <w:rPr>
          <w:sz w:val="28"/>
          <w:szCs w:val="28"/>
        </w:rPr>
        <w:t>.Завдяки</w:t>
      </w:r>
      <w:proofErr w:type="spellEnd"/>
      <w:r>
        <w:rPr>
          <w:sz w:val="28"/>
          <w:szCs w:val="28"/>
        </w:rPr>
        <w:t xml:space="preserve"> </w:t>
      </w:r>
      <w:proofErr w:type="spellStart"/>
      <w:r>
        <w:rPr>
          <w:sz w:val="28"/>
          <w:szCs w:val="28"/>
        </w:rPr>
        <w:t>проєкту</w:t>
      </w:r>
      <w:proofErr w:type="spellEnd"/>
      <w:r>
        <w:rPr>
          <w:sz w:val="28"/>
          <w:szCs w:val="28"/>
        </w:rPr>
        <w:t xml:space="preserve"> ми вивчаємо нові механізми залученості громадського сектору до прийняття рішень у громаді. Співпраця влади та громади є важливою і повинна </w:t>
      </w:r>
      <w:proofErr w:type="spellStart"/>
      <w:r>
        <w:rPr>
          <w:sz w:val="28"/>
          <w:szCs w:val="28"/>
        </w:rPr>
        <w:t>грунтуватися</w:t>
      </w:r>
      <w:proofErr w:type="spellEnd"/>
      <w:r>
        <w:rPr>
          <w:sz w:val="28"/>
          <w:szCs w:val="28"/>
        </w:rPr>
        <w:t xml:space="preserve"> на довірі та прозорості.  Термін реалізації </w:t>
      </w:r>
      <w:proofErr w:type="spellStart"/>
      <w:r>
        <w:rPr>
          <w:sz w:val="28"/>
          <w:szCs w:val="28"/>
        </w:rPr>
        <w:t>проєкту</w:t>
      </w:r>
      <w:proofErr w:type="spellEnd"/>
      <w:r>
        <w:rPr>
          <w:sz w:val="28"/>
          <w:szCs w:val="28"/>
        </w:rPr>
        <w:t xml:space="preserve"> - з січня по травень 2024 року.</w:t>
      </w:r>
    </w:p>
    <w:p w14:paraId="19228CAA" w14:textId="77777777" w:rsidR="002339C9" w:rsidRDefault="004B350F">
      <w:pPr>
        <w:pBdr>
          <w:top w:val="nil"/>
          <w:left w:val="nil"/>
          <w:bottom w:val="nil"/>
          <w:right w:val="nil"/>
          <w:between w:val="nil"/>
        </w:pBdr>
        <w:ind w:firstLine="720"/>
        <w:jc w:val="both"/>
        <w:rPr>
          <w:sz w:val="28"/>
          <w:szCs w:val="28"/>
        </w:rPr>
      </w:pPr>
      <w:r>
        <w:rPr>
          <w:sz w:val="28"/>
          <w:szCs w:val="28"/>
        </w:rPr>
        <w:t xml:space="preserve">З 2022 року Вишнівська сільська рада є учасником Програми «Електронне урядування задля підзвітності влади та участі громади» (EGAP), що фінансується Швейцарією і виконується Фондом Східна Європа у співпраці з </w:t>
      </w:r>
      <w:proofErr w:type="spellStart"/>
      <w:r>
        <w:rPr>
          <w:sz w:val="28"/>
          <w:szCs w:val="28"/>
        </w:rPr>
        <w:t>Мінцифрою</w:t>
      </w:r>
      <w:proofErr w:type="spellEnd"/>
      <w:r>
        <w:rPr>
          <w:sz w:val="28"/>
          <w:szCs w:val="28"/>
        </w:rPr>
        <w:t xml:space="preserve"> та Фондом </w:t>
      </w:r>
      <w:proofErr w:type="spellStart"/>
      <w:r>
        <w:rPr>
          <w:sz w:val="28"/>
          <w:szCs w:val="28"/>
        </w:rPr>
        <w:t>Innovabridge</w:t>
      </w:r>
      <w:proofErr w:type="spellEnd"/>
      <w:r>
        <w:rPr>
          <w:sz w:val="28"/>
          <w:szCs w:val="28"/>
        </w:rPr>
        <w:t xml:space="preserve">. Зазначимо, що Програма впроваджує онлайн-послуги та інструменти електронної демократії на національному та регіональному рівнях </w:t>
      </w:r>
      <w:r>
        <w:rPr>
          <w:sz w:val="28"/>
          <w:szCs w:val="28"/>
        </w:rPr>
        <w:lastRenderedPageBreak/>
        <w:t xml:space="preserve">та першою в Україні розпочала працювати над системним цифровим розвитком держави. Ключова мета співпраці з Програмою – покращити якість життя мешканців громади завдяки зручним і прозорим державним сервісам. Щоб громадяни не витрачали часу на бюрократію та збір документів, а навпаки, щоб доступ до державних послуг був однаково простим для всіх. Ми хочемо, аби мешканці могли легко впливати на життя у громаді: ініціювали власні </w:t>
      </w:r>
      <w:proofErr w:type="spellStart"/>
      <w:r>
        <w:rPr>
          <w:sz w:val="28"/>
          <w:szCs w:val="28"/>
        </w:rPr>
        <w:t>проєкти</w:t>
      </w:r>
      <w:proofErr w:type="spellEnd"/>
      <w:r>
        <w:rPr>
          <w:sz w:val="28"/>
          <w:szCs w:val="28"/>
        </w:rPr>
        <w:t xml:space="preserve"> та звертатися до місцевої влади.  Завдяки Програмі у 2022 році ми відкрили громадський простір «Центр активності громадян Вишнівської сільської територіальної громади» (приміщення зі спеціальним технічним обладнанням та комфортними меблями), де жителі мають змогу зібратися та обговорити актуальні питання розвитку громади. Також, в межах цієї Програми ми запровадили ініціативу - цифровий амбасадор громади, який на громадських засадах навчає жителів громади цифрової грамотності. Центр використовується також для проведення тренінгів, семінарів, майстер-класів, </w:t>
      </w:r>
      <w:proofErr w:type="spellStart"/>
      <w:r>
        <w:rPr>
          <w:sz w:val="28"/>
          <w:szCs w:val="28"/>
        </w:rPr>
        <w:t>вебінарів</w:t>
      </w:r>
      <w:proofErr w:type="spellEnd"/>
      <w:r>
        <w:rPr>
          <w:sz w:val="28"/>
          <w:szCs w:val="28"/>
        </w:rPr>
        <w:t xml:space="preserve"> тощо. Співпраця з Програмою розпочалася у 2022 році та продовжена до 2028 року.</w:t>
      </w:r>
    </w:p>
    <w:p w14:paraId="5D7B2555" w14:textId="77777777" w:rsidR="002339C9" w:rsidRDefault="004B350F">
      <w:pPr>
        <w:pBdr>
          <w:top w:val="nil"/>
          <w:left w:val="nil"/>
          <w:bottom w:val="nil"/>
          <w:right w:val="nil"/>
          <w:between w:val="nil"/>
        </w:pBdr>
        <w:spacing w:before="280" w:after="280"/>
        <w:jc w:val="both"/>
        <w:rPr>
          <w:b/>
          <w:color w:val="000000"/>
          <w:sz w:val="28"/>
          <w:szCs w:val="28"/>
        </w:rPr>
      </w:pPr>
      <w:r>
        <w:rPr>
          <w:b/>
          <w:color w:val="000000"/>
          <w:sz w:val="28"/>
          <w:szCs w:val="28"/>
        </w:rPr>
        <w:t xml:space="preserve">Структурні підрозділи Вишнівської сільської ради, відповідальні за реалізацію </w:t>
      </w:r>
      <w:proofErr w:type="spellStart"/>
      <w:r>
        <w:rPr>
          <w:b/>
          <w:color w:val="000000"/>
          <w:sz w:val="28"/>
          <w:szCs w:val="28"/>
        </w:rPr>
        <w:t>молодіжноі</w:t>
      </w:r>
      <w:proofErr w:type="spellEnd"/>
      <w:r>
        <w:rPr>
          <w:b/>
          <w:color w:val="000000"/>
          <w:sz w:val="28"/>
          <w:szCs w:val="28"/>
        </w:rPr>
        <w:t>̈ політики у громаді станом на червень 2024 року: </w:t>
      </w:r>
    </w:p>
    <w:p w14:paraId="585403F8"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відділ з питань юридичного забезпечення ради, діловодства та проектно-інвестиційно діяльності;</w:t>
      </w:r>
    </w:p>
    <w:p w14:paraId="2A2935FC"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гуманітарний відділ.</w:t>
      </w:r>
    </w:p>
    <w:p w14:paraId="0A08C5D0"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комунальний заклад “Центр культури, мистецтва, естетичного виховання та спорту”.</w:t>
      </w:r>
    </w:p>
    <w:p w14:paraId="0D99780F" w14:textId="77777777" w:rsidR="002339C9" w:rsidRDefault="004B350F">
      <w:pPr>
        <w:pBdr>
          <w:top w:val="nil"/>
          <w:left w:val="nil"/>
          <w:bottom w:val="nil"/>
          <w:right w:val="nil"/>
          <w:between w:val="nil"/>
        </w:pBdr>
        <w:spacing w:before="280" w:after="280"/>
        <w:jc w:val="both"/>
        <w:rPr>
          <w:b/>
          <w:color w:val="000000"/>
          <w:sz w:val="28"/>
          <w:szCs w:val="28"/>
        </w:rPr>
      </w:pPr>
      <w:r>
        <w:rPr>
          <w:b/>
          <w:color w:val="000000"/>
          <w:sz w:val="28"/>
          <w:szCs w:val="28"/>
        </w:rPr>
        <w:t xml:space="preserve">Документи, що регулюють </w:t>
      </w:r>
      <w:proofErr w:type="spellStart"/>
      <w:r>
        <w:rPr>
          <w:b/>
          <w:color w:val="000000"/>
          <w:sz w:val="28"/>
          <w:szCs w:val="28"/>
        </w:rPr>
        <w:t>здійснення</w:t>
      </w:r>
      <w:proofErr w:type="spellEnd"/>
      <w:r>
        <w:rPr>
          <w:b/>
          <w:color w:val="000000"/>
          <w:sz w:val="28"/>
          <w:szCs w:val="28"/>
        </w:rPr>
        <w:t xml:space="preserve"> </w:t>
      </w:r>
      <w:proofErr w:type="spellStart"/>
      <w:r>
        <w:rPr>
          <w:b/>
          <w:color w:val="000000"/>
          <w:sz w:val="28"/>
          <w:szCs w:val="28"/>
        </w:rPr>
        <w:t>молодіжноі</w:t>
      </w:r>
      <w:proofErr w:type="spellEnd"/>
      <w:r>
        <w:rPr>
          <w:b/>
          <w:color w:val="000000"/>
          <w:sz w:val="28"/>
          <w:szCs w:val="28"/>
        </w:rPr>
        <w:t>̈ політики у Вишнівській громаді: </w:t>
      </w:r>
    </w:p>
    <w:p w14:paraId="539F9377" w14:textId="77777777" w:rsidR="002339C9" w:rsidRDefault="004B350F">
      <w:pPr>
        <w:numPr>
          <w:ilvl w:val="0"/>
          <w:numId w:val="14"/>
        </w:numPr>
        <w:pBdr>
          <w:top w:val="nil"/>
          <w:left w:val="nil"/>
          <w:bottom w:val="nil"/>
          <w:right w:val="nil"/>
          <w:between w:val="nil"/>
        </w:pBdr>
        <w:spacing w:before="280" w:after="280"/>
        <w:jc w:val="both"/>
        <w:rPr>
          <w:sz w:val="28"/>
          <w:szCs w:val="28"/>
        </w:rPr>
      </w:pPr>
      <w:r>
        <w:rPr>
          <w:sz w:val="28"/>
          <w:szCs w:val="28"/>
        </w:rPr>
        <w:t>Стратегія розвитку молоді Вишнівської сільської територіальної громади на 2025-2027 роки.</w:t>
      </w:r>
    </w:p>
    <w:p w14:paraId="2BE92907" w14:textId="77777777" w:rsidR="002339C9" w:rsidRDefault="004B350F">
      <w:pPr>
        <w:pBdr>
          <w:top w:val="nil"/>
          <w:left w:val="nil"/>
          <w:bottom w:val="nil"/>
          <w:right w:val="nil"/>
          <w:between w:val="nil"/>
        </w:pBdr>
        <w:spacing w:before="280" w:after="280"/>
        <w:jc w:val="both"/>
        <w:rPr>
          <w:b/>
          <w:color w:val="000000"/>
          <w:sz w:val="28"/>
          <w:szCs w:val="28"/>
        </w:rPr>
      </w:pPr>
      <w:r>
        <w:rPr>
          <w:b/>
          <w:color w:val="000000"/>
          <w:sz w:val="28"/>
          <w:szCs w:val="28"/>
        </w:rPr>
        <w:t>Молодіжна інфраструктура Вишнівської громади станом на червень 2024 року: </w:t>
      </w:r>
    </w:p>
    <w:p w14:paraId="2AD7C17E"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«Центр активності громадян» Вишнівської сільської територіальної громади (</w:t>
      </w:r>
      <w:proofErr w:type="spellStart"/>
      <w:r>
        <w:rPr>
          <w:sz w:val="28"/>
          <w:szCs w:val="28"/>
        </w:rPr>
        <w:t>с.Радехів</w:t>
      </w:r>
      <w:proofErr w:type="spellEnd"/>
      <w:r>
        <w:rPr>
          <w:sz w:val="28"/>
          <w:szCs w:val="28"/>
        </w:rPr>
        <w:t>, Ковельський район, Волинська область);</w:t>
      </w:r>
    </w:p>
    <w:p w14:paraId="3226D158"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Публічний простір «Вільна думка» (</w:t>
      </w:r>
      <w:proofErr w:type="spellStart"/>
      <w:r>
        <w:rPr>
          <w:sz w:val="28"/>
          <w:szCs w:val="28"/>
        </w:rPr>
        <w:t>с.Машів</w:t>
      </w:r>
      <w:proofErr w:type="spellEnd"/>
      <w:r>
        <w:rPr>
          <w:sz w:val="28"/>
          <w:szCs w:val="28"/>
        </w:rPr>
        <w:t>, Ковельський район, Волинська область);</w:t>
      </w:r>
    </w:p>
    <w:p w14:paraId="1639FD41"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Інтеграційний центр «</w:t>
      </w:r>
      <w:proofErr w:type="spellStart"/>
      <w:r>
        <w:rPr>
          <w:sz w:val="28"/>
          <w:szCs w:val="28"/>
        </w:rPr>
        <w:t>Замлиння</w:t>
      </w:r>
      <w:proofErr w:type="spellEnd"/>
      <w:r>
        <w:rPr>
          <w:sz w:val="28"/>
          <w:szCs w:val="28"/>
        </w:rPr>
        <w:t>» (</w:t>
      </w:r>
      <w:proofErr w:type="spellStart"/>
      <w:r>
        <w:rPr>
          <w:sz w:val="28"/>
          <w:szCs w:val="28"/>
        </w:rPr>
        <w:t>с.Замлиння</w:t>
      </w:r>
      <w:proofErr w:type="spellEnd"/>
      <w:r>
        <w:rPr>
          <w:sz w:val="28"/>
          <w:szCs w:val="28"/>
        </w:rPr>
        <w:t>, Ковельський район, Волинська область);</w:t>
      </w:r>
    </w:p>
    <w:p w14:paraId="49B569C0" w14:textId="77777777" w:rsidR="002339C9" w:rsidRDefault="004B350F">
      <w:pPr>
        <w:numPr>
          <w:ilvl w:val="0"/>
          <w:numId w:val="14"/>
        </w:numPr>
        <w:jc w:val="both"/>
        <w:rPr>
          <w:sz w:val="28"/>
          <w:szCs w:val="28"/>
        </w:rPr>
      </w:pPr>
      <w:r>
        <w:rPr>
          <w:sz w:val="28"/>
          <w:szCs w:val="28"/>
        </w:rPr>
        <w:t>заклади загально середньо освіти громади - 9;</w:t>
      </w:r>
    </w:p>
    <w:p w14:paraId="4FA6BAFF" w14:textId="77777777" w:rsidR="002339C9" w:rsidRDefault="004B350F">
      <w:pPr>
        <w:numPr>
          <w:ilvl w:val="0"/>
          <w:numId w:val="14"/>
        </w:numPr>
        <w:jc w:val="both"/>
        <w:rPr>
          <w:sz w:val="28"/>
          <w:szCs w:val="28"/>
        </w:rPr>
      </w:pPr>
      <w:r>
        <w:rPr>
          <w:sz w:val="28"/>
          <w:szCs w:val="28"/>
        </w:rPr>
        <w:t>сільські будинки культури та клуби - 13;</w:t>
      </w:r>
    </w:p>
    <w:p w14:paraId="4A60B715" w14:textId="77777777" w:rsidR="002339C9" w:rsidRDefault="004B350F">
      <w:pPr>
        <w:numPr>
          <w:ilvl w:val="0"/>
          <w:numId w:val="14"/>
        </w:numPr>
        <w:jc w:val="both"/>
        <w:rPr>
          <w:sz w:val="28"/>
          <w:szCs w:val="28"/>
        </w:rPr>
      </w:pPr>
      <w:r>
        <w:rPr>
          <w:sz w:val="28"/>
          <w:szCs w:val="28"/>
        </w:rPr>
        <w:t>бібліотеки -11;</w:t>
      </w:r>
    </w:p>
    <w:p w14:paraId="7B5C706D" w14:textId="77777777" w:rsidR="002339C9" w:rsidRDefault="004B350F">
      <w:pPr>
        <w:numPr>
          <w:ilvl w:val="0"/>
          <w:numId w:val="14"/>
        </w:numPr>
        <w:pBdr>
          <w:top w:val="nil"/>
          <w:left w:val="nil"/>
          <w:bottom w:val="nil"/>
          <w:right w:val="nil"/>
          <w:between w:val="nil"/>
        </w:pBdr>
        <w:ind w:left="714" w:hanging="357"/>
        <w:jc w:val="both"/>
        <w:rPr>
          <w:sz w:val="28"/>
          <w:szCs w:val="28"/>
        </w:rPr>
      </w:pPr>
      <w:proofErr w:type="spellStart"/>
      <w:r>
        <w:rPr>
          <w:sz w:val="28"/>
          <w:szCs w:val="28"/>
        </w:rPr>
        <w:t>Моторик</w:t>
      </w:r>
      <w:proofErr w:type="spellEnd"/>
      <w:r>
        <w:rPr>
          <w:sz w:val="28"/>
          <w:szCs w:val="28"/>
        </w:rPr>
        <w:t>-парк (</w:t>
      </w:r>
      <w:proofErr w:type="spellStart"/>
      <w:r>
        <w:rPr>
          <w:sz w:val="28"/>
          <w:szCs w:val="28"/>
        </w:rPr>
        <w:t>с.Вишнів</w:t>
      </w:r>
      <w:proofErr w:type="spellEnd"/>
      <w:r>
        <w:rPr>
          <w:sz w:val="28"/>
          <w:szCs w:val="28"/>
        </w:rPr>
        <w:t>, Ковельський район, Волинська область);</w:t>
      </w:r>
    </w:p>
    <w:p w14:paraId="2451F099"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lastRenderedPageBreak/>
        <w:t>Міні-поле зі штучним покриттям та спортивними тренажерами (</w:t>
      </w:r>
      <w:proofErr w:type="spellStart"/>
      <w:r>
        <w:rPr>
          <w:sz w:val="28"/>
          <w:szCs w:val="28"/>
        </w:rPr>
        <w:t>с.Вишнів</w:t>
      </w:r>
      <w:proofErr w:type="spellEnd"/>
      <w:r>
        <w:rPr>
          <w:sz w:val="28"/>
          <w:szCs w:val="28"/>
        </w:rPr>
        <w:t>, Ковельський район, Волинська область);</w:t>
      </w:r>
    </w:p>
    <w:p w14:paraId="7687DFBE" w14:textId="77777777" w:rsidR="002339C9" w:rsidRDefault="004B350F">
      <w:pPr>
        <w:numPr>
          <w:ilvl w:val="0"/>
          <w:numId w:val="14"/>
        </w:numPr>
        <w:pBdr>
          <w:top w:val="nil"/>
          <w:left w:val="nil"/>
          <w:bottom w:val="nil"/>
          <w:right w:val="nil"/>
          <w:between w:val="nil"/>
        </w:pBdr>
        <w:ind w:left="714" w:hanging="357"/>
        <w:jc w:val="both"/>
        <w:rPr>
          <w:sz w:val="28"/>
          <w:szCs w:val="28"/>
          <w:highlight w:val="white"/>
        </w:rPr>
      </w:pPr>
      <w:r>
        <w:rPr>
          <w:sz w:val="28"/>
          <w:szCs w:val="28"/>
          <w:highlight w:val="white"/>
        </w:rPr>
        <w:t xml:space="preserve">вуличні тренажери на територіях 6 закладів загальної середньої освіти громади та при сільських будинках культури та клубах (в </w:t>
      </w:r>
      <w:proofErr w:type="spellStart"/>
      <w:r>
        <w:rPr>
          <w:sz w:val="28"/>
          <w:szCs w:val="28"/>
          <w:highlight w:val="white"/>
        </w:rPr>
        <w:t>с.Римачі</w:t>
      </w:r>
      <w:proofErr w:type="spellEnd"/>
      <w:r>
        <w:rPr>
          <w:sz w:val="28"/>
          <w:szCs w:val="28"/>
          <w:highlight w:val="white"/>
        </w:rPr>
        <w:t xml:space="preserve">, </w:t>
      </w:r>
      <w:proofErr w:type="spellStart"/>
      <w:r>
        <w:rPr>
          <w:sz w:val="28"/>
          <w:szCs w:val="28"/>
          <w:highlight w:val="white"/>
        </w:rPr>
        <w:t>с.Хворостів</w:t>
      </w:r>
      <w:proofErr w:type="spellEnd"/>
      <w:r>
        <w:rPr>
          <w:sz w:val="28"/>
          <w:szCs w:val="28"/>
          <w:highlight w:val="white"/>
        </w:rPr>
        <w:t xml:space="preserve">, </w:t>
      </w:r>
      <w:proofErr w:type="spellStart"/>
      <w:r>
        <w:rPr>
          <w:sz w:val="28"/>
          <w:szCs w:val="28"/>
          <w:highlight w:val="white"/>
        </w:rPr>
        <w:t>с.Машів</w:t>
      </w:r>
      <w:proofErr w:type="spellEnd"/>
      <w:r>
        <w:rPr>
          <w:sz w:val="28"/>
          <w:szCs w:val="28"/>
          <w:highlight w:val="white"/>
        </w:rPr>
        <w:t xml:space="preserve">, с. Радехів, </w:t>
      </w:r>
      <w:proofErr w:type="spellStart"/>
      <w:r>
        <w:rPr>
          <w:sz w:val="28"/>
          <w:szCs w:val="28"/>
          <w:highlight w:val="white"/>
        </w:rPr>
        <w:t>с.Штунь</w:t>
      </w:r>
      <w:proofErr w:type="spellEnd"/>
      <w:r>
        <w:rPr>
          <w:sz w:val="28"/>
          <w:szCs w:val="28"/>
          <w:highlight w:val="white"/>
        </w:rPr>
        <w:t xml:space="preserve">, </w:t>
      </w:r>
      <w:proofErr w:type="spellStart"/>
      <w:r>
        <w:rPr>
          <w:sz w:val="28"/>
          <w:szCs w:val="28"/>
          <w:highlight w:val="white"/>
        </w:rPr>
        <w:t>с.Олеськ</w:t>
      </w:r>
      <w:proofErr w:type="spellEnd"/>
      <w:r>
        <w:rPr>
          <w:sz w:val="28"/>
          <w:szCs w:val="28"/>
          <w:highlight w:val="white"/>
        </w:rPr>
        <w:t xml:space="preserve">, </w:t>
      </w:r>
      <w:proofErr w:type="spellStart"/>
      <w:r>
        <w:rPr>
          <w:sz w:val="28"/>
          <w:szCs w:val="28"/>
          <w:highlight w:val="white"/>
        </w:rPr>
        <w:t>с.Ладинь</w:t>
      </w:r>
      <w:proofErr w:type="spellEnd"/>
      <w:r>
        <w:rPr>
          <w:sz w:val="28"/>
          <w:szCs w:val="28"/>
          <w:highlight w:val="white"/>
        </w:rPr>
        <w:t xml:space="preserve">, </w:t>
      </w:r>
      <w:proofErr w:type="spellStart"/>
      <w:r>
        <w:rPr>
          <w:sz w:val="28"/>
          <w:szCs w:val="28"/>
          <w:highlight w:val="white"/>
        </w:rPr>
        <w:t>с.Коцюри</w:t>
      </w:r>
      <w:proofErr w:type="spellEnd"/>
      <w:r>
        <w:rPr>
          <w:sz w:val="28"/>
          <w:szCs w:val="28"/>
          <w:highlight w:val="white"/>
        </w:rPr>
        <w:t>).</w:t>
      </w:r>
    </w:p>
    <w:p w14:paraId="559F64C6" w14:textId="77777777" w:rsidR="002339C9" w:rsidRDefault="004B350F">
      <w:pPr>
        <w:pBdr>
          <w:top w:val="nil"/>
          <w:left w:val="nil"/>
          <w:bottom w:val="nil"/>
          <w:right w:val="nil"/>
          <w:between w:val="nil"/>
        </w:pBdr>
        <w:spacing w:before="280" w:after="280"/>
        <w:jc w:val="both"/>
        <w:rPr>
          <w:b/>
          <w:color w:val="000000"/>
          <w:sz w:val="28"/>
          <w:szCs w:val="28"/>
        </w:rPr>
      </w:pPr>
      <w:r>
        <w:rPr>
          <w:b/>
          <w:color w:val="000000"/>
          <w:sz w:val="28"/>
          <w:szCs w:val="28"/>
        </w:rPr>
        <w:t xml:space="preserve">Культурно-мистецькі заходи та активності, що реалізуються в рамках </w:t>
      </w:r>
      <w:proofErr w:type="spellStart"/>
      <w:r>
        <w:rPr>
          <w:b/>
          <w:color w:val="000000"/>
          <w:sz w:val="28"/>
          <w:szCs w:val="28"/>
        </w:rPr>
        <w:t>молодіжноі</w:t>
      </w:r>
      <w:proofErr w:type="spellEnd"/>
      <w:r>
        <w:rPr>
          <w:b/>
          <w:color w:val="000000"/>
          <w:sz w:val="28"/>
          <w:szCs w:val="28"/>
        </w:rPr>
        <w:t xml:space="preserve">̈ політики Вишнівської громади: </w:t>
      </w:r>
    </w:p>
    <w:p w14:paraId="5EE9D75F"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тематичні вечори;</w:t>
      </w:r>
    </w:p>
    <w:p w14:paraId="4BF83060"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вечори поезії;</w:t>
      </w:r>
    </w:p>
    <w:p w14:paraId="0B64BD0D"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години пам’яті;</w:t>
      </w:r>
    </w:p>
    <w:p w14:paraId="32B55DF6"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флешмоби;</w:t>
      </w:r>
    </w:p>
    <w:p w14:paraId="72E26FB8"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виховні заходи/бесіди;</w:t>
      </w:r>
    </w:p>
    <w:p w14:paraId="73E4DF60"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інформаційні/тематичні виставки;</w:t>
      </w:r>
    </w:p>
    <w:p w14:paraId="2E5A57B1" w14:textId="77777777" w:rsidR="002339C9" w:rsidRDefault="004B350F">
      <w:pPr>
        <w:numPr>
          <w:ilvl w:val="0"/>
          <w:numId w:val="14"/>
        </w:numPr>
        <w:pBdr>
          <w:top w:val="nil"/>
          <w:left w:val="nil"/>
          <w:bottom w:val="nil"/>
          <w:right w:val="nil"/>
          <w:between w:val="nil"/>
        </w:pBdr>
        <w:ind w:left="714" w:hanging="357"/>
        <w:jc w:val="both"/>
        <w:rPr>
          <w:sz w:val="28"/>
          <w:szCs w:val="28"/>
        </w:rPr>
      </w:pPr>
      <w:proofErr w:type="spellStart"/>
      <w:r>
        <w:rPr>
          <w:sz w:val="28"/>
          <w:szCs w:val="28"/>
        </w:rPr>
        <w:t>бібліотечно</w:t>
      </w:r>
      <w:proofErr w:type="spellEnd"/>
      <w:r>
        <w:rPr>
          <w:sz w:val="28"/>
          <w:szCs w:val="28"/>
        </w:rPr>
        <w:t xml:space="preserve">-бібліографічні </w:t>
      </w:r>
      <w:proofErr w:type="spellStart"/>
      <w:r>
        <w:rPr>
          <w:sz w:val="28"/>
          <w:szCs w:val="28"/>
        </w:rPr>
        <w:t>уроки</w:t>
      </w:r>
      <w:proofErr w:type="spellEnd"/>
      <w:r>
        <w:rPr>
          <w:sz w:val="28"/>
          <w:szCs w:val="28"/>
        </w:rPr>
        <w:t>;</w:t>
      </w:r>
    </w:p>
    <w:p w14:paraId="5AE2F7D7"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екскурсії;</w:t>
      </w:r>
    </w:p>
    <w:p w14:paraId="504AEB71"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історичні екскурси;</w:t>
      </w:r>
    </w:p>
    <w:p w14:paraId="65371CF3"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виставки;</w:t>
      </w:r>
    </w:p>
    <w:p w14:paraId="0E5E7A63"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вікторини;</w:t>
      </w:r>
    </w:p>
    <w:p w14:paraId="5989CEDA"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квести;</w:t>
      </w:r>
    </w:p>
    <w:p w14:paraId="16D16574"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дискусії;</w:t>
      </w:r>
    </w:p>
    <w:p w14:paraId="7A2DC7F6"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майстер-класи;</w:t>
      </w:r>
    </w:p>
    <w:p w14:paraId="495D2ABE"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перегляди кінофільмів;</w:t>
      </w:r>
    </w:p>
    <w:p w14:paraId="163D96F7"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патріотичні години;</w:t>
      </w:r>
    </w:p>
    <w:p w14:paraId="53D53056" w14:textId="77777777" w:rsidR="002339C9" w:rsidRDefault="004B350F">
      <w:pPr>
        <w:numPr>
          <w:ilvl w:val="0"/>
          <w:numId w:val="14"/>
        </w:numPr>
        <w:pBdr>
          <w:top w:val="nil"/>
          <w:left w:val="nil"/>
          <w:bottom w:val="nil"/>
          <w:right w:val="nil"/>
          <w:between w:val="nil"/>
        </w:pBdr>
        <w:ind w:left="714" w:hanging="357"/>
        <w:jc w:val="both"/>
        <w:rPr>
          <w:sz w:val="28"/>
          <w:szCs w:val="28"/>
        </w:rPr>
      </w:pPr>
      <w:proofErr w:type="spellStart"/>
      <w:r>
        <w:rPr>
          <w:sz w:val="28"/>
          <w:szCs w:val="28"/>
        </w:rPr>
        <w:t>уроки</w:t>
      </w:r>
      <w:proofErr w:type="spellEnd"/>
      <w:r>
        <w:rPr>
          <w:sz w:val="28"/>
          <w:szCs w:val="28"/>
        </w:rPr>
        <w:t xml:space="preserve"> мужності;</w:t>
      </w:r>
    </w:p>
    <w:p w14:paraId="34AC2C55"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розважальні калейдоскопи;</w:t>
      </w:r>
    </w:p>
    <w:p w14:paraId="4C2D9198"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заходи приурочені до дня захисту дітей;</w:t>
      </w:r>
    </w:p>
    <w:p w14:paraId="0B375076" w14:textId="77777777" w:rsidR="002339C9" w:rsidRDefault="004B350F">
      <w:pPr>
        <w:numPr>
          <w:ilvl w:val="0"/>
          <w:numId w:val="14"/>
        </w:numPr>
        <w:pBdr>
          <w:top w:val="nil"/>
          <w:left w:val="nil"/>
          <w:bottom w:val="nil"/>
          <w:right w:val="nil"/>
          <w:between w:val="nil"/>
        </w:pBdr>
        <w:ind w:left="714" w:hanging="357"/>
        <w:jc w:val="both"/>
        <w:rPr>
          <w:sz w:val="28"/>
          <w:szCs w:val="28"/>
        </w:rPr>
      </w:pPr>
      <w:r>
        <w:rPr>
          <w:sz w:val="28"/>
          <w:szCs w:val="28"/>
        </w:rPr>
        <w:t xml:space="preserve">вуличні </w:t>
      </w:r>
      <w:proofErr w:type="spellStart"/>
      <w:r>
        <w:rPr>
          <w:sz w:val="28"/>
          <w:szCs w:val="28"/>
        </w:rPr>
        <w:t>екопікніки</w:t>
      </w:r>
      <w:proofErr w:type="spellEnd"/>
      <w:r>
        <w:rPr>
          <w:sz w:val="28"/>
          <w:szCs w:val="28"/>
        </w:rPr>
        <w:t xml:space="preserve"> та інші.</w:t>
      </w:r>
    </w:p>
    <w:p w14:paraId="641662FB" w14:textId="77777777" w:rsidR="002339C9" w:rsidRDefault="002339C9">
      <w:pPr>
        <w:rPr>
          <w:sz w:val="28"/>
          <w:szCs w:val="28"/>
        </w:rPr>
      </w:pPr>
    </w:p>
    <w:p w14:paraId="49E02627" w14:textId="77777777" w:rsidR="002339C9" w:rsidRDefault="004B350F">
      <w:pPr>
        <w:pStyle w:val="3"/>
        <w:numPr>
          <w:ilvl w:val="1"/>
          <w:numId w:val="13"/>
        </w:numPr>
      </w:pPr>
      <w:bookmarkStart w:id="2" w:name="_heading=h.3dy6vkm" w:colFirst="0" w:colLast="0"/>
      <w:bookmarkEnd w:id="2"/>
      <w:r>
        <w:t xml:space="preserve">Результати дослідження потреб молоді Вишнівської сільської територіальної громади. </w:t>
      </w:r>
    </w:p>
    <w:p w14:paraId="37248062" w14:textId="77777777" w:rsidR="002339C9" w:rsidRDefault="002339C9">
      <w:pPr>
        <w:pBdr>
          <w:top w:val="nil"/>
          <w:left w:val="nil"/>
          <w:bottom w:val="nil"/>
          <w:right w:val="nil"/>
          <w:between w:val="nil"/>
        </w:pBdr>
        <w:spacing w:before="40"/>
        <w:rPr>
          <w:b/>
          <w:color w:val="272727"/>
          <w:sz w:val="28"/>
          <w:szCs w:val="28"/>
        </w:rPr>
      </w:pPr>
    </w:p>
    <w:p w14:paraId="0E5DFDC1" w14:textId="77777777" w:rsidR="002339C9" w:rsidRDefault="004B350F">
      <w:pPr>
        <w:pBdr>
          <w:top w:val="nil"/>
          <w:left w:val="nil"/>
          <w:bottom w:val="nil"/>
          <w:right w:val="nil"/>
          <w:between w:val="nil"/>
        </w:pBdr>
        <w:spacing w:before="40"/>
        <w:jc w:val="both"/>
        <w:rPr>
          <w:color w:val="000000"/>
          <w:sz w:val="28"/>
          <w:szCs w:val="28"/>
        </w:rPr>
      </w:pPr>
      <w:r>
        <w:rPr>
          <w:b/>
          <w:color w:val="272727"/>
          <w:sz w:val="28"/>
          <w:szCs w:val="28"/>
        </w:rPr>
        <w:t>Про дослідження</w:t>
      </w:r>
    </w:p>
    <w:p w14:paraId="46DC99E6"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 xml:space="preserve">Дослідження проводилося в рамках проекту </w:t>
      </w:r>
      <w:r>
        <w:rPr>
          <w:color w:val="000000"/>
          <w:sz w:val="28"/>
          <w:szCs w:val="28"/>
          <w:highlight w:val="white"/>
        </w:rPr>
        <w:t xml:space="preserve">«ІМПУЛЬС», який реалізується громадською організацією «Асоціація молодіжних працівників України» в рамках Ініціативи «Молодіжний працівник», та став можливим завдяки Агентству США з міжнародного розвитку USAID та щирій підтримці американського народу через </w:t>
      </w:r>
      <w:proofErr w:type="spellStart"/>
      <w:r>
        <w:rPr>
          <w:color w:val="000000"/>
          <w:sz w:val="28"/>
          <w:szCs w:val="28"/>
          <w:highlight w:val="white"/>
        </w:rPr>
        <w:t>Проєкт</w:t>
      </w:r>
      <w:proofErr w:type="spellEnd"/>
      <w:r>
        <w:rPr>
          <w:color w:val="000000"/>
          <w:sz w:val="28"/>
          <w:szCs w:val="28"/>
          <w:highlight w:val="white"/>
        </w:rPr>
        <w:t xml:space="preserve"> USAID «ГОВЕРЛА».</w:t>
      </w:r>
    </w:p>
    <w:p w14:paraId="1808DCA8" w14:textId="77777777" w:rsidR="002339C9" w:rsidRDefault="004B350F">
      <w:pPr>
        <w:pBdr>
          <w:top w:val="nil"/>
          <w:left w:val="nil"/>
          <w:bottom w:val="nil"/>
          <w:right w:val="nil"/>
          <w:between w:val="nil"/>
        </w:pBdr>
        <w:jc w:val="both"/>
        <w:rPr>
          <w:color w:val="000000"/>
          <w:sz w:val="28"/>
          <w:szCs w:val="28"/>
        </w:rPr>
      </w:pPr>
      <w:r>
        <w:rPr>
          <w:b/>
          <w:color w:val="000000"/>
          <w:sz w:val="28"/>
          <w:szCs w:val="28"/>
        </w:rPr>
        <w:t>Метою</w:t>
      </w:r>
      <w:r>
        <w:rPr>
          <w:color w:val="000000"/>
          <w:sz w:val="28"/>
          <w:szCs w:val="28"/>
        </w:rPr>
        <w:t xml:space="preserve"> дослідження є зробити зріз ситуації в галузі роботи з молоддю та потреб молоді Вишнівської сільської територіальної громади Волинської області.</w:t>
      </w:r>
    </w:p>
    <w:p w14:paraId="2705D32D" w14:textId="77777777" w:rsidR="002339C9" w:rsidRDefault="004B350F">
      <w:pPr>
        <w:pBdr>
          <w:top w:val="nil"/>
          <w:left w:val="nil"/>
          <w:bottom w:val="nil"/>
          <w:right w:val="nil"/>
          <w:between w:val="nil"/>
        </w:pBdr>
        <w:jc w:val="both"/>
        <w:rPr>
          <w:color w:val="000000"/>
          <w:sz w:val="28"/>
          <w:szCs w:val="28"/>
        </w:rPr>
      </w:pPr>
      <w:r>
        <w:rPr>
          <w:b/>
          <w:color w:val="000000"/>
          <w:sz w:val="28"/>
          <w:szCs w:val="28"/>
        </w:rPr>
        <w:t>Методологія дослідження:</w:t>
      </w:r>
    </w:p>
    <w:p w14:paraId="25833D64"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lastRenderedPageBreak/>
        <w:t>Дослідження включало визначення поточних потреб молоді громади, оцінку рівня їх залученості до громадського життя, виявлення основних проблем та викликів, з якими вони стикаються, і формування рекомендацій для покращення роботи з молоддю та задоволення їх потреб. Дослідження мало описовий характер і складалося з кількох етапів: підготовчий етап, збір даних через онлайн опитування, аналіз даних та підготовка звіту з висновками та рекомендаціями.</w:t>
      </w:r>
    </w:p>
    <w:p w14:paraId="36D6E937" w14:textId="77777777" w:rsidR="002339C9" w:rsidRDefault="004B350F">
      <w:pPr>
        <w:pBdr>
          <w:top w:val="nil"/>
          <w:left w:val="nil"/>
          <w:bottom w:val="nil"/>
          <w:right w:val="nil"/>
          <w:between w:val="nil"/>
        </w:pBdr>
        <w:jc w:val="both"/>
        <w:rPr>
          <w:color w:val="000000"/>
          <w:sz w:val="28"/>
          <w:szCs w:val="28"/>
        </w:rPr>
      </w:pPr>
      <w:r>
        <w:rPr>
          <w:b/>
          <w:color w:val="000000"/>
          <w:sz w:val="28"/>
          <w:szCs w:val="28"/>
        </w:rPr>
        <w:t>Методи збору даних:</w:t>
      </w:r>
    </w:p>
    <w:p w14:paraId="6DBDAC2F"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Основним методом збору даних було</w:t>
      </w:r>
      <w:r>
        <w:rPr>
          <w:sz w:val="28"/>
          <w:szCs w:val="28"/>
        </w:rPr>
        <w:t xml:space="preserve"> </w:t>
      </w:r>
      <w:r>
        <w:rPr>
          <w:color w:val="000000"/>
          <w:sz w:val="28"/>
          <w:szCs w:val="28"/>
        </w:rPr>
        <w:t>онлайн опитування.</w:t>
      </w:r>
      <w:r>
        <w:rPr>
          <w:sz w:val="28"/>
          <w:szCs w:val="28"/>
        </w:rPr>
        <w:t xml:space="preserve"> </w:t>
      </w:r>
      <w:r>
        <w:rPr>
          <w:color w:val="000000"/>
          <w:sz w:val="28"/>
          <w:szCs w:val="28"/>
        </w:rPr>
        <w:t>Анкета включала як закриті, так і відкриті питання для отримання комплексних даних щодо потреб, інтересів та проблем молоді. Питання охоплювали демографічні дані, освітній та професійний статус, дозвілля, участь у громадському житті, проблеми та потреби, бачення майбутнього. Анкета була розповсюджена через соціальні мережі, молодіжні організації, школи, коледжі та інші канали комунікації з молоддю, а опитування тривало з 17 березня до 20 квітня 2024 року. Було зібрано 183 анкети.</w:t>
      </w:r>
    </w:p>
    <w:p w14:paraId="208372AC" w14:textId="77777777" w:rsidR="002339C9" w:rsidRDefault="004B350F">
      <w:pPr>
        <w:pBdr>
          <w:top w:val="nil"/>
          <w:left w:val="nil"/>
          <w:bottom w:val="nil"/>
          <w:right w:val="nil"/>
          <w:between w:val="nil"/>
        </w:pBdr>
        <w:jc w:val="both"/>
        <w:rPr>
          <w:color w:val="000000"/>
          <w:sz w:val="28"/>
          <w:szCs w:val="28"/>
        </w:rPr>
      </w:pPr>
      <w:r>
        <w:rPr>
          <w:b/>
          <w:color w:val="000000"/>
          <w:sz w:val="28"/>
          <w:szCs w:val="28"/>
        </w:rPr>
        <w:t>Аналіз даних:</w:t>
      </w:r>
    </w:p>
    <w:p w14:paraId="6DD30407"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Дані з анкет були оброблені за допомогою програмного забезпечення для аналізу даних. Аналіз включав статистичний аналіз,</w:t>
      </w:r>
      <w:r>
        <w:rPr>
          <w:sz w:val="28"/>
          <w:szCs w:val="28"/>
        </w:rPr>
        <w:t xml:space="preserve"> </w:t>
      </w:r>
      <w:r>
        <w:rPr>
          <w:color w:val="000000"/>
          <w:sz w:val="28"/>
          <w:szCs w:val="28"/>
        </w:rPr>
        <w:t>змістовний аналіз відкритих відповідей (групування та категоризація відповідей, виділення ключових тем) та візуалізацію даних (графіки, діаграми) для наочного представлення результатів.</w:t>
      </w:r>
    </w:p>
    <w:p w14:paraId="534E6EB0" w14:textId="77777777" w:rsidR="002339C9" w:rsidRDefault="004B350F">
      <w:pPr>
        <w:spacing w:after="240"/>
        <w:jc w:val="both"/>
        <w:rPr>
          <w:b/>
          <w:sz w:val="28"/>
          <w:szCs w:val="28"/>
        </w:rPr>
      </w:pPr>
      <w:r>
        <w:rPr>
          <w:b/>
          <w:sz w:val="28"/>
          <w:szCs w:val="28"/>
        </w:rPr>
        <w:t>Результати Дослідження потреб молоді Вишнівської громади представлені у Додатку 1.</w:t>
      </w:r>
    </w:p>
    <w:p w14:paraId="02F93061" w14:textId="77777777" w:rsidR="002339C9" w:rsidRDefault="004B350F">
      <w:pPr>
        <w:pStyle w:val="3"/>
        <w:numPr>
          <w:ilvl w:val="1"/>
          <w:numId w:val="13"/>
        </w:numPr>
      </w:pPr>
      <w:bookmarkStart w:id="3" w:name="_heading=h.1t3h5sf" w:colFirst="0" w:colLast="0"/>
      <w:bookmarkEnd w:id="3"/>
      <w:r>
        <w:t>Процес стратегічного планування та методологія.</w:t>
      </w:r>
    </w:p>
    <w:p w14:paraId="2CC1B5EF" w14:textId="77777777" w:rsidR="002339C9" w:rsidRDefault="002339C9"/>
    <w:p w14:paraId="1E6D4A40" w14:textId="77777777" w:rsidR="002339C9" w:rsidRDefault="004B350F">
      <w:pPr>
        <w:widowControl w:val="0"/>
        <w:ind w:firstLine="720"/>
        <w:jc w:val="both"/>
        <w:rPr>
          <w:sz w:val="28"/>
          <w:szCs w:val="28"/>
        </w:rPr>
      </w:pPr>
      <w:r>
        <w:rPr>
          <w:sz w:val="28"/>
          <w:szCs w:val="28"/>
        </w:rPr>
        <w:t xml:space="preserve">Для розробки стратегії було визначено методологію та часові терміни. Процес роботи над стратегією тривав п’ять місяців з березня 2024 до липня 2024 року та включав п’ять основних етапів. Загалом в процесі роботи над стратегією робоча група керувалась принципами прозорості, </w:t>
      </w:r>
      <w:proofErr w:type="spellStart"/>
      <w:r>
        <w:rPr>
          <w:sz w:val="28"/>
          <w:szCs w:val="28"/>
        </w:rPr>
        <w:t>людиноцентричності</w:t>
      </w:r>
      <w:proofErr w:type="spellEnd"/>
      <w:r>
        <w:rPr>
          <w:sz w:val="28"/>
          <w:szCs w:val="28"/>
        </w:rPr>
        <w:t xml:space="preserve">, взаємодії та партнерства, синергії дій, залученості та </w:t>
      </w:r>
      <w:proofErr w:type="spellStart"/>
      <w:r>
        <w:rPr>
          <w:sz w:val="28"/>
          <w:szCs w:val="28"/>
        </w:rPr>
        <w:t>результато</w:t>
      </w:r>
      <w:proofErr w:type="spellEnd"/>
      <w:r>
        <w:rPr>
          <w:sz w:val="28"/>
          <w:szCs w:val="28"/>
        </w:rPr>
        <w:t xml:space="preserve">-орієнтованості. </w:t>
      </w:r>
    </w:p>
    <w:p w14:paraId="61C63B1C" w14:textId="77777777" w:rsidR="002339C9" w:rsidRDefault="004B350F">
      <w:pPr>
        <w:widowControl w:val="0"/>
        <w:ind w:firstLine="720"/>
        <w:jc w:val="both"/>
        <w:rPr>
          <w:sz w:val="28"/>
          <w:szCs w:val="28"/>
        </w:rPr>
      </w:pPr>
      <w:r>
        <w:rPr>
          <w:sz w:val="28"/>
          <w:szCs w:val="28"/>
        </w:rPr>
        <w:t>Розробка стратегії відбувалась із залученням сільського голови, керівників та працівників відділів і структур, представників молодіжних громадських організацій, представників органів молодіжного шкільного самоврядування, представників депутатського корпусу, працівників молодіжних установ та бізнес-сектору громади, працівників закладів освіти, громадських організацій та інших установ, що працюють з молоддю. Стратегічні пріоритети та завдання, визначені у Стратегії, відповідають Цілям сталого розвитку ООН, Державній Стратегії регіонального розвитку та національній молодіжній стратегії. Реалізація Стратегії передбачає фінансування з бюджету Вишнівської сільської територіальної громади, громадського бюджету, залучення грантових коштів, інвестиційних коштів та інших джерел, не заборонених законодавством України.</w:t>
      </w:r>
    </w:p>
    <w:p w14:paraId="0CD6946A" w14:textId="77777777" w:rsidR="002339C9" w:rsidRDefault="004B350F">
      <w:pPr>
        <w:widowControl w:val="0"/>
        <w:ind w:firstLine="720"/>
        <w:jc w:val="both"/>
        <w:rPr>
          <w:sz w:val="28"/>
          <w:szCs w:val="28"/>
        </w:rPr>
      </w:pPr>
      <w:r>
        <w:rPr>
          <w:sz w:val="28"/>
          <w:szCs w:val="28"/>
        </w:rPr>
        <w:t xml:space="preserve">Результатом процесу </w:t>
      </w:r>
      <w:proofErr w:type="spellStart"/>
      <w:r>
        <w:rPr>
          <w:sz w:val="28"/>
          <w:szCs w:val="28"/>
        </w:rPr>
        <w:t>стратегування</w:t>
      </w:r>
      <w:proofErr w:type="spellEnd"/>
      <w:r>
        <w:rPr>
          <w:sz w:val="28"/>
          <w:szCs w:val="28"/>
        </w:rPr>
        <w:t xml:space="preserve"> є цей документ, що визначає 10 ключових стратегічних пріоритетів у роботі з молоддю, визначених </w:t>
      </w:r>
      <w:r>
        <w:rPr>
          <w:sz w:val="28"/>
          <w:szCs w:val="28"/>
        </w:rPr>
        <w:lastRenderedPageBreak/>
        <w:t xml:space="preserve">Вишнівською сільською територіальною громадою. Стратегічні пріоритети конкретизовані операційними цілями, переліком завдань та </w:t>
      </w:r>
      <w:proofErr w:type="spellStart"/>
      <w:r>
        <w:rPr>
          <w:sz w:val="28"/>
          <w:szCs w:val="28"/>
        </w:rPr>
        <w:t>проєктних</w:t>
      </w:r>
      <w:proofErr w:type="spellEnd"/>
      <w:r>
        <w:rPr>
          <w:sz w:val="28"/>
          <w:szCs w:val="28"/>
        </w:rPr>
        <w:t xml:space="preserve"> ідей на 2025 рік. Конкретизація на наступні 2026 та 2027 роки буде відповідно проведена та затверджена додатково.</w:t>
      </w:r>
    </w:p>
    <w:p w14:paraId="1F0867EC" w14:textId="77777777" w:rsidR="002339C9" w:rsidRDefault="002339C9">
      <w:pPr>
        <w:widowControl w:val="0"/>
        <w:jc w:val="both"/>
        <w:rPr>
          <w:b/>
          <w:sz w:val="28"/>
          <w:szCs w:val="28"/>
        </w:rPr>
      </w:pPr>
    </w:p>
    <w:p w14:paraId="2087922B" w14:textId="77777777" w:rsidR="002339C9" w:rsidRDefault="004B350F">
      <w:pPr>
        <w:widowControl w:val="0"/>
        <w:jc w:val="both"/>
        <w:rPr>
          <w:b/>
          <w:sz w:val="28"/>
          <w:szCs w:val="28"/>
        </w:rPr>
      </w:pPr>
      <w:r>
        <w:rPr>
          <w:b/>
          <w:sz w:val="28"/>
          <w:szCs w:val="28"/>
        </w:rPr>
        <w:t>Етапи розробки Стратегії розвитку молоді Вишнівської сільської територіальної громади на 2025-2027 роки:</w:t>
      </w:r>
    </w:p>
    <w:p w14:paraId="0BFF2F66" w14:textId="77777777" w:rsidR="002339C9" w:rsidRDefault="002339C9">
      <w:pPr>
        <w:widowControl w:val="0"/>
        <w:jc w:val="both"/>
        <w:rPr>
          <w:b/>
          <w:sz w:val="28"/>
          <w:szCs w:val="28"/>
        </w:rPr>
      </w:pPr>
    </w:p>
    <w:p w14:paraId="57CA233C" w14:textId="77777777" w:rsidR="002339C9" w:rsidRDefault="004B350F">
      <w:pPr>
        <w:widowControl w:val="0"/>
        <w:jc w:val="both"/>
        <w:rPr>
          <w:b/>
          <w:sz w:val="28"/>
          <w:szCs w:val="28"/>
        </w:rPr>
      </w:pPr>
      <w:r>
        <w:rPr>
          <w:b/>
          <w:sz w:val="28"/>
          <w:szCs w:val="28"/>
        </w:rPr>
        <w:t xml:space="preserve">Етап 1: Визначення цілей стратегічного планування, очікуваних результатів від процесу </w:t>
      </w:r>
      <w:proofErr w:type="spellStart"/>
      <w:r>
        <w:rPr>
          <w:b/>
          <w:sz w:val="28"/>
          <w:szCs w:val="28"/>
        </w:rPr>
        <w:t>стратегування</w:t>
      </w:r>
      <w:proofErr w:type="spellEnd"/>
      <w:r>
        <w:rPr>
          <w:b/>
          <w:sz w:val="28"/>
          <w:szCs w:val="28"/>
        </w:rPr>
        <w:t xml:space="preserve">, узгодження організаційних моментів та календаря процесу </w:t>
      </w:r>
      <w:proofErr w:type="spellStart"/>
      <w:r>
        <w:rPr>
          <w:b/>
          <w:sz w:val="28"/>
          <w:szCs w:val="28"/>
        </w:rPr>
        <w:t>стратегування</w:t>
      </w:r>
      <w:proofErr w:type="spellEnd"/>
      <w:r>
        <w:rPr>
          <w:b/>
          <w:sz w:val="28"/>
          <w:szCs w:val="28"/>
        </w:rPr>
        <w:t xml:space="preserve">. </w:t>
      </w:r>
    </w:p>
    <w:p w14:paraId="00B6A412" w14:textId="77777777" w:rsidR="002339C9" w:rsidRDefault="002339C9">
      <w:pPr>
        <w:widowControl w:val="0"/>
        <w:jc w:val="both"/>
        <w:rPr>
          <w:b/>
          <w:sz w:val="28"/>
          <w:szCs w:val="28"/>
        </w:rPr>
      </w:pPr>
    </w:p>
    <w:p w14:paraId="79C0EFE5" w14:textId="77777777" w:rsidR="002339C9" w:rsidRDefault="004B350F">
      <w:pPr>
        <w:widowControl w:val="0"/>
        <w:ind w:firstLine="720"/>
        <w:jc w:val="both"/>
        <w:rPr>
          <w:sz w:val="28"/>
          <w:szCs w:val="28"/>
        </w:rPr>
      </w:pPr>
      <w:r>
        <w:rPr>
          <w:sz w:val="28"/>
          <w:szCs w:val="28"/>
        </w:rPr>
        <w:t xml:space="preserve">За ініціативи Вишнівської сільської ради було сформовано робочу групу з розробки Стратегії. До її складу увійшли: </w:t>
      </w:r>
      <w:r>
        <w:rPr>
          <w:sz w:val="28"/>
          <w:szCs w:val="28"/>
          <w:highlight w:val="white"/>
        </w:rPr>
        <w:t>начальник відділу з питань юридичного забезпечення ради, діловодства та проектно-інвестиційної діяльності, провідний спеціаліст відділу з питань юридичного забезпечення ради, діловодства та проектно-інвестиційної діяльності, провідний спеціаліст гуманітарного відділу, директор комунальної установи “Центр професійного розвитку педагогічних працівників”, депутат Вишнівської сільської ради, голова громадської організації “Наша файна громада”,</w:t>
      </w:r>
      <w:r>
        <w:rPr>
          <w:sz w:val="28"/>
          <w:szCs w:val="28"/>
        </w:rPr>
        <w:t xml:space="preserve"> громадські лідери з числа молоді, представники молодіжної ради при Вишнівській сільській раді та освітяни. Робочою групою було ідентифіковано цілі стратегічного планування, очікувані результати від процесу </w:t>
      </w:r>
      <w:proofErr w:type="spellStart"/>
      <w:r>
        <w:rPr>
          <w:sz w:val="28"/>
          <w:szCs w:val="28"/>
        </w:rPr>
        <w:t>стратегування</w:t>
      </w:r>
      <w:proofErr w:type="spellEnd"/>
      <w:r>
        <w:rPr>
          <w:sz w:val="28"/>
          <w:szCs w:val="28"/>
        </w:rPr>
        <w:t>. Результатом цього етапу став узгоджений план процесу роботи над Стратегією.</w:t>
      </w:r>
    </w:p>
    <w:p w14:paraId="79C02E95" w14:textId="77777777" w:rsidR="002339C9" w:rsidRDefault="002339C9">
      <w:pPr>
        <w:widowControl w:val="0"/>
        <w:jc w:val="both"/>
        <w:rPr>
          <w:b/>
          <w:sz w:val="28"/>
          <w:szCs w:val="28"/>
        </w:rPr>
      </w:pPr>
    </w:p>
    <w:p w14:paraId="5CC80263" w14:textId="77777777" w:rsidR="002339C9" w:rsidRDefault="004B350F">
      <w:pPr>
        <w:widowControl w:val="0"/>
        <w:jc w:val="both"/>
        <w:rPr>
          <w:b/>
          <w:sz w:val="28"/>
          <w:szCs w:val="28"/>
        </w:rPr>
      </w:pPr>
      <w:r>
        <w:rPr>
          <w:b/>
          <w:sz w:val="28"/>
          <w:szCs w:val="28"/>
        </w:rPr>
        <w:t xml:space="preserve">Етап 2: Дослідження потреб та запитів молоді Вишнівської сільської територіальної громади, в </w:t>
      </w:r>
      <w:proofErr w:type="spellStart"/>
      <w:r>
        <w:rPr>
          <w:b/>
          <w:sz w:val="28"/>
          <w:szCs w:val="28"/>
        </w:rPr>
        <w:t>т.ч</w:t>
      </w:r>
      <w:proofErr w:type="spellEnd"/>
      <w:r>
        <w:rPr>
          <w:b/>
          <w:sz w:val="28"/>
          <w:szCs w:val="28"/>
        </w:rPr>
        <w:t>. молоді з числа ВПО, через проведення онлайн опитування з залученням різних категорій молоді.</w:t>
      </w:r>
    </w:p>
    <w:p w14:paraId="00107E57" w14:textId="77777777" w:rsidR="002339C9" w:rsidRDefault="002339C9">
      <w:pPr>
        <w:widowControl w:val="0"/>
        <w:jc w:val="both"/>
        <w:rPr>
          <w:b/>
          <w:sz w:val="28"/>
          <w:szCs w:val="28"/>
        </w:rPr>
      </w:pPr>
    </w:p>
    <w:p w14:paraId="13CB7213" w14:textId="77777777" w:rsidR="002339C9" w:rsidRDefault="004B350F">
      <w:pPr>
        <w:widowControl w:val="0"/>
        <w:ind w:firstLine="720"/>
        <w:jc w:val="both"/>
        <w:rPr>
          <w:sz w:val="28"/>
          <w:szCs w:val="28"/>
        </w:rPr>
      </w:pPr>
      <w:r>
        <w:rPr>
          <w:sz w:val="28"/>
          <w:szCs w:val="28"/>
        </w:rPr>
        <w:t xml:space="preserve">Дослідження проводилося в рамках проекту «ІМПУЛЬС», реалізованого громадською організацією «Асоціація молодіжних працівників України» в рамках Ініціативи «Молодіжний працівник» за підтримки USAID. Метою дослідження було зробити зріз ситуації в галузі роботи з молоддю та потреб молоді Вишнівської громади. Опитування було проведено шляхом онлайн-анкетування через гугл-форму, яка розповсюджувалася в період з </w:t>
      </w:r>
      <w:r>
        <w:rPr>
          <w:sz w:val="28"/>
          <w:szCs w:val="28"/>
          <w:highlight w:val="white"/>
        </w:rPr>
        <w:t xml:space="preserve">17.03.2024 по 14.04.2024 року </w:t>
      </w:r>
      <w:r>
        <w:rPr>
          <w:sz w:val="28"/>
          <w:szCs w:val="28"/>
        </w:rPr>
        <w:t xml:space="preserve"> через розсилку на місцеві молодіжні організації, школи, коледжі, бізнеси, розміщення в соціальних мережах з налаштованим на цільову аудиторію </w:t>
      </w:r>
      <w:proofErr w:type="spellStart"/>
      <w:r>
        <w:rPr>
          <w:sz w:val="28"/>
          <w:szCs w:val="28"/>
        </w:rPr>
        <w:t>таргетингом</w:t>
      </w:r>
      <w:proofErr w:type="spellEnd"/>
      <w:r>
        <w:rPr>
          <w:sz w:val="28"/>
          <w:szCs w:val="28"/>
        </w:rPr>
        <w:t>. Метою опитування було зібрати дані про потреби молоді Вишнівської громади, їхню обізнаність про заходи та установи, які спрямовані на молодь у громаді.</w:t>
      </w:r>
    </w:p>
    <w:p w14:paraId="7EE40BA8" w14:textId="77777777" w:rsidR="002339C9" w:rsidRDefault="002339C9">
      <w:pPr>
        <w:widowControl w:val="0"/>
        <w:jc w:val="both"/>
        <w:rPr>
          <w:b/>
          <w:sz w:val="28"/>
          <w:szCs w:val="28"/>
        </w:rPr>
      </w:pPr>
    </w:p>
    <w:p w14:paraId="0DA021D7" w14:textId="77777777" w:rsidR="002339C9" w:rsidRDefault="004B350F">
      <w:pPr>
        <w:widowControl w:val="0"/>
        <w:jc w:val="both"/>
        <w:rPr>
          <w:b/>
          <w:sz w:val="28"/>
          <w:szCs w:val="28"/>
        </w:rPr>
      </w:pPr>
      <w:r>
        <w:rPr>
          <w:b/>
          <w:sz w:val="28"/>
          <w:szCs w:val="28"/>
        </w:rPr>
        <w:t>Етап 3: Оцінка стану соціально-економічного розвитку територіальної громади, її сильних сторін у молодіжній політиці, окреслення слабких сторін, аналіз зовнішніх можливостей та загроз.</w:t>
      </w:r>
    </w:p>
    <w:p w14:paraId="533EF578" w14:textId="77777777" w:rsidR="002339C9" w:rsidRDefault="002339C9">
      <w:pPr>
        <w:widowControl w:val="0"/>
        <w:jc w:val="both"/>
        <w:rPr>
          <w:sz w:val="28"/>
          <w:szCs w:val="28"/>
        </w:rPr>
      </w:pPr>
    </w:p>
    <w:p w14:paraId="315BD78F" w14:textId="77777777" w:rsidR="002339C9" w:rsidRDefault="004B350F">
      <w:pPr>
        <w:widowControl w:val="0"/>
        <w:ind w:firstLine="720"/>
        <w:jc w:val="both"/>
        <w:rPr>
          <w:sz w:val="28"/>
          <w:szCs w:val="28"/>
        </w:rPr>
      </w:pPr>
      <w:r>
        <w:rPr>
          <w:sz w:val="28"/>
          <w:szCs w:val="28"/>
        </w:rPr>
        <w:t>У рамках цього етапу було проведено SWOT-аналіз, який зібрав аналітичний матеріал про сильні та слабкі сторони територіальної громади у роботі з молоддю, а також потенційні можливості та загрози для розвитку молодіжної політики у майбутньому. Розуміння цих аспектів, аналіз взаємозв’язків та впливу між ними дозволив генерувати ідеї та рішення для стратегічного розвитку молодіжних ініціатив на синергії сильних сторін та можливостей, а також напрацювати стратегії дій щодо мінімізації ризиків від зовнішніх загроз та підсилення слабких сторін.</w:t>
      </w:r>
    </w:p>
    <w:p w14:paraId="2B69500F" w14:textId="77777777" w:rsidR="002339C9" w:rsidRDefault="002339C9">
      <w:pPr>
        <w:widowControl w:val="0"/>
        <w:jc w:val="both"/>
        <w:rPr>
          <w:b/>
          <w:sz w:val="28"/>
          <w:szCs w:val="28"/>
        </w:rPr>
      </w:pPr>
    </w:p>
    <w:p w14:paraId="02311164" w14:textId="77777777" w:rsidR="002339C9" w:rsidRDefault="004B350F">
      <w:pPr>
        <w:widowControl w:val="0"/>
        <w:jc w:val="both"/>
        <w:rPr>
          <w:b/>
          <w:sz w:val="28"/>
          <w:szCs w:val="28"/>
        </w:rPr>
      </w:pPr>
      <w:r>
        <w:rPr>
          <w:b/>
          <w:sz w:val="28"/>
          <w:szCs w:val="28"/>
        </w:rPr>
        <w:t>SWOT-аналіз додається у Додатку 2.</w:t>
      </w:r>
    </w:p>
    <w:p w14:paraId="2F74D6D0" w14:textId="77777777" w:rsidR="002339C9" w:rsidRDefault="002339C9">
      <w:pPr>
        <w:widowControl w:val="0"/>
        <w:jc w:val="both"/>
        <w:rPr>
          <w:b/>
          <w:sz w:val="28"/>
          <w:szCs w:val="28"/>
        </w:rPr>
      </w:pPr>
    </w:p>
    <w:p w14:paraId="3061A6DC" w14:textId="77777777" w:rsidR="002339C9" w:rsidRDefault="004B350F">
      <w:pPr>
        <w:widowControl w:val="0"/>
        <w:jc w:val="both"/>
        <w:rPr>
          <w:b/>
          <w:sz w:val="28"/>
          <w:szCs w:val="28"/>
        </w:rPr>
      </w:pPr>
      <w:r>
        <w:rPr>
          <w:b/>
          <w:sz w:val="28"/>
          <w:szCs w:val="28"/>
        </w:rPr>
        <w:t>Етап 4: Формування стратегічного бачення - візії та місії розвитку роботи з молоддю на три роки. Конкретизація стратегічних цілей та визначення завдань. Планування моніторингу та контролю за виконанням стратегії.</w:t>
      </w:r>
    </w:p>
    <w:p w14:paraId="2D4B005E" w14:textId="77777777" w:rsidR="002339C9" w:rsidRDefault="002339C9">
      <w:pPr>
        <w:widowControl w:val="0"/>
        <w:jc w:val="both"/>
        <w:rPr>
          <w:b/>
          <w:sz w:val="28"/>
          <w:szCs w:val="28"/>
        </w:rPr>
      </w:pPr>
    </w:p>
    <w:p w14:paraId="3159E3B3" w14:textId="77777777" w:rsidR="002339C9" w:rsidRDefault="004B350F">
      <w:pPr>
        <w:widowControl w:val="0"/>
        <w:ind w:firstLine="720"/>
        <w:jc w:val="both"/>
        <w:rPr>
          <w:sz w:val="28"/>
          <w:szCs w:val="28"/>
        </w:rPr>
      </w:pPr>
      <w:r>
        <w:rPr>
          <w:sz w:val="28"/>
          <w:szCs w:val="28"/>
        </w:rPr>
        <w:t xml:space="preserve">Для формування бачення та пріоритетних напрямів розвитку молодіжної роботи в громаді було проведено дводенну </w:t>
      </w:r>
      <w:proofErr w:type="spellStart"/>
      <w:r>
        <w:rPr>
          <w:sz w:val="28"/>
          <w:szCs w:val="28"/>
        </w:rPr>
        <w:t>фасилітаційну</w:t>
      </w:r>
      <w:proofErr w:type="spellEnd"/>
      <w:r>
        <w:rPr>
          <w:sz w:val="28"/>
          <w:szCs w:val="28"/>
        </w:rPr>
        <w:t xml:space="preserve"> стратегічну сесію із залученням представників місцевої влади, місцевих громадських організацій, організацій та установ, що працюють з людьми з інвалідністю, ВПО та УБД. Під час стратегічної сесії учасники сформували </w:t>
      </w:r>
      <w:proofErr w:type="spellStart"/>
      <w:r>
        <w:rPr>
          <w:sz w:val="28"/>
          <w:szCs w:val="28"/>
        </w:rPr>
        <w:t>візію</w:t>
      </w:r>
      <w:proofErr w:type="spellEnd"/>
      <w:r>
        <w:rPr>
          <w:sz w:val="28"/>
          <w:szCs w:val="28"/>
        </w:rPr>
        <w:t xml:space="preserve"> та місію роботи з молоддю до 2027 року, виділили 10 ключових пріоритетів розвитку та операційні цілі на 2025 рік. У стратегічній сесії взяли участь 16 осіб. В рамках </w:t>
      </w:r>
      <w:proofErr w:type="spellStart"/>
      <w:r>
        <w:rPr>
          <w:sz w:val="28"/>
          <w:szCs w:val="28"/>
        </w:rPr>
        <w:t>фасилітаційної</w:t>
      </w:r>
      <w:proofErr w:type="spellEnd"/>
      <w:r>
        <w:rPr>
          <w:sz w:val="28"/>
          <w:szCs w:val="28"/>
        </w:rPr>
        <w:t xml:space="preserve"> сесії було визначено відповідальних за виконання цілей, які далі працювали над операційним плануванням дій до їх досягнення. Результатом стратегічної сесії також стали напрацьовані рішення щодо моніторингу та контролю над виконанням Стратегії.</w:t>
      </w:r>
    </w:p>
    <w:p w14:paraId="608123CA" w14:textId="77777777" w:rsidR="002339C9" w:rsidRDefault="002339C9">
      <w:pPr>
        <w:widowControl w:val="0"/>
        <w:jc w:val="both"/>
        <w:rPr>
          <w:b/>
          <w:sz w:val="28"/>
          <w:szCs w:val="28"/>
        </w:rPr>
      </w:pPr>
    </w:p>
    <w:p w14:paraId="5546ED73" w14:textId="77777777" w:rsidR="002339C9" w:rsidRDefault="004B350F">
      <w:pPr>
        <w:widowControl w:val="0"/>
        <w:jc w:val="both"/>
        <w:rPr>
          <w:b/>
          <w:sz w:val="28"/>
          <w:szCs w:val="28"/>
        </w:rPr>
      </w:pPr>
      <w:r>
        <w:rPr>
          <w:b/>
          <w:sz w:val="28"/>
          <w:szCs w:val="28"/>
        </w:rPr>
        <w:t>Етап 5: Ухвалення Стратегії.</w:t>
      </w:r>
    </w:p>
    <w:p w14:paraId="1D10324A" w14:textId="77777777" w:rsidR="002339C9" w:rsidRDefault="002339C9">
      <w:pPr>
        <w:widowControl w:val="0"/>
        <w:jc w:val="both"/>
        <w:rPr>
          <w:b/>
          <w:sz w:val="28"/>
          <w:szCs w:val="28"/>
        </w:rPr>
      </w:pPr>
    </w:p>
    <w:p w14:paraId="11660EBD" w14:textId="77777777" w:rsidR="002339C9" w:rsidRDefault="004B350F">
      <w:pPr>
        <w:widowControl w:val="0"/>
        <w:ind w:firstLine="720"/>
        <w:jc w:val="both"/>
        <w:rPr>
          <w:i/>
          <w:sz w:val="28"/>
          <w:szCs w:val="28"/>
        </w:rPr>
      </w:pPr>
      <w:r>
        <w:rPr>
          <w:sz w:val="28"/>
          <w:szCs w:val="28"/>
        </w:rPr>
        <w:t>Завершальним етапом є ухвалення Стратегії розвитку молоді Вишнівської сільської територіальної громади на 2025-2027 роки. Стратегія офіційно затверджена на сесії сільської ради, що підтверджує її важливість та необхідність для подальшого розвитку молодіжної політики у громаді.</w:t>
      </w:r>
    </w:p>
    <w:p w14:paraId="13501193" w14:textId="77777777" w:rsidR="002339C9" w:rsidRDefault="004B350F">
      <w:pPr>
        <w:pStyle w:val="3"/>
        <w:numPr>
          <w:ilvl w:val="1"/>
          <w:numId w:val="13"/>
        </w:numPr>
      </w:pPr>
      <w:bookmarkStart w:id="4" w:name="_heading=h.4d34og8" w:colFirst="0" w:colLast="0"/>
      <w:bookmarkEnd w:id="4"/>
      <w:r>
        <w:t xml:space="preserve">Бачення розвитку молоді в Вишнівській громаді та стратегічні пріоритети на 2025-2027 рр. </w:t>
      </w:r>
    </w:p>
    <w:p w14:paraId="01BEEEA0" w14:textId="77777777" w:rsidR="002339C9" w:rsidRDefault="004B350F">
      <w:pPr>
        <w:spacing w:after="240"/>
        <w:ind w:firstLine="720"/>
        <w:jc w:val="both"/>
        <w:rPr>
          <w:sz w:val="28"/>
          <w:szCs w:val="28"/>
        </w:rPr>
      </w:pPr>
      <w:r>
        <w:rPr>
          <w:sz w:val="28"/>
          <w:szCs w:val="28"/>
        </w:rPr>
        <w:t>Бачення майбутнього молодіжної політики Вишнівської громади визначає напрямок, в якому ми будемо рухатись у найближчі роки, щоб громада стала місцем, де молодь прагне жити, розвиватися та реалізувати свій потенціал. Це уявлення про те, якою має бути молодіжна політика у громаді в майбутньому, та прагнення до створення активної, інноваційної та згуртованої молодіжної спільноти.</w:t>
      </w:r>
    </w:p>
    <w:p w14:paraId="14D528C6" w14:textId="77777777" w:rsidR="002339C9" w:rsidRDefault="004B350F">
      <w:pPr>
        <w:jc w:val="both"/>
        <w:rPr>
          <w:sz w:val="28"/>
          <w:szCs w:val="28"/>
        </w:rPr>
      </w:pPr>
      <w:r>
        <w:rPr>
          <w:b/>
          <w:sz w:val="28"/>
          <w:szCs w:val="28"/>
        </w:rPr>
        <w:lastRenderedPageBreak/>
        <w:t xml:space="preserve">Наша </w:t>
      </w:r>
      <w:proofErr w:type="spellStart"/>
      <w:r>
        <w:rPr>
          <w:b/>
          <w:sz w:val="28"/>
          <w:szCs w:val="28"/>
        </w:rPr>
        <w:t>Візія</w:t>
      </w:r>
      <w:proofErr w:type="spellEnd"/>
      <w:r>
        <w:rPr>
          <w:b/>
          <w:sz w:val="28"/>
          <w:szCs w:val="28"/>
        </w:rPr>
        <w:t>:</w:t>
      </w:r>
      <w:r>
        <w:rPr>
          <w:sz w:val="28"/>
          <w:szCs w:val="28"/>
        </w:rPr>
        <w:t xml:space="preserve"> </w:t>
      </w:r>
    </w:p>
    <w:p w14:paraId="5089F3B2" w14:textId="77777777" w:rsidR="002339C9" w:rsidRDefault="004B350F">
      <w:pPr>
        <w:ind w:firstLine="720"/>
        <w:jc w:val="both"/>
        <w:rPr>
          <w:sz w:val="28"/>
          <w:szCs w:val="28"/>
        </w:rPr>
      </w:pPr>
      <w:r>
        <w:rPr>
          <w:sz w:val="28"/>
          <w:szCs w:val="28"/>
        </w:rPr>
        <w:t>Вишнівська сільська територіальна громада 2027 – місце, де є всі можливості для розвитку і самореалізації молоді.</w:t>
      </w:r>
    </w:p>
    <w:p w14:paraId="5756D43F" w14:textId="77777777" w:rsidR="002339C9" w:rsidRDefault="004B350F">
      <w:pPr>
        <w:jc w:val="both"/>
        <w:rPr>
          <w:sz w:val="28"/>
          <w:szCs w:val="28"/>
        </w:rPr>
      </w:pPr>
      <w:r>
        <w:rPr>
          <w:b/>
          <w:sz w:val="28"/>
          <w:szCs w:val="28"/>
        </w:rPr>
        <w:t>Наша Місія</w:t>
      </w:r>
      <w:r>
        <w:rPr>
          <w:sz w:val="28"/>
          <w:szCs w:val="28"/>
        </w:rPr>
        <w:t>:</w:t>
      </w:r>
    </w:p>
    <w:p w14:paraId="391953E6" w14:textId="77777777" w:rsidR="002339C9" w:rsidRDefault="004B350F">
      <w:pPr>
        <w:ind w:firstLine="720"/>
        <w:jc w:val="both"/>
        <w:rPr>
          <w:b/>
          <w:sz w:val="28"/>
          <w:szCs w:val="28"/>
        </w:rPr>
      </w:pPr>
      <w:r>
        <w:rPr>
          <w:sz w:val="28"/>
          <w:szCs w:val="28"/>
        </w:rPr>
        <w:t>Надати можливості для всебічного розвитку молоді у Вишнівській сільській територіальній громаді.</w:t>
      </w:r>
    </w:p>
    <w:p w14:paraId="1BB45E52" w14:textId="77777777" w:rsidR="002339C9" w:rsidRDefault="004B350F">
      <w:pPr>
        <w:pStyle w:val="3"/>
      </w:pPr>
      <w:bookmarkStart w:id="5" w:name="_heading=h.2s8eyo1" w:colFirst="0" w:colLast="0"/>
      <w:bookmarkEnd w:id="5"/>
      <w:r>
        <w:t>Стратегічні пріоритети та операційні цілі</w:t>
      </w:r>
    </w:p>
    <w:p w14:paraId="7193395E"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 xml:space="preserve">На основі проведеного аналізу молодіжної політики та потреб молоді громади визначено основні напрямки майбутньої роботи. Для ефективного вирішення зазначених вище проблем вибудовується система стратегічних та операційних цілей. </w:t>
      </w:r>
    </w:p>
    <w:p w14:paraId="380CB33A"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Бачення розвитку молодіжної політики Вишнівської громади визначає напрямок, у якому ми будемо рухатися у найближчі роки. Основна мета – створити середовище, де молодь може жити, розвиватися та реалізувати свій потенціал. Це передбачає формування активної, інноваційної та згуртованої молодіжної спільноти, яка буде активно долучатися до громадського життя, сприятиме соціально-економічному розвитку громади та відчуватиме підтримку у своїх прагненнях і ініціативах.</w:t>
      </w:r>
    </w:p>
    <w:p w14:paraId="5A447715"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Для досягнення цієї мети визначено десять ключових стратегічних пріоритетів, які охоплюють різні аспекти молодіжного життя: інтеграцію в управлінські процеси, забезпечення безпеки та здоров'я, зайнятість, активну участь у суспільно-політичному житті, розвиток інфраструктури, організацію активного дозвілля, національно-патріотичне виховання, культурний та освітній розвиток, міжнародну співпрацю та підвищення ефективності роботи органів місцевого самоврядування з молоддю. Кожен пріоритет конкретизований операційними цілями, які визначають конкретні кроки та заходи для їх досягнення.</w:t>
      </w:r>
    </w:p>
    <w:p w14:paraId="0F99579E"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Ці стратегічні пріоритети та операційні цілі спрямовані на створення сприятливих умов для всебічного розвитку молоді у Вишнівській громаді,</w:t>
      </w:r>
      <w:r>
        <w:rPr>
          <w:sz w:val="28"/>
          <w:szCs w:val="28"/>
        </w:rPr>
        <w:t xml:space="preserve"> </w:t>
      </w:r>
      <w:r>
        <w:rPr>
          <w:color w:val="000000"/>
          <w:sz w:val="28"/>
          <w:szCs w:val="28"/>
        </w:rPr>
        <w:t>забезпечення їх активної участі в житті громади, покращення умов для зайнятості та безпеки, а також на розвиток культурного та національно-патріотичного виховання. Реалізація цих цілей сприятиме зміцненню молодіжної спільноти, підвищенню рівня соціальної згуртованості та покращенню якості життя у громаді.</w:t>
      </w:r>
    </w:p>
    <w:p w14:paraId="08C30CF6" w14:textId="77777777" w:rsidR="002339C9" w:rsidRDefault="004B350F">
      <w:pPr>
        <w:ind w:firstLine="720"/>
        <w:jc w:val="both"/>
        <w:rPr>
          <w:sz w:val="28"/>
          <w:szCs w:val="28"/>
        </w:rPr>
      </w:pPr>
      <w:r>
        <w:rPr>
          <w:sz w:val="28"/>
          <w:szCs w:val="28"/>
        </w:rPr>
        <w:t>Детально наведено стратегічні пріоритети, операційні цілі та показники результатів у Таблиці 1 «Стратегічні пріоритети Вишнівської сільської територіальної громади на 2025-2027 рр.</w:t>
      </w:r>
      <w:r>
        <w:rPr>
          <w:b/>
          <w:sz w:val="28"/>
          <w:szCs w:val="28"/>
        </w:rPr>
        <w:t>»</w:t>
      </w:r>
    </w:p>
    <w:p w14:paraId="3DD4F490" w14:textId="77777777" w:rsidR="002339C9" w:rsidRDefault="002339C9">
      <w:pPr>
        <w:pBdr>
          <w:top w:val="nil"/>
          <w:left w:val="nil"/>
          <w:bottom w:val="nil"/>
          <w:right w:val="nil"/>
          <w:between w:val="nil"/>
        </w:pBdr>
        <w:rPr>
          <w:color w:val="000000"/>
          <w:sz w:val="28"/>
          <w:szCs w:val="28"/>
        </w:rPr>
      </w:pPr>
    </w:p>
    <w:p w14:paraId="2DB6FED2" w14:textId="77777777" w:rsidR="002339C9" w:rsidRDefault="002339C9">
      <w:pPr>
        <w:pBdr>
          <w:top w:val="nil"/>
          <w:left w:val="nil"/>
          <w:bottom w:val="nil"/>
          <w:right w:val="nil"/>
          <w:between w:val="nil"/>
        </w:pBdr>
        <w:rPr>
          <w:color w:val="000000"/>
        </w:rPr>
      </w:pPr>
    </w:p>
    <w:p w14:paraId="605A9534" w14:textId="77777777" w:rsidR="002339C9" w:rsidRDefault="002339C9">
      <w:pPr>
        <w:pBdr>
          <w:top w:val="nil"/>
          <w:left w:val="nil"/>
          <w:bottom w:val="nil"/>
          <w:right w:val="nil"/>
          <w:between w:val="nil"/>
        </w:pBdr>
        <w:rPr>
          <w:color w:val="000000"/>
        </w:rPr>
      </w:pPr>
    </w:p>
    <w:p w14:paraId="0E1AE0B5" w14:textId="77777777" w:rsidR="002339C9" w:rsidRDefault="004B350F">
      <w:pPr>
        <w:rPr>
          <w:color w:val="000000"/>
        </w:rPr>
        <w:sectPr w:rsidR="002339C9" w:rsidSect="00EA0B7A">
          <w:headerReference w:type="even" r:id="rId19"/>
          <w:headerReference w:type="default" r:id="rId20"/>
          <w:headerReference w:type="first" r:id="rId21"/>
          <w:pgSz w:w="11906" w:h="16838"/>
          <w:pgMar w:top="397" w:right="851" w:bottom="851" w:left="1418" w:header="709" w:footer="709" w:gutter="0"/>
          <w:pgNumType w:start="1"/>
          <w:cols w:space="720"/>
          <w:titlePg/>
        </w:sectPr>
      </w:pPr>
      <w:r>
        <w:br w:type="page"/>
      </w:r>
    </w:p>
    <w:p w14:paraId="382B3A0D" w14:textId="77777777" w:rsidR="002339C9" w:rsidRDefault="004B350F">
      <w:pPr>
        <w:pStyle w:val="3"/>
        <w:jc w:val="right"/>
        <w:rPr>
          <w:color w:val="000000"/>
        </w:rPr>
      </w:pPr>
      <w:bookmarkStart w:id="6" w:name="_heading=h.17dp8vu" w:colFirst="0" w:colLast="0"/>
      <w:bookmarkEnd w:id="6"/>
      <w:r>
        <w:rPr>
          <w:color w:val="000000"/>
        </w:rPr>
        <w:lastRenderedPageBreak/>
        <w:t xml:space="preserve">Табл. 1. Стратегічні пріоритети </w:t>
      </w:r>
      <w:r>
        <w:rPr>
          <w:color w:val="000000"/>
        </w:rPr>
        <w:br/>
        <w:t>Вишнівської сільської територіальної громади на 2025-2027рр.</w:t>
      </w:r>
    </w:p>
    <w:p w14:paraId="6D5EC456" w14:textId="77777777" w:rsidR="002339C9" w:rsidRDefault="002339C9">
      <w:pPr>
        <w:pBdr>
          <w:top w:val="nil"/>
          <w:left w:val="nil"/>
          <w:bottom w:val="nil"/>
          <w:right w:val="nil"/>
          <w:between w:val="nil"/>
        </w:pBdr>
        <w:rPr>
          <w:color w:val="000000"/>
        </w:rPr>
      </w:pPr>
    </w:p>
    <w:tbl>
      <w:tblPr>
        <w:tblStyle w:val="af7"/>
        <w:tblW w:w="15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3405"/>
        <w:gridCol w:w="3510"/>
        <w:gridCol w:w="2250"/>
        <w:gridCol w:w="1980"/>
        <w:gridCol w:w="1770"/>
      </w:tblGrid>
      <w:tr w:rsidR="002339C9" w14:paraId="431B93C0" w14:textId="77777777">
        <w:tc>
          <w:tcPr>
            <w:tcW w:w="2955" w:type="dxa"/>
            <w:shd w:val="clear" w:color="auto" w:fill="D9E2F3"/>
          </w:tcPr>
          <w:p w14:paraId="679EF93F" w14:textId="77777777" w:rsidR="002339C9" w:rsidRDefault="004B350F">
            <w:pPr>
              <w:pBdr>
                <w:top w:val="nil"/>
                <w:left w:val="nil"/>
                <w:bottom w:val="nil"/>
                <w:right w:val="nil"/>
                <w:between w:val="nil"/>
              </w:pBdr>
              <w:spacing w:after="160"/>
              <w:jc w:val="center"/>
              <w:rPr>
                <w:b/>
                <w:color w:val="2F5496"/>
              </w:rPr>
            </w:pPr>
            <w:r>
              <w:rPr>
                <w:b/>
                <w:color w:val="2F5496"/>
              </w:rPr>
              <w:t>Стратегічні пріоритети</w:t>
            </w:r>
          </w:p>
          <w:p w14:paraId="58CCD634" w14:textId="77777777" w:rsidR="002339C9" w:rsidRDefault="004B350F">
            <w:pPr>
              <w:pBdr>
                <w:top w:val="nil"/>
                <w:left w:val="nil"/>
                <w:bottom w:val="nil"/>
                <w:right w:val="nil"/>
                <w:between w:val="nil"/>
              </w:pBdr>
              <w:spacing w:after="160"/>
              <w:jc w:val="center"/>
              <w:rPr>
                <w:b/>
                <w:color w:val="2F5496"/>
              </w:rPr>
            </w:pPr>
            <w:r>
              <w:rPr>
                <w:b/>
                <w:color w:val="2F5496"/>
              </w:rPr>
              <w:t>2025-2027рр.</w:t>
            </w:r>
          </w:p>
        </w:tc>
        <w:tc>
          <w:tcPr>
            <w:tcW w:w="3405" w:type="dxa"/>
            <w:shd w:val="clear" w:color="auto" w:fill="D9E2F3"/>
          </w:tcPr>
          <w:p w14:paraId="45426D72" w14:textId="77777777" w:rsidR="002339C9" w:rsidRDefault="004B350F">
            <w:pPr>
              <w:pBdr>
                <w:top w:val="nil"/>
                <w:left w:val="nil"/>
                <w:bottom w:val="nil"/>
                <w:right w:val="nil"/>
                <w:between w:val="nil"/>
              </w:pBdr>
              <w:spacing w:after="160"/>
              <w:jc w:val="center"/>
              <w:rPr>
                <w:b/>
                <w:color w:val="2F5496"/>
              </w:rPr>
            </w:pPr>
            <w:r>
              <w:rPr>
                <w:b/>
                <w:color w:val="2F5496"/>
              </w:rPr>
              <w:t>Операційні цілі</w:t>
            </w:r>
          </w:p>
          <w:p w14:paraId="206D7F1D" w14:textId="77777777" w:rsidR="002339C9" w:rsidRDefault="004B350F">
            <w:pPr>
              <w:pBdr>
                <w:top w:val="nil"/>
                <w:left w:val="nil"/>
                <w:bottom w:val="nil"/>
                <w:right w:val="nil"/>
                <w:between w:val="nil"/>
              </w:pBdr>
              <w:spacing w:after="160"/>
              <w:jc w:val="center"/>
              <w:rPr>
                <w:b/>
                <w:color w:val="2F5496"/>
              </w:rPr>
            </w:pPr>
            <w:r>
              <w:rPr>
                <w:b/>
                <w:color w:val="2F5496"/>
              </w:rPr>
              <w:t>на 2025р.</w:t>
            </w:r>
          </w:p>
        </w:tc>
        <w:tc>
          <w:tcPr>
            <w:tcW w:w="3510" w:type="dxa"/>
            <w:shd w:val="clear" w:color="auto" w:fill="D9E2F3"/>
          </w:tcPr>
          <w:p w14:paraId="23B24711" w14:textId="77777777" w:rsidR="002339C9" w:rsidRDefault="004B350F">
            <w:pPr>
              <w:pBdr>
                <w:top w:val="nil"/>
                <w:left w:val="nil"/>
                <w:bottom w:val="nil"/>
                <w:right w:val="nil"/>
                <w:between w:val="nil"/>
              </w:pBdr>
              <w:spacing w:after="160"/>
              <w:jc w:val="center"/>
              <w:rPr>
                <w:b/>
                <w:color w:val="2F5496"/>
              </w:rPr>
            </w:pPr>
            <w:r>
              <w:rPr>
                <w:b/>
                <w:color w:val="2F5496"/>
              </w:rPr>
              <w:t>Завдання</w:t>
            </w:r>
          </w:p>
          <w:p w14:paraId="095D0E40" w14:textId="77777777" w:rsidR="002339C9" w:rsidRDefault="004B350F">
            <w:pPr>
              <w:pBdr>
                <w:top w:val="nil"/>
                <w:left w:val="nil"/>
                <w:bottom w:val="nil"/>
                <w:right w:val="nil"/>
                <w:between w:val="nil"/>
              </w:pBdr>
              <w:spacing w:after="160"/>
              <w:jc w:val="center"/>
              <w:rPr>
                <w:b/>
                <w:color w:val="2F5496"/>
              </w:rPr>
            </w:pPr>
            <w:r>
              <w:rPr>
                <w:b/>
                <w:color w:val="2F5496"/>
              </w:rPr>
              <w:t>для досягнення цілей</w:t>
            </w:r>
          </w:p>
        </w:tc>
        <w:tc>
          <w:tcPr>
            <w:tcW w:w="2250" w:type="dxa"/>
            <w:shd w:val="clear" w:color="auto" w:fill="D9E2F3"/>
          </w:tcPr>
          <w:p w14:paraId="51F87422" w14:textId="77777777" w:rsidR="002339C9" w:rsidRDefault="004B350F">
            <w:pPr>
              <w:pBdr>
                <w:top w:val="nil"/>
                <w:left w:val="nil"/>
                <w:bottom w:val="nil"/>
                <w:right w:val="nil"/>
                <w:between w:val="nil"/>
              </w:pBdr>
              <w:spacing w:after="160"/>
              <w:jc w:val="center"/>
              <w:rPr>
                <w:b/>
                <w:color w:val="2F5496"/>
              </w:rPr>
            </w:pPr>
            <w:r>
              <w:rPr>
                <w:b/>
                <w:color w:val="2F5496"/>
              </w:rPr>
              <w:t>Показник результату</w:t>
            </w:r>
          </w:p>
        </w:tc>
        <w:tc>
          <w:tcPr>
            <w:tcW w:w="1980" w:type="dxa"/>
            <w:shd w:val="clear" w:color="auto" w:fill="D9E2F3"/>
          </w:tcPr>
          <w:p w14:paraId="438C0FBF" w14:textId="77777777" w:rsidR="002339C9" w:rsidRDefault="004B350F">
            <w:pPr>
              <w:pBdr>
                <w:top w:val="nil"/>
                <w:left w:val="nil"/>
                <w:bottom w:val="nil"/>
                <w:right w:val="nil"/>
                <w:between w:val="nil"/>
              </w:pBdr>
              <w:spacing w:after="160"/>
              <w:jc w:val="center"/>
              <w:rPr>
                <w:b/>
                <w:color w:val="2F5496"/>
              </w:rPr>
            </w:pPr>
            <w:r>
              <w:rPr>
                <w:b/>
                <w:color w:val="2F5496"/>
              </w:rPr>
              <w:t>Виконавець</w:t>
            </w:r>
          </w:p>
        </w:tc>
        <w:tc>
          <w:tcPr>
            <w:tcW w:w="1770" w:type="dxa"/>
            <w:shd w:val="clear" w:color="auto" w:fill="D9E2F3"/>
          </w:tcPr>
          <w:p w14:paraId="6F44F298" w14:textId="77777777" w:rsidR="002339C9" w:rsidRDefault="004B350F">
            <w:pPr>
              <w:pBdr>
                <w:top w:val="nil"/>
                <w:left w:val="nil"/>
                <w:bottom w:val="nil"/>
                <w:right w:val="nil"/>
                <w:between w:val="nil"/>
              </w:pBdr>
              <w:spacing w:after="160"/>
              <w:jc w:val="center"/>
              <w:rPr>
                <w:b/>
                <w:color w:val="2F5496"/>
              </w:rPr>
            </w:pPr>
            <w:r>
              <w:rPr>
                <w:b/>
                <w:color w:val="2F5496"/>
              </w:rPr>
              <w:t>Фінансування</w:t>
            </w:r>
          </w:p>
        </w:tc>
      </w:tr>
      <w:tr w:rsidR="002339C9" w14:paraId="47CB51DF" w14:textId="77777777">
        <w:tc>
          <w:tcPr>
            <w:tcW w:w="2955" w:type="dxa"/>
          </w:tcPr>
          <w:p w14:paraId="14000132" w14:textId="77777777" w:rsidR="002339C9" w:rsidRDefault="004B350F">
            <w:pPr>
              <w:pBdr>
                <w:top w:val="nil"/>
                <w:left w:val="nil"/>
                <w:bottom w:val="nil"/>
                <w:right w:val="nil"/>
                <w:between w:val="nil"/>
              </w:pBdr>
              <w:rPr>
                <w:b/>
                <w:color w:val="000000"/>
              </w:rPr>
            </w:pPr>
            <w:r>
              <w:rPr>
                <w:b/>
                <w:color w:val="000000"/>
              </w:rPr>
              <w:t>1. Інтеграція молоді в життя громади шляхом залучення до прийняття управлінських рішень:</w:t>
            </w:r>
          </w:p>
        </w:tc>
        <w:tc>
          <w:tcPr>
            <w:tcW w:w="3405" w:type="dxa"/>
          </w:tcPr>
          <w:p w14:paraId="5F3AA9D6" w14:textId="77777777" w:rsidR="002339C9" w:rsidRDefault="002339C9">
            <w:pPr>
              <w:pBdr>
                <w:top w:val="nil"/>
                <w:left w:val="nil"/>
                <w:bottom w:val="nil"/>
                <w:right w:val="nil"/>
                <w:between w:val="nil"/>
              </w:pBdr>
              <w:rPr>
                <w:color w:val="000000"/>
              </w:rPr>
            </w:pPr>
          </w:p>
        </w:tc>
        <w:tc>
          <w:tcPr>
            <w:tcW w:w="3510" w:type="dxa"/>
          </w:tcPr>
          <w:p w14:paraId="68926C4D" w14:textId="77777777" w:rsidR="002339C9" w:rsidRDefault="002339C9">
            <w:pPr>
              <w:pBdr>
                <w:top w:val="nil"/>
                <w:left w:val="nil"/>
                <w:bottom w:val="nil"/>
                <w:right w:val="nil"/>
                <w:between w:val="nil"/>
              </w:pBdr>
              <w:rPr>
                <w:color w:val="000000"/>
              </w:rPr>
            </w:pPr>
          </w:p>
        </w:tc>
        <w:tc>
          <w:tcPr>
            <w:tcW w:w="2250" w:type="dxa"/>
          </w:tcPr>
          <w:p w14:paraId="5451C5F3" w14:textId="77777777" w:rsidR="002339C9" w:rsidRDefault="002339C9">
            <w:pPr>
              <w:pBdr>
                <w:top w:val="nil"/>
                <w:left w:val="nil"/>
                <w:bottom w:val="nil"/>
                <w:right w:val="nil"/>
                <w:between w:val="nil"/>
              </w:pBdr>
              <w:rPr>
                <w:color w:val="000000"/>
              </w:rPr>
            </w:pPr>
          </w:p>
        </w:tc>
        <w:tc>
          <w:tcPr>
            <w:tcW w:w="1980" w:type="dxa"/>
          </w:tcPr>
          <w:p w14:paraId="6023DE68" w14:textId="77777777" w:rsidR="002339C9" w:rsidRDefault="002339C9">
            <w:pPr>
              <w:pBdr>
                <w:top w:val="nil"/>
                <w:left w:val="nil"/>
                <w:bottom w:val="nil"/>
                <w:right w:val="nil"/>
                <w:between w:val="nil"/>
              </w:pBdr>
              <w:rPr>
                <w:color w:val="000000"/>
              </w:rPr>
            </w:pPr>
          </w:p>
        </w:tc>
        <w:tc>
          <w:tcPr>
            <w:tcW w:w="1770" w:type="dxa"/>
          </w:tcPr>
          <w:p w14:paraId="5B182188" w14:textId="77777777" w:rsidR="002339C9" w:rsidRDefault="002339C9">
            <w:pPr>
              <w:pBdr>
                <w:top w:val="nil"/>
                <w:left w:val="nil"/>
                <w:bottom w:val="nil"/>
                <w:right w:val="nil"/>
                <w:between w:val="nil"/>
              </w:pBdr>
              <w:rPr>
                <w:color w:val="000000"/>
              </w:rPr>
            </w:pPr>
          </w:p>
        </w:tc>
      </w:tr>
      <w:tr w:rsidR="002339C9" w14:paraId="1BB4065A" w14:textId="77777777">
        <w:tc>
          <w:tcPr>
            <w:tcW w:w="2955" w:type="dxa"/>
          </w:tcPr>
          <w:p w14:paraId="5E10AE54" w14:textId="77777777" w:rsidR="002339C9" w:rsidRDefault="004B350F">
            <w:pPr>
              <w:pBdr>
                <w:top w:val="nil"/>
                <w:left w:val="nil"/>
                <w:bottom w:val="nil"/>
                <w:right w:val="nil"/>
                <w:between w:val="nil"/>
              </w:pBdr>
              <w:rPr>
                <w:color w:val="000000"/>
              </w:rPr>
            </w:pPr>
            <w:r>
              <w:rPr>
                <w:color w:val="000000"/>
              </w:rPr>
              <w:t>Підтримка та стимулювання молоді до прояву активності та ініціативи у різних сферах життя громади.</w:t>
            </w:r>
          </w:p>
        </w:tc>
        <w:tc>
          <w:tcPr>
            <w:tcW w:w="3405" w:type="dxa"/>
          </w:tcPr>
          <w:p w14:paraId="40FCAFF2" w14:textId="77777777" w:rsidR="002339C9" w:rsidRDefault="004B350F">
            <w:pPr>
              <w:pBdr>
                <w:top w:val="nil"/>
                <w:left w:val="nil"/>
                <w:bottom w:val="nil"/>
                <w:right w:val="nil"/>
                <w:between w:val="nil"/>
              </w:pBdr>
              <w:rPr>
                <w:color w:val="000000"/>
              </w:rPr>
            </w:pPr>
            <w:r>
              <w:rPr>
                <w:color w:val="000000"/>
              </w:rPr>
              <w:t xml:space="preserve">До кінця 2025 року залучити </w:t>
            </w:r>
            <w:r>
              <w:t>5</w:t>
            </w:r>
            <w:r>
              <w:rPr>
                <w:color w:val="000000"/>
              </w:rPr>
              <w:t>0 молодих людей до участі у громадських радах та проектах через навчальні програми та громадські заходи.</w:t>
            </w:r>
          </w:p>
        </w:tc>
        <w:tc>
          <w:tcPr>
            <w:tcW w:w="3510" w:type="dxa"/>
          </w:tcPr>
          <w:p w14:paraId="38F6B22D" w14:textId="77777777" w:rsidR="002339C9" w:rsidRDefault="004B350F">
            <w:pPr>
              <w:pBdr>
                <w:top w:val="nil"/>
                <w:left w:val="nil"/>
                <w:bottom w:val="nil"/>
                <w:right w:val="nil"/>
                <w:between w:val="nil"/>
              </w:pBdr>
            </w:pPr>
            <w:r>
              <w:t>Інформаційна кампанія.</w:t>
            </w:r>
          </w:p>
          <w:p w14:paraId="6B1E4B53" w14:textId="77777777" w:rsidR="002339C9" w:rsidRDefault="004B350F">
            <w:pPr>
              <w:pBdr>
                <w:top w:val="nil"/>
                <w:left w:val="nil"/>
                <w:bottom w:val="nil"/>
                <w:right w:val="nil"/>
                <w:between w:val="nil"/>
              </w:pBdr>
            </w:pPr>
            <w:r>
              <w:t>Тренінги на підвищення свідомості молоді.</w:t>
            </w:r>
          </w:p>
        </w:tc>
        <w:tc>
          <w:tcPr>
            <w:tcW w:w="2250" w:type="dxa"/>
          </w:tcPr>
          <w:p w14:paraId="043CAD56" w14:textId="77777777" w:rsidR="002339C9" w:rsidRDefault="004B350F">
            <w:pPr>
              <w:pBdr>
                <w:top w:val="nil"/>
                <w:left w:val="nil"/>
                <w:bottom w:val="nil"/>
                <w:right w:val="nil"/>
                <w:between w:val="nil"/>
              </w:pBdr>
            </w:pPr>
            <w:r>
              <w:t>Проведено 10 інформаційних кампаній.</w:t>
            </w:r>
          </w:p>
          <w:p w14:paraId="26D26B39" w14:textId="77777777" w:rsidR="002339C9" w:rsidRDefault="002339C9">
            <w:pPr>
              <w:pBdr>
                <w:top w:val="nil"/>
                <w:left w:val="nil"/>
                <w:bottom w:val="nil"/>
                <w:right w:val="nil"/>
                <w:between w:val="nil"/>
              </w:pBdr>
            </w:pPr>
          </w:p>
          <w:p w14:paraId="71683F46" w14:textId="77777777" w:rsidR="002339C9" w:rsidRDefault="004B350F">
            <w:pPr>
              <w:pBdr>
                <w:top w:val="nil"/>
                <w:left w:val="nil"/>
                <w:bottom w:val="nil"/>
                <w:right w:val="nil"/>
                <w:between w:val="nil"/>
              </w:pBdr>
            </w:pPr>
            <w:r>
              <w:t>Проведено 10 тренінгів.</w:t>
            </w:r>
          </w:p>
          <w:p w14:paraId="47504AE7" w14:textId="77777777" w:rsidR="002339C9" w:rsidRDefault="002339C9">
            <w:pPr>
              <w:pBdr>
                <w:top w:val="nil"/>
                <w:left w:val="nil"/>
                <w:bottom w:val="nil"/>
                <w:right w:val="nil"/>
                <w:between w:val="nil"/>
              </w:pBdr>
            </w:pPr>
          </w:p>
          <w:p w14:paraId="6E565E1A" w14:textId="77777777" w:rsidR="002339C9" w:rsidRDefault="004B350F">
            <w:pPr>
              <w:pBdr>
                <w:top w:val="nil"/>
                <w:left w:val="nil"/>
                <w:bottom w:val="nil"/>
                <w:right w:val="nil"/>
                <w:between w:val="nil"/>
              </w:pBdr>
            </w:pPr>
            <w:r>
              <w:t>Кількість учасників на 1 тренінгу - 20.</w:t>
            </w:r>
          </w:p>
          <w:p w14:paraId="0264F1A7" w14:textId="77777777" w:rsidR="002339C9" w:rsidRDefault="002339C9">
            <w:pPr>
              <w:pBdr>
                <w:top w:val="nil"/>
                <w:left w:val="nil"/>
                <w:bottom w:val="nil"/>
                <w:right w:val="nil"/>
                <w:between w:val="nil"/>
              </w:pBdr>
            </w:pPr>
          </w:p>
          <w:p w14:paraId="75973DDA" w14:textId="77777777" w:rsidR="002339C9" w:rsidRDefault="004B350F">
            <w:pPr>
              <w:pBdr>
                <w:top w:val="nil"/>
                <w:left w:val="nil"/>
                <w:bottom w:val="nil"/>
                <w:right w:val="nil"/>
                <w:between w:val="nil"/>
              </w:pBdr>
            </w:pPr>
            <w:r>
              <w:t>Рівень задоволеності учасників - високий.</w:t>
            </w:r>
          </w:p>
        </w:tc>
        <w:tc>
          <w:tcPr>
            <w:tcW w:w="1980" w:type="dxa"/>
          </w:tcPr>
          <w:p w14:paraId="462CB827" w14:textId="77777777" w:rsidR="002339C9" w:rsidRDefault="004B350F">
            <w:pPr>
              <w:pBdr>
                <w:top w:val="nil"/>
                <w:left w:val="nil"/>
                <w:bottom w:val="nil"/>
                <w:right w:val="nil"/>
                <w:between w:val="nil"/>
              </w:pBdr>
              <w:rPr>
                <w:color w:val="000000"/>
              </w:rPr>
            </w:pPr>
            <w:r>
              <w:t>Вишнівська сільська рада, відділ з питань юридичного забезпечення ради, діловодства та проектно-інвестиційної діяльності,  гуманітарний відділ, заклади загальної середньої освіти, консультативно - дорадчі органи - Молодіжна рада та Рада внутрішньо-</w:t>
            </w:r>
            <w:proofErr w:type="spellStart"/>
            <w:r>
              <w:t>переміщени</w:t>
            </w:r>
            <w:proofErr w:type="spellEnd"/>
            <w:r>
              <w:t xml:space="preserve"> осіб, </w:t>
            </w:r>
            <w:r>
              <w:lastRenderedPageBreak/>
              <w:t xml:space="preserve">громадська організація </w:t>
            </w:r>
            <w:r>
              <w:rPr>
                <w:color w:val="050505"/>
                <w:sz w:val="28"/>
                <w:szCs w:val="28"/>
                <w:highlight w:val="white"/>
              </w:rPr>
              <w:t>«</w:t>
            </w:r>
            <w:r>
              <w:t>Наша файна громада</w:t>
            </w:r>
            <w:r>
              <w:rPr>
                <w:sz w:val="28"/>
                <w:szCs w:val="28"/>
                <w:highlight w:val="white"/>
              </w:rPr>
              <w:t>»</w:t>
            </w:r>
            <w:r>
              <w:t xml:space="preserve">. </w:t>
            </w:r>
          </w:p>
        </w:tc>
        <w:tc>
          <w:tcPr>
            <w:tcW w:w="1770" w:type="dxa"/>
          </w:tcPr>
          <w:p w14:paraId="3CA18690" w14:textId="77777777" w:rsidR="002339C9" w:rsidRDefault="004B350F">
            <w:r>
              <w:lastRenderedPageBreak/>
              <w:t xml:space="preserve">Вишнівська сільська рада,  заклади загальної середньої освіти, донори та </w:t>
            </w:r>
            <w:proofErr w:type="spellStart"/>
            <w:r>
              <w:t>грантодавці</w:t>
            </w:r>
            <w:proofErr w:type="spellEnd"/>
            <w:r>
              <w:t>.</w:t>
            </w:r>
          </w:p>
        </w:tc>
      </w:tr>
      <w:tr w:rsidR="002339C9" w14:paraId="7BC177FD" w14:textId="77777777">
        <w:tc>
          <w:tcPr>
            <w:tcW w:w="2955" w:type="dxa"/>
          </w:tcPr>
          <w:p w14:paraId="64645B79" w14:textId="77777777" w:rsidR="002339C9" w:rsidRDefault="004B350F">
            <w:pPr>
              <w:pBdr>
                <w:top w:val="nil"/>
                <w:left w:val="nil"/>
                <w:bottom w:val="nil"/>
                <w:right w:val="nil"/>
                <w:between w:val="nil"/>
              </w:pBdr>
              <w:rPr>
                <w:color w:val="000000"/>
              </w:rPr>
            </w:pPr>
            <w:r>
              <w:rPr>
                <w:color w:val="000000"/>
              </w:rPr>
              <w:t>Надання молоді можливості та права брати участь у програмах та заходах, спрямованих на покращення суспільного життя.</w:t>
            </w:r>
          </w:p>
        </w:tc>
        <w:tc>
          <w:tcPr>
            <w:tcW w:w="3405" w:type="dxa"/>
          </w:tcPr>
          <w:p w14:paraId="7916144F" w14:textId="77777777" w:rsidR="002339C9" w:rsidRDefault="004B350F">
            <w:pPr>
              <w:pBdr>
                <w:top w:val="nil"/>
                <w:left w:val="nil"/>
                <w:bottom w:val="nil"/>
                <w:right w:val="nil"/>
                <w:between w:val="nil"/>
              </w:pBdr>
              <w:rPr>
                <w:color w:val="000000"/>
              </w:rPr>
            </w:pPr>
            <w:r>
              <w:rPr>
                <w:color w:val="000000"/>
              </w:rPr>
              <w:t>До кін</w:t>
            </w:r>
            <w:r>
              <w:t xml:space="preserve">ця </w:t>
            </w:r>
            <w:r>
              <w:rPr>
                <w:color w:val="000000"/>
              </w:rPr>
              <w:t>202</w:t>
            </w:r>
            <w:r>
              <w:t>5</w:t>
            </w:r>
            <w:r>
              <w:rPr>
                <w:color w:val="000000"/>
              </w:rPr>
              <w:t xml:space="preserve"> року створити та впровадити </w:t>
            </w:r>
            <w:r>
              <w:t xml:space="preserve">1 </w:t>
            </w:r>
            <w:r>
              <w:rPr>
                <w:color w:val="000000"/>
              </w:rPr>
              <w:t>нов</w:t>
            </w:r>
            <w:r>
              <w:t>у</w:t>
            </w:r>
            <w:r>
              <w:rPr>
                <w:color w:val="000000"/>
              </w:rPr>
              <w:t xml:space="preserve"> програму залучення молоді до управлінських рішень на місцевому рівні.</w:t>
            </w:r>
          </w:p>
        </w:tc>
        <w:tc>
          <w:tcPr>
            <w:tcW w:w="3510" w:type="dxa"/>
          </w:tcPr>
          <w:p w14:paraId="5F16155B" w14:textId="77777777" w:rsidR="002339C9" w:rsidRDefault="004B350F">
            <w:pPr>
              <w:pBdr>
                <w:top w:val="nil"/>
                <w:left w:val="nil"/>
                <w:bottom w:val="nil"/>
                <w:right w:val="nil"/>
                <w:between w:val="nil"/>
              </w:pBdr>
            </w:pPr>
            <w:r>
              <w:t>Розробити план програми.</w:t>
            </w:r>
          </w:p>
          <w:p w14:paraId="6D3E2B3B" w14:textId="77777777" w:rsidR="002339C9" w:rsidRDefault="002339C9">
            <w:pPr>
              <w:pBdr>
                <w:top w:val="nil"/>
                <w:left w:val="nil"/>
                <w:bottom w:val="nil"/>
                <w:right w:val="nil"/>
                <w:between w:val="nil"/>
              </w:pBdr>
            </w:pPr>
          </w:p>
          <w:p w14:paraId="050D7B36" w14:textId="77777777" w:rsidR="002339C9" w:rsidRDefault="004B350F">
            <w:pPr>
              <w:pBdr>
                <w:top w:val="nil"/>
                <w:left w:val="nil"/>
                <w:bottom w:val="nil"/>
                <w:right w:val="nil"/>
                <w:between w:val="nil"/>
              </w:pBdr>
            </w:pPr>
            <w:r>
              <w:t>Винести на розгляд сесії сільської ради.</w:t>
            </w:r>
          </w:p>
          <w:p w14:paraId="713C74FF" w14:textId="77777777" w:rsidR="002339C9" w:rsidRDefault="002339C9">
            <w:pPr>
              <w:pBdr>
                <w:top w:val="nil"/>
                <w:left w:val="nil"/>
                <w:bottom w:val="nil"/>
                <w:right w:val="nil"/>
                <w:between w:val="nil"/>
              </w:pBdr>
            </w:pPr>
          </w:p>
          <w:p w14:paraId="37614530" w14:textId="77777777" w:rsidR="002339C9" w:rsidRDefault="002339C9">
            <w:pPr>
              <w:pBdr>
                <w:top w:val="nil"/>
                <w:left w:val="nil"/>
                <w:bottom w:val="nil"/>
                <w:right w:val="nil"/>
                <w:between w:val="nil"/>
              </w:pBdr>
            </w:pPr>
          </w:p>
        </w:tc>
        <w:tc>
          <w:tcPr>
            <w:tcW w:w="2250" w:type="dxa"/>
          </w:tcPr>
          <w:p w14:paraId="29A8014E" w14:textId="77777777" w:rsidR="002339C9" w:rsidRDefault="004B350F">
            <w:pPr>
              <w:pBdr>
                <w:top w:val="nil"/>
                <w:left w:val="nil"/>
                <w:bottom w:val="nil"/>
                <w:right w:val="nil"/>
                <w:between w:val="nil"/>
              </w:pBdr>
              <w:rPr>
                <w:color w:val="000000"/>
              </w:rPr>
            </w:pPr>
            <w:r>
              <w:t>На кінець 2025 року розроблено 1 програму підтримки розвитку молоді громади.</w:t>
            </w:r>
          </w:p>
        </w:tc>
        <w:tc>
          <w:tcPr>
            <w:tcW w:w="1980" w:type="dxa"/>
          </w:tcPr>
          <w:p w14:paraId="2D46D006" w14:textId="77777777" w:rsidR="002339C9" w:rsidRDefault="004B350F">
            <w:pPr>
              <w:rPr>
                <w:sz w:val="22"/>
                <w:szCs w:val="22"/>
              </w:rPr>
            </w:pPr>
            <w:r>
              <w:t xml:space="preserve">Вишнівська сільська рада, відділ з питань юридичного забезпечення ради, діловодства та проектно-інвестиційної діяльності, </w:t>
            </w:r>
            <w:proofErr w:type="spellStart"/>
            <w:r>
              <w:t>гуманітрний</w:t>
            </w:r>
            <w:proofErr w:type="spellEnd"/>
            <w:r>
              <w:t xml:space="preserve"> відділ, заклади загальної середньої освіти, консультативно - дорадчі органи - Молодіжна рада та Рада внутрішньо-</w:t>
            </w:r>
            <w:proofErr w:type="spellStart"/>
            <w:r>
              <w:t>переміщени</w:t>
            </w:r>
            <w:proofErr w:type="spellEnd"/>
            <w:r>
              <w:t xml:space="preserve"> осіб, громадська організація</w:t>
            </w:r>
            <w:r>
              <w:rPr>
                <w:sz w:val="26"/>
                <w:szCs w:val="26"/>
              </w:rPr>
              <w:t xml:space="preserve"> </w:t>
            </w:r>
            <w:r>
              <w:rPr>
                <w:color w:val="050505"/>
                <w:sz w:val="28"/>
                <w:szCs w:val="28"/>
                <w:highlight w:val="white"/>
              </w:rPr>
              <w:t>«</w:t>
            </w:r>
            <w:r>
              <w:t>Наша файна громада</w:t>
            </w:r>
            <w:r>
              <w:rPr>
                <w:sz w:val="28"/>
                <w:szCs w:val="28"/>
                <w:highlight w:val="white"/>
              </w:rPr>
              <w:t>»</w:t>
            </w:r>
            <w:r>
              <w:rPr>
                <w:sz w:val="22"/>
                <w:szCs w:val="22"/>
              </w:rPr>
              <w:t>.</w:t>
            </w:r>
          </w:p>
        </w:tc>
        <w:tc>
          <w:tcPr>
            <w:tcW w:w="1770" w:type="dxa"/>
          </w:tcPr>
          <w:p w14:paraId="10A742FC" w14:textId="77777777" w:rsidR="002339C9" w:rsidRDefault="004B350F">
            <w:r>
              <w:t xml:space="preserve">Вишнівська сільська рада,  заклади загальної середньої освіти, донори та </w:t>
            </w:r>
            <w:proofErr w:type="spellStart"/>
            <w:r>
              <w:t>грантодавці</w:t>
            </w:r>
            <w:proofErr w:type="spellEnd"/>
            <w:r>
              <w:t xml:space="preserve">. </w:t>
            </w:r>
          </w:p>
        </w:tc>
      </w:tr>
      <w:tr w:rsidR="002339C9" w14:paraId="2EE81BEE" w14:textId="77777777">
        <w:tc>
          <w:tcPr>
            <w:tcW w:w="2955" w:type="dxa"/>
            <w:vMerge w:val="restart"/>
          </w:tcPr>
          <w:p w14:paraId="482518D3" w14:textId="77777777" w:rsidR="002339C9" w:rsidRDefault="004B350F">
            <w:pPr>
              <w:pBdr>
                <w:top w:val="nil"/>
                <w:left w:val="nil"/>
                <w:bottom w:val="nil"/>
                <w:right w:val="nil"/>
                <w:between w:val="nil"/>
              </w:pBdr>
              <w:rPr>
                <w:color w:val="000000"/>
              </w:rPr>
            </w:pPr>
            <w:r>
              <w:rPr>
                <w:color w:val="000000"/>
              </w:rPr>
              <w:t xml:space="preserve">Створення правових, організаційних, політичних та </w:t>
            </w:r>
            <w:r>
              <w:rPr>
                <w:color w:val="000000"/>
              </w:rPr>
              <w:lastRenderedPageBreak/>
              <w:t>економічних умов для реалізації права молодих людей брати участь в житті громади.</w:t>
            </w:r>
          </w:p>
        </w:tc>
        <w:tc>
          <w:tcPr>
            <w:tcW w:w="3405" w:type="dxa"/>
          </w:tcPr>
          <w:p w14:paraId="5236307E" w14:textId="77777777" w:rsidR="002339C9" w:rsidRDefault="004B350F">
            <w:pPr>
              <w:widowControl w:val="0"/>
              <w:pBdr>
                <w:top w:val="nil"/>
                <w:left w:val="nil"/>
                <w:bottom w:val="nil"/>
                <w:right w:val="nil"/>
                <w:between w:val="nil"/>
              </w:pBdr>
              <w:rPr>
                <w:color w:val="000000"/>
              </w:rPr>
            </w:pPr>
            <w:r>
              <w:rPr>
                <w:color w:val="000000"/>
              </w:rPr>
              <w:lastRenderedPageBreak/>
              <w:t>До кінця лютого 2025 р</w:t>
            </w:r>
            <w:r>
              <w:t>оку</w:t>
            </w:r>
            <w:r>
              <w:rPr>
                <w:color w:val="000000"/>
              </w:rPr>
              <w:t xml:space="preserve"> розробити та впровадити систему регулярного </w:t>
            </w:r>
            <w:r>
              <w:rPr>
                <w:color w:val="000000"/>
              </w:rPr>
              <w:lastRenderedPageBreak/>
              <w:t>моніторингу та оцінки роботи молодіжної ради.</w:t>
            </w:r>
          </w:p>
          <w:p w14:paraId="03EF2373" w14:textId="77777777" w:rsidR="002339C9" w:rsidRDefault="002339C9">
            <w:pPr>
              <w:widowControl w:val="0"/>
              <w:pBdr>
                <w:top w:val="nil"/>
                <w:left w:val="nil"/>
                <w:bottom w:val="nil"/>
                <w:right w:val="nil"/>
                <w:between w:val="nil"/>
              </w:pBdr>
              <w:rPr>
                <w:color w:val="000000"/>
              </w:rPr>
            </w:pPr>
          </w:p>
          <w:p w14:paraId="082FA5CF" w14:textId="77777777" w:rsidR="002339C9" w:rsidRDefault="002339C9">
            <w:pPr>
              <w:pBdr>
                <w:top w:val="nil"/>
                <w:left w:val="nil"/>
                <w:bottom w:val="nil"/>
                <w:right w:val="nil"/>
                <w:between w:val="nil"/>
              </w:pBdr>
              <w:rPr>
                <w:color w:val="000000"/>
              </w:rPr>
            </w:pPr>
          </w:p>
        </w:tc>
        <w:tc>
          <w:tcPr>
            <w:tcW w:w="3510" w:type="dxa"/>
          </w:tcPr>
          <w:p w14:paraId="26F89E10" w14:textId="77777777" w:rsidR="002339C9" w:rsidRDefault="004B350F">
            <w:pPr>
              <w:widowControl w:val="0"/>
              <w:pBdr>
                <w:top w:val="nil"/>
                <w:left w:val="nil"/>
                <w:bottom w:val="nil"/>
                <w:right w:val="nil"/>
                <w:between w:val="nil"/>
              </w:pBdr>
              <w:rPr>
                <w:color w:val="000000"/>
              </w:rPr>
            </w:pPr>
            <w:r>
              <w:rPr>
                <w:color w:val="000000"/>
              </w:rPr>
              <w:lastRenderedPageBreak/>
              <w:t xml:space="preserve">Проводити оцінку ефективності роботи </w:t>
            </w:r>
            <w:r>
              <w:t>М</w:t>
            </w:r>
            <w:r>
              <w:rPr>
                <w:color w:val="000000"/>
              </w:rPr>
              <w:t>олодіжної ради щоквартально.</w:t>
            </w:r>
          </w:p>
          <w:p w14:paraId="2AD49791" w14:textId="77777777" w:rsidR="002339C9" w:rsidRDefault="004B350F">
            <w:pPr>
              <w:widowControl w:val="0"/>
              <w:pBdr>
                <w:top w:val="nil"/>
                <w:left w:val="nil"/>
                <w:bottom w:val="nil"/>
                <w:right w:val="nil"/>
                <w:between w:val="nil"/>
              </w:pBdr>
              <w:rPr>
                <w:color w:val="000000"/>
              </w:rPr>
            </w:pPr>
            <w:r>
              <w:rPr>
                <w:color w:val="000000"/>
              </w:rPr>
              <w:lastRenderedPageBreak/>
              <w:t>Залучити незалежних експертів та громадські організації для проведення оцінки.</w:t>
            </w:r>
          </w:p>
          <w:p w14:paraId="38C761A7" w14:textId="77777777" w:rsidR="002339C9" w:rsidRDefault="002339C9">
            <w:pPr>
              <w:pBdr>
                <w:top w:val="nil"/>
                <w:left w:val="nil"/>
                <w:bottom w:val="nil"/>
                <w:right w:val="nil"/>
                <w:between w:val="nil"/>
              </w:pBdr>
              <w:rPr>
                <w:color w:val="000000"/>
              </w:rPr>
            </w:pPr>
          </w:p>
        </w:tc>
        <w:tc>
          <w:tcPr>
            <w:tcW w:w="2250" w:type="dxa"/>
          </w:tcPr>
          <w:p w14:paraId="53FA248D" w14:textId="77777777" w:rsidR="002339C9" w:rsidRDefault="004B350F">
            <w:pPr>
              <w:pBdr>
                <w:top w:val="nil"/>
                <w:left w:val="nil"/>
                <w:bottom w:val="nil"/>
                <w:right w:val="nil"/>
                <w:between w:val="nil"/>
              </w:pBdr>
            </w:pPr>
            <w:r>
              <w:lastRenderedPageBreak/>
              <w:t xml:space="preserve">Кількість успішно проведених засідань </w:t>
            </w:r>
            <w:r>
              <w:lastRenderedPageBreak/>
              <w:t>молодіжної ради - 4.</w:t>
            </w:r>
          </w:p>
          <w:p w14:paraId="3E5909BE" w14:textId="77777777" w:rsidR="002339C9" w:rsidRDefault="002339C9">
            <w:pPr>
              <w:pBdr>
                <w:top w:val="nil"/>
                <w:left w:val="nil"/>
                <w:bottom w:val="nil"/>
                <w:right w:val="nil"/>
                <w:between w:val="nil"/>
              </w:pBdr>
            </w:pPr>
          </w:p>
          <w:p w14:paraId="78D793AA" w14:textId="77777777" w:rsidR="002339C9" w:rsidRDefault="004B350F">
            <w:pPr>
              <w:pBdr>
                <w:top w:val="nil"/>
                <w:left w:val="nil"/>
                <w:bottom w:val="nil"/>
                <w:right w:val="nil"/>
                <w:between w:val="nil"/>
              </w:pBdr>
            </w:pPr>
            <w:r>
              <w:t>Кількість поданих  пропозицій щодо розвитку молодіжної політики в громаді- 10.</w:t>
            </w:r>
          </w:p>
          <w:p w14:paraId="0148D234" w14:textId="77777777" w:rsidR="002339C9" w:rsidRDefault="002339C9">
            <w:pPr>
              <w:pBdr>
                <w:top w:val="nil"/>
                <w:left w:val="nil"/>
                <w:bottom w:val="nil"/>
                <w:right w:val="nil"/>
                <w:between w:val="nil"/>
              </w:pBdr>
            </w:pPr>
          </w:p>
          <w:p w14:paraId="61B4C8AA" w14:textId="77777777" w:rsidR="002339C9" w:rsidRDefault="004B350F">
            <w:pPr>
              <w:pBdr>
                <w:top w:val="nil"/>
                <w:left w:val="nil"/>
                <w:bottom w:val="nil"/>
                <w:right w:val="nil"/>
                <w:between w:val="nil"/>
              </w:pBdr>
            </w:pPr>
            <w:r>
              <w:t xml:space="preserve">Кількість реалізованих </w:t>
            </w:r>
            <w:proofErr w:type="spellStart"/>
            <w:r>
              <w:t>проєктів</w:t>
            </w:r>
            <w:proofErr w:type="spellEnd"/>
            <w:r>
              <w:t xml:space="preserve"> молодіжною радою - 3.</w:t>
            </w:r>
          </w:p>
        </w:tc>
        <w:tc>
          <w:tcPr>
            <w:tcW w:w="1980" w:type="dxa"/>
          </w:tcPr>
          <w:p w14:paraId="6F830F4D" w14:textId="77777777" w:rsidR="002339C9" w:rsidRDefault="004B350F">
            <w:pPr>
              <w:rPr>
                <w:sz w:val="22"/>
                <w:szCs w:val="22"/>
              </w:rPr>
            </w:pPr>
            <w:r>
              <w:lastRenderedPageBreak/>
              <w:t xml:space="preserve">Вишнівська сільська рада, відділ з питань </w:t>
            </w:r>
            <w:r>
              <w:lastRenderedPageBreak/>
              <w:t>юридичного забезпечення ради, діловодства та проектно-інвестиційної діяльності, гуманітарний відділ, заклади загальної середньої освіти, консультативно - дорадчі органи - Молодіжна рада та Рада внутрішньо-</w:t>
            </w:r>
            <w:proofErr w:type="spellStart"/>
            <w:r>
              <w:t>переміщени</w:t>
            </w:r>
            <w:proofErr w:type="spellEnd"/>
            <w:r>
              <w:t xml:space="preserve"> осіб, громадська організація</w:t>
            </w:r>
            <w:r>
              <w:rPr>
                <w:sz w:val="26"/>
                <w:szCs w:val="26"/>
              </w:rPr>
              <w:t xml:space="preserve"> </w:t>
            </w:r>
            <w:r>
              <w:rPr>
                <w:color w:val="050505"/>
                <w:sz w:val="28"/>
                <w:szCs w:val="28"/>
                <w:highlight w:val="white"/>
              </w:rPr>
              <w:t>«</w:t>
            </w:r>
            <w:r>
              <w:t>Наша файна громада</w:t>
            </w:r>
            <w:r>
              <w:rPr>
                <w:sz w:val="28"/>
                <w:szCs w:val="28"/>
                <w:highlight w:val="white"/>
              </w:rPr>
              <w:t>»</w:t>
            </w:r>
            <w:r>
              <w:t>.</w:t>
            </w:r>
          </w:p>
        </w:tc>
        <w:tc>
          <w:tcPr>
            <w:tcW w:w="1770" w:type="dxa"/>
          </w:tcPr>
          <w:p w14:paraId="11EEF7B5" w14:textId="77777777" w:rsidR="002339C9" w:rsidRDefault="004B350F">
            <w:r>
              <w:lastRenderedPageBreak/>
              <w:t xml:space="preserve">Вишнівська сільська рада, заклади </w:t>
            </w:r>
            <w:r>
              <w:lastRenderedPageBreak/>
              <w:t xml:space="preserve">загальної середньої освіти, донори та </w:t>
            </w:r>
            <w:proofErr w:type="spellStart"/>
            <w:r>
              <w:t>грантодавці</w:t>
            </w:r>
            <w:proofErr w:type="spellEnd"/>
            <w:r>
              <w:t>.</w:t>
            </w:r>
          </w:p>
          <w:p w14:paraId="17A1A29D" w14:textId="77777777" w:rsidR="002339C9" w:rsidRDefault="002339C9"/>
        </w:tc>
      </w:tr>
      <w:tr w:rsidR="002339C9" w14:paraId="4B4C5C33" w14:textId="77777777">
        <w:tc>
          <w:tcPr>
            <w:tcW w:w="2955" w:type="dxa"/>
            <w:vMerge/>
          </w:tcPr>
          <w:p w14:paraId="19844A76" w14:textId="77777777" w:rsidR="002339C9" w:rsidRDefault="002339C9">
            <w:pPr>
              <w:widowControl w:val="0"/>
              <w:pBdr>
                <w:top w:val="nil"/>
                <w:left w:val="nil"/>
                <w:bottom w:val="nil"/>
                <w:right w:val="nil"/>
                <w:between w:val="nil"/>
              </w:pBdr>
              <w:spacing w:line="276" w:lineRule="auto"/>
              <w:rPr>
                <w:color w:val="000000"/>
              </w:rPr>
            </w:pPr>
          </w:p>
        </w:tc>
        <w:tc>
          <w:tcPr>
            <w:tcW w:w="3405" w:type="dxa"/>
          </w:tcPr>
          <w:p w14:paraId="032951E9" w14:textId="77777777" w:rsidR="002339C9" w:rsidRDefault="004B350F">
            <w:pPr>
              <w:widowControl w:val="0"/>
              <w:pBdr>
                <w:top w:val="nil"/>
                <w:left w:val="nil"/>
                <w:bottom w:val="nil"/>
                <w:right w:val="nil"/>
                <w:between w:val="nil"/>
              </w:pBdr>
              <w:rPr>
                <w:color w:val="000000"/>
              </w:rPr>
            </w:pPr>
            <w:r>
              <w:rPr>
                <w:color w:val="000000"/>
              </w:rPr>
              <w:t xml:space="preserve">Проводити щорічні тренінги та семінари для членів молодіжної ради щодо лідерства, </w:t>
            </w:r>
            <w:proofErr w:type="spellStart"/>
            <w:r>
              <w:rPr>
                <w:color w:val="000000"/>
              </w:rPr>
              <w:t>про</w:t>
            </w:r>
            <w:r>
              <w:t>є</w:t>
            </w:r>
            <w:r>
              <w:rPr>
                <w:color w:val="000000"/>
              </w:rPr>
              <w:t>ктного</w:t>
            </w:r>
            <w:proofErr w:type="spellEnd"/>
            <w:r>
              <w:rPr>
                <w:color w:val="000000"/>
              </w:rPr>
              <w:t xml:space="preserve"> менеджменту та комунікацій.</w:t>
            </w:r>
          </w:p>
        </w:tc>
        <w:tc>
          <w:tcPr>
            <w:tcW w:w="3510" w:type="dxa"/>
          </w:tcPr>
          <w:p w14:paraId="6337FE3B" w14:textId="77777777" w:rsidR="002339C9" w:rsidRDefault="004B350F">
            <w:pPr>
              <w:widowControl w:val="0"/>
              <w:pBdr>
                <w:top w:val="nil"/>
                <w:left w:val="nil"/>
                <w:bottom w:val="nil"/>
                <w:right w:val="nil"/>
                <w:between w:val="nil"/>
              </w:pBdr>
              <w:rPr>
                <w:color w:val="000000"/>
              </w:rPr>
            </w:pPr>
            <w:r>
              <w:rPr>
                <w:color w:val="000000"/>
              </w:rPr>
              <w:t xml:space="preserve">Організувати не менше 3 тренінгів </w:t>
            </w:r>
            <w:r>
              <w:t>до кінця 2025 року</w:t>
            </w:r>
            <w:r>
              <w:rPr>
                <w:color w:val="000000"/>
              </w:rPr>
              <w:t>.</w:t>
            </w:r>
          </w:p>
          <w:p w14:paraId="76210C2D" w14:textId="77777777" w:rsidR="002339C9" w:rsidRDefault="002339C9">
            <w:pPr>
              <w:widowControl w:val="0"/>
              <w:pBdr>
                <w:top w:val="nil"/>
                <w:left w:val="nil"/>
                <w:bottom w:val="nil"/>
                <w:right w:val="nil"/>
                <w:between w:val="nil"/>
              </w:pBdr>
              <w:rPr>
                <w:color w:val="000000"/>
              </w:rPr>
            </w:pPr>
          </w:p>
          <w:p w14:paraId="6CDD1D05" w14:textId="77777777" w:rsidR="002339C9" w:rsidRDefault="004B350F">
            <w:pPr>
              <w:widowControl w:val="0"/>
              <w:pBdr>
                <w:top w:val="nil"/>
                <w:left w:val="nil"/>
                <w:bottom w:val="nil"/>
                <w:right w:val="nil"/>
                <w:between w:val="nil"/>
              </w:pBdr>
              <w:rPr>
                <w:color w:val="000000"/>
              </w:rPr>
            </w:pPr>
            <w:r>
              <w:rPr>
                <w:color w:val="000000"/>
              </w:rPr>
              <w:t>Співпрацювати з тренінговими центрами та експертами для проведення навчання.</w:t>
            </w:r>
          </w:p>
          <w:p w14:paraId="79AF40A0" w14:textId="77777777" w:rsidR="002339C9" w:rsidRDefault="002339C9">
            <w:pPr>
              <w:widowControl w:val="0"/>
              <w:pBdr>
                <w:top w:val="nil"/>
                <w:left w:val="nil"/>
                <w:bottom w:val="nil"/>
                <w:right w:val="nil"/>
                <w:between w:val="nil"/>
              </w:pBdr>
              <w:rPr>
                <w:color w:val="000000"/>
              </w:rPr>
            </w:pPr>
          </w:p>
          <w:p w14:paraId="534F250C" w14:textId="77777777" w:rsidR="002339C9" w:rsidRDefault="004B350F">
            <w:pPr>
              <w:widowControl w:val="0"/>
              <w:pBdr>
                <w:top w:val="nil"/>
                <w:left w:val="nil"/>
                <w:bottom w:val="nil"/>
                <w:right w:val="nil"/>
                <w:between w:val="nil"/>
              </w:pBdr>
              <w:rPr>
                <w:color w:val="000000"/>
              </w:rPr>
            </w:pPr>
            <w:r>
              <w:t>Сприяти п</w:t>
            </w:r>
            <w:r>
              <w:rPr>
                <w:color w:val="000000"/>
              </w:rPr>
              <w:t>ідвищенн</w:t>
            </w:r>
            <w:r>
              <w:t>ю</w:t>
            </w:r>
            <w:r>
              <w:rPr>
                <w:color w:val="000000"/>
              </w:rPr>
              <w:t xml:space="preserve"> кваліфікації членів молодіжної ради, що забезпечить їх </w:t>
            </w:r>
            <w:r>
              <w:rPr>
                <w:color w:val="000000"/>
              </w:rPr>
              <w:lastRenderedPageBreak/>
              <w:t xml:space="preserve">ефективну роботу та успішне виконання </w:t>
            </w:r>
            <w:proofErr w:type="spellStart"/>
            <w:r>
              <w:rPr>
                <w:color w:val="000000"/>
              </w:rPr>
              <w:t>про</w:t>
            </w:r>
            <w:r>
              <w:t>є</w:t>
            </w:r>
            <w:r>
              <w:rPr>
                <w:color w:val="000000"/>
              </w:rPr>
              <w:t>ктів</w:t>
            </w:r>
            <w:proofErr w:type="spellEnd"/>
            <w:r>
              <w:rPr>
                <w:color w:val="000000"/>
              </w:rPr>
              <w:t>.</w:t>
            </w:r>
          </w:p>
          <w:p w14:paraId="1E4D1EFE" w14:textId="77777777" w:rsidR="002339C9" w:rsidRDefault="002339C9">
            <w:pPr>
              <w:widowControl w:val="0"/>
              <w:pBdr>
                <w:top w:val="nil"/>
                <w:left w:val="nil"/>
                <w:bottom w:val="nil"/>
                <w:right w:val="nil"/>
                <w:between w:val="nil"/>
              </w:pBdr>
              <w:rPr>
                <w:color w:val="000000"/>
              </w:rPr>
            </w:pPr>
          </w:p>
          <w:p w14:paraId="0FAAC3C1" w14:textId="77777777" w:rsidR="002339C9" w:rsidRDefault="004B350F">
            <w:pPr>
              <w:pBdr>
                <w:top w:val="nil"/>
                <w:left w:val="nil"/>
                <w:bottom w:val="nil"/>
                <w:right w:val="nil"/>
                <w:between w:val="nil"/>
              </w:pBdr>
              <w:rPr>
                <w:color w:val="000000"/>
              </w:rPr>
            </w:pPr>
            <w:r>
              <w:rPr>
                <w:color w:val="000000"/>
              </w:rPr>
              <w:t>Почати тренінгову програму з лютого 2025 року.</w:t>
            </w:r>
          </w:p>
        </w:tc>
        <w:tc>
          <w:tcPr>
            <w:tcW w:w="2250" w:type="dxa"/>
          </w:tcPr>
          <w:p w14:paraId="25246F8C" w14:textId="77777777" w:rsidR="002339C9" w:rsidRDefault="004B350F">
            <w:pPr>
              <w:pBdr>
                <w:top w:val="nil"/>
                <w:left w:val="nil"/>
                <w:bottom w:val="nil"/>
                <w:right w:val="nil"/>
                <w:between w:val="nil"/>
              </w:pBdr>
            </w:pPr>
            <w:r>
              <w:lastRenderedPageBreak/>
              <w:t>Кількість проведених тренінгів - 5.</w:t>
            </w:r>
          </w:p>
          <w:p w14:paraId="01D81CB0" w14:textId="77777777" w:rsidR="002339C9" w:rsidRDefault="002339C9">
            <w:pPr>
              <w:pBdr>
                <w:top w:val="nil"/>
                <w:left w:val="nil"/>
                <w:bottom w:val="nil"/>
                <w:right w:val="nil"/>
                <w:between w:val="nil"/>
              </w:pBdr>
            </w:pPr>
          </w:p>
          <w:p w14:paraId="5AD142B5" w14:textId="77777777" w:rsidR="002339C9" w:rsidRDefault="004B350F">
            <w:pPr>
              <w:pBdr>
                <w:top w:val="nil"/>
                <w:left w:val="nil"/>
                <w:bottom w:val="nil"/>
                <w:right w:val="nil"/>
                <w:between w:val="nil"/>
              </w:pBdr>
            </w:pPr>
            <w:r>
              <w:t>Кількість залучених учасників - 70.</w:t>
            </w:r>
          </w:p>
          <w:p w14:paraId="28F9117E" w14:textId="77777777" w:rsidR="002339C9" w:rsidRDefault="002339C9">
            <w:pPr>
              <w:pBdr>
                <w:top w:val="nil"/>
                <w:left w:val="nil"/>
                <w:bottom w:val="nil"/>
                <w:right w:val="nil"/>
                <w:between w:val="nil"/>
              </w:pBdr>
            </w:pPr>
          </w:p>
          <w:p w14:paraId="7620E34A" w14:textId="77777777" w:rsidR="002339C9" w:rsidRDefault="004B350F">
            <w:r>
              <w:t xml:space="preserve">Рівень задоволеності </w:t>
            </w:r>
            <w:r>
              <w:lastRenderedPageBreak/>
              <w:t>учасників - високий.</w:t>
            </w:r>
          </w:p>
          <w:p w14:paraId="66BC89E3" w14:textId="77777777" w:rsidR="002339C9" w:rsidRDefault="002339C9">
            <w:pPr>
              <w:pBdr>
                <w:top w:val="nil"/>
                <w:left w:val="nil"/>
                <w:bottom w:val="nil"/>
                <w:right w:val="nil"/>
                <w:between w:val="nil"/>
              </w:pBdr>
            </w:pPr>
          </w:p>
        </w:tc>
        <w:tc>
          <w:tcPr>
            <w:tcW w:w="1980" w:type="dxa"/>
          </w:tcPr>
          <w:p w14:paraId="6A02BAFB" w14:textId="77777777" w:rsidR="002339C9" w:rsidRDefault="004B350F">
            <w:r>
              <w:lastRenderedPageBreak/>
              <w:t xml:space="preserve">Вишнівська сільська рада, відділ з питань юридичного забезпечення ради, діловодства та проектно-інвестиційної діяльності,  </w:t>
            </w:r>
            <w:r>
              <w:lastRenderedPageBreak/>
              <w:t>гуманітарний відділ, заклади загальної середньої освіти, консультативно - дорадчі органи - Молодіжна рада та Рада внутрішньо-</w:t>
            </w:r>
            <w:proofErr w:type="spellStart"/>
            <w:r>
              <w:t>переміщени</w:t>
            </w:r>
            <w:proofErr w:type="spellEnd"/>
            <w:r>
              <w:t xml:space="preserve"> осіб, громадські організаці</w:t>
            </w:r>
            <w:r>
              <w:rPr>
                <w:sz w:val="26"/>
                <w:szCs w:val="26"/>
              </w:rPr>
              <w:t>ї</w:t>
            </w:r>
            <w:r>
              <w:t>, тренінгові центри та експерти.</w:t>
            </w:r>
          </w:p>
        </w:tc>
        <w:tc>
          <w:tcPr>
            <w:tcW w:w="1770" w:type="dxa"/>
          </w:tcPr>
          <w:p w14:paraId="05CC1025" w14:textId="77777777" w:rsidR="002339C9" w:rsidRDefault="004B350F">
            <w:r>
              <w:lastRenderedPageBreak/>
              <w:t xml:space="preserve">Вишнівська сільська рада, заклади загальної середньої освіти, донори та </w:t>
            </w:r>
            <w:proofErr w:type="spellStart"/>
            <w:r>
              <w:t>грантодавці</w:t>
            </w:r>
            <w:proofErr w:type="spellEnd"/>
            <w:r>
              <w:t>.</w:t>
            </w:r>
          </w:p>
          <w:p w14:paraId="00941092" w14:textId="77777777" w:rsidR="002339C9" w:rsidRDefault="002339C9">
            <w:pPr>
              <w:pBdr>
                <w:top w:val="nil"/>
                <w:left w:val="nil"/>
                <w:bottom w:val="nil"/>
                <w:right w:val="nil"/>
                <w:between w:val="nil"/>
              </w:pBdr>
            </w:pPr>
          </w:p>
        </w:tc>
      </w:tr>
      <w:tr w:rsidR="002339C9" w14:paraId="398B2A75" w14:textId="77777777">
        <w:tc>
          <w:tcPr>
            <w:tcW w:w="2955" w:type="dxa"/>
          </w:tcPr>
          <w:p w14:paraId="4B79DBFB" w14:textId="77777777" w:rsidR="002339C9" w:rsidRDefault="004B350F">
            <w:pPr>
              <w:pBdr>
                <w:top w:val="nil"/>
                <w:left w:val="nil"/>
                <w:bottom w:val="nil"/>
                <w:right w:val="nil"/>
                <w:between w:val="nil"/>
              </w:pBdr>
              <w:rPr>
                <w:b/>
                <w:color w:val="000000"/>
              </w:rPr>
            </w:pPr>
            <w:r>
              <w:rPr>
                <w:b/>
                <w:color w:val="000000"/>
              </w:rPr>
              <w:t>2. Безпека та здоров’я:</w:t>
            </w:r>
          </w:p>
        </w:tc>
        <w:tc>
          <w:tcPr>
            <w:tcW w:w="3405" w:type="dxa"/>
          </w:tcPr>
          <w:p w14:paraId="1CF90E1E" w14:textId="77777777" w:rsidR="002339C9" w:rsidRDefault="002339C9">
            <w:pPr>
              <w:pBdr>
                <w:top w:val="nil"/>
                <w:left w:val="nil"/>
                <w:bottom w:val="nil"/>
                <w:right w:val="nil"/>
                <w:between w:val="nil"/>
              </w:pBdr>
              <w:rPr>
                <w:color w:val="000000"/>
              </w:rPr>
            </w:pPr>
          </w:p>
        </w:tc>
        <w:tc>
          <w:tcPr>
            <w:tcW w:w="3510" w:type="dxa"/>
          </w:tcPr>
          <w:p w14:paraId="199F57E3" w14:textId="77777777" w:rsidR="002339C9" w:rsidRDefault="002339C9">
            <w:pPr>
              <w:pBdr>
                <w:top w:val="nil"/>
                <w:left w:val="nil"/>
                <w:bottom w:val="nil"/>
                <w:right w:val="nil"/>
                <w:between w:val="nil"/>
              </w:pBdr>
              <w:rPr>
                <w:color w:val="000000"/>
              </w:rPr>
            </w:pPr>
          </w:p>
        </w:tc>
        <w:tc>
          <w:tcPr>
            <w:tcW w:w="2250" w:type="dxa"/>
          </w:tcPr>
          <w:p w14:paraId="10FB61C8" w14:textId="77777777" w:rsidR="002339C9" w:rsidRDefault="002339C9">
            <w:pPr>
              <w:pBdr>
                <w:top w:val="nil"/>
                <w:left w:val="nil"/>
                <w:bottom w:val="nil"/>
                <w:right w:val="nil"/>
                <w:between w:val="nil"/>
              </w:pBdr>
              <w:rPr>
                <w:color w:val="000000"/>
              </w:rPr>
            </w:pPr>
          </w:p>
        </w:tc>
        <w:tc>
          <w:tcPr>
            <w:tcW w:w="1980" w:type="dxa"/>
          </w:tcPr>
          <w:p w14:paraId="16E2DF9E" w14:textId="77777777" w:rsidR="002339C9" w:rsidRDefault="002339C9">
            <w:pPr>
              <w:pBdr>
                <w:top w:val="nil"/>
                <w:left w:val="nil"/>
                <w:bottom w:val="nil"/>
                <w:right w:val="nil"/>
                <w:between w:val="nil"/>
              </w:pBdr>
              <w:rPr>
                <w:color w:val="000000"/>
              </w:rPr>
            </w:pPr>
          </w:p>
        </w:tc>
        <w:tc>
          <w:tcPr>
            <w:tcW w:w="1770" w:type="dxa"/>
          </w:tcPr>
          <w:p w14:paraId="18A97F73" w14:textId="77777777" w:rsidR="002339C9" w:rsidRDefault="002339C9">
            <w:pPr>
              <w:pBdr>
                <w:top w:val="nil"/>
                <w:left w:val="nil"/>
                <w:bottom w:val="nil"/>
                <w:right w:val="nil"/>
                <w:between w:val="nil"/>
              </w:pBdr>
              <w:rPr>
                <w:color w:val="000000"/>
              </w:rPr>
            </w:pPr>
          </w:p>
        </w:tc>
      </w:tr>
      <w:tr w:rsidR="002339C9" w14:paraId="56E48DA4" w14:textId="77777777">
        <w:tc>
          <w:tcPr>
            <w:tcW w:w="2955" w:type="dxa"/>
          </w:tcPr>
          <w:p w14:paraId="2AE88F84" w14:textId="77777777" w:rsidR="002339C9" w:rsidRDefault="004B350F">
            <w:pPr>
              <w:pBdr>
                <w:top w:val="nil"/>
                <w:left w:val="nil"/>
                <w:bottom w:val="nil"/>
                <w:right w:val="nil"/>
                <w:between w:val="nil"/>
              </w:pBdr>
              <w:rPr>
                <w:color w:val="000000"/>
              </w:rPr>
            </w:pPr>
            <w:r>
              <w:rPr>
                <w:color w:val="000000"/>
              </w:rPr>
              <w:t>Посилення життєстійкості в умовах воєнного стану.</w:t>
            </w:r>
          </w:p>
        </w:tc>
        <w:tc>
          <w:tcPr>
            <w:tcW w:w="3405" w:type="dxa"/>
          </w:tcPr>
          <w:p w14:paraId="36D67998" w14:textId="77777777" w:rsidR="002339C9" w:rsidRDefault="004B350F">
            <w:pPr>
              <w:pBdr>
                <w:top w:val="nil"/>
                <w:left w:val="nil"/>
                <w:bottom w:val="nil"/>
                <w:right w:val="nil"/>
                <w:between w:val="nil"/>
              </w:pBdr>
              <w:rPr>
                <w:color w:val="000000"/>
              </w:rPr>
            </w:pPr>
            <w:r>
              <w:rPr>
                <w:color w:val="000000"/>
              </w:rPr>
              <w:t xml:space="preserve">До кінця 2025 року організувати </w:t>
            </w:r>
            <w:r>
              <w:t>10</w:t>
            </w:r>
            <w:r>
              <w:rPr>
                <w:color w:val="000000"/>
              </w:rPr>
              <w:t xml:space="preserve"> тренінгів/майстер-к</w:t>
            </w:r>
            <w:r>
              <w:t>ласів</w:t>
            </w:r>
            <w:r>
              <w:rPr>
                <w:color w:val="000000"/>
              </w:rPr>
              <w:t xml:space="preserve"> з першої медичної допомоги та кризової психології для молоді.</w:t>
            </w:r>
          </w:p>
        </w:tc>
        <w:tc>
          <w:tcPr>
            <w:tcW w:w="3510" w:type="dxa"/>
          </w:tcPr>
          <w:p w14:paraId="5D03905D" w14:textId="77777777" w:rsidR="002339C9" w:rsidRDefault="004B350F">
            <w:pPr>
              <w:pBdr>
                <w:top w:val="nil"/>
                <w:left w:val="nil"/>
                <w:bottom w:val="nil"/>
                <w:right w:val="nil"/>
                <w:between w:val="nil"/>
              </w:pBdr>
            </w:pPr>
            <w:r>
              <w:t>Провести інформаційну кампанію.</w:t>
            </w:r>
          </w:p>
          <w:p w14:paraId="6CC618F3" w14:textId="77777777" w:rsidR="002339C9" w:rsidRDefault="002339C9">
            <w:pPr>
              <w:pBdr>
                <w:top w:val="nil"/>
                <w:left w:val="nil"/>
                <w:bottom w:val="nil"/>
                <w:right w:val="nil"/>
                <w:between w:val="nil"/>
              </w:pBdr>
            </w:pPr>
          </w:p>
          <w:p w14:paraId="06B801F7" w14:textId="77777777" w:rsidR="002339C9" w:rsidRDefault="004B350F">
            <w:pPr>
              <w:pBdr>
                <w:top w:val="nil"/>
                <w:left w:val="nil"/>
                <w:bottom w:val="nil"/>
                <w:right w:val="nil"/>
                <w:between w:val="nil"/>
              </w:pBdr>
            </w:pPr>
            <w:r>
              <w:t>Запросити кваліфікованих медичних спеціалістів з досвідом роботи.</w:t>
            </w:r>
          </w:p>
          <w:p w14:paraId="5C30128E" w14:textId="77777777" w:rsidR="002339C9" w:rsidRDefault="002339C9">
            <w:pPr>
              <w:pBdr>
                <w:top w:val="nil"/>
                <w:left w:val="nil"/>
                <w:bottom w:val="nil"/>
                <w:right w:val="nil"/>
                <w:between w:val="nil"/>
              </w:pBdr>
            </w:pPr>
          </w:p>
          <w:p w14:paraId="3B44C9C6" w14:textId="77777777" w:rsidR="002339C9" w:rsidRDefault="004B350F">
            <w:pPr>
              <w:pBdr>
                <w:top w:val="nil"/>
                <w:left w:val="nil"/>
                <w:bottom w:val="nil"/>
                <w:right w:val="nil"/>
                <w:between w:val="nil"/>
              </w:pBdr>
            </w:pPr>
            <w:r>
              <w:t>Навчити на практиці застосовувати набуті теоретичні знання.</w:t>
            </w:r>
          </w:p>
          <w:p w14:paraId="58FD71E4" w14:textId="77777777" w:rsidR="002339C9" w:rsidRDefault="002339C9">
            <w:pPr>
              <w:pBdr>
                <w:top w:val="nil"/>
                <w:left w:val="nil"/>
                <w:bottom w:val="nil"/>
                <w:right w:val="nil"/>
                <w:between w:val="nil"/>
              </w:pBdr>
            </w:pPr>
          </w:p>
          <w:p w14:paraId="0E07242E" w14:textId="77777777" w:rsidR="002339C9" w:rsidRDefault="004B350F">
            <w:pPr>
              <w:pBdr>
                <w:top w:val="nil"/>
                <w:left w:val="nil"/>
                <w:bottom w:val="nil"/>
                <w:right w:val="nil"/>
                <w:between w:val="nil"/>
              </w:pBdr>
            </w:pPr>
            <w:r>
              <w:t>Сприяти поширенню набутого досвіду, навичок.</w:t>
            </w:r>
          </w:p>
        </w:tc>
        <w:tc>
          <w:tcPr>
            <w:tcW w:w="2250" w:type="dxa"/>
          </w:tcPr>
          <w:p w14:paraId="43039ED9" w14:textId="77777777" w:rsidR="002339C9" w:rsidRDefault="004B350F">
            <w:r>
              <w:t>Кількість проведених заходів - 10.</w:t>
            </w:r>
            <w:r>
              <w:br/>
            </w:r>
          </w:p>
          <w:p w14:paraId="7CF1D620" w14:textId="77777777" w:rsidR="002339C9" w:rsidRDefault="004B350F">
            <w:r>
              <w:t>Кількість залучених учасників - 150.</w:t>
            </w:r>
          </w:p>
          <w:p w14:paraId="64B08E05" w14:textId="77777777" w:rsidR="002339C9" w:rsidRDefault="002339C9"/>
          <w:p w14:paraId="64455485" w14:textId="77777777" w:rsidR="002339C9" w:rsidRDefault="004B350F">
            <w:r>
              <w:t>Рівень задоволеності учасників - високий.</w:t>
            </w:r>
          </w:p>
        </w:tc>
        <w:tc>
          <w:tcPr>
            <w:tcW w:w="1980" w:type="dxa"/>
          </w:tcPr>
          <w:p w14:paraId="52C85213" w14:textId="77777777" w:rsidR="002339C9" w:rsidRDefault="004B350F">
            <w:r>
              <w:t xml:space="preserve">Вишнівська сільська рада, відділ з питань юридичного забезпечення ради, діловодства та проектно-інвестиційної діяльності, гуманітарний відділ, заклади загальної середньої освіти, консультативно - дорадчі органи </w:t>
            </w:r>
            <w:r>
              <w:lastRenderedPageBreak/>
              <w:t>- Молодіжна рада та Рада внутрішньо-</w:t>
            </w:r>
            <w:proofErr w:type="spellStart"/>
            <w:r>
              <w:t>переміщени</w:t>
            </w:r>
            <w:proofErr w:type="spellEnd"/>
            <w:r>
              <w:t xml:space="preserve"> осіб, громадська  організація </w:t>
            </w:r>
            <w:r>
              <w:rPr>
                <w:color w:val="050505"/>
                <w:sz w:val="28"/>
                <w:szCs w:val="28"/>
                <w:highlight w:val="white"/>
              </w:rPr>
              <w:t>«</w:t>
            </w:r>
            <w:r>
              <w:t>Наша файна громада</w:t>
            </w:r>
            <w:r>
              <w:rPr>
                <w:sz w:val="28"/>
                <w:szCs w:val="28"/>
                <w:highlight w:val="white"/>
              </w:rPr>
              <w:t>»</w:t>
            </w:r>
            <w:r>
              <w:t>.</w:t>
            </w:r>
          </w:p>
        </w:tc>
        <w:tc>
          <w:tcPr>
            <w:tcW w:w="1770" w:type="dxa"/>
          </w:tcPr>
          <w:p w14:paraId="6A0181FC" w14:textId="77777777" w:rsidR="002339C9" w:rsidRDefault="004B350F">
            <w:pPr>
              <w:rPr>
                <w:color w:val="000000"/>
              </w:rPr>
            </w:pPr>
            <w:r>
              <w:lastRenderedPageBreak/>
              <w:t xml:space="preserve">Вишнівська сільська рада, заклади загальної середньої освіти, донори та </w:t>
            </w:r>
            <w:proofErr w:type="spellStart"/>
            <w:r>
              <w:t>грантодавці</w:t>
            </w:r>
            <w:proofErr w:type="spellEnd"/>
            <w:r>
              <w:t>.</w:t>
            </w:r>
          </w:p>
        </w:tc>
      </w:tr>
      <w:tr w:rsidR="002339C9" w14:paraId="20CD22E1" w14:textId="77777777">
        <w:tc>
          <w:tcPr>
            <w:tcW w:w="2955" w:type="dxa"/>
          </w:tcPr>
          <w:p w14:paraId="191AB867" w14:textId="77777777" w:rsidR="002339C9" w:rsidRDefault="004B350F">
            <w:pPr>
              <w:pBdr>
                <w:top w:val="nil"/>
                <w:left w:val="nil"/>
                <w:bottom w:val="nil"/>
                <w:right w:val="nil"/>
                <w:between w:val="nil"/>
              </w:pBdr>
              <w:rPr>
                <w:color w:val="000000"/>
              </w:rPr>
            </w:pPr>
            <w:r>
              <w:rPr>
                <w:color w:val="000000"/>
              </w:rPr>
              <w:t>Формування здорового способу життя.</w:t>
            </w:r>
          </w:p>
        </w:tc>
        <w:tc>
          <w:tcPr>
            <w:tcW w:w="3405" w:type="dxa"/>
          </w:tcPr>
          <w:p w14:paraId="31210982" w14:textId="77777777" w:rsidR="002339C9" w:rsidRDefault="004B350F">
            <w:pPr>
              <w:pBdr>
                <w:top w:val="nil"/>
                <w:left w:val="nil"/>
                <w:bottom w:val="nil"/>
                <w:right w:val="nil"/>
                <w:between w:val="nil"/>
              </w:pBdr>
              <w:rPr>
                <w:color w:val="000000"/>
              </w:rPr>
            </w:pPr>
            <w:r>
              <w:rPr>
                <w:color w:val="000000"/>
              </w:rPr>
              <w:t>До кінця 2025 року провести 10 тренінгів/лекцій для учнівської молоді  з питань здорового способу життя.</w:t>
            </w:r>
          </w:p>
        </w:tc>
        <w:tc>
          <w:tcPr>
            <w:tcW w:w="3510" w:type="dxa"/>
          </w:tcPr>
          <w:p w14:paraId="5B767BA5" w14:textId="77777777" w:rsidR="002339C9" w:rsidRDefault="004B350F">
            <w:pPr>
              <w:pBdr>
                <w:top w:val="nil"/>
                <w:left w:val="nil"/>
                <w:bottom w:val="nil"/>
                <w:right w:val="nil"/>
                <w:between w:val="nil"/>
              </w:pBdr>
            </w:pPr>
            <w:r>
              <w:t>Провести інформаційну кампанію.</w:t>
            </w:r>
          </w:p>
          <w:p w14:paraId="6B72445A" w14:textId="77777777" w:rsidR="002339C9" w:rsidRDefault="002339C9">
            <w:pPr>
              <w:pBdr>
                <w:top w:val="nil"/>
                <w:left w:val="nil"/>
                <w:bottom w:val="nil"/>
                <w:right w:val="nil"/>
                <w:between w:val="nil"/>
              </w:pBdr>
            </w:pPr>
          </w:p>
          <w:p w14:paraId="19B5219D" w14:textId="77777777" w:rsidR="002339C9" w:rsidRDefault="004B350F">
            <w:pPr>
              <w:pBdr>
                <w:top w:val="nil"/>
                <w:left w:val="nil"/>
                <w:bottom w:val="nil"/>
                <w:right w:val="nil"/>
                <w:between w:val="nil"/>
              </w:pBdr>
            </w:pPr>
            <w:r>
              <w:t>Організувати 10 тренінгів в закладах освіти громади.</w:t>
            </w:r>
          </w:p>
          <w:p w14:paraId="54D753AF" w14:textId="77777777" w:rsidR="002339C9" w:rsidRDefault="002339C9">
            <w:pPr>
              <w:pBdr>
                <w:top w:val="nil"/>
                <w:left w:val="nil"/>
                <w:bottom w:val="nil"/>
                <w:right w:val="nil"/>
                <w:between w:val="nil"/>
              </w:pBdr>
            </w:pPr>
          </w:p>
          <w:p w14:paraId="63B23DA2" w14:textId="77777777" w:rsidR="002339C9" w:rsidRDefault="002339C9">
            <w:pPr>
              <w:pBdr>
                <w:top w:val="nil"/>
                <w:left w:val="nil"/>
                <w:bottom w:val="nil"/>
                <w:right w:val="nil"/>
                <w:between w:val="nil"/>
              </w:pBdr>
            </w:pPr>
          </w:p>
          <w:p w14:paraId="47F3609E" w14:textId="77777777" w:rsidR="002339C9" w:rsidRDefault="002339C9">
            <w:pPr>
              <w:pBdr>
                <w:top w:val="nil"/>
                <w:left w:val="nil"/>
                <w:bottom w:val="nil"/>
                <w:right w:val="nil"/>
                <w:between w:val="nil"/>
              </w:pBdr>
            </w:pPr>
          </w:p>
          <w:p w14:paraId="5ECE7566" w14:textId="77777777" w:rsidR="002339C9" w:rsidRDefault="002339C9">
            <w:pPr>
              <w:pBdr>
                <w:top w:val="nil"/>
                <w:left w:val="nil"/>
                <w:bottom w:val="nil"/>
                <w:right w:val="nil"/>
                <w:between w:val="nil"/>
              </w:pBdr>
            </w:pPr>
          </w:p>
        </w:tc>
        <w:tc>
          <w:tcPr>
            <w:tcW w:w="2250" w:type="dxa"/>
          </w:tcPr>
          <w:p w14:paraId="317AA864" w14:textId="77777777" w:rsidR="002339C9" w:rsidRDefault="004B350F">
            <w:r>
              <w:t>Кількість проведених заходів - 10.</w:t>
            </w:r>
            <w:r>
              <w:br/>
            </w:r>
          </w:p>
          <w:p w14:paraId="499AD21A" w14:textId="77777777" w:rsidR="002339C9" w:rsidRDefault="004B350F">
            <w:r>
              <w:t>Кількість залучених учасників - 150.</w:t>
            </w:r>
          </w:p>
          <w:p w14:paraId="537B1E1D" w14:textId="77777777" w:rsidR="002339C9" w:rsidRDefault="002339C9"/>
          <w:p w14:paraId="353F233D" w14:textId="77777777" w:rsidR="002339C9" w:rsidRDefault="004B350F">
            <w:r>
              <w:t>Рівень задоволеності учасників - високий.</w:t>
            </w:r>
          </w:p>
        </w:tc>
        <w:tc>
          <w:tcPr>
            <w:tcW w:w="1980" w:type="dxa"/>
          </w:tcPr>
          <w:p w14:paraId="5237B9CB" w14:textId="77777777" w:rsidR="002339C9" w:rsidRDefault="004B350F">
            <w:r>
              <w:t>Вишнівська сільська рада, відділ з питань юридичного забезпечення ради, діловодства та проектно-інвестиційної діяльності, гуманітарний відділ, заклади загальної середньої освіти, консультативно - дорадчі органи - Молодіжна рада та Рада внутрішньо-</w:t>
            </w:r>
            <w:proofErr w:type="spellStart"/>
            <w:r>
              <w:t>переміщени</w:t>
            </w:r>
            <w:proofErr w:type="spellEnd"/>
            <w:r>
              <w:t xml:space="preserve"> осіб, громадська організація </w:t>
            </w:r>
            <w:r>
              <w:rPr>
                <w:color w:val="050505"/>
                <w:sz w:val="28"/>
                <w:szCs w:val="28"/>
                <w:highlight w:val="white"/>
              </w:rPr>
              <w:lastRenderedPageBreak/>
              <w:t>«</w:t>
            </w:r>
            <w:r>
              <w:t>Наша файна громада</w:t>
            </w:r>
            <w:r>
              <w:rPr>
                <w:sz w:val="28"/>
                <w:szCs w:val="28"/>
                <w:highlight w:val="white"/>
              </w:rPr>
              <w:t>»</w:t>
            </w:r>
            <w:r>
              <w:t>.</w:t>
            </w:r>
          </w:p>
        </w:tc>
        <w:tc>
          <w:tcPr>
            <w:tcW w:w="1770" w:type="dxa"/>
          </w:tcPr>
          <w:p w14:paraId="3EDF8A65" w14:textId="77777777" w:rsidR="002339C9" w:rsidRDefault="004B350F">
            <w:pPr>
              <w:rPr>
                <w:color w:val="000000"/>
              </w:rPr>
            </w:pPr>
            <w:r>
              <w:lastRenderedPageBreak/>
              <w:t xml:space="preserve">Вишнівська сільська рада, заклади загальної середньої освіти, донори та </w:t>
            </w:r>
            <w:proofErr w:type="spellStart"/>
            <w:r>
              <w:t>грантодавці</w:t>
            </w:r>
            <w:proofErr w:type="spellEnd"/>
            <w:r>
              <w:t>.</w:t>
            </w:r>
          </w:p>
        </w:tc>
      </w:tr>
      <w:tr w:rsidR="002339C9" w14:paraId="20B0C4C7" w14:textId="77777777">
        <w:tc>
          <w:tcPr>
            <w:tcW w:w="2955" w:type="dxa"/>
          </w:tcPr>
          <w:p w14:paraId="78BFD193" w14:textId="77777777" w:rsidR="002339C9" w:rsidRDefault="004B350F">
            <w:pPr>
              <w:pBdr>
                <w:top w:val="nil"/>
                <w:left w:val="nil"/>
                <w:bottom w:val="nil"/>
                <w:right w:val="nil"/>
                <w:between w:val="nil"/>
              </w:pBdr>
              <w:rPr>
                <w:color w:val="000000"/>
              </w:rPr>
            </w:pPr>
            <w:r>
              <w:rPr>
                <w:color w:val="000000"/>
              </w:rPr>
              <w:t>Запобігання та протидія будь-яким формам насильства проти молоді.</w:t>
            </w:r>
          </w:p>
        </w:tc>
        <w:tc>
          <w:tcPr>
            <w:tcW w:w="3405" w:type="dxa"/>
          </w:tcPr>
          <w:p w14:paraId="71D7EB50" w14:textId="77777777" w:rsidR="002339C9" w:rsidRDefault="004B350F">
            <w:pPr>
              <w:pBdr>
                <w:top w:val="nil"/>
                <w:left w:val="nil"/>
                <w:bottom w:val="nil"/>
                <w:right w:val="nil"/>
                <w:between w:val="nil"/>
              </w:pBdr>
              <w:rPr>
                <w:color w:val="000000"/>
              </w:rPr>
            </w:pPr>
            <w:r>
              <w:rPr>
                <w:color w:val="000000"/>
              </w:rPr>
              <w:t xml:space="preserve">До </w:t>
            </w:r>
            <w:r>
              <w:t>кінця 2025</w:t>
            </w:r>
            <w:r>
              <w:rPr>
                <w:color w:val="000000"/>
              </w:rPr>
              <w:t xml:space="preserve"> року </w:t>
            </w:r>
            <w:r>
              <w:t>в рамках програми</w:t>
            </w:r>
            <w:r>
              <w:rPr>
                <w:color w:val="000000"/>
              </w:rPr>
              <w:t xml:space="preserve"> "Безпечна громада" </w:t>
            </w:r>
            <w:r>
              <w:t>провести щонайменше 10</w:t>
            </w:r>
            <w:r>
              <w:rPr>
                <w:color w:val="000000"/>
              </w:rPr>
              <w:t xml:space="preserve"> </w:t>
            </w:r>
            <w:r>
              <w:t xml:space="preserve">інформаційних заходів </w:t>
            </w:r>
            <w:r>
              <w:rPr>
                <w:color w:val="000000"/>
              </w:rPr>
              <w:t>про захист прав молоді.</w:t>
            </w:r>
          </w:p>
        </w:tc>
        <w:tc>
          <w:tcPr>
            <w:tcW w:w="3510" w:type="dxa"/>
          </w:tcPr>
          <w:p w14:paraId="036B4019" w14:textId="77777777" w:rsidR="002339C9" w:rsidRDefault="004B350F">
            <w:pPr>
              <w:pBdr>
                <w:top w:val="nil"/>
                <w:left w:val="nil"/>
                <w:bottom w:val="nil"/>
                <w:right w:val="nil"/>
                <w:between w:val="nil"/>
              </w:pBdr>
            </w:pPr>
            <w:r>
              <w:t xml:space="preserve">Ознайомити молодь про нормативно-правову базу молодіжної сфери в </w:t>
            </w:r>
            <w:proofErr w:type="spellStart"/>
            <w:r>
              <w:t>Украні</w:t>
            </w:r>
            <w:proofErr w:type="spellEnd"/>
            <w:r>
              <w:t>.</w:t>
            </w:r>
          </w:p>
          <w:p w14:paraId="44869F14" w14:textId="77777777" w:rsidR="002339C9" w:rsidRDefault="002339C9">
            <w:pPr>
              <w:pBdr>
                <w:top w:val="nil"/>
                <w:left w:val="nil"/>
                <w:bottom w:val="nil"/>
                <w:right w:val="nil"/>
                <w:between w:val="nil"/>
              </w:pBdr>
            </w:pPr>
          </w:p>
          <w:p w14:paraId="7B918B3E" w14:textId="77777777" w:rsidR="002339C9" w:rsidRDefault="004B350F">
            <w:pPr>
              <w:pBdr>
                <w:top w:val="nil"/>
                <w:left w:val="nil"/>
                <w:bottom w:val="nil"/>
                <w:right w:val="nil"/>
                <w:between w:val="nil"/>
              </w:pBdr>
            </w:pPr>
            <w:r>
              <w:t>Ознайомити із адміністративною та кримінальною відповідальністю у разі порушення прав та свобод молодих людей.</w:t>
            </w:r>
          </w:p>
          <w:p w14:paraId="1997C695" w14:textId="77777777" w:rsidR="002339C9" w:rsidRDefault="002339C9">
            <w:pPr>
              <w:pBdr>
                <w:top w:val="nil"/>
                <w:left w:val="nil"/>
                <w:bottom w:val="nil"/>
                <w:right w:val="nil"/>
                <w:between w:val="nil"/>
              </w:pBdr>
            </w:pPr>
          </w:p>
          <w:p w14:paraId="6EA9FBBF" w14:textId="77777777" w:rsidR="002339C9" w:rsidRDefault="002339C9">
            <w:pPr>
              <w:pBdr>
                <w:top w:val="nil"/>
                <w:left w:val="nil"/>
                <w:bottom w:val="nil"/>
                <w:right w:val="nil"/>
                <w:between w:val="nil"/>
              </w:pBdr>
            </w:pPr>
          </w:p>
          <w:p w14:paraId="0A2BC261" w14:textId="77777777" w:rsidR="002339C9" w:rsidRDefault="002339C9">
            <w:pPr>
              <w:pBdr>
                <w:top w:val="nil"/>
                <w:left w:val="nil"/>
                <w:bottom w:val="nil"/>
                <w:right w:val="nil"/>
                <w:between w:val="nil"/>
              </w:pBdr>
            </w:pPr>
          </w:p>
        </w:tc>
        <w:tc>
          <w:tcPr>
            <w:tcW w:w="2250" w:type="dxa"/>
          </w:tcPr>
          <w:p w14:paraId="4BCCBD9B" w14:textId="77777777" w:rsidR="002339C9" w:rsidRDefault="004B350F">
            <w:pPr>
              <w:pBdr>
                <w:top w:val="nil"/>
                <w:left w:val="nil"/>
                <w:bottom w:val="nil"/>
                <w:right w:val="nil"/>
                <w:between w:val="nil"/>
              </w:pBdr>
            </w:pPr>
            <w:r>
              <w:t>Кількість проведених заходів - 10.</w:t>
            </w:r>
          </w:p>
          <w:p w14:paraId="0892D042" w14:textId="77777777" w:rsidR="002339C9" w:rsidRDefault="002339C9">
            <w:pPr>
              <w:pBdr>
                <w:top w:val="nil"/>
                <w:left w:val="nil"/>
                <w:bottom w:val="nil"/>
                <w:right w:val="nil"/>
                <w:between w:val="nil"/>
              </w:pBdr>
            </w:pPr>
          </w:p>
          <w:p w14:paraId="034C2B81" w14:textId="77777777" w:rsidR="002339C9" w:rsidRDefault="004B350F">
            <w:pPr>
              <w:pBdr>
                <w:top w:val="nil"/>
                <w:left w:val="nil"/>
                <w:bottom w:val="nil"/>
                <w:right w:val="nil"/>
                <w:between w:val="nil"/>
              </w:pBdr>
            </w:pPr>
            <w:r>
              <w:t>Кількість залучених учасників - 150.</w:t>
            </w:r>
          </w:p>
          <w:p w14:paraId="1C2D97D5" w14:textId="77777777" w:rsidR="002339C9" w:rsidRDefault="002339C9">
            <w:pPr>
              <w:pBdr>
                <w:top w:val="nil"/>
                <w:left w:val="nil"/>
                <w:bottom w:val="nil"/>
                <w:right w:val="nil"/>
                <w:between w:val="nil"/>
              </w:pBdr>
            </w:pPr>
          </w:p>
          <w:p w14:paraId="1C26810D" w14:textId="77777777" w:rsidR="002339C9" w:rsidRDefault="004B350F">
            <w:r>
              <w:t>Рівень задоволеності учасників - високий.</w:t>
            </w:r>
          </w:p>
        </w:tc>
        <w:tc>
          <w:tcPr>
            <w:tcW w:w="1980" w:type="dxa"/>
          </w:tcPr>
          <w:p w14:paraId="0C31A2D2" w14:textId="77777777" w:rsidR="002339C9" w:rsidRDefault="004B350F">
            <w:r>
              <w:t xml:space="preserve">Вишнівська сільська рада, відділ з питань юридичного забезпечення ради, діловодства та проектно-інвестиційної діяльності, гуманітарний відділ, сектор </w:t>
            </w:r>
            <w:r>
              <w:rPr>
                <w:color w:val="050505"/>
                <w:sz w:val="28"/>
                <w:szCs w:val="28"/>
                <w:highlight w:val="white"/>
              </w:rPr>
              <w:t>«</w:t>
            </w:r>
            <w:r>
              <w:t>Служба у справах дітей</w:t>
            </w:r>
            <w:r>
              <w:rPr>
                <w:sz w:val="28"/>
                <w:szCs w:val="28"/>
                <w:highlight w:val="white"/>
              </w:rPr>
              <w:t>»</w:t>
            </w:r>
            <w:r>
              <w:t xml:space="preserve">, комунальна установа </w:t>
            </w:r>
            <w:r>
              <w:rPr>
                <w:color w:val="050505"/>
                <w:sz w:val="28"/>
                <w:szCs w:val="28"/>
                <w:highlight w:val="white"/>
              </w:rPr>
              <w:t>«</w:t>
            </w:r>
            <w:r>
              <w:t>Центр надання соціальних послуг</w:t>
            </w:r>
            <w:r>
              <w:rPr>
                <w:sz w:val="28"/>
                <w:szCs w:val="28"/>
                <w:highlight w:val="white"/>
              </w:rPr>
              <w:t>»</w:t>
            </w:r>
            <w:r>
              <w:t>, заклади загально середньо освіти, консультативно - дорадчі органи - Молодіжна рада та Рада внутрішньо-</w:t>
            </w:r>
            <w:proofErr w:type="spellStart"/>
            <w:r>
              <w:t>переміщени</w:t>
            </w:r>
            <w:proofErr w:type="spellEnd"/>
            <w:r>
              <w:t xml:space="preserve"> осіб, громадська організація </w:t>
            </w:r>
            <w:r>
              <w:rPr>
                <w:color w:val="050505"/>
                <w:sz w:val="28"/>
                <w:szCs w:val="28"/>
                <w:highlight w:val="white"/>
              </w:rPr>
              <w:lastRenderedPageBreak/>
              <w:t>«</w:t>
            </w:r>
            <w:r>
              <w:t>Наша файна громада</w:t>
            </w:r>
            <w:r>
              <w:rPr>
                <w:sz w:val="28"/>
                <w:szCs w:val="28"/>
                <w:highlight w:val="white"/>
              </w:rPr>
              <w:t>»</w:t>
            </w:r>
            <w:r>
              <w:t>.</w:t>
            </w:r>
          </w:p>
        </w:tc>
        <w:tc>
          <w:tcPr>
            <w:tcW w:w="1770" w:type="dxa"/>
          </w:tcPr>
          <w:p w14:paraId="6740169F" w14:textId="77777777" w:rsidR="002339C9" w:rsidRDefault="004B350F">
            <w:r>
              <w:lastRenderedPageBreak/>
              <w:t xml:space="preserve">Вишнівська сільська рада, заклади загальної середньої освіти, донори та </w:t>
            </w:r>
            <w:proofErr w:type="spellStart"/>
            <w:r>
              <w:t>грантодавці</w:t>
            </w:r>
            <w:proofErr w:type="spellEnd"/>
            <w:r>
              <w:t>.</w:t>
            </w:r>
          </w:p>
        </w:tc>
      </w:tr>
      <w:tr w:rsidR="002339C9" w14:paraId="60F7D88D" w14:textId="77777777">
        <w:tc>
          <w:tcPr>
            <w:tcW w:w="2955" w:type="dxa"/>
          </w:tcPr>
          <w:p w14:paraId="3879D92A" w14:textId="77777777" w:rsidR="002339C9" w:rsidRDefault="004B350F">
            <w:pPr>
              <w:pBdr>
                <w:top w:val="nil"/>
                <w:left w:val="nil"/>
                <w:bottom w:val="nil"/>
                <w:right w:val="nil"/>
                <w:between w:val="nil"/>
              </w:pBdr>
              <w:rPr>
                <w:color w:val="000000"/>
              </w:rPr>
            </w:pPr>
            <w:r>
              <w:rPr>
                <w:color w:val="000000"/>
              </w:rPr>
              <w:t>Надання психологічної допомоги.</w:t>
            </w:r>
          </w:p>
        </w:tc>
        <w:tc>
          <w:tcPr>
            <w:tcW w:w="3405" w:type="dxa"/>
          </w:tcPr>
          <w:p w14:paraId="358CF60D" w14:textId="77777777" w:rsidR="002339C9" w:rsidRDefault="004B350F">
            <w:pPr>
              <w:pBdr>
                <w:top w:val="nil"/>
                <w:left w:val="nil"/>
                <w:bottom w:val="nil"/>
                <w:right w:val="nil"/>
                <w:between w:val="nil"/>
              </w:pBdr>
              <w:rPr>
                <w:color w:val="000000"/>
              </w:rPr>
            </w:pPr>
            <w:r>
              <w:rPr>
                <w:color w:val="000000"/>
              </w:rPr>
              <w:t xml:space="preserve">До кінця 2025 року забезпечити доступ до отримання послуг психологічної допомоги для щонайменше </w:t>
            </w:r>
            <w:r>
              <w:t>50</w:t>
            </w:r>
            <w:r>
              <w:rPr>
                <w:color w:val="000000"/>
              </w:rPr>
              <w:t>% молоді з числа ВПО, УБД та ветеранів.</w:t>
            </w:r>
          </w:p>
        </w:tc>
        <w:tc>
          <w:tcPr>
            <w:tcW w:w="3510" w:type="dxa"/>
          </w:tcPr>
          <w:p w14:paraId="7BC829BC" w14:textId="77777777" w:rsidR="002339C9" w:rsidRDefault="004B350F">
            <w:pPr>
              <w:pBdr>
                <w:top w:val="nil"/>
                <w:left w:val="nil"/>
                <w:bottom w:val="nil"/>
                <w:right w:val="nil"/>
                <w:between w:val="nil"/>
              </w:pBdr>
            </w:pPr>
            <w:r>
              <w:t>Проводити щомісячно інформаційні кампанії про можливість отримання у громаді психологічних послуг, включаючи публікації на сторінках Молодіжної ради, на сайті та сторінках сільської ради, розповсюдження листівок по закладах освіти, медичних закладах та інших установах.</w:t>
            </w:r>
          </w:p>
          <w:p w14:paraId="48F60968" w14:textId="77777777" w:rsidR="002339C9" w:rsidRDefault="002339C9">
            <w:pPr>
              <w:pBdr>
                <w:top w:val="nil"/>
                <w:left w:val="nil"/>
                <w:bottom w:val="nil"/>
                <w:right w:val="nil"/>
                <w:between w:val="nil"/>
              </w:pBdr>
            </w:pPr>
          </w:p>
          <w:p w14:paraId="21D3BB37" w14:textId="77777777" w:rsidR="002339C9" w:rsidRDefault="002339C9">
            <w:pPr>
              <w:pBdr>
                <w:top w:val="nil"/>
                <w:left w:val="nil"/>
                <w:bottom w:val="nil"/>
                <w:right w:val="nil"/>
                <w:between w:val="nil"/>
              </w:pBdr>
              <w:rPr>
                <w:color w:val="000000"/>
              </w:rPr>
            </w:pPr>
          </w:p>
        </w:tc>
        <w:tc>
          <w:tcPr>
            <w:tcW w:w="2250" w:type="dxa"/>
          </w:tcPr>
          <w:p w14:paraId="52C1FE0D" w14:textId="77777777" w:rsidR="002339C9" w:rsidRDefault="004B350F">
            <w:pPr>
              <w:pBdr>
                <w:top w:val="nil"/>
                <w:left w:val="nil"/>
                <w:bottom w:val="nil"/>
                <w:right w:val="nil"/>
                <w:between w:val="nil"/>
              </w:pBdr>
            </w:pPr>
            <w:r>
              <w:t>Кількість публікацій - 20.</w:t>
            </w:r>
          </w:p>
          <w:p w14:paraId="773C2717" w14:textId="77777777" w:rsidR="002339C9" w:rsidRDefault="004B350F">
            <w:pPr>
              <w:pBdr>
                <w:top w:val="nil"/>
                <w:left w:val="nil"/>
                <w:bottom w:val="nil"/>
                <w:right w:val="nil"/>
                <w:between w:val="nil"/>
              </w:pBdr>
            </w:pPr>
            <w:r>
              <w:t xml:space="preserve">Кількість </w:t>
            </w:r>
            <w:proofErr w:type="spellStart"/>
            <w:r>
              <w:t>охоплени</w:t>
            </w:r>
            <w:proofErr w:type="spellEnd"/>
            <w:r>
              <w:t xml:space="preserve"> публікаціями - 500.</w:t>
            </w:r>
          </w:p>
          <w:p w14:paraId="59B48C8C" w14:textId="77777777" w:rsidR="002339C9" w:rsidRDefault="002339C9">
            <w:pPr>
              <w:pBdr>
                <w:top w:val="nil"/>
                <w:left w:val="nil"/>
                <w:bottom w:val="nil"/>
                <w:right w:val="nil"/>
                <w:between w:val="nil"/>
              </w:pBdr>
            </w:pPr>
          </w:p>
          <w:p w14:paraId="7E80C5F9" w14:textId="77777777" w:rsidR="002339C9" w:rsidRDefault="004B350F">
            <w:r>
              <w:t xml:space="preserve">Кількість розповсюджених листівок- 500. </w:t>
            </w:r>
          </w:p>
          <w:p w14:paraId="2D37EFF9" w14:textId="77777777" w:rsidR="002339C9" w:rsidRDefault="002339C9">
            <w:pPr>
              <w:pBdr>
                <w:top w:val="nil"/>
                <w:left w:val="nil"/>
                <w:bottom w:val="nil"/>
                <w:right w:val="nil"/>
                <w:between w:val="nil"/>
              </w:pBdr>
            </w:pPr>
          </w:p>
          <w:p w14:paraId="55FDE984" w14:textId="77777777" w:rsidR="002339C9" w:rsidRDefault="004B350F">
            <w:pPr>
              <w:pBdr>
                <w:top w:val="nil"/>
                <w:left w:val="nil"/>
                <w:bottom w:val="nil"/>
                <w:right w:val="nil"/>
                <w:between w:val="nil"/>
              </w:pBdr>
            </w:pPr>
            <w:r>
              <w:t xml:space="preserve">Кількість звернень від молоді з числа внутрішньо переміщених осіб, учасників бойових дій та ветеранів - 100. </w:t>
            </w:r>
          </w:p>
        </w:tc>
        <w:tc>
          <w:tcPr>
            <w:tcW w:w="1980" w:type="dxa"/>
          </w:tcPr>
          <w:p w14:paraId="08F4406D" w14:textId="77777777" w:rsidR="002339C9" w:rsidRDefault="004B350F">
            <w:r>
              <w:t xml:space="preserve">Вишнівська сільська рада,  відділ з питань юридичного забезпечення ради, діловодства та проектно-інвестиційної діяльності, гуманітарний відділ, комунальна установа </w:t>
            </w:r>
            <w:r>
              <w:rPr>
                <w:color w:val="050505"/>
                <w:sz w:val="28"/>
                <w:szCs w:val="28"/>
                <w:highlight w:val="white"/>
              </w:rPr>
              <w:t>«</w:t>
            </w:r>
            <w:r>
              <w:t>Центр надання соціальних послуг</w:t>
            </w:r>
            <w:r>
              <w:rPr>
                <w:sz w:val="28"/>
                <w:szCs w:val="28"/>
                <w:highlight w:val="white"/>
              </w:rPr>
              <w:t>»</w:t>
            </w:r>
            <w:r>
              <w:t>, заклади загально середньо освіти, консультативно - дорадчі органи - Молодіжна рада та Рада внутрішньо-</w:t>
            </w:r>
            <w:proofErr w:type="spellStart"/>
            <w:r>
              <w:t>переміщени</w:t>
            </w:r>
            <w:proofErr w:type="spellEnd"/>
            <w:r>
              <w:t xml:space="preserve"> осіб, громадська організація </w:t>
            </w:r>
            <w:r>
              <w:rPr>
                <w:color w:val="050505"/>
                <w:sz w:val="28"/>
                <w:szCs w:val="28"/>
                <w:highlight w:val="white"/>
              </w:rPr>
              <w:t>«</w:t>
            </w:r>
            <w:r>
              <w:t>Наша файна громада</w:t>
            </w:r>
            <w:r>
              <w:rPr>
                <w:sz w:val="28"/>
                <w:szCs w:val="28"/>
                <w:highlight w:val="white"/>
              </w:rPr>
              <w:t>»</w:t>
            </w:r>
            <w:r>
              <w:t>.</w:t>
            </w:r>
          </w:p>
        </w:tc>
        <w:tc>
          <w:tcPr>
            <w:tcW w:w="1770" w:type="dxa"/>
          </w:tcPr>
          <w:p w14:paraId="1D58566A" w14:textId="77777777" w:rsidR="002339C9" w:rsidRDefault="004B350F">
            <w:pPr>
              <w:rPr>
                <w:color w:val="000000"/>
              </w:rPr>
            </w:pPr>
            <w:r>
              <w:t xml:space="preserve">Вишнівська сільська рада, заклади загальної середньої освіти, донори та </w:t>
            </w:r>
            <w:proofErr w:type="spellStart"/>
            <w:r>
              <w:t>грантодавці</w:t>
            </w:r>
            <w:proofErr w:type="spellEnd"/>
            <w:r>
              <w:t>.</w:t>
            </w:r>
          </w:p>
        </w:tc>
      </w:tr>
      <w:tr w:rsidR="002339C9" w14:paraId="056B898A" w14:textId="77777777">
        <w:tc>
          <w:tcPr>
            <w:tcW w:w="2955" w:type="dxa"/>
          </w:tcPr>
          <w:p w14:paraId="1F3B9455" w14:textId="77777777" w:rsidR="002339C9" w:rsidRDefault="004B350F">
            <w:pPr>
              <w:pBdr>
                <w:top w:val="nil"/>
                <w:left w:val="nil"/>
                <w:bottom w:val="nil"/>
                <w:right w:val="nil"/>
                <w:between w:val="nil"/>
              </w:pBdr>
              <w:rPr>
                <w:b/>
                <w:color w:val="000000"/>
              </w:rPr>
            </w:pPr>
            <w:r>
              <w:rPr>
                <w:b/>
                <w:color w:val="000000"/>
              </w:rPr>
              <w:lastRenderedPageBreak/>
              <w:t>3. Забезпечення зайнятості молоді:</w:t>
            </w:r>
          </w:p>
        </w:tc>
        <w:tc>
          <w:tcPr>
            <w:tcW w:w="3405" w:type="dxa"/>
          </w:tcPr>
          <w:p w14:paraId="4BB64510" w14:textId="77777777" w:rsidR="002339C9" w:rsidRDefault="002339C9">
            <w:pPr>
              <w:pBdr>
                <w:top w:val="nil"/>
                <w:left w:val="nil"/>
                <w:bottom w:val="nil"/>
                <w:right w:val="nil"/>
                <w:between w:val="nil"/>
              </w:pBdr>
              <w:rPr>
                <w:color w:val="000000"/>
              </w:rPr>
            </w:pPr>
          </w:p>
        </w:tc>
        <w:tc>
          <w:tcPr>
            <w:tcW w:w="3510" w:type="dxa"/>
          </w:tcPr>
          <w:p w14:paraId="2A845BE4" w14:textId="77777777" w:rsidR="002339C9" w:rsidRDefault="002339C9">
            <w:pPr>
              <w:pBdr>
                <w:top w:val="nil"/>
                <w:left w:val="nil"/>
                <w:bottom w:val="nil"/>
                <w:right w:val="nil"/>
                <w:between w:val="nil"/>
              </w:pBdr>
              <w:rPr>
                <w:color w:val="000000"/>
              </w:rPr>
            </w:pPr>
          </w:p>
        </w:tc>
        <w:tc>
          <w:tcPr>
            <w:tcW w:w="2250" w:type="dxa"/>
          </w:tcPr>
          <w:p w14:paraId="32C614F1" w14:textId="77777777" w:rsidR="002339C9" w:rsidRDefault="002339C9">
            <w:pPr>
              <w:pBdr>
                <w:top w:val="nil"/>
                <w:left w:val="nil"/>
                <w:bottom w:val="nil"/>
                <w:right w:val="nil"/>
                <w:between w:val="nil"/>
              </w:pBdr>
              <w:rPr>
                <w:color w:val="000000"/>
              </w:rPr>
            </w:pPr>
          </w:p>
        </w:tc>
        <w:tc>
          <w:tcPr>
            <w:tcW w:w="1980" w:type="dxa"/>
          </w:tcPr>
          <w:p w14:paraId="741E3697" w14:textId="77777777" w:rsidR="002339C9" w:rsidRDefault="002339C9">
            <w:pPr>
              <w:pBdr>
                <w:top w:val="nil"/>
                <w:left w:val="nil"/>
                <w:bottom w:val="nil"/>
                <w:right w:val="nil"/>
                <w:between w:val="nil"/>
              </w:pBdr>
              <w:rPr>
                <w:color w:val="000000"/>
              </w:rPr>
            </w:pPr>
          </w:p>
        </w:tc>
        <w:tc>
          <w:tcPr>
            <w:tcW w:w="1770" w:type="dxa"/>
          </w:tcPr>
          <w:p w14:paraId="46214547" w14:textId="77777777" w:rsidR="002339C9" w:rsidRDefault="002339C9">
            <w:pPr>
              <w:pBdr>
                <w:top w:val="nil"/>
                <w:left w:val="nil"/>
                <w:bottom w:val="nil"/>
                <w:right w:val="nil"/>
                <w:between w:val="nil"/>
              </w:pBdr>
              <w:rPr>
                <w:color w:val="000000"/>
              </w:rPr>
            </w:pPr>
          </w:p>
        </w:tc>
      </w:tr>
      <w:tr w:rsidR="002339C9" w14:paraId="7AC2A8C2" w14:textId="77777777">
        <w:tc>
          <w:tcPr>
            <w:tcW w:w="2955" w:type="dxa"/>
          </w:tcPr>
          <w:p w14:paraId="09883752" w14:textId="77777777" w:rsidR="002339C9" w:rsidRDefault="004B350F">
            <w:pPr>
              <w:pBdr>
                <w:top w:val="nil"/>
                <w:left w:val="nil"/>
                <w:bottom w:val="nil"/>
                <w:right w:val="nil"/>
                <w:between w:val="nil"/>
              </w:pBdr>
              <w:rPr>
                <w:color w:val="000000"/>
              </w:rPr>
            </w:pPr>
            <w:r>
              <w:rPr>
                <w:color w:val="000000"/>
              </w:rPr>
              <w:t xml:space="preserve">Стажування молоді в </w:t>
            </w:r>
            <w:r>
              <w:t>органі місцевого самоврядування</w:t>
            </w:r>
            <w:r>
              <w:rPr>
                <w:color w:val="000000"/>
              </w:rPr>
              <w:t xml:space="preserve"> та її структурних підрозділах.</w:t>
            </w:r>
            <w:r>
              <w:rPr>
                <w:color w:val="000000"/>
              </w:rPr>
              <w:tab/>
            </w:r>
          </w:p>
        </w:tc>
        <w:tc>
          <w:tcPr>
            <w:tcW w:w="3405" w:type="dxa"/>
          </w:tcPr>
          <w:p w14:paraId="49BF0381" w14:textId="77777777" w:rsidR="002339C9" w:rsidRDefault="004B350F">
            <w:pPr>
              <w:pBdr>
                <w:top w:val="nil"/>
                <w:left w:val="nil"/>
                <w:bottom w:val="nil"/>
                <w:right w:val="nil"/>
                <w:between w:val="nil"/>
              </w:pBdr>
              <w:rPr>
                <w:color w:val="000000"/>
              </w:rPr>
            </w:pPr>
            <w:r>
              <w:rPr>
                <w:color w:val="000000"/>
              </w:rPr>
              <w:t xml:space="preserve">До кінця 2025 року залучити </w:t>
            </w:r>
            <w:r>
              <w:t>1</w:t>
            </w:r>
            <w:r>
              <w:rPr>
                <w:color w:val="000000"/>
              </w:rPr>
              <w:t>0 молодих людей до короткостроков</w:t>
            </w:r>
            <w:r>
              <w:t>ої</w:t>
            </w:r>
            <w:r>
              <w:rPr>
                <w:color w:val="000000"/>
              </w:rPr>
              <w:t xml:space="preserve"> програми стажування в органах місцевого самоврядування.</w:t>
            </w:r>
          </w:p>
        </w:tc>
        <w:tc>
          <w:tcPr>
            <w:tcW w:w="3510" w:type="dxa"/>
          </w:tcPr>
          <w:p w14:paraId="3FF646FA" w14:textId="77777777" w:rsidR="002339C9" w:rsidRDefault="004B350F">
            <w:pPr>
              <w:pBdr>
                <w:top w:val="nil"/>
                <w:left w:val="nil"/>
                <w:bottom w:val="nil"/>
                <w:right w:val="nil"/>
                <w:between w:val="nil"/>
              </w:pBdr>
            </w:pPr>
            <w:r>
              <w:t>Провести  інформаційну кампанію для залучення молоді до програми стажування в органі місцевого самоврядування.</w:t>
            </w:r>
            <w:r>
              <w:br/>
            </w:r>
          </w:p>
          <w:p w14:paraId="660DB9DD" w14:textId="77777777" w:rsidR="002339C9" w:rsidRDefault="004B350F">
            <w:pPr>
              <w:pBdr>
                <w:top w:val="nil"/>
                <w:left w:val="nil"/>
                <w:bottom w:val="nil"/>
                <w:right w:val="nil"/>
                <w:between w:val="nil"/>
              </w:pBdr>
            </w:pPr>
            <w:r>
              <w:t>Скласти програму короткострокового стажування молоді в органі місцевого самоврядування.</w:t>
            </w:r>
          </w:p>
          <w:p w14:paraId="37A03358" w14:textId="77777777" w:rsidR="002339C9" w:rsidRDefault="002339C9">
            <w:pPr>
              <w:pBdr>
                <w:top w:val="nil"/>
                <w:left w:val="nil"/>
                <w:bottom w:val="nil"/>
                <w:right w:val="nil"/>
                <w:between w:val="nil"/>
              </w:pBdr>
            </w:pPr>
          </w:p>
          <w:p w14:paraId="17DE8B91" w14:textId="77777777" w:rsidR="002339C9" w:rsidRDefault="004B350F">
            <w:pPr>
              <w:pBdr>
                <w:top w:val="nil"/>
                <w:left w:val="nil"/>
                <w:bottom w:val="nil"/>
                <w:right w:val="nil"/>
                <w:between w:val="nil"/>
              </w:pBdr>
            </w:pPr>
            <w:r>
              <w:t>Провести 1 повноцінну кампанію стажування молоді в органі місцевого самоврядування.</w:t>
            </w:r>
          </w:p>
        </w:tc>
        <w:tc>
          <w:tcPr>
            <w:tcW w:w="2250" w:type="dxa"/>
          </w:tcPr>
          <w:p w14:paraId="4F9CEFEC" w14:textId="77777777" w:rsidR="002339C9" w:rsidRDefault="004B350F">
            <w:pPr>
              <w:pBdr>
                <w:top w:val="nil"/>
                <w:left w:val="nil"/>
                <w:bottom w:val="nil"/>
                <w:right w:val="nil"/>
                <w:between w:val="nil"/>
              </w:pBdr>
            </w:pPr>
            <w:r>
              <w:t>Кількість реалізованих програм стажування на рік - 1.</w:t>
            </w:r>
          </w:p>
          <w:p w14:paraId="52AD1E0E" w14:textId="77777777" w:rsidR="002339C9" w:rsidRDefault="002339C9">
            <w:pPr>
              <w:pBdr>
                <w:top w:val="nil"/>
                <w:left w:val="nil"/>
                <w:bottom w:val="nil"/>
                <w:right w:val="nil"/>
                <w:between w:val="nil"/>
              </w:pBdr>
            </w:pPr>
          </w:p>
          <w:p w14:paraId="5666D973" w14:textId="77777777" w:rsidR="002339C9" w:rsidRDefault="004B350F">
            <w:pPr>
              <w:pBdr>
                <w:top w:val="nil"/>
                <w:left w:val="nil"/>
                <w:bottom w:val="nil"/>
                <w:right w:val="nil"/>
                <w:between w:val="nil"/>
              </w:pBdr>
            </w:pPr>
            <w:r>
              <w:t>Кількість молодих людей, що успішно завершили стажування - 10.</w:t>
            </w:r>
          </w:p>
          <w:p w14:paraId="42B0ECDD" w14:textId="77777777" w:rsidR="002339C9" w:rsidRDefault="002339C9">
            <w:pPr>
              <w:pBdr>
                <w:top w:val="nil"/>
                <w:left w:val="nil"/>
                <w:bottom w:val="nil"/>
                <w:right w:val="nil"/>
                <w:between w:val="nil"/>
              </w:pBdr>
            </w:pPr>
          </w:p>
          <w:p w14:paraId="187BBD31" w14:textId="77777777" w:rsidR="002339C9" w:rsidRDefault="004B350F">
            <w:r>
              <w:t>Рівень задоволеності учасників - високий.</w:t>
            </w:r>
          </w:p>
        </w:tc>
        <w:tc>
          <w:tcPr>
            <w:tcW w:w="1980" w:type="dxa"/>
          </w:tcPr>
          <w:p w14:paraId="5E15D1A6" w14:textId="77777777" w:rsidR="002339C9" w:rsidRDefault="004B350F">
            <w:r>
              <w:t>Вишнівська сільська рада, відділ з питань юридичного забезпечення ради, діловодства та проектно-інвестиційної діяльності, гуманітарний відділ, консультативно - дорадчі органи - Молодіжна рада та Рада внутрішньо-</w:t>
            </w:r>
            <w:proofErr w:type="spellStart"/>
            <w:r>
              <w:t>переміщени</w:t>
            </w:r>
            <w:proofErr w:type="spellEnd"/>
            <w:r>
              <w:t xml:space="preserve"> осіб.</w:t>
            </w:r>
          </w:p>
        </w:tc>
        <w:tc>
          <w:tcPr>
            <w:tcW w:w="1770" w:type="dxa"/>
          </w:tcPr>
          <w:p w14:paraId="0618A6C6" w14:textId="77777777" w:rsidR="002339C9" w:rsidRDefault="004B350F">
            <w:pPr>
              <w:rPr>
                <w:color w:val="000000"/>
              </w:rPr>
            </w:pPr>
            <w:r>
              <w:t xml:space="preserve">Вишнівська сільська рада. </w:t>
            </w:r>
          </w:p>
        </w:tc>
      </w:tr>
      <w:tr w:rsidR="002339C9" w14:paraId="3C69D678" w14:textId="77777777">
        <w:tc>
          <w:tcPr>
            <w:tcW w:w="2955" w:type="dxa"/>
          </w:tcPr>
          <w:p w14:paraId="18D10879" w14:textId="77777777" w:rsidR="002339C9" w:rsidRDefault="004B350F">
            <w:pPr>
              <w:pBdr>
                <w:top w:val="nil"/>
                <w:left w:val="nil"/>
                <w:bottom w:val="nil"/>
                <w:right w:val="nil"/>
                <w:between w:val="nil"/>
              </w:pBdr>
              <w:rPr>
                <w:color w:val="000000"/>
              </w:rPr>
            </w:pPr>
            <w:r>
              <w:rPr>
                <w:color w:val="000000"/>
              </w:rPr>
              <w:t>Створення нових робочих місць.</w:t>
            </w:r>
            <w:r>
              <w:rPr>
                <w:color w:val="000000"/>
              </w:rPr>
              <w:tab/>
            </w:r>
          </w:p>
        </w:tc>
        <w:tc>
          <w:tcPr>
            <w:tcW w:w="3405" w:type="dxa"/>
          </w:tcPr>
          <w:p w14:paraId="263ED650" w14:textId="77777777" w:rsidR="002339C9" w:rsidRDefault="004B350F">
            <w:pPr>
              <w:pBdr>
                <w:top w:val="nil"/>
                <w:left w:val="nil"/>
                <w:bottom w:val="nil"/>
                <w:right w:val="nil"/>
                <w:between w:val="nil"/>
              </w:pBdr>
            </w:pPr>
            <w:r>
              <w:rPr>
                <w:color w:val="000000"/>
              </w:rPr>
              <w:t xml:space="preserve">До кінця 2025 року провести </w:t>
            </w:r>
            <w:r>
              <w:t>3</w:t>
            </w:r>
          </w:p>
          <w:p w14:paraId="53B0720F" w14:textId="77777777" w:rsidR="002339C9" w:rsidRDefault="004B350F">
            <w:pPr>
              <w:pBdr>
                <w:top w:val="nil"/>
                <w:left w:val="nil"/>
                <w:bottom w:val="nil"/>
                <w:right w:val="nil"/>
                <w:between w:val="nil"/>
              </w:pBdr>
              <w:rPr>
                <w:color w:val="000000"/>
              </w:rPr>
            </w:pPr>
            <w:r>
              <w:rPr>
                <w:highlight w:val="white"/>
              </w:rPr>
              <w:t>семінари д</w:t>
            </w:r>
            <w:r>
              <w:rPr>
                <w:color w:val="000000"/>
              </w:rPr>
              <w:t>ля бізнесу про можливість залучення грантів та, відповідно, сприяти створенню нових робочих місць для молоді у громаді.</w:t>
            </w:r>
          </w:p>
        </w:tc>
        <w:tc>
          <w:tcPr>
            <w:tcW w:w="3510" w:type="dxa"/>
          </w:tcPr>
          <w:p w14:paraId="33148FBA" w14:textId="77777777" w:rsidR="002339C9" w:rsidRDefault="004B350F">
            <w:pPr>
              <w:pBdr>
                <w:top w:val="nil"/>
                <w:left w:val="nil"/>
                <w:bottom w:val="nil"/>
                <w:right w:val="nil"/>
                <w:between w:val="nil"/>
              </w:pBdr>
            </w:pPr>
            <w:r>
              <w:t>Провести інформаційну кампанію.</w:t>
            </w:r>
          </w:p>
          <w:p w14:paraId="36DAAA16" w14:textId="77777777" w:rsidR="002339C9" w:rsidRDefault="002339C9">
            <w:pPr>
              <w:pBdr>
                <w:top w:val="nil"/>
                <w:left w:val="nil"/>
                <w:bottom w:val="nil"/>
                <w:right w:val="nil"/>
                <w:between w:val="nil"/>
              </w:pBdr>
            </w:pPr>
          </w:p>
          <w:p w14:paraId="7DBBEDD2" w14:textId="77777777" w:rsidR="002339C9" w:rsidRDefault="004B350F">
            <w:pPr>
              <w:pBdr>
                <w:top w:val="nil"/>
                <w:left w:val="nil"/>
                <w:bottom w:val="nil"/>
                <w:right w:val="nil"/>
                <w:between w:val="nil"/>
              </w:pBdr>
            </w:pPr>
            <w:r>
              <w:t>Залучити кваліфікованих спеціалістів.</w:t>
            </w:r>
          </w:p>
          <w:p w14:paraId="2D9F9DB5" w14:textId="77777777" w:rsidR="002339C9" w:rsidRDefault="002339C9">
            <w:pPr>
              <w:pBdr>
                <w:top w:val="nil"/>
                <w:left w:val="nil"/>
                <w:bottom w:val="nil"/>
                <w:right w:val="nil"/>
                <w:between w:val="nil"/>
              </w:pBdr>
            </w:pPr>
          </w:p>
          <w:p w14:paraId="5F71EB83" w14:textId="77777777" w:rsidR="002339C9" w:rsidRDefault="002339C9">
            <w:pPr>
              <w:pBdr>
                <w:top w:val="nil"/>
                <w:left w:val="nil"/>
                <w:bottom w:val="nil"/>
                <w:right w:val="nil"/>
                <w:between w:val="nil"/>
              </w:pBdr>
            </w:pPr>
          </w:p>
        </w:tc>
        <w:tc>
          <w:tcPr>
            <w:tcW w:w="2250" w:type="dxa"/>
          </w:tcPr>
          <w:p w14:paraId="3064FAB9" w14:textId="77777777" w:rsidR="002339C9" w:rsidRDefault="004B350F">
            <w:pPr>
              <w:pBdr>
                <w:top w:val="nil"/>
                <w:left w:val="nil"/>
                <w:bottom w:val="nil"/>
                <w:right w:val="nil"/>
                <w:between w:val="nil"/>
              </w:pBdr>
            </w:pPr>
            <w:r>
              <w:t>Кількість проведених заходів - 3.</w:t>
            </w:r>
          </w:p>
          <w:p w14:paraId="2CF367E5" w14:textId="77777777" w:rsidR="002339C9" w:rsidRDefault="002339C9">
            <w:pPr>
              <w:pBdr>
                <w:top w:val="nil"/>
                <w:left w:val="nil"/>
                <w:bottom w:val="nil"/>
                <w:right w:val="nil"/>
                <w:between w:val="nil"/>
              </w:pBdr>
            </w:pPr>
          </w:p>
          <w:p w14:paraId="10E58A1F" w14:textId="77777777" w:rsidR="002339C9" w:rsidRDefault="004B350F">
            <w:pPr>
              <w:pBdr>
                <w:top w:val="nil"/>
                <w:left w:val="nil"/>
                <w:bottom w:val="nil"/>
                <w:right w:val="nil"/>
                <w:between w:val="nil"/>
              </w:pBdr>
            </w:pPr>
            <w:r>
              <w:t>Кількість учасників з числа молоді - 25.</w:t>
            </w:r>
          </w:p>
          <w:p w14:paraId="50F07724" w14:textId="77777777" w:rsidR="002339C9" w:rsidRDefault="002339C9">
            <w:pPr>
              <w:pBdr>
                <w:top w:val="nil"/>
                <w:left w:val="nil"/>
                <w:bottom w:val="nil"/>
                <w:right w:val="nil"/>
                <w:between w:val="nil"/>
              </w:pBdr>
            </w:pPr>
          </w:p>
          <w:p w14:paraId="34177C8A" w14:textId="77777777" w:rsidR="002339C9" w:rsidRDefault="004B350F">
            <w:r>
              <w:t>Рівень задоволеності учасників - високий.</w:t>
            </w:r>
          </w:p>
          <w:p w14:paraId="04119985" w14:textId="77777777" w:rsidR="002339C9" w:rsidRDefault="004B350F">
            <w:pPr>
              <w:pBdr>
                <w:top w:val="nil"/>
                <w:left w:val="nil"/>
                <w:bottom w:val="nil"/>
                <w:right w:val="nil"/>
                <w:between w:val="nil"/>
              </w:pBdr>
            </w:pPr>
            <w:r>
              <w:t>.</w:t>
            </w:r>
          </w:p>
        </w:tc>
        <w:tc>
          <w:tcPr>
            <w:tcW w:w="1980" w:type="dxa"/>
          </w:tcPr>
          <w:p w14:paraId="323B3F8F" w14:textId="77777777" w:rsidR="002339C9" w:rsidRDefault="004B350F">
            <w:r>
              <w:t xml:space="preserve">Вишнівська сільська рада,  відділ з питань юридичного забезпечення ради, діловодства та проектно-інвестиційної діяльності, центр зайнятості, тренінгові </w:t>
            </w:r>
            <w:r>
              <w:lastRenderedPageBreak/>
              <w:t>центри та експерти.</w:t>
            </w:r>
          </w:p>
        </w:tc>
        <w:tc>
          <w:tcPr>
            <w:tcW w:w="1770" w:type="dxa"/>
          </w:tcPr>
          <w:p w14:paraId="26022C4A" w14:textId="77777777" w:rsidR="002339C9" w:rsidRDefault="004B350F">
            <w:pPr>
              <w:pBdr>
                <w:top w:val="nil"/>
                <w:left w:val="nil"/>
                <w:bottom w:val="nil"/>
                <w:right w:val="nil"/>
                <w:between w:val="nil"/>
              </w:pBdr>
              <w:rPr>
                <w:color w:val="000000"/>
              </w:rPr>
            </w:pPr>
            <w:r>
              <w:lastRenderedPageBreak/>
              <w:t>Вишнівська сільська рада, центр зайнятості.</w:t>
            </w:r>
          </w:p>
        </w:tc>
      </w:tr>
      <w:tr w:rsidR="002339C9" w14:paraId="6AC7E4A1" w14:textId="77777777">
        <w:tc>
          <w:tcPr>
            <w:tcW w:w="2955" w:type="dxa"/>
          </w:tcPr>
          <w:p w14:paraId="43558D4A" w14:textId="77777777" w:rsidR="002339C9" w:rsidRDefault="004B350F">
            <w:pPr>
              <w:pBdr>
                <w:top w:val="nil"/>
                <w:left w:val="nil"/>
                <w:bottom w:val="nil"/>
                <w:right w:val="nil"/>
                <w:between w:val="nil"/>
              </w:pBdr>
              <w:rPr>
                <w:color w:val="000000"/>
              </w:rPr>
            </w:pPr>
            <w:r>
              <w:rPr>
                <w:color w:val="000000"/>
              </w:rPr>
              <w:t>Співпраця місцевої влади з навчальними інституціями.</w:t>
            </w:r>
            <w:r>
              <w:rPr>
                <w:color w:val="000000"/>
              </w:rPr>
              <w:tab/>
            </w:r>
          </w:p>
        </w:tc>
        <w:tc>
          <w:tcPr>
            <w:tcW w:w="3405" w:type="dxa"/>
          </w:tcPr>
          <w:p w14:paraId="441A259A" w14:textId="77777777" w:rsidR="002339C9" w:rsidRDefault="004B350F">
            <w:pPr>
              <w:pBdr>
                <w:top w:val="nil"/>
                <w:left w:val="nil"/>
                <w:bottom w:val="nil"/>
                <w:right w:val="nil"/>
                <w:between w:val="nil"/>
              </w:pBdr>
              <w:rPr>
                <w:color w:val="000000"/>
              </w:rPr>
            </w:pPr>
            <w:r>
              <w:rPr>
                <w:color w:val="000000"/>
              </w:rPr>
              <w:t xml:space="preserve">До кінця 2025 року забезпечити </w:t>
            </w:r>
            <w:r>
              <w:t>щонайменше 3</w:t>
            </w:r>
            <w:r>
              <w:rPr>
                <w:color w:val="000000"/>
              </w:rPr>
              <w:t xml:space="preserve"> молодих людей можливістю проходження навчання або стажування з перспективою працевлаштування</w:t>
            </w:r>
            <w:r>
              <w:t xml:space="preserve"> та/або відкриття/розширення власної справи.</w:t>
            </w:r>
          </w:p>
        </w:tc>
        <w:tc>
          <w:tcPr>
            <w:tcW w:w="3510" w:type="dxa"/>
          </w:tcPr>
          <w:p w14:paraId="3A2156FE" w14:textId="77777777" w:rsidR="002339C9" w:rsidRDefault="004B350F">
            <w:pPr>
              <w:pBdr>
                <w:top w:val="nil"/>
                <w:left w:val="nil"/>
                <w:bottom w:val="nil"/>
                <w:right w:val="nil"/>
                <w:between w:val="nil"/>
              </w:pBdr>
            </w:pPr>
            <w:r>
              <w:t>Провести щонайменше 3 інформаційні кампанії на рік для залучення молодих людей до стажування з перспективою працевлаштування.</w:t>
            </w:r>
          </w:p>
          <w:p w14:paraId="2C132425" w14:textId="77777777" w:rsidR="002339C9" w:rsidRDefault="002339C9">
            <w:pPr>
              <w:pBdr>
                <w:top w:val="nil"/>
                <w:left w:val="nil"/>
                <w:bottom w:val="nil"/>
                <w:right w:val="nil"/>
                <w:between w:val="nil"/>
              </w:pBdr>
            </w:pPr>
          </w:p>
          <w:p w14:paraId="755E590F" w14:textId="77777777" w:rsidR="002339C9" w:rsidRDefault="004B350F">
            <w:pPr>
              <w:pBdr>
                <w:top w:val="nil"/>
                <w:left w:val="nil"/>
                <w:bottom w:val="nil"/>
                <w:right w:val="nil"/>
                <w:between w:val="nil"/>
              </w:pBdr>
            </w:pPr>
            <w:r>
              <w:t xml:space="preserve">Провести щонайменше 3 групових зустрічей на рік з людьми, які мають успішний досвід в мікро- та малому бізнесі у сільській місцевості. </w:t>
            </w:r>
          </w:p>
        </w:tc>
        <w:tc>
          <w:tcPr>
            <w:tcW w:w="2250" w:type="dxa"/>
          </w:tcPr>
          <w:p w14:paraId="3F8B8870" w14:textId="77777777" w:rsidR="002339C9" w:rsidRDefault="004B350F">
            <w:pPr>
              <w:pBdr>
                <w:top w:val="nil"/>
                <w:left w:val="nil"/>
                <w:bottom w:val="nil"/>
                <w:right w:val="nil"/>
                <w:between w:val="nil"/>
              </w:pBdr>
            </w:pPr>
            <w:r>
              <w:t xml:space="preserve">Кількість проведених зустрічей - 3. </w:t>
            </w:r>
          </w:p>
          <w:p w14:paraId="66FE116B" w14:textId="77777777" w:rsidR="002339C9" w:rsidRDefault="002339C9">
            <w:pPr>
              <w:pBdr>
                <w:top w:val="nil"/>
                <w:left w:val="nil"/>
                <w:bottom w:val="nil"/>
                <w:right w:val="nil"/>
                <w:between w:val="nil"/>
              </w:pBdr>
            </w:pPr>
          </w:p>
          <w:p w14:paraId="3BEF22D1" w14:textId="77777777" w:rsidR="002339C9" w:rsidRDefault="004B350F">
            <w:pPr>
              <w:pBdr>
                <w:top w:val="nil"/>
                <w:left w:val="nil"/>
                <w:bottom w:val="nil"/>
                <w:right w:val="nil"/>
                <w:between w:val="nil"/>
              </w:pBdr>
            </w:pPr>
            <w:r>
              <w:t xml:space="preserve">Кількість учасників на зустрічах - 60. </w:t>
            </w:r>
          </w:p>
          <w:p w14:paraId="601789CF" w14:textId="77777777" w:rsidR="002339C9" w:rsidRDefault="002339C9">
            <w:pPr>
              <w:pBdr>
                <w:top w:val="nil"/>
                <w:left w:val="nil"/>
                <w:bottom w:val="nil"/>
                <w:right w:val="nil"/>
                <w:between w:val="nil"/>
              </w:pBdr>
            </w:pPr>
          </w:p>
          <w:p w14:paraId="020EBAE5" w14:textId="77777777" w:rsidR="002339C9" w:rsidRDefault="004B350F">
            <w:pPr>
              <w:pBdr>
                <w:top w:val="nil"/>
                <w:left w:val="nil"/>
                <w:bottom w:val="nil"/>
                <w:right w:val="nil"/>
                <w:between w:val="nil"/>
              </w:pBdr>
            </w:pPr>
            <w:r>
              <w:t>Кількість молодих людей, що пройшли стажування та/або відкрили/розширили власну справу - 5.</w:t>
            </w:r>
          </w:p>
        </w:tc>
        <w:tc>
          <w:tcPr>
            <w:tcW w:w="1980" w:type="dxa"/>
          </w:tcPr>
          <w:p w14:paraId="0A249DDD" w14:textId="77777777" w:rsidR="002339C9" w:rsidRDefault="004B350F">
            <w:r>
              <w:t>Вишнівська сільська рада,  відділ з питань юридичного забезпечення ради, діловодства та проектно-інвестиційної діяльності, центр зайнятості, тренінгові центри та експерти.</w:t>
            </w:r>
          </w:p>
        </w:tc>
        <w:tc>
          <w:tcPr>
            <w:tcW w:w="1770" w:type="dxa"/>
          </w:tcPr>
          <w:p w14:paraId="39C8E361" w14:textId="77777777" w:rsidR="002339C9" w:rsidRDefault="004B350F">
            <w:pPr>
              <w:rPr>
                <w:color w:val="000000"/>
              </w:rPr>
            </w:pPr>
            <w:r>
              <w:t>Вишнівська сільська рада, центр зайнятості.</w:t>
            </w:r>
          </w:p>
        </w:tc>
      </w:tr>
      <w:tr w:rsidR="002339C9" w14:paraId="5E587EB1" w14:textId="77777777">
        <w:tc>
          <w:tcPr>
            <w:tcW w:w="2955" w:type="dxa"/>
          </w:tcPr>
          <w:p w14:paraId="119AF4B2" w14:textId="77777777" w:rsidR="002339C9" w:rsidRDefault="004B350F">
            <w:pPr>
              <w:pBdr>
                <w:top w:val="nil"/>
                <w:left w:val="nil"/>
                <w:bottom w:val="nil"/>
                <w:right w:val="nil"/>
                <w:between w:val="nil"/>
              </w:pBdr>
              <w:rPr>
                <w:b/>
                <w:color w:val="000000"/>
              </w:rPr>
            </w:pPr>
            <w:r>
              <w:rPr>
                <w:b/>
                <w:color w:val="000000"/>
              </w:rPr>
              <w:t>4. Активізація участі молоді в суспільно-політичному житті:</w:t>
            </w:r>
          </w:p>
        </w:tc>
        <w:tc>
          <w:tcPr>
            <w:tcW w:w="3405" w:type="dxa"/>
          </w:tcPr>
          <w:p w14:paraId="00A9FC0D" w14:textId="77777777" w:rsidR="002339C9" w:rsidRDefault="002339C9">
            <w:pPr>
              <w:pBdr>
                <w:top w:val="nil"/>
                <w:left w:val="nil"/>
                <w:bottom w:val="nil"/>
                <w:right w:val="nil"/>
                <w:between w:val="nil"/>
              </w:pBdr>
              <w:rPr>
                <w:color w:val="000000"/>
              </w:rPr>
            </w:pPr>
          </w:p>
        </w:tc>
        <w:tc>
          <w:tcPr>
            <w:tcW w:w="3510" w:type="dxa"/>
          </w:tcPr>
          <w:p w14:paraId="143738B8" w14:textId="77777777" w:rsidR="002339C9" w:rsidRDefault="002339C9">
            <w:pPr>
              <w:pBdr>
                <w:top w:val="nil"/>
                <w:left w:val="nil"/>
                <w:bottom w:val="nil"/>
                <w:right w:val="nil"/>
                <w:between w:val="nil"/>
              </w:pBdr>
              <w:rPr>
                <w:color w:val="000000"/>
              </w:rPr>
            </w:pPr>
          </w:p>
        </w:tc>
        <w:tc>
          <w:tcPr>
            <w:tcW w:w="2250" w:type="dxa"/>
          </w:tcPr>
          <w:p w14:paraId="2587B4F3" w14:textId="77777777" w:rsidR="002339C9" w:rsidRDefault="002339C9">
            <w:pPr>
              <w:pBdr>
                <w:top w:val="nil"/>
                <w:left w:val="nil"/>
                <w:bottom w:val="nil"/>
                <w:right w:val="nil"/>
                <w:between w:val="nil"/>
              </w:pBdr>
              <w:rPr>
                <w:color w:val="000000"/>
              </w:rPr>
            </w:pPr>
          </w:p>
        </w:tc>
        <w:tc>
          <w:tcPr>
            <w:tcW w:w="1980" w:type="dxa"/>
          </w:tcPr>
          <w:p w14:paraId="6235A5E7" w14:textId="77777777" w:rsidR="002339C9" w:rsidRDefault="002339C9">
            <w:pPr>
              <w:pBdr>
                <w:top w:val="nil"/>
                <w:left w:val="nil"/>
                <w:bottom w:val="nil"/>
                <w:right w:val="nil"/>
                <w:between w:val="nil"/>
              </w:pBdr>
              <w:rPr>
                <w:color w:val="000000"/>
              </w:rPr>
            </w:pPr>
          </w:p>
        </w:tc>
        <w:tc>
          <w:tcPr>
            <w:tcW w:w="1770" w:type="dxa"/>
          </w:tcPr>
          <w:p w14:paraId="3F2A8C63" w14:textId="77777777" w:rsidR="002339C9" w:rsidRDefault="002339C9">
            <w:pPr>
              <w:pBdr>
                <w:top w:val="nil"/>
                <w:left w:val="nil"/>
                <w:bottom w:val="nil"/>
                <w:right w:val="nil"/>
                <w:between w:val="nil"/>
              </w:pBdr>
              <w:rPr>
                <w:color w:val="000000"/>
              </w:rPr>
            </w:pPr>
          </w:p>
        </w:tc>
      </w:tr>
      <w:tr w:rsidR="002339C9" w14:paraId="224449D2" w14:textId="77777777">
        <w:tc>
          <w:tcPr>
            <w:tcW w:w="2955" w:type="dxa"/>
          </w:tcPr>
          <w:p w14:paraId="04012625" w14:textId="77777777" w:rsidR="002339C9" w:rsidRDefault="004B350F">
            <w:pPr>
              <w:pBdr>
                <w:top w:val="nil"/>
                <w:left w:val="nil"/>
                <w:bottom w:val="nil"/>
                <w:right w:val="nil"/>
                <w:between w:val="nil"/>
              </w:pBdr>
              <w:rPr>
                <w:color w:val="000000"/>
              </w:rPr>
            </w:pPr>
            <w:r>
              <w:rPr>
                <w:color w:val="000000"/>
              </w:rPr>
              <w:t>Залучення молоді до обговорення, розроблення нормативно-правових актів.</w:t>
            </w:r>
          </w:p>
        </w:tc>
        <w:tc>
          <w:tcPr>
            <w:tcW w:w="3405" w:type="dxa"/>
          </w:tcPr>
          <w:p w14:paraId="3B2104C0" w14:textId="77777777" w:rsidR="002339C9" w:rsidRDefault="004B350F">
            <w:pPr>
              <w:pBdr>
                <w:top w:val="nil"/>
                <w:left w:val="nil"/>
                <w:bottom w:val="nil"/>
                <w:right w:val="nil"/>
                <w:between w:val="nil"/>
              </w:pBdr>
              <w:rPr>
                <w:color w:val="000000"/>
              </w:rPr>
            </w:pPr>
            <w:r>
              <w:rPr>
                <w:color w:val="000000"/>
              </w:rPr>
              <w:t xml:space="preserve">До кінця 2025 року забезпечити участь молоді у розробці </w:t>
            </w:r>
            <w:r>
              <w:t>щонайменше 2</w:t>
            </w:r>
            <w:r>
              <w:rPr>
                <w:color w:val="000000"/>
              </w:rPr>
              <w:t xml:space="preserve"> ключових нормативних актів, що стосуються молодіжної політики.</w:t>
            </w:r>
          </w:p>
        </w:tc>
        <w:tc>
          <w:tcPr>
            <w:tcW w:w="3510" w:type="dxa"/>
          </w:tcPr>
          <w:p w14:paraId="7CC01323" w14:textId="77777777" w:rsidR="002339C9" w:rsidRDefault="004B350F">
            <w:pPr>
              <w:pBdr>
                <w:top w:val="nil"/>
                <w:left w:val="nil"/>
                <w:bottom w:val="nil"/>
                <w:right w:val="nil"/>
                <w:between w:val="nil"/>
              </w:pBdr>
            </w:pPr>
            <w:r>
              <w:t>Створити робочу групу з розробки нормативних актів.</w:t>
            </w:r>
          </w:p>
          <w:p w14:paraId="6FAB1A4D" w14:textId="77777777" w:rsidR="002339C9" w:rsidRDefault="002339C9">
            <w:pPr>
              <w:pBdr>
                <w:top w:val="nil"/>
                <w:left w:val="nil"/>
                <w:bottom w:val="nil"/>
                <w:right w:val="nil"/>
                <w:between w:val="nil"/>
              </w:pBdr>
            </w:pPr>
          </w:p>
          <w:p w14:paraId="121CEE17" w14:textId="77777777" w:rsidR="002339C9" w:rsidRDefault="004B350F">
            <w:pPr>
              <w:pBdr>
                <w:top w:val="nil"/>
                <w:left w:val="nil"/>
                <w:bottom w:val="nil"/>
                <w:right w:val="nil"/>
                <w:between w:val="nil"/>
              </w:pBdr>
            </w:pPr>
            <w:r>
              <w:t>Включити до складу робочої групи молодь громади, яка становитиме не менше 50% від загальної кількості членів групи.</w:t>
            </w:r>
          </w:p>
          <w:p w14:paraId="7AE6B468" w14:textId="77777777" w:rsidR="002339C9" w:rsidRDefault="002339C9">
            <w:pPr>
              <w:pBdr>
                <w:top w:val="nil"/>
                <w:left w:val="nil"/>
                <w:bottom w:val="nil"/>
                <w:right w:val="nil"/>
                <w:between w:val="nil"/>
              </w:pBdr>
            </w:pPr>
          </w:p>
          <w:p w14:paraId="7FA3E1A1" w14:textId="77777777" w:rsidR="002339C9" w:rsidRDefault="004B350F">
            <w:pPr>
              <w:pBdr>
                <w:top w:val="nil"/>
                <w:left w:val="nil"/>
                <w:bottom w:val="nil"/>
                <w:right w:val="nil"/>
                <w:between w:val="nil"/>
              </w:pBdr>
            </w:pPr>
            <w:r>
              <w:t>Провести щонайменше 3 засідання робочої групи з розробки нормативних актів.</w:t>
            </w:r>
          </w:p>
        </w:tc>
        <w:tc>
          <w:tcPr>
            <w:tcW w:w="2250" w:type="dxa"/>
          </w:tcPr>
          <w:p w14:paraId="4D13D466" w14:textId="77777777" w:rsidR="002339C9" w:rsidRDefault="004B350F">
            <w:pPr>
              <w:pBdr>
                <w:top w:val="nil"/>
                <w:left w:val="nil"/>
                <w:bottom w:val="nil"/>
                <w:right w:val="nil"/>
                <w:between w:val="nil"/>
              </w:pBdr>
            </w:pPr>
            <w:r>
              <w:t>Кількість проведених засідань - 3.</w:t>
            </w:r>
          </w:p>
          <w:p w14:paraId="0CC83116" w14:textId="77777777" w:rsidR="002339C9" w:rsidRDefault="002339C9">
            <w:pPr>
              <w:pBdr>
                <w:top w:val="nil"/>
                <w:left w:val="nil"/>
                <w:bottom w:val="nil"/>
                <w:right w:val="nil"/>
                <w:between w:val="nil"/>
              </w:pBdr>
            </w:pPr>
          </w:p>
          <w:p w14:paraId="770FDF46" w14:textId="77777777" w:rsidR="002339C9" w:rsidRDefault="004B350F">
            <w:pPr>
              <w:pBdr>
                <w:top w:val="nil"/>
                <w:left w:val="nil"/>
                <w:bottom w:val="nil"/>
                <w:right w:val="nil"/>
                <w:between w:val="nil"/>
              </w:pBdr>
            </w:pPr>
            <w:r>
              <w:t>Кількість учасників засідань - 60.</w:t>
            </w:r>
          </w:p>
          <w:p w14:paraId="36F568CE" w14:textId="77777777" w:rsidR="002339C9" w:rsidRDefault="002339C9">
            <w:pPr>
              <w:pBdr>
                <w:top w:val="nil"/>
                <w:left w:val="nil"/>
                <w:bottom w:val="nil"/>
                <w:right w:val="nil"/>
                <w:between w:val="nil"/>
              </w:pBdr>
            </w:pPr>
          </w:p>
          <w:p w14:paraId="7FC281B8" w14:textId="77777777" w:rsidR="002339C9" w:rsidRDefault="004B350F">
            <w:r>
              <w:t>Рівень задоволеності учасників - високий.</w:t>
            </w:r>
          </w:p>
        </w:tc>
        <w:tc>
          <w:tcPr>
            <w:tcW w:w="1980" w:type="dxa"/>
          </w:tcPr>
          <w:p w14:paraId="63F77CB5" w14:textId="77777777" w:rsidR="002339C9" w:rsidRDefault="004B350F">
            <w:pPr>
              <w:rPr>
                <w:color w:val="000000"/>
              </w:rPr>
            </w:pPr>
            <w:r>
              <w:t>Вишнівська сільська рада,  відділ з питань юридичного забезпечення ради, діловодства та проектно-інвестиційної діяльності, гуманітарний відділ.</w:t>
            </w:r>
          </w:p>
        </w:tc>
        <w:tc>
          <w:tcPr>
            <w:tcW w:w="1770" w:type="dxa"/>
          </w:tcPr>
          <w:p w14:paraId="2878182D" w14:textId="77777777" w:rsidR="002339C9" w:rsidRDefault="004B350F">
            <w:r>
              <w:t>Вишнівська сільська рада.</w:t>
            </w:r>
          </w:p>
        </w:tc>
      </w:tr>
      <w:tr w:rsidR="002339C9" w14:paraId="572BB2D6" w14:textId="77777777">
        <w:tc>
          <w:tcPr>
            <w:tcW w:w="2955" w:type="dxa"/>
          </w:tcPr>
          <w:p w14:paraId="30D0BE1A" w14:textId="77777777" w:rsidR="002339C9" w:rsidRDefault="004B350F">
            <w:pPr>
              <w:pBdr>
                <w:top w:val="nil"/>
                <w:left w:val="nil"/>
                <w:bottom w:val="nil"/>
                <w:right w:val="nil"/>
                <w:between w:val="nil"/>
              </w:pBdr>
              <w:rPr>
                <w:color w:val="000000"/>
              </w:rPr>
            </w:pPr>
            <w:r>
              <w:rPr>
                <w:color w:val="000000"/>
              </w:rPr>
              <w:lastRenderedPageBreak/>
              <w:t>Гарантування участі молоді в процесах прийняття рішень.</w:t>
            </w:r>
            <w:r>
              <w:rPr>
                <w:color w:val="000000"/>
              </w:rPr>
              <w:tab/>
            </w:r>
          </w:p>
        </w:tc>
        <w:tc>
          <w:tcPr>
            <w:tcW w:w="3405" w:type="dxa"/>
          </w:tcPr>
          <w:p w14:paraId="5319C9DB" w14:textId="77777777" w:rsidR="002339C9" w:rsidRDefault="004B350F">
            <w:pPr>
              <w:pBdr>
                <w:top w:val="nil"/>
                <w:left w:val="nil"/>
                <w:bottom w:val="nil"/>
                <w:right w:val="nil"/>
                <w:between w:val="nil"/>
              </w:pBdr>
              <w:rPr>
                <w:color w:val="000000"/>
              </w:rPr>
            </w:pPr>
            <w:r>
              <w:rPr>
                <w:color w:val="000000"/>
              </w:rPr>
              <w:t xml:space="preserve">До середини 2025 року </w:t>
            </w:r>
            <w:r>
              <w:t>збільшити число</w:t>
            </w:r>
            <w:r>
              <w:rPr>
                <w:color w:val="000000"/>
              </w:rPr>
              <w:t xml:space="preserve"> представників молоді </w:t>
            </w:r>
            <w:r>
              <w:t>у</w:t>
            </w:r>
            <w:r>
              <w:rPr>
                <w:color w:val="000000"/>
              </w:rPr>
              <w:t xml:space="preserve"> склад</w:t>
            </w:r>
            <w:r>
              <w:t>і</w:t>
            </w:r>
            <w:r>
              <w:rPr>
                <w:color w:val="000000"/>
              </w:rPr>
              <w:t xml:space="preserve"> всіх ключових дорадчих органів при сільській раді</w:t>
            </w:r>
            <w:r>
              <w:t xml:space="preserve"> щонайменше на 10%.</w:t>
            </w:r>
          </w:p>
        </w:tc>
        <w:tc>
          <w:tcPr>
            <w:tcW w:w="3510" w:type="dxa"/>
          </w:tcPr>
          <w:p w14:paraId="1F61AB4E" w14:textId="77777777" w:rsidR="002339C9" w:rsidRDefault="004B350F">
            <w:pPr>
              <w:pBdr>
                <w:top w:val="nil"/>
                <w:left w:val="nil"/>
                <w:bottom w:val="nil"/>
                <w:right w:val="nil"/>
                <w:between w:val="nil"/>
              </w:pBdr>
            </w:pPr>
            <w:r>
              <w:t>Провести засідання Молодіжної ради та ввести до її складу нових членів.</w:t>
            </w:r>
          </w:p>
          <w:p w14:paraId="00F59386" w14:textId="77777777" w:rsidR="002339C9" w:rsidRDefault="002339C9">
            <w:pPr>
              <w:pBdr>
                <w:top w:val="nil"/>
                <w:left w:val="nil"/>
                <w:bottom w:val="nil"/>
                <w:right w:val="nil"/>
                <w:between w:val="nil"/>
              </w:pBdr>
            </w:pPr>
          </w:p>
          <w:p w14:paraId="68293A64" w14:textId="77777777" w:rsidR="002339C9" w:rsidRDefault="004B350F">
            <w:pPr>
              <w:pBdr>
                <w:top w:val="nil"/>
                <w:left w:val="nil"/>
                <w:bottom w:val="nil"/>
                <w:right w:val="nil"/>
                <w:between w:val="nil"/>
              </w:pBdr>
            </w:pPr>
            <w:r>
              <w:t>Провести засідання Ради з питань внутрішньо переміщених осіб та ввести до її складу нових членів з представників молоді.</w:t>
            </w:r>
          </w:p>
          <w:p w14:paraId="10B20FCF" w14:textId="77777777" w:rsidR="002339C9" w:rsidRDefault="002339C9">
            <w:pPr>
              <w:pBdr>
                <w:top w:val="nil"/>
                <w:left w:val="nil"/>
                <w:bottom w:val="nil"/>
                <w:right w:val="nil"/>
                <w:between w:val="nil"/>
              </w:pBdr>
            </w:pPr>
          </w:p>
        </w:tc>
        <w:tc>
          <w:tcPr>
            <w:tcW w:w="2250" w:type="dxa"/>
          </w:tcPr>
          <w:p w14:paraId="1A153259" w14:textId="77777777" w:rsidR="002339C9" w:rsidRDefault="004B350F">
            <w:pPr>
              <w:pBdr>
                <w:top w:val="nil"/>
                <w:left w:val="nil"/>
                <w:bottom w:val="nil"/>
                <w:right w:val="nil"/>
                <w:between w:val="nil"/>
              </w:pBdr>
            </w:pPr>
            <w:r>
              <w:t>Кількість нових членів молодіжної ради - 5.</w:t>
            </w:r>
          </w:p>
          <w:p w14:paraId="3A393203" w14:textId="77777777" w:rsidR="002339C9" w:rsidRDefault="002339C9">
            <w:pPr>
              <w:pBdr>
                <w:top w:val="nil"/>
                <w:left w:val="nil"/>
                <w:bottom w:val="nil"/>
                <w:right w:val="nil"/>
                <w:between w:val="nil"/>
              </w:pBdr>
            </w:pPr>
          </w:p>
          <w:p w14:paraId="3F4060FA" w14:textId="77777777" w:rsidR="002339C9" w:rsidRDefault="004B350F">
            <w:pPr>
              <w:pBdr>
                <w:top w:val="nil"/>
                <w:left w:val="nil"/>
                <w:bottom w:val="nil"/>
                <w:right w:val="nil"/>
                <w:between w:val="nil"/>
              </w:pBdr>
            </w:pPr>
            <w:r>
              <w:t>Кількість нових членів Ради внутрішньо переміщених осіб з представників молоді - 5.</w:t>
            </w:r>
          </w:p>
        </w:tc>
        <w:tc>
          <w:tcPr>
            <w:tcW w:w="1980" w:type="dxa"/>
          </w:tcPr>
          <w:p w14:paraId="23D52007" w14:textId="77777777" w:rsidR="002339C9" w:rsidRDefault="004B350F">
            <w:pPr>
              <w:pBdr>
                <w:top w:val="nil"/>
                <w:left w:val="nil"/>
                <w:bottom w:val="nil"/>
                <w:right w:val="nil"/>
                <w:between w:val="nil"/>
              </w:pBdr>
              <w:rPr>
                <w:color w:val="000000"/>
              </w:rPr>
            </w:pPr>
            <w:r>
              <w:t>Молодіжна рада, Рада з питань внутрішньо переміщених осіб.</w:t>
            </w:r>
          </w:p>
        </w:tc>
        <w:tc>
          <w:tcPr>
            <w:tcW w:w="1770" w:type="dxa"/>
          </w:tcPr>
          <w:p w14:paraId="423A71C7" w14:textId="77777777" w:rsidR="002339C9" w:rsidRDefault="004B350F">
            <w:r>
              <w:t>Молодіжна рада, Рада з питань внутрішньо переміщених осіб.</w:t>
            </w:r>
          </w:p>
        </w:tc>
      </w:tr>
      <w:tr w:rsidR="002339C9" w14:paraId="503AD258" w14:textId="77777777">
        <w:tc>
          <w:tcPr>
            <w:tcW w:w="2955" w:type="dxa"/>
          </w:tcPr>
          <w:p w14:paraId="4278A9E3" w14:textId="77777777" w:rsidR="002339C9" w:rsidRDefault="004B350F">
            <w:pPr>
              <w:pBdr>
                <w:top w:val="nil"/>
                <w:left w:val="nil"/>
                <w:bottom w:val="nil"/>
                <w:right w:val="nil"/>
                <w:between w:val="nil"/>
              </w:pBdr>
              <w:rPr>
                <w:color w:val="000000"/>
              </w:rPr>
            </w:pPr>
            <w:r>
              <w:rPr>
                <w:color w:val="000000"/>
              </w:rPr>
              <w:t>Сприяння розвитку молодіжних засобів масової комунікації.</w:t>
            </w:r>
            <w:r>
              <w:rPr>
                <w:color w:val="000000"/>
              </w:rPr>
              <w:tab/>
            </w:r>
          </w:p>
        </w:tc>
        <w:tc>
          <w:tcPr>
            <w:tcW w:w="3405" w:type="dxa"/>
          </w:tcPr>
          <w:p w14:paraId="2A1A43C1" w14:textId="77777777" w:rsidR="002339C9" w:rsidRDefault="004B350F">
            <w:pPr>
              <w:pBdr>
                <w:top w:val="nil"/>
                <w:left w:val="nil"/>
                <w:bottom w:val="nil"/>
                <w:right w:val="nil"/>
                <w:between w:val="nil"/>
              </w:pBdr>
              <w:rPr>
                <w:color w:val="000000"/>
              </w:rPr>
            </w:pPr>
            <w:r>
              <w:rPr>
                <w:color w:val="000000"/>
              </w:rPr>
              <w:t xml:space="preserve">До середини 2025 року </w:t>
            </w:r>
            <w:r>
              <w:t>збільшити кількість підписників у соціальних мережах Молодіжної ради, Вишнівської сільської ради щонайменше на 20%</w:t>
            </w:r>
            <w:r>
              <w:rPr>
                <w:color w:val="000000"/>
              </w:rPr>
              <w:t>.</w:t>
            </w:r>
          </w:p>
        </w:tc>
        <w:tc>
          <w:tcPr>
            <w:tcW w:w="3510" w:type="dxa"/>
          </w:tcPr>
          <w:p w14:paraId="4CA6183B" w14:textId="77777777" w:rsidR="002339C9" w:rsidRDefault="004B350F">
            <w:pPr>
              <w:pBdr>
                <w:top w:val="nil"/>
                <w:left w:val="nil"/>
                <w:bottom w:val="nil"/>
                <w:right w:val="nil"/>
                <w:between w:val="nil"/>
              </w:pBdr>
              <w:rPr>
                <w:color w:val="000000"/>
              </w:rPr>
            </w:pPr>
            <w:r>
              <w:t xml:space="preserve">Поширювати публікації зі сторінки Молодіжної ради у інформаційних каналах інших соціальних мереж, через особисті соціальні </w:t>
            </w:r>
            <w:proofErr w:type="spellStart"/>
            <w:r>
              <w:t>звʼязки</w:t>
            </w:r>
            <w:proofErr w:type="spellEnd"/>
            <w:r>
              <w:t xml:space="preserve"> членів Молодіжної ради тощо. </w:t>
            </w:r>
          </w:p>
        </w:tc>
        <w:tc>
          <w:tcPr>
            <w:tcW w:w="2250" w:type="dxa"/>
          </w:tcPr>
          <w:p w14:paraId="1AFC7676" w14:textId="77777777" w:rsidR="002339C9" w:rsidRDefault="004B350F">
            <w:pPr>
              <w:pBdr>
                <w:top w:val="nil"/>
                <w:left w:val="nil"/>
                <w:bottom w:val="nil"/>
                <w:right w:val="nil"/>
                <w:between w:val="nil"/>
              </w:pBdr>
            </w:pPr>
            <w:r>
              <w:t>Кількість підписників на сторінках Молодіжної ради - 1500.</w:t>
            </w:r>
          </w:p>
          <w:p w14:paraId="62595D57" w14:textId="77777777" w:rsidR="002339C9" w:rsidRDefault="002339C9">
            <w:pPr>
              <w:pBdr>
                <w:top w:val="nil"/>
                <w:left w:val="nil"/>
                <w:bottom w:val="nil"/>
                <w:right w:val="nil"/>
                <w:between w:val="nil"/>
              </w:pBdr>
            </w:pPr>
          </w:p>
          <w:p w14:paraId="195EAF98" w14:textId="77777777" w:rsidR="002339C9" w:rsidRDefault="004B350F">
            <w:pPr>
              <w:pBdr>
                <w:top w:val="nil"/>
                <w:left w:val="nil"/>
                <w:bottom w:val="nil"/>
                <w:right w:val="nil"/>
                <w:between w:val="nil"/>
              </w:pBdr>
            </w:pPr>
            <w:r>
              <w:t>Кількість підписників на сторінках Вишнівської сільської ради - 5000.</w:t>
            </w:r>
          </w:p>
        </w:tc>
        <w:tc>
          <w:tcPr>
            <w:tcW w:w="1980" w:type="dxa"/>
          </w:tcPr>
          <w:p w14:paraId="60831DA7" w14:textId="77777777" w:rsidR="002339C9" w:rsidRDefault="004B350F">
            <w:pPr>
              <w:pBdr>
                <w:top w:val="nil"/>
                <w:left w:val="nil"/>
                <w:bottom w:val="nil"/>
                <w:right w:val="nil"/>
                <w:between w:val="nil"/>
              </w:pBdr>
              <w:rPr>
                <w:color w:val="000000"/>
              </w:rPr>
            </w:pPr>
            <w:r>
              <w:t>Молодіжна рада, Вишнівська сільська рада.</w:t>
            </w:r>
          </w:p>
        </w:tc>
        <w:tc>
          <w:tcPr>
            <w:tcW w:w="1770" w:type="dxa"/>
          </w:tcPr>
          <w:p w14:paraId="21157BCB" w14:textId="77777777" w:rsidR="002339C9" w:rsidRDefault="004B350F">
            <w:pPr>
              <w:rPr>
                <w:color w:val="000000"/>
              </w:rPr>
            </w:pPr>
            <w:r>
              <w:t>Молодіжна рада, Вишнівська сільська рада.</w:t>
            </w:r>
          </w:p>
        </w:tc>
      </w:tr>
      <w:tr w:rsidR="002339C9" w14:paraId="43E04681" w14:textId="77777777">
        <w:tc>
          <w:tcPr>
            <w:tcW w:w="2955" w:type="dxa"/>
          </w:tcPr>
          <w:p w14:paraId="7BA44B43" w14:textId="77777777" w:rsidR="002339C9" w:rsidRDefault="004B350F">
            <w:pPr>
              <w:pBdr>
                <w:top w:val="nil"/>
                <w:left w:val="nil"/>
                <w:bottom w:val="nil"/>
                <w:right w:val="nil"/>
                <w:between w:val="nil"/>
              </w:pBdr>
              <w:rPr>
                <w:color w:val="000000"/>
              </w:rPr>
            </w:pPr>
            <w:r>
              <w:rPr>
                <w:color w:val="000000"/>
              </w:rPr>
              <w:t>Надання необхідних знань з питань участі молоді в житті регіону.</w:t>
            </w:r>
          </w:p>
        </w:tc>
        <w:tc>
          <w:tcPr>
            <w:tcW w:w="3405" w:type="dxa"/>
          </w:tcPr>
          <w:p w14:paraId="68E84C9D" w14:textId="77777777" w:rsidR="002339C9" w:rsidRDefault="004B350F">
            <w:pPr>
              <w:pBdr>
                <w:top w:val="nil"/>
                <w:left w:val="nil"/>
                <w:bottom w:val="nil"/>
                <w:right w:val="nil"/>
                <w:between w:val="nil"/>
              </w:pBdr>
              <w:rPr>
                <w:color w:val="000000"/>
              </w:rPr>
            </w:pPr>
            <w:r>
              <w:rPr>
                <w:color w:val="000000"/>
              </w:rPr>
              <w:t xml:space="preserve">До кінця 2025 року провести </w:t>
            </w:r>
            <w:r>
              <w:t>щонайменше 5</w:t>
            </w:r>
            <w:r>
              <w:rPr>
                <w:color w:val="000000"/>
              </w:rPr>
              <w:t xml:space="preserve"> навчальних семінарів/лекцій/тренінгів з громадянської освіти для молоді.</w:t>
            </w:r>
          </w:p>
        </w:tc>
        <w:tc>
          <w:tcPr>
            <w:tcW w:w="3510" w:type="dxa"/>
          </w:tcPr>
          <w:p w14:paraId="32D005DE" w14:textId="77777777" w:rsidR="002339C9" w:rsidRDefault="004B350F">
            <w:pPr>
              <w:pBdr>
                <w:top w:val="nil"/>
                <w:left w:val="nil"/>
                <w:bottom w:val="nil"/>
                <w:right w:val="nil"/>
                <w:between w:val="nil"/>
              </w:pBdr>
            </w:pPr>
            <w:r>
              <w:t>Провести інформаційну кампанію щодо громадянської освіти.</w:t>
            </w:r>
          </w:p>
          <w:p w14:paraId="717DDF86" w14:textId="77777777" w:rsidR="002339C9" w:rsidRDefault="002339C9">
            <w:pPr>
              <w:pBdr>
                <w:top w:val="nil"/>
                <w:left w:val="nil"/>
                <w:bottom w:val="nil"/>
                <w:right w:val="nil"/>
                <w:between w:val="nil"/>
              </w:pBdr>
            </w:pPr>
          </w:p>
          <w:p w14:paraId="04F51BA2" w14:textId="77777777" w:rsidR="002339C9" w:rsidRDefault="004B350F">
            <w:pPr>
              <w:pBdr>
                <w:top w:val="nil"/>
                <w:left w:val="nil"/>
                <w:bottom w:val="nil"/>
                <w:right w:val="nil"/>
                <w:between w:val="nil"/>
              </w:pBdr>
            </w:pPr>
            <w:r>
              <w:t>Залучити кваліфікованих експертів.</w:t>
            </w:r>
          </w:p>
        </w:tc>
        <w:tc>
          <w:tcPr>
            <w:tcW w:w="2250" w:type="dxa"/>
          </w:tcPr>
          <w:p w14:paraId="4A31C462" w14:textId="77777777" w:rsidR="002339C9" w:rsidRDefault="004B350F">
            <w:pPr>
              <w:pBdr>
                <w:top w:val="nil"/>
                <w:left w:val="nil"/>
                <w:bottom w:val="nil"/>
                <w:right w:val="nil"/>
                <w:between w:val="nil"/>
              </w:pBdr>
            </w:pPr>
            <w:r>
              <w:t>Кількість проведених заходів - 5.</w:t>
            </w:r>
          </w:p>
          <w:p w14:paraId="7247B5B8" w14:textId="77777777" w:rsidR="002339C9" w:rsidRDefault="002339C9">
            <w:pPr>
              <w:pBdr>
                <w:top w:val="nil"/>
                <w:left w:val="nil"/>
                <w:bottom w:val="nil"/>
                <w:right w:val="nil"/>
                <w:between w:val="nil"/>
              </w:pBdr>
            </w:pPr>
          </w:p>
          <w:p w14:paraId="4413570B" w14:textId="77777777" w:rsidR="002339C9" w:rsidRDefault="004B350F">
            <w:pPr>
              <w:pBdr>
                <w:top w:val="nil"/>
                <w:left w:val="nil"/>
                <w:bottom w:val="nil"/>
                <w:right w:val="nil"/>
                <w:between w:val="nil"/>
              </w:pBdr>
            </w:pPr>
            <w:r>
              <w:t>Кількість учасників заходів - 100.</w:t>
            </w:r>
          </w:p>
          <w:p w14:paraId="34FF1CEF" w14:textId="77777777" w:rsidR="002339C9" w:rsidRDefault="002339C9">
            <w:pPr>
              <w:pBdr>
                <w:top w:val="nil"/>
                <w:left w:val="nil"/>
                <w:bottom w:val="nil"/>
                <w:right w:val="nil"/>
                <w:between w:val="nil"/>
              </w:pBdr>
            </w:pPr>
          </w:p>
          <w:p w14:paraId="3A05D1CB" w14:textId="77777777" w:rsidR="002339C9" w:rsidRDefault="004B350F">
            <w:r>
              <w:t xml:space="preserve">Рівень задоволеності </w:t>
            </w:r>
            <w:r>
              <w:lastRenderedPageBreak/>
              <w:t>учасників - високий.</w:t>
            </w:r>
          </w:p>
        </w:tc>
        <w:tc>
          <w:tcPr>
            <w:tcW w:w="1980" w:type="dxa"/>
          </w:tcPr>
          <w:p w14:paraId="0C4E31D7" w14:textId="77777777" w:rsidR="002339C9" w:rsidRDefault="004B350F">
            <w:pPr>
              <w:pBdr>
                <w:top w:val="nil"/>
                <w:left w:val="nil"/>
                <w:bottom w:val="nil"/>
                <w:right w:val="nil"/>
                <w:between w:val="nil"/>
              </w:pBdr>
            </w:pPr>
            <w:r>
              <w:lastRenderedPageBreak/>
              <w:t xml:space="preserve">Вишнівська сільська рада, відділ з питань юридичного забезпечення ради, діловодства та проектно-інвестиційної діяльності, </w:t>
            </w:r>
            <w:r>
              <w:lastRenderedPageBreak/>
              <w:t>гуманітарний відділ,  заклади загальної середньої освіти, консультативно - дорадчі органи - Молодіжна рада та Рада з питань внутрішньо переміщених осіб.</w:t>
            </w:r>
          </w:p>
          <w:p w14:paraId="2EDAB775" w14:textId="77777777" w:rsidR="002339C9" w:rsidRDefault="002339C9">
            <w:pPr>
              <w:pBdr>
                <w:top w:val="nil"/>
                <w:left w:val="nil"/>
                <w:bottom w:val="nil"/>
                <w:right w:val="nil"/>
                <w:between w:val="nil"/>
              </w:pBdr>
            </w:pPr>
          </w:p>
        </w:tc>
        <w:tc>
          <w:tcPr>
            <w:tcW w:w="1770" w:type="dxa"/>
          </w:tcPr>
          <w:p w14:paraId="17BCDFBE" w14:textId="77777777" w:rsidR="002339C9" w:rsidRDefault="004B350F">
            <w:pPr>
              <w:rPr>
                <w:color w:val="000000"/>
              </w:rPr>
            </w:pPr>
            <w:r>
              <w:lastRenderedPageBreak/>
              <w:t xml:space="preserve">Вишнівська сільська рада, консультативно - дорадчі органи - Молодіжна рада та Рада з питань внутрішньо переміщених </w:t>
            </w:r>
            <w:r>
              <w:lastRenderedPageBreak/>
              <w:t>осіб, заклади загальної середньої освіти.</w:t>
            </w:r>
          </w:p>
        </w:tc>
      </w:tr>
      <w:tr w:rsidR="002339C9" w14:paraId="5D13BBA0" w14:textId="77777777">
        <w:tc>
          <w:tcPr>
            <w:tcW w:w="2955" w:type="dxa"/>
          </w:tcPr>
          <w:p w14:paraId="0DFD8B79" w14:textId="77777777" w:rsidR="002339C9" w:rsidRDefault="004B350F">
            <w:pPr>
              <w:pBdr>
                <w:top w:val="nil"/>
                <w:left w:val="nil"/>
                <w:bottom w:val="nil"/>
                <w:right w:val="nil"/>
                <w:between w:val="nil"/>
              </w:pBdr>
              <w:rPr>
                <w:color w:val="000000"/>
              </w:rPr>
            </w:pPr>
            <w:r>
              <w:rPr>
                <w:color w:val="000000"/>
              </w:rPr>
              <w:lastRenderedPageBreak/>
              <w:t>Залучення молоді до участі в асоціаціях, форумах тощо.</w:t>
            </w:r>
            <w:r>
              <w:rPr>
                <w:color w:val="000000"/>
              </w:rPr>
              <w:tab/>
            </w:r>
          </w:p>
        </w:tc>
        <w:tc>
          <w:tcPr>
            <w:tcW w:w="3405" w:type="dxa"/>
          </w:tcPr>
          <w:p w14:paraId="52DC54CE" w14:textId="77777777" w:rsidR="002339C9" w:rsidRDefault="004B350F">
            <w:pPr>
              <w:pBdr>
                <w:top w:val="nil"/>
                <w:left w:val="nil"/>
                <w:bottom w:val="nil"/>
                <w:right w:val="nil"/>
                <w:between w:val="nil"/>
              </w:pBdr>
              <w:rPr>
                <w:color w:val="000000"/>
              </w:rPr>
            </w:pPr>
            <w:r>
              <w:rPr>
                <w:color w:val="000000"/>
              </w:rPr>
              <w:t xml:space="preserve">До кінця 2025 року забезпечити участь </w:t>
            </w:r>
            <w:r>
              <w:t>20</w:t>
            </w:r>
            <w:r>
              <w:rPr>
                <w:color w:val="000000"/>
              </w:rPr>
              <w:t xml:space="preserve"> молодих людей у міжнародних та національних молодіжних форумах.</w:t>
            </w:r>
          </w:p>
        </w:tc>
        <w:tc>
          <w:tcPr>
            <w:tcW w:w="3510" w:type="dxa"/>
          </w:tcPr>
          <w:p w14:paraId="69AE5759" w14:textId="77777777" w:rsidR="002339C9" w:rsidRDefault="004B350F">
            <w:pPr>
              <w:pBdr>
                <w:top w:val="nil"/>
                <w:left w:val="nil"/>
                <w:bottom w:val="nil"/>
                <w:right w:val="nil"/>
                <w:between w:val="nil"/>
              </w:pBdr>
            </w:pPr>
            <w:r>
              <w:t>Пошук відкритих реєстрацій на участь у форумах.</w:t>
            </w:r>
          </w:p>
          <w:p w14:paraId="6059DC7A" w14:textId="77777777" w:rsidR="002339C9" w:rsidRDefault="002339C9">
            <w:pPr>
              <w:pBdr>
                <w:top w:val="nil"/>
                <w:left w:val="nil"/>
                <w:bottom w:val="nil"/>
                <w:right w:val="nil"/>
                <w:between w:val="nil"/>
              </w:pBdr>
            </w:pPr>
          </w:p>
          <w:p w14:paraId="726C2AC7" w14:textId="77777777" w:rsidR="002339C9" w:rsidRDefault="004B350F">
            <w:pPr>
              <w:pBdr>
                <w:top w:val="nil"/>
                <w:left w:val="nil"/>
                <w:bottom w:val="nil"/>
                <w:right w:val="nil"/>
                <w:between w:val="nil"/>
              </w:pBdr>
            </w:pPr>
            <w:r>
              <w:t>Поширення інформації про реєстрацію.</w:t>
            </w:r>
          </w:p>
          <w:p w14:paraId="3AB21B2A" w14:textId="77777777" w:rsidR="002339C9" w:rsidRDefault="002339C9">
            <w:pPr>
              <w:pBdr>
                <w:top w:val="nil"/>
                <w:left w:val="nil"/>
                <w:bottom w:val="nil"/>
                <w:right w:val="nil"/>
                <w:between w:val="nil"/>
              </w:pBdr>
            </w:pPr>
          </w:p>
          <w:p w14:paraId="5DC8F24C" w14:textId="77777777" w:rsidR="002339C9" w:rsidRDefault="004B350F">
            <w:pPr>
              <w:pBdr>
                <w:top w:val="nil"/>
                <w:left w:val="nil"/>
                <w:bottom w:val="nil"/>
                <w:right w:val="nil"/>
                <w:between w:val="nil"/>
              </w:pBdr>
            </w:pPr>
            <w:r>
              <w:t>Публікування дописів про участь молодих людей у форумах.</w:t>
            </w:r>
          </w:p>
          <w:p w14:paraId="010437DD" w14:textId="77777777" w:rsidR="002339C9" w:rsidRDefault="002339C9">
            <w:pPr>
              <w:pBdr>
                <w:top w:val="nil"/>
                <w:left w:val="nil"/>
                <w:bottom w:val="nil"/>
                <w:right w:val="nil"/>
                <w:between w:val="nil"/>
              </w:pBdr>
            </w:pPr>
          </w:p>
          <w:p w14:paraId="19DFBC21" w14:textId="77777777" w:rsidR="002339C9" w:rsidRDefault="002339C9">
            <w:pPr>
              <w:pBdr>
                <w:top w:val="nil"/>
                <w:left w:val="nil"/>
                <w:bottom w:val="nil"/>
                <w:right w:val="nil"/>
                <w:between w:val="nil"/>
              </w:pBdr>
            </w:pPr>
          </w:p>
          <w:p w14:paraId="37410339" w14:textId="77777777" w:rsidR="002339C9" w:rsidRDefault="002339C9">
            <w:pPr>
              <w:pBdr>
                <w:top w:val="nil"/>
                <w:left w:val="nil"/>
                <w:bottom w:val="nil"/>
                <w:right w:val="nil"/>
                <w:between w:val="nil"/>
              </w:pBdr>
            </w:pPr>
          </w:p>
        </w:tc>
        <w:tc>
          <w:tcPr>
            <w:tcW w:w="2250" w:type="dxa"/>
          </w:tcPr>
          <w:p w14:paraId="542580C1" w14:textId="77777777" w:rsidR="002339C9" w:rsidRDefault="004B350F">
            <w:pPr>
              <w:pBdr>
                <w:top w:val="nil"/>
                <w:left w:val="nil"/>
                <w:bottom w:val="nil"/>
                <w:right w:val="nil"/>
                <w:between w:val="nil"/>
              </w:pBdr>
            </w:pPr>
            <w:r>
              <w:t>Кількість відвідуваних форумів - 5.</w:t>
            </w:r>
          </w:p>
          <w:p w14:paraId="3DC94295" w14:textId="77777777" w:rsidR="002339C9" w:rsidRDefault="002339C9">
            <w:pPr>
              <w:pBdr>
                <w:top w:val="nil"/>
                <w:left w:val="nil"/>
                <w:bottom w:val="nil"/>
                <w:right w:val="nil"/>
                <w:between w:val="nil"/>
              </w:pBdr>
            </w:pPr>
          </w:p>
          <w:p w14:paraId="6D0C1921" w14:textId="77777777" w:rsidR="002339C9" w:rsidRDefault="004B350F">
            <w:pPr>
              <w:pBdr>
                <w:top w:val="nil"/>
                <w:left w:val="nil"/>
                <w:bottom w:val="nil"/>
                <w:right w:val="nil"/>
                <w:between w:val="nil"/>
              </w:pBdr>
            </w:pPr>
            <w:r>
              <w:t>Кількість молодих людей, що взяли участь у форумах 20.</w:t>
            </w:r>
          </w:p>
          <w:p w14:paraId="042D0060" w14:textId="77777777" w:rsidR="002339C9" w:rsidRDefault="002339C9">
            <w:pPr>
              <w:pBdr>
                <w:top w:val="nil"/>
                <w:left w:val="nil"/>
                <w:bottom w:val="nil"/>
                <w:right w:val="nil"/>
                <w:between w:val="nil"/>
              </w:pBdr>
            </w:pPr>
          </w:p>
          <w:p w14:paraId="4D74203E" w14:textId="77777777" w:rsidR="002339C9" w:rsidRDefault="004B350F">
            <w:pPr>
              <w:pBdr>
                <w:top w:val="nil"/>
                <w:left w:val="nil"/>
                <w:bottom w:val="nil"/>
                <w:right w:val="nil"/>
                <w:between w:val="nil"/>
              </w:pBdr>
            </w:pPr>
            <w:r>
              <w:t xml:space="preserve">Кількість дописів - </w:t>
            </w:r>
          </w:p>
          <w:p w14:paraId="7B05BB4B" w14:textId="77777777" w:rsidR="002339C9" w:rsidRDefault="004B350F">
            <w:pPr>
              <w:pBdr>
                <w:top w:val="nil"/>
                <w:left w:val="nil"/>
                <w:bottom w:val="nil"/>
                <w:right w:val="nil"/>
                <w:between w:val="nil"/>
              </w:pBdr>
            </w:pPr>
            <w:r>
              <w:t>5.</w:t>
            </w:r>
          </w:p>
          <w:p w14:paraId="25EF251B" w14:textId="77777777" w:rsidR="002339C9" w:rsidRDefault="002339C9">
            <w:pPr>
              <w:pBdr>
                <w:top w:val="nil"/>
                <w:left w:val="nil"/>
                <w:bottom w:val="nil"/>
                <w:right w:val="nil"/>
                <w:between w:val="nil"/>
              </w:pBdr>
            </w:pPr>
          </w:p>
          <w:p w14:paraId="626F5632" w14:textId="77777777" w:rsidR="002339C9" w:rsidRDefault="004B350F">
            <w:r>
              <w:t>Рівень задоволеності учасників - високий.</w:t>
            </w:r>
          </w:p>
        </w:tc>
        <w:tc>
          <w:tcPr>
            <w:tcW w:w="1980" w:type="dxa"/>
          </w:tcPr>
          <w:p w14:paraId="644AB0C0" w14:textId="77777777" w:rsidR="002339C9" w:rsidRDefault="004B350F">
            <w:r>
              <w:t xml:space="preserve">Вишнівська сільська рада, відділ з питань юридичного забезпечення ради, діловодства та проектно-інвестиційної діяльності, гуманітарний відділ,  заклади загальної середньої освіти, консультативно - дорадчі органи - Молодіжна рада та Рада з питань </w:t>
            </w:r>
            <w:r>
              <w:lastRenderedPageBreak/>
              <w:t>внутрішньо переміщених осіб.</w:t>
            </w:r>
          </w:p>
        </w:tc>
        <w:tc>
          <w:tcPr>
            <w:tcW w:w="1770" w:type="dxa"/>
          </w:tcPr>
          <w:p w14:paraId="206BA7DE" w14:textId="77777777" w:rsidR="002339C9" w:rsidRDefault="004B350F">
            <w:r>
              <w:lastRenderedPageBreak/>
              <w:t>Вишнівська сільська рада, консультативно - дорадчі органи - Молодіжна рада та Рада з питань внутрішньо переміщених осіб, заклади загальної середньої освіти.</w:t>
            </w:r>
          </w:p>
        </w:tc>
      </w:tr>
      <w:tr w:rsidR="002339C9" w14:paraId="050C6B8C" w14:textId="77777777">
        <w:tc>
          <w:tcPr>
            <w:tcW w:w="2955" w:type="dxa"/>
          </w:tcPr>
          <w:p w14:paraId="5911CA02" w14:textId="77777777" w:rsidR="002339C9" w:rsidRDefault="004B350F">
            <w:pPr>
              <w:pBdr>
                <w:top w:val="nil"/>
                <w:left w:val="nil"/>
                <w:bottom w:val="nil"/>
                <w:right w:val="nil"/>
                <w:between w:val="nil"/>
              </w:pBdr>
              <w:rPr>
                <w:color w:val="000000"/>
              </w:rPr>
            </w:pPr>
            <w:r>
              <w:rPr>
                <w:color w:val="000000"/>
              </w:rPr>
              <w:t>Підтримка волонтерського руху.</w:t>
            </w:r>
          </w:p>
        </w:tc>
        <w:tc>
          <w:tcPr>
            <w:tcW w:w="3405" w:type="dxa"/>
          </w:tcPr>
          <w:p w14:paraId="1A7F8340" w14:textId="77777777" w:rsidR="002339C9" w:rsidRDefault="004B350F">
            <w:pPr>
              <w:pBdr>
                <w:top w:val="nil"/>
                <w:left w:val="nil"/>
                <w:bottom w:val="nil"/>
                <w:right w:val="nil"/>
                <w:between w:val="nil"/>
              </w:pBdr>
              <w:rPr>
                <w:color w:val="000000"/>
              </w:rPr>
            </w:pPr>
            <w:r>
              <w:rPr>
                <w:color w:val="000000"/>
              </w:rPr>
              <w:t>До кінця 2025 року збільшити кількість молодіжних волонтерських ініціатив на 50%.</w:t>
            </w:r>
          </w:p>
        </w:tc>
        <w:tc>
          <w:tcPr>
            <w:tcW w:w="3510" w:type="dxa"/>
          </w:tcPr>
          <w:p w14:paraId="28DADD88" w14:textId="77777777" w:rsidR="002339C9" w:rsidRDefault="004B350F">
            <w:pPr>
              <w:pBdr>
                <w:top w:val="nil"/>
                <w:left w:val="nil"/>
                <w:bottom w:val="nil"/>
                <w:right w:val="nil"/>
                <w:between w:val="nil"/>
              </w:pBdr>
            </w:pPr>
            <w:r>
              <w:t>Провести інформаційну кампанію.</w:t>
            </w:r>
          </w:p>
          <w:p w14:paraId="6F71757B" w14:textId="77777777" w:rsidR="002339C9" w:rsidRDefault="002339C9">
            <w:pPr>
              <w:pBdr>
                <w:top w:val="nil"/>
                <w:left w:val="nil"/>
                <w:bottom w:val="nil"/>
                <w:right w:val="nil"/>
                <w:between w:val="nil"/>
              </w:pBdr>
            </w:pPr>
          </w:p>
          <w:p w14:paraId="6EB4F009" w14:textId="77777777" w:rsidR="002339C9" w:rsidRDefault="004B350F">
            <w:pPr>
              <w:pBdr>
                <w:top w:val="nil"/>
                <w:left w:val="nil"/>
                <w:bottom w:val="nil"/>
                <w:right w:val="nil"/>
                <w:between w:val="nil"/>
              </w:pBdr>
            </w:pPr>
            <w:r>
              <w:t xml:space="preserve">Запровадити у 2025 році конкурс </w:t>
            </w:r>
            <w:proofErr w:type="spellStart"/>
            <w:r>
              <w:t>проєктів</w:t>
            </w:r>
            <w:proofErr w:type="spellEnd"/>
            <w:r>
              <w:t xml:space="preserve"> “Шкільний бюджет участі”.</w:t>
            </w:r>
          </w:p>
          <w:p w14:paraId="2E6968F4" w14:textId="77777777" w:rsidR="002339C9" w:rsidRDefault="002339C9">
            <w:pPr>
              <w:pBdr>
                <w:top w:val="nil"/>
                <w:left w:val="nil"/>
                <w:bottom w:val="nil"/>
                <w:right w:val="nil"/>
                <w:between w:val="nil"/>
              </w:pBdr>
            </w:pPr>
          </w:p>
        </w:tc>
        <w:tc>
          <w:tcPr>
            <w:tcW w:w="2250" w:type="dxa"/>
          </w:tcPr>
          <w:p w14:paraId="1CEC30D5" w14:textId="77777777" w:rsidR="002339C9" w:rsidRDefault="004B350F">
            <w:pPr>
              <w:pBdr>
                <w:top w:val="nil"/>
                <w:left w:val="nil"/>
                <w:bottom w:val="nil"/>
                <w:right w:val="nil"/>
                <w:between w:val="nil"/>
              </w:pBdr>
              <w:rPr>
                <w:color w:val="000000"/>
              </w:rPr>
            </w:pPr>
            <w:r>
              <w:t>Кількість молодих людей, що долучені до волонтерських ініціатив - 100.</w:t>
            </w:r>
          </w:p>
        </w:tc>
        <w:tc>
          <w:tcPr>
            <w:tcW w:w="1980" w:type="dxa"/>
          </w:tcPr>
          <w:p w14:paraId="2C1A2D34" w14:textId="77777777" w:rsidR="002339C9" w:rsidRDefault="004B350F">
            <w:r>
              <w:t>Вишнівська сільська рада, відділ з питань юридичного забезпечення ради, діловодства та проектно-інвестиційної діяльності, гуманітарний відділ,  заклади загальної середньої освіти, консультативно - дорадчі органи - Молодіжна рада та Рада з питань внутрішньо переміщених осіб.</w:t>
            </w:r>
          </w:p>
        </w:tc>
        <w:tc>
          <w:tcPr>
            <w:tcW w:w="1770" w:type="dxa"/>
          </w:tcPr>
          <w:p w14:paraId="0344E4DC" w14:textId="77777777" w:rsidR="002339C9" w:rsidRDefault="004B350F">
            <w:r>
              <w:t>Вишнівська сільська рада, консультативно - дорадчі органи - Молодіжна рада та Рада з питань внутрішньо переміщених осіб, заклади загальної середньої освіти.</w:t>
            </w:r>
          </w:p>
        </w:tc>
      </w:tr>
      <w:tr w:rsidR="002339C9" w14:paraId="02BEDDB6" w14:textId="77777777">
        <w:tc>
          <w:tcPr>
            <w:tcW w:w="2955" w:type="dxa"/>
          </w:tcPr>
          <w:p w14:paraId="48868000" w14:textId="77777777" w:rsidR="002339C9" w:rsidRDefault="004B350F">
            <w:pPr>
              <w:pBdr>
                <w:top w:val="nil"/>
                <w:left w:val="nil"/>
                <w:bottom w:val="nil"/>
                <w:right w:val="nil"/>
                <w:between w:val="nil"/>
              </w:pBdr>
              <w:rPr>
                <w:b/>
                <w:color w:val="000000"/>
              </w:rPr>
            </w:pPr>
            <w:r>
              <w:rPr>
                <w:b/>
                <w:color w:val="000000"/>
              </w:rPr>
              <w:t>5. Розвиток молодіжної інфраструктури:</w:t>
            </w:r>
          </w:p>
        </w:tc>
        <w:tc>
          <w:tcPr>
            <w:tcW w:w="3405" w:type="dxa"/>
          </w:tcPr>
          <w:p w14:paraId="6AE95BED" w14:textId="77777777" w:rsidR="002339C9" w:rsidRDefault="002339C9">
            <w:pPr>
              <w:pBdr>
                <w:top w:val="nil"/>
                <w:left w:val="nil"/>
                <w:bottom w:val="nil"/>
                <w:right w:val="nil"/>
                <w:between w:val="nil"/>
              </w:pBdr>
              <w:rPr>
                <w:color w:val="000000"/>
              </w:rPr>
            </w:pPr>
          </w:p>
        </w:tc>
        <w:tc>
          <w:tcPr>
            <w:tcW w:w="3510" w:type="dxa"/>
          </w:tcPr>
          <w:p w14:paraId="15787F26" w14:textId="77777777" w:rsidR="002339C9" w:rsidRDefault="002339C9">
            <w:pPr>
              <w:pBdr>
                <w:top w:val="nil"/>
                <w:left w:val="nil"/>
                <w:bottom w:val="nil"/>
                <w:right w:val="nil"/>
                <w:between w:val="nil"/>
              </w:pBdr>
              <w:rPr>
                <w:color w:val="000000"/>
              </w:rPr>
            </w:pPr>
          </w:p>
        </w:tc>
        <w:tc>
          <w:tcPr>
            <w:tcW w:w="2250" w:type="dxa"/>
          </w:tcPr>
          <w:p w14:paraId="4AB28595" w14:textId="77777777" w:rsidR="002339C9" w:rsidRDefault="002339C9">
            <w:pPr>
              <w:pBdr>
                <w:top w:val="nil"/>
                <w:left w:val="nil"/>
                <w:bottom w:val="nil"/>
                <w:right w:val="nil"/>
                <w:between w:val="nil"/>
              </w:pBdr>
              <w:rPr>
                <w:color w:val="000000"/>
              </w:rPr>
            </w:pPr>
          </w:p>
        </w:tc>
        <w:tc>
          <w:tcPr>
            <w:tcW w:w="1980" w:type="dxa"/>
          </w:tcPr>
          <w:p w14:paraId="3DBB887C" w14:textId="77777777" w:rsidR="002339C9" w:rsidRDefault="002339C9">
            <w:pPr>
              <w:pBdr>
                <w:top w:val="nil"/>
                <w:left w:val="nil"/>
                <w:bottom w:val="nil"/>
                <w:right w:val="nil"/>
                <w:between w:val="nil"/>
              </w:pBdr>
              <w:rPr>
                <w:color w:val="000000"/>
              </w:rPr>
            </w:pPr>
          </w:p>
        </w:tc>
        <w:tc>
          <w:tcPr>
            <w:tcW w:w="1770" w:type="dxa"/>
          </w:tcPr>
          <w:p w14:paraId="5E6FD157" w14:textId="77777777" w:rsidR="002339C9" w:rsidRDefault="002339C9">
            <w:pPr>
              <w:pBdr>
                <w:top w:val="nil"/>
                <w:left w:val="nil"/>
                <w:bottom w:val="nil"/>
                <w:right w:val="nil"/>
                <w:between w:val="nil"/>
              </w:pBdr>
              <w:rPr>
                <w:color w:val="000000"/>
              </w:rPr>
            </w:pPr>
          </w:p>
        </w:tc>
      </w:tr>
      <w:tr w:rsidR="002339C9" w14:paraId="352F72F2" w14:textId="77777777">
        <w:tc>
          <w:tcPr>
            <w:tcW w:w="2955" w:type="dxa"/>
          </w:tcPr>
          <w:p w14:paraId="6F4C4031" w14:textId="77777777" w:rsidR="002339C9" w:rsidRDefault="004B350F">
            <w:pPr>
              <w:pBdr>
                <w:top w:val="nil"/>
                <w:left w:val="nil"/>
                <w:bottom w:val="nil"/>
                <w:right w:val="nil"/>
                <w:between w:val="nil"/>
              </w:pBdr>
              <w:rPr>
                <w:color w:val="000000"/>
              </w:rPr>
            </w:pPr>
            <w:r>
              <w:rPr>
                <w:color w:val="000000"/>
              </w:rPr>
              <w:t>Сприяння створенню молодіжних просторів.</w:t>
            </w:r>
            <w:r>
              <w:rPr>
                <w:color w:val="000000"/>
              </w:rPr>
              <w:tab/>
            </w:r>
          </w:p>
        </w:tc>
        <w:tc>
          <w:tcPr>
            <w:tcW w:w="3405" w:type="dxa"/>
          </w:tcPr>
          <w:p w14:paraId="5B479708" w14:textId="77777777" w:rsidR="002339C9" w:rsidRDefault="004B350F">
            <w:pPr>
              <w:pBdr>
                <w:top w:val="nil"/>
                <w:left w:val="nil"/>
                <w:bottom w:val="nil"/>
                <w:right w:val="nil"/>
                <w:between w:val="nil"/>
              </w:pBdr>
              <w:rPr>
                <w:color w:val="000000"/>
              </w:rPr>
            </w:pPr>
            <w:r>
              <w:rPr>
                <w:color w:val="000000"/>
              </w:rPr>
              <w:t xml:space="preserve">До кінця 2025 </w:t>
            </w:r>
            <w:r>
              <w:rPr>
                <w:color w:val="000000"/>
                <w:highlight w:val="white"/>
              </w:rPr>
              <w:t>року створити 1 новий молодіжний пр</w:t>
            </w:r>
            <w:r>
              <w:rPr>
                <w:color w:val="000000"/>
              </w:rPr>
              <w:t>остір у громаді.</w:t>
            </w:r>
          </w:p>
        </w:tc>
        <w:tc>
          <w:tcPr>
            <w:tcW w:w="3510" w:type="dxa"/>
          </w:tcPr>
          <w:p w14:paraId="6479E8CB" w14:textId="77777777" w:rsidR="002339C9" w:rsidRDefault="004B350F">
            <w:pPr>
              <w:pBdr>
                <w:top w:val="nil"/>
                <w:left w:val="nil"/>
                <w:bottom w:val="nil"/>
                <w:right w:val="nil"/>
                <w:between w:val="nil"/>
              </w:pBdr>
            </w:pPr>
            <w:r>
              <w:t>Розробити концепцію молодіжного простору.</w:t>
            </w:r>
          </w:p>
          <w:p w14:paraId="33E49A40" w14:textId="77777777" w:rsidR="002339C9" w:rsidRDefault="002339C9">
            <w:pPr>
              <w:pBdr>
                <w:top w:val="nil"/>
                <w:left w:val="nil"/>
                <w:bottom w:val="nil"/>
                <w:right w:val="nil"/>
                <w:between w:val="nil"/>
              </w:pBdr>
            </w:pPr>
          </w:p>
          <w:p w14:paraId="63FE4F4E" w14:textId="77777777" w:rsidR="002339C9" w:rsidRDefault="004B350F">
            <w:pPr>
              <w:pBdr>
                <w:top w:val="nil"/>
                <w:left w:val="nil"/>
                <w:bottom w:val="nil"/>
                <w:right w:val="nil"/>
                <w:between w:val="nil"/>
              </w:pBdr>
            </w:pPr>
            <w:r>
              <w:t>Підібрати приміщення.</w:t>
            </w:r>
          </w:p>
          <w:p w14:paraId="2E355D2C" w14:textId="77777777" w:rsidR="002339C9" w:rsidRDefault="002339C9">
            <w:pPr>
              <w:pBdr>
                <w:top w:val="nil"/>
                <w:left w:val="nil"/>
                <w:bottom w:val="nil"/>
                <w:right w:val="nil"/>
                <w:between w:val="nil"/>
              </w:pBdr>
            </w:pPr>
          </w:p>
          <w:p w14:paraId="504421CC" w14:textId="77777777" w:rsidR="002339C9" w:rsidRDefault="004B350F">
            <w:pPr>
              <w:pBdr>
                <w:top w:val="nil"/>
                <w:left w:val="nil"/>
                <w:bottom w:val="nil"/>
                <w:right w:val="nil"/>
                <w:between w:val="nil"/>
              </w:pBdr>
            </w:pPr>
            <w:r>
              <w:lastRenderedPageBreak/>
              <w:t>Розробити бюджет.</w:t>
            </w:r>
          </w:p>
          <w:p w14:paraId="60D16D84" w14:textId="77777777" w:rsidR="002339C9" w:rsidRDefault="002339C9">
            <w:pPr>
              <w:pBdr>
                <w:top w:val="nil"/>
                <w:left w:val="nil"/>
                <w:bottom w:val="nil"/>
                <w:right w:val="nil"/>
                <w:between w:val="nil"/>
              </w:pBdr>
            </w:pPr>
          </w:p>
          <w:p w14:paraId="5D635C0F" w14:textId="77777777" w:rsidR="002339C9" w:rsidRDefault="004B350F">
            <w:pPr>
              <w:pBdr>
                <w:top w:val="nil"/>
                <w:left w:val="nil"/>
                <w:bottom w:val="nil"/>
                <w:right w:val="nil"/>
                <w:between w:val="nil"/>
              </w:pBdr>
            </w:pPr>
            <w:r>
              <w:t>Здійснювати моніторинг грантових конкурсів з пріоритетом підтримки розвитку молодіжної інфраструктури.</w:t>
            </w:r>
          </w:p>
        </w:tc>
        <w:tc>
          <w:tcPr>
            <w:tcW w:w="2250" w:type="dxa"/>
          </w:tcPr>
          <w:p w14:paraId="47CF95FF" w14:textId="77777777" w:rsidR="002339C9" w:rsidRDefault="004B350F">
            <w:pPr>
              <w:pBdr>
                <w:top w:val="nil"/>
                <w:left w:val="nil"/>
                <w:bottom w:val="nil"/>
                <w:right w:val="nil"/>
                <w:between w:val="nil"/>
              </w:pBdr>
              <w:rPr>
                <w:color w:val="000000"/>
              </w:rPr>
            </w:pPr>
            <w:r>
              <w:lastRenderedPageBreak/>
              <w:t xml:space="preserve">Кількість створених просторів - 1. </w:t>
            </w:r>
          </w:p>
        </w:tc>
        <w:tc>
          <w:tcPr>
            <w:tcW w:w="1980" w:type="dxa"/>
          </w:tcPr>
          <w:p w14:paraId="01BA3CB8" w14:textId="77777777" w:rsidR="002339C9" w:rsidRDefault="004B350F">
            <w:pPr>
              <w:pBdr>
                <w:top w:val="nil"/>
                <w:left w:val="nil"/>
                <w:bottom w:val="nil"/>
                <w:right w:val="nil"/>
                <w:between w:val="nil"/>
              </w:pBdr>
            </w:pPr>
            <w:r>
              <w:t xml:space="preserve">Вишнівська сільська рада, відділ з питань юридичного забезпечення </w:t>
            </w:r>
            <w:r>
              <w:lastRenderedPageBreak/>
              <w:t xml:space="preserve">ради, діловодства та проектно-інвестиційної діяльності,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xml:space="preserve">, консультативно - дорадчі органи - Молодіжна рада та Рада з питань внутрішньо переміщених осіб, громадська організація </w:t>
            </w:r>
            <w:r>
              <w:rPr>
                <w:color w:val="050505"/>
                <w:sz w:val="28"/>
                <w:szCs w:val="28"/>
                <w:highlight w:val="white"/>
              </w:rPr>
              <w:t>«</w:t>
            </w:r>
            <w:r>
              <w:t>Наша файна громада</w:t>
            </w:r>
            <w:r>
              <w:rPr>
                <w:sz w:val="28"/>
                <w:szCs w:val="28"/>
                <w:highlight w:val="white"/>
              </w:rPr>
              <w:t>»</w:t>
            </w:r>
            <w:r>
              <w:t>.</w:t>
            </w:r>
          </w:p>
          <w:p w14:paraId="60B81397" w14:textId="77777777" w:rsidR="002339C9" w:rsidRDefault="002339C9">
            <w:pPr>
              <w:pBdr>
                <w:top w:val="nil"/>
                <w:left w:val="nil"/>
                <w:bottom w:val="nil"/>
                <w:right w:val="nil"/>
                <w:between w:val="nil"/>
              </w:pBdr>
              <w:rPr>
                <w:highlight w:val="yellow"/>
              </w:rPr>
            </w:pPr>
          </w:p>
          <w:p w14:paraId="10D48345" w14:textId="77777777" w:rsidR="002339C9" w:rsidRDefault="002339C9">
            <w:pPr>
              <w:pBdr>
                <w:top w:val="nil"/>
                <w:left w:val="nil"/>
                <w:bottom w:val="nil"/>
                <w:right w:val="nil"/>
                <w:between w:val="nil"/>
              </w:pBdr>
              <w:rPr>
                <w:highlight w:val="yellow"/>
              </w:rPr>
            </w:pPr>
          </w:p>
        </w:tc>
        <w:tc>
          <w:tcPr>
            <w:tcW w:w="1770" w:type="dxa"/>
          </w:tcPr>
          <w:p w14:paraId="43BC9867" w14:textId="77777777" w:rsidR="002339C9" w:rsidRDefault="004B350F">
            <w:pPr>
              <w:rPr>
                <w:color w:val="000000"/>
              </w:rPr>
            </w:pPr>
            <w:r>
              <w:lastRenderedPageBreak/>
              <w:t xml:space="preserve">Вишнівська сільська рада, комунальний заклад </w:t>
            </w:r>
            <w:r>
              <w:rPr>
                <w:color w:val="050505"/>
                <w:sz w:val="28"/>
                <w:szCs w:val="28"/>
                <w:highlight w:val="white"/>
              </w:rPr>
              <w:t>«</w:t>
            </w:r>
            <w:r>
              <w:t xml:space="preserve">Центр </w:t>
            </w:r>
            <w:r>
              <w:lastRenderedPageBreak/>
              <w:t>культури, мистецтва, естетичного виховання та спорту</w:t>
            </w:r>
            <w:r>
              <w:rPr>
                <w:sz w:val="28"/>
                <w:szCs w:val="28"/>
                <w:highlight w:val="white"/>
              </w:rPr>
              <w:t>»</w:t>
            </w:r>
            <w:r>
              <w:t>.</w:t>
            </w:r>
          </w:p>
        </w:tc>
      </w:tr>
      <w:tr w:rsidR="002339C9" w14:paraId="1F48D03F" w14:textId="77777777">
        <w:tc>
          <w:tcPr>
            <w:tcW w:w="2955" w:type="dxa"/>
          </w:tcPr>
          <w:p w14:paraId="78598B59" w14:textId="77777777" w:rsidR="002339C9" w:rsidRDefault="004B350F">
            <w:pPr>
              <w:pBdr>
                <w:top w:val="nil"/>
                <w:left w:val="nil"/>
                <w:bottom w:val="nil"/>
                <w:right w:val="nil"/>
                <w:between w:val="nil"/>
              </w:pBdr>
              <w:rPr>
                <w:b/>
                <w:color w:val="000000"/>
              </w:rPr>
            </w:pPr>
            <w:r>
              <w:rPr>
                <w:b/>
                <w:color w:val="000000"/>
              </w:rPr>
              <w:lastRenderedPageBreak/>
              <w:t>6. Розвиток активного дозвілля:</w:t>
            </w:r>
            <w:r>
              <w:rPr>
                <w:b/>
                <w:color w:val="000000"/>
              </w:rPr>
              <w:tab/>
            </w:r>
          </w:p>
        </w:tc>
        <w:tc>
          <w:tcPr>
            <w:tcW w:w="3405" w:type="dxa"/>
          </w:tcPr>
          <w:p w14:paraId="1E43C294" w14:textId="77777777" w:rsidR="002339C9" w:rsidRDefault="002339C9">
            <w:pPr>
              <w:pBdr>
                <w:top w:val="nil"/>
                <w:left w:val="nil"/>
                <w:bottom w:val="nil"/>
                <w:right w:val="nil"/>
                <w:between w:val="nil"/>
              </w:pBdr>
              <w:rPr>
                <w:color w:val="000000"/>
              </w:rPr>
            </w:pPr>
          </w:p>
        </w:tc>
        <w:tc>
          <w:tcPr>
            <w:tcW w:w="3510" w:type="dxa"/>
          </w:tcPr>
          <w:p w14:paraId="288C7B50" w14:textId="77777777" w:rsidR="002339C9" w:rsidRDefault="002339C9">
            <w:pPr>
              <w:pBdr>
                <w:top w:val="nil"/>
                <w:left w:val="nil"/>
                <w:bottom w:val="nil"/>
                <w:right w:val="nil"/>
                <w:between w:val="nil"/>
              </w:pBdr>
              <w:rPr>
                <w:color w:val="000000"/>
              </w:rPr>
            </w:pPr>
          </w:p>
        </w:tc>
        <w:tc>
          <w:tcPr>
            <w:tcW w:w="2250" w:type="dxa"/>
          </w:tcPr>
          <w:p w14:paraId="306373D8" w14:textId="77777777" w:rsidR="002339C9" w:rsidRDefault="002339C9">
            <w:pPr>
              <w:pBdr>
                <w:top w:val="nil"/>
                <w:left w:val="nil"/>
                <w:bottom w:val="nil"/>
                <w:right w:val="nil"/>
                <w:between w:val="nil"/>
              </w:pBdr>
              <w:rPr>
                <w:color w:val="000000"/>
              </w:rPr>
            </w:pPr>
          </w:p>
        </w:tc>
        <w:tc>
          <w:tcPr>
            <w:tcW w:w="1980" w:type="dxa"/>
          </w:tcPr>
          <w:p w14:paraId="725FFFC1" w14:textId="77777777" w:rsidR="002339C9" w:rsidRDefault="002339C9">
            <w:pPr>
              <w:pBdr>
                <w:top w:val="nil"/>
                <w:left w:val="nil"/>
                <w:bottom w:val="nil"/>
                <w:right w:val="nil"/>
                <w:between w:val="nil"/>
              </w:pBdr>
              <w:rPr>
                <w:color w:val="000000"/>
              </w:rPr>
            </w:pPr>
          </w:p>
        </w:tc>
        <w:tc>
          <w:tcPr>
            <w:tcW w:w="1770" w:type="dxa"/>
          </w:tcPr>
          <w:p w14:paraId="67E38A98" w14:textId="77777777" w:rsidR="002339C9" w:rsidRDefault="002339C9">
            <w:pPr>
              <w:pBdr>
                <w:top w:val="nil"/>
                <w:left w:val="nil"/>
                <w:bottom w:val="nil"/>
                <w:right w:val="nil"/>
                <w:between w:val="nil"/>
              </w:pBdr>
              <w:rPr>
                <w:color w:val="000000"/>
              </w:rPr>
            </w:pPr>
          </w:p>
        </w:tc>
      </w:tr>
      <w:tr w:rsidR="002339C9" w14:paraId="75E6EB6B" w14:textId="77777777">
        <w:tc>
          <w:tcPr>
            <w:tcW w:w="2955" w:type="dxa"/>
          </w:tcPr>
          <w:p w14:paraId="4769D15C" w14:textId="77777777" w:rsidR="002339C9" w:rsidRDefault="004B350F">
            <w:pPr>
              <w:pBdr>
                <w:top w:val="nil"/>
                <w:left w:val="nil"/>
                <w:bottom w:val="nil"/>
                <w:right w:val="nil"/>
                <w:between w:val="nil"/>
              </w:pBdr>
              <w:rPr>
                <w:color w:val="000000"/>
              </w:rPr>
            </w:pPr>
            <w:r>
              <w:rPr>
                <w:color w:val="000000"/>
              </w:rPr>
              <w:t xml:space="preserve">Сприяння формуванню позитивного ставлення до здорового способу життя </w:t>
            </w:r>
            <w:r>
              <w:rPr>
                <w:color w:val="000000"/>
              </w:rPr>
              <w:lastRenderedPageBreak/>
              <w:t>та рухової активності.</w:t>
            </w:r>
            <w:r>
              <w:rPr>
                <w:color w:val="000000"/>
              </w:rPr>
              <w:tab/>
            </w:r>
          </w:p>
        </w:tc>
        <w:tc>
          <w:tcPr>
            <w:tcW w:w="3405" w:type="dxa"/>
          </w:tcPr>
          <w:p w14:paraId="41919368" w14:textId="77777777" w:rsidR="002339C9" w:rsidRDefault="004B350F">
            <w:pPr>
              <w:pBdr>
                <w:top w:val="nil"/>
                <w:left w:val="nil"/>
                <w:bottom w:val="nil"/>
                <w:right w:val="nil"/>
                <w:between w:val="nil"/>
              </w:pBdr>
              <w:rPr>
                <w:color w:val="000000"/>
              </w:rPr>
            </w:pPr>
            <w:r>
              <w:rPr>
                <w:color w:val="000000"/>
              </w:rPr>
              <w:lastRenderedPageBreak/>
              <w:t xml:space="preserve">До кінця 2025 року організувати </w:t>
            </w:r>
            <w:r>
              <w:t>15</w:t>
            </w:r>
            <w:r>
              <w:rPr>
                <w:color w:val="000000"/>
              </w:rPr>
              <w:t xml:space="preserve"> спортивних заходів для молоді</w:t>
            </w:r>
            <w:r>
              <w:t xml:space="preserve"> у громаді.</w:t>
            </w:r>
          </w:p>
          <w:p w14:paraId="08D0E695" w14:textId="77777777" w:rsidR="002339C9" w:rsidRDefault="002339C9">
            <w:pPr>
              <w:pBdr>
                <w:top w:val="nil"/>
                <w:left w:val="nil"/>
                <w:bottom w:val="nil"/>
                <w:right w:val="nil"/>
                <w:between w:val="nil"/>
              </w:pBdr>
              <w:rPr>
                <w:color w:val="000000"/>
              </w:rPr>
            </w:pPr>
          </w:p>
        </w:tc>
        <w:tc>
          <w:tcPr>
            <w:tcW w:w="3510" w:type="dxa"/>
          </w:tcPr>
          <w:p w14:paraId="512AA7E3" w14:textId="77777777" w:rsidR="002339C9" w:rsidRDefault="004B350F">
            <w:pPr>
              <w:pBdr>
                <w:top w:val="nil"/>
                <w:left w:val="nil"/>
                <w:bottom w:val="nil"/>
                <w:right w:val="nil"/>
                <w:between w:val="nil"/>
              </w:pBdr>
              <w:rPr>
                <w:highlight w:val="white"/>
              </w:rPr>
            </w:pPr>
            <w:r>
              <w:rPr>
                <w:highlight w:val="white"/>
              </w:rPr>
              <w:t>Провести інформаційну кампанію щодо здорового способу життя.</w:t>
            </w:r>
          </w:p>
          <w:p w14:paraId="6C778D6C" w14:textId="77777777" w:rsidR="002339C9" w:rsidRDefault="002339C9">
            <w:pPr>
              <w:pBdr>
                <w:top w:val="nil"/>
                <w:left w:val="nil"/>
                <w:bottom w:val="nil"/>
                <w:right w:val="nil"/>
                <w:between w:val="nil"/>
              </w:pBdr>
              <w:rPr>
                <w:highlight w:val="white"/>
              </w:rPr>
            </w:pPr>
          </w:p>
          <w:p w14:paraId="41795FE5" w14:textId="77777777" w:rsidR="002339C9" w:rsidRDefault="004B350F">
            <w:pPr>
              <w:pBdr>
                <w:top w:val="nil"/>
                <w:left w:val="nil"/>
                <w:bottom w:val="nil"/>
                <w:right w:val="nil"/>
                <w:between w:val="nil"/>
              </w:pBdr>
              <w:rPr>
                <w:highlight w:val="white"/>
              </w:rPr>
            </w:pPr>
            <w:r>
              <w:rPr>
                <w:highlight w:val="white"/>
              </w:rPr>
              <w:lastRenderedPageBreak/>
              <w:t>Залучити профільних експертів.</w:t>
            </w:r>
          </w:p>
          <w:p w14:paraId="6860B12D" w14:textId="77777777" w:rsidR="002339C9" w:rsidRDefault="002339C9">
            <w:pPr>
              <w:pBdr>
                <w:top w:val="nil"/>
                <w:left w:val="nil"/>
                <w:bottom w:val="nil"/>
                <w:right w:val="nil"/>
                <w:between w:val="nil"/>
              </w:pBdr>
              <w:rPr>
                <w:highlight w:val="white"/>
              </w:rPr>
            </w:pPr>
          </w:p>
          <w:p w14:paraId="6079F525" w14:textId="77777777" w:rsidR="002339C9" w:rsidRDefault="004B350F">
            <w:pPr>
              <w:pBdr>
                <w:top w:val="nil"/>
                <w:left w:val="nil"/>
                <w:bottom w:val="nil"/>
                <w:right w:val="nil"/>
                <w:between w:val="nil"/>
              </w:pBdr>
              <w:rPr>
                <w:highlight w:val="white"/>
              </w:rPr>
            </w:pPr>
            <w:r>
              <w:rPr>
                <w:highlight w:val="white"/>
              </w:rPr>
              <w:t>Визначити місця для проведення заходів.</w:t>
            </w:r>
          </w:p>
          <w:p w14:paraId="41BE7890" w14:textId="77777777" w:rsidR="002339C9" w:rsidRDefault="002339C9">
            <w:pPr>
              <w:pBdr>
                <w:top w:val="nil"/>
                <w:left w:val="nil"/>
                <w:bottom w:val="nil"/>
                <w:right w:val="nil"/>
                <w:between w:val="nil"/>
              </w:pBdr>
              <w:rPr>
                <w:highlight w:val="white"/>
              </w:rPr>
            </w:pPr>
          </w:p>
          <w:p w14:paraId="43240A46" w14:textId="77777777" w:rsidR="002339C9" w:rsidRDefault="004B350F">
            <w:pPr>
              <w:pBdr>
                <w:top w:val="nil"/>
                <w:left w:val="nil"/>
                <w:bottom w:val="nil"/>
                <w:right w:val="nil"/>
                <w:between w:val="nil"/>
              </w:pBdr>
              <w:rPr>
                <w:highlight w:val="white"/>
              </w:rPr>
            </w:pPr>
            <w:r>
              <w:rPr>
                <w:highlight w:val="white"/>
              </w:rPr>
              <w:t>Провести заходи.</w:t>
            </w:r>
          </w:p>
          <w:p w14:paraId="58AAF0BA" w14:textId="77777777" w:rsidR="002339C9" w:rsidRDefault="002339C9">
            <w:pPr>
              <w:pBdr>
                <w:top w:val="nil"/>
                <w:left w:val="nil"/>
                <w:bottom w:val="nil"/>
                <w:right w:val="nil"/>
                <w:between w:val="nil"/>
              </w:pBdr>
              <w:rPr>
                <w:highlight w:val="white"/>
              </w:rPr>
            </w:pPr>
          </w:p>
          <w:p w14:paraId="30E1EC7C" w14:textId="77777777" w:rsidR="002339C9" w:rsidRDefault="002339C9">
            <w:pPr>
              <w:pBdr>
                <w:top w:val="nil"/>
                <w:left w:val="nil"/>
                <w:bottom w:val="nil"/>
                <w:right w:val="nil"/>
                <w:between w:val="nil"/>
              </w:pBdr>
              <w:rPr>
                <w:highlight w:val="white"/>
              </w:rPr>
            </w:pPr>
          </w:p>
          <w:p w14:paraId="663A0D83" w14:textId="77777777" w:rsidR="002339C9" w:rsidRDefault="002339C9">
            <w:pPr>
              <w:pBdr>
                <w:top w:val="nil"/>
                <w:left w:val="nil"/>
                <w:bottom w:val="nil"/>
                <w:right w:val="nil"/>
                <w:between w:val="nil"/>
              </w:pBdr>
              <w:rPr>
                <w:highlight w:val="yellow"/>
              </w:rPr>
            </w:pPr>
          </w:p>
          <w:p w14:paraId="5C254AD5" w14:textId="77777777" w:rsidR="002339C9" w:rsidRDefault="002339C9">
            <w:pPr>
              <w:pBdr>
                <w:top w:val="nil"/>
                <w:left w:val="nil"/>
                <w:bottom w:val="nil"/>
                <w:right w:val="nil"/>
                <w:between w:val="nil"/>
              </w:pBdr>
              <w:rPr>
                <w:highlight w:val="yellow"/>
              </w:rPr>
            </w:pPr>
          </w:p>
          <w:p w14:paraId="1DB4AAF7" w14:textId="77777777" w:rsidR="002339C9" w:rsidRDefault="002339C9">
            <w:pPr>
              <w:pBdr>
                <w:top w:val="nil"/>
                <w:left w:val="nil"/>
                <w:bottom w:val="nil"/>
                <w:right w:val="nil"/>
                <w:between w:val="nil"/>
              </w:pBdr>
              <w:rPr>
                <w:highlight w:val="yellow"/>
              </w:rPr>
            </w:pPr>
          </w:p>
        </w:tc>
        <w:tc>
          <w:tcPr>
            <w:tcW w:w="2250" w:type="dxa"/>
          </w:tcPr>
          <w:p w14:paraId="370F9A8D" w14:textId="77777777" w:rsidR="002339C9" w:rsidRDefault="004B350F">
            <w:pPr>
              <w:pBdr>
                <w:top w:val="nil"/>
                <w:left w:val="nil"/>
                <w:bottom w:val="nil"/>
                <w:right w:val="nil"/>
                <w:between w:val="nil"/>
              </w:pBdr>
            </w:pPr>
            <w:r>
              <w:lastRenderedPageBreak/>
              <w:t>Кількість заходів - 15.</w:t>
            </w:r>
          </w:p>
          <w:p w14:paraId="6CA8DE60" w14:textId="77777777" w:rsidR="002339C9" w:rsidRDefault="002339C9">
            <w:pPr>
              <w:pBdr>
                <w:top w:val="nil"/>
                <w:left w:val="nil"/>
                <w:bottom w:val="nil"/>
                <w:right w:val="nil"/>
                <w:between w:val="nil"/>
              </w:pBdr>
            </w:pPr>
          </w:p>
          <w:p w14:paraId="2567E9D6" w14:textId="77777777" w:rsidR="002339C9" w:rsidRDefault="004B350F">
            <w:pPr>
              <w:pBdr>
                <w:top w:val="nil"/>
                <w:left w:val="nil"/>
                <w:bottom w:val="nil"/>
                <w:right w:val="nil"/>
                <w:between w:val="nil"/>
              </w:pBdr>
            </w:pPr>
            <w:r>
              <w:lastRenderedPageBreak/>
              <w:t>Кількість учасників з числа молоді - 150.</w:t>
            </w:r>
          </w:p>
          <w:p w14:paraId="1E826C05" w14:textId="77777777" w:rsidR="002339C9" w:rsidRDefault="002339C9">
            <w:pPr>
              <w:pBdr>
                <w:top w:val="nil"/>
                <w:left w:val="nil"/>
                <w:bottom w:val="nil"/>
                <w:right w:val="nil"/>
                <w:between w:val="nil"/>
              </w:pBdr>
            </w:pPr>
          </w:p>
          <w:p w14:paraId="0C76B4EA" w14:textId="77777777" w:rsidR="002339C9" w:rsidRDefault="004B350F">
            <w:r>
              <w:t>Рівень задоволеності учасників - високий.</w:t>
            </w:r>
          </w:p>
        </w:tc>
        <w:tc>
          <w:tcPr>
            <w:tcW w:w="1980" w:type="dxa"/>
          </w:tcPr>
          <w:p w14:paraId="41073838" w14:textId="77777777" w:rsidR="002339C9" w:rsidRDefault="004B350F">
            <w:r>
              <w:lastRenderedPageBreak/>
              <w:t xml:space="preserve">Вишнівська сільська рада, гуманітарний відділ, заклади </w:t>
            </w:r>
            <w:r>
              <w:lastRenderedPageBreak/>
              <w:t xml:space="preserve">загальної середньої освіти, комунальна установа </w:t>
            </w:r>
            <w:r>
              <w:rPr>
                <w:color w:val="050505"/>
                <w:sz w:val="28"/>
                <w:szCs w:val="28"/>
                <w:highlight w:val="white"/>
              </w:rPr>
              <w:t>«</w:t>
            </w:r>
            <w:r>
              <w:t>Центр професійного розвитку 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xml:space="preserve">, комунальна установа </w:t>
            </w:r>
            <w:r>
              <w:rPr>
                <w:color w:val="050505"/>
                <w:sz w:val="28"/>
                <w:szCs w:val="28"/>
                <w:highlight w:val="white"/>
              </w:rPr>
              <w:t>«</w:t>
            </w:r>
            <w:r>
              <w:t>Центр надання соціальних послуг</w:t>
            </w:r>
            <w:r>
              <w:rPr>
                <w:sz w:val="28"/>
                <w:szCs w:val="28"/>
                <w:highlight w:val="white"/>
              </w:rPr>
              <w:t>»</w:t>
            </w:r>
            <w:r>
              <w:t xml:space="preserve">, консультативно - дорадчі органи - Молодіжна рада та Рада з питань внутрішньо переміщених осіб, громадська організація </w:t>
            </w:r>
            <w:r>
              <w:rPr>
                <w:color w:val="050505"/>
                <w:sz w:val="28"/>
                <w:szCs w:val="28"/>
                <w:highlight w:val="white"/>
              </w:rPr>
              <w:lastRenderedPageBreak/>
              <w:t>«</w:t>
            </w:r>
            <w:r>
              <w:t>Наша файна громада</w:t>
            </w:r>
            <w:r>
              <w:rPr>
                <w:sz w:val="28"/>
                <w:szCs w:val="28"/>
                <w:highlight w:val="white"/>
              </w:rPr>
              <w:t>»</w:t>
            </w:r>
            <w:r>
              <w:t>.</w:t>
            </w:r>
          </w:p>
          <w:p w14:paraId="4D04938F" w14:textId="77777777" w:rsidR="002339C9" w:rsidRDefault="002339C9">
            <w:pPr>
              <w:rPr>
                <w:highlight w:val="yellow"/>
              </w:rPr>
            </w:pPr>
          </w:p>
          <w:p w14:paraId="439DBF46" w14:textId="77777777" w:rsidR="002339C9" w:rsidRDefault="002339C9"/>
        </w:tc>
        <w:tc>
          <w:tcPr>
            <w:tcW w:w="1770" w:type="dxa"/>
          </w:tcPr>
          <w:p w14:paraId="15BFB09B" w14:textId="77777777" w:rsidR="002339C9" w:rsidRDefault="004B350F">
            <w:r>
              <w:lastRenderedPageBreak/>
              <w:t xml:space="preserve">Вишнівська сільська рада, заклади загальної </w:t>
            </w:r>
            <w:r>
              <w:lastRenderedPageBreak/>
              <w:t xml:space="preserve">середньої освіти, комунальна установа </w:t>
            </w:r>
            <w:r>
              <w:rPr>
                <w:color w:val="050505"/>
                <w:sz w:val="28"/>
                <w:szCs w:val="28"/>
                <w:highlight w:val="white"/>
              </w:rPr>
              <w:t>«</w:t>
            </w:r>
            <w:r>
              <w:t>Центр професійного розвитку 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xml:space="preserve">, комунальна установа </w:t>
            </w:r>
            <w:r>
              <w:rPr>
                <w:color w:val="050505"/>
                <w:sz w:val="28"/>
                <w:szCs w:val="28"/>
                <w:highlight w:val="white"/>
              </w:rPr>
              <w:t>«</w:t>
            </w:r>
            <w:r>
              <w:t>Центр надання соціальних послуг</w:t>
            </w:r>
            <w:r>
              <w:rPr>
                <w:sz w:val="28"/>
                <w:szCs w:val="28"/>
                <w:highlight w:val="white"/>
              </w:rPr>
              <w:t>»</w:t>
            </w:r>
            <w:r>
              <w:t>.</w:t>
            </w:r>
          </w:p>
        </w:tc>
      </w:tr>
      <w:tr w:rsidR="002339C9" w14:paraId="19B35466" w14:textId="77777777">
        <w:tc>
          <w:tcPr>
            <w:tcW w:w="2955" w:type="dxa"/>
          </w:tcPr>
          <w:p w14:paraId="36E26228" w14:textId="77777777" w:rsidR="002339C9" w:rsidRDefault="004B350F">
            <w:pPr>
              <w:pBdr>
                <w:top w:val="nil"/>
                <w:left w:val="nil"/>
                <w:bottom w:val="nil"/>
                <w:right w:val="nil"/>
                <w:between w:val="nil"/>
              </w:pBdr>
              <w:rPr>
                <w:color w:val="000000"/>
              </w:rPr>
            </w:pPr>
            <w:r>
              <w:rPr>
                <w:color w:val="000000"/>
              </w:rPr>
              <w:lastRenderedPageBreak/>
              <w:t>Сприяння створенню комфортних умов для активного відпочинку та занять спортом.</w:t>
            </w:r>
          </w:p>
        </w:tc>
        <w:tc>
          <w:tcPr>
            <w:tcW w:w="3405" w:type="dxa"/>
          </w:tcPr>
          <w:p w14:paraId="25DC5CCB" w14:textId="77777777" w:rsidR="002339C9" w:rsidRDefault="004B350F">
            <w:pPr>
              <w:pBdr>
                <w:top w:val="nil"/>
                <w:left w:val="nil"/>
                <w:bottom w:val="nil"/>
                <w:right w:val="nil"/>
                <w:between w:val="nil"/>
              </w:pBdr>
              <w:rPr>
                <w:color w:val="000000"/>
                <w:highlight w:val="white"/>
              </w:rPr>
            </w:pPr>
            <w:r>
              <w:rPr>
                <w:color w:val="000000"/>
              </w:rPr>
              <w:t xml:space="preserve">До кінця 2025 року облаштувати щонайменше </w:t>
            </w:r>
            <w:r>
              <w:t>1</w:t>
            </w:r>
            <w:r>
              <w:rPr>
                <w:color w:val="000000"/>
              </w:rPr>
              <w:t xml:space="preserve">  спортивний  майданчик </w:t>
            </w:r>
            <w:r>
              <w:rPr>
                <w:color w:val="000000"/>
                <w:highlight w:val="white"/>
              </w:rPr>
              <w:t xml:space="preserve">у </w:t>
            </w:r>
            <w:proofErr w:type="spellStart"/>
            <w:r>
              <w:rPr>
                <w:highlight w:val="white"/>
              </w:rPr>
              <w:t>с.Бережці</w:t>
            </w:r>
            <w:proofErr w:type="spellEnd"/>
            <w:r>
              <w:rPr>
                <w:highlight w:val="white"/>
              </w:rPr>
              <w:t>.</w:t>
            </w:r>
          </w:p>
        </w:tc>
        <w:tc>
          <w:tcPr>
            <w:tcW w:w="3510" w:type="dxa"/>
          </w:tcPr>
          <w:p w14:paraId="11E09D6F" w14:textId="77777777" w:rsidR="002339C9" w:rsidRDefault="002339C9">
            <w:pPr>
              <w:pBdr>
                <w:top w:val="nil"/>
                <w:left w:val="nil"/>
                <w:bottom w:val="nil"/>
                <w:right w:val="nil"/>
                <w:between w:val="nil"/>
              </w:pBdr>
            </w:pPr>
          </w:p>
          <w:p w14:paraId="71045BF3" w14:textId="77777777" w:rsidR="002339C9" w:rsidRDefault="004B350F">
            <w:pPr>
              <w:pBdr>
                <w:top w:val="nil"/>
                <w:left w:val="nil"/>
                <w:bottom w:val="nil"/>
                <w:right w:val="nil"/>
                <w:between w:val="nil"/>
              </w:pBdr>
            </w:pPr>
            <w:r>
              <w:t>Виділити фінансування.</w:t>
            </w:r>
          </w:p>
          <w:p w14:paraId="4F48750F" w14:textId="77777777" w:rsidR="002339C9" w:rsidRDefault="002339C9">
            <w:pPr>
              <w:pBdr>
                <w:top w:val="nil"/>
                <w:left w:val="nil"/>
                <w:bottom w:val="nil"/>
                <w:right w:val="nil"/>
                <w:between w:val="nil"/>
              </w:pBdr>
            </w:pPr>
          </w:p>
        </w:tc>
        <w:tc>
          <w:tcPr>
            <w:tcW w:w="2250" w:type="dxa"/>
          </w:tcPr>
          <w:p w14:paraId="29BF9CFD" w14:textId="77777777" w:rsidR="002339C9" w:rsidRDefault="004B350F">
            <w:pPr>
              <w:pBdr>
                <w:top w:val="nil"/>
                <w:left w:val="nil"/>
                <w:bottom w:val="nil"/>
                <w:right w:val="nil"/>
                <w:between w:val="nil"/>
              </w:pBdr>
              <w:rPr>
                <w:color w:val="000000"/>
              </w:rPr>
            </w:pPr>
            <w:r>
              <w:t>Кількість користувачів майданчиком - 300.</w:t>
            </w:r>
          </w:p>
        </w:tc>
        <w:tc>
          <w:tcPr>
            <w:tcW w:w="1980" w:type="dxa"/>
          </w:tcPr>
          <w:p w14:paraId="36F655E6" w14:textId="77777777" w:rsidR="002339C9" w:rsidRDefault="004B350F">
            <w:pPr>
              <w:pBdr>
                <w:top w:val="nil"/>
                <w:left w:val="nil"/>
                <w:bottom w:val="nil"/>
                <w:right w:val="nil"/>
                <w:between w:val="nil"/>
              </w:pBdr>
              <w:rPr>
                <w:color w:val="000000"/>
              </w:rPr>
            </w:pPr>
            <w:r>
              <w:t>Вишнівська сільська рада</w:t>
            </w:r>
          </w:p>
        </w:tc>
        <w:tc>
          <w:tcPr>
            <w:tcW w:w="1770" w:type="dxa"/>
          </w:tcPr>
          <w:p w14:paraId="234A370B" w14:textId="77777777" w:rsidR="002339C9" w:rsidRDefault="004B350F">
            <w:pPr>
              <w:pBdr>
                <w:top w:val="nil"/>
                <w:left w:val="nil"/>
                <w:bottom w:val="nil"/>
                <w:right w:val="nil"/>
                <w:between w:val="nil"/>
              </w:pBdr>
            </w:pPr>
            <w:r>
              <w:t>Вишнівська сільська рада</w:t>
            </w:r>
          </w:p>
          <w:p w14:paraId="712E5658" w14:textId="77777777" w:rsidR="002339C9" w:rsidRDefault="002339C9">
            <w:pPr>
              <w:pBdr>
                <w:top w:val="nil"/>
                <w:left w:val="nil"/>
                <w:bottom w:val="nil"/>
                <w:right w:val="nil"/>
                <w:between w:val="nil"/>
              </w:pBdr>
            </w:pPr>
          </w:p>
        </w:tc>
      </w:tr>
      <w:tr w:rsidR="002339C9" w14:paraId="1D32FE22" w14:textId="77777777">
        <w:tc>
          <w:tcPr>
            <w:tcW w:w="2955" w:type="dxa"/>
          </w:tcPr>
          <w:p w14:paraId="0FB98C39" w14:textId="77777777" w:rsidR="002339C9" w:rsidRDefault="004B350F">
            <w:pPr>
              <w:pBdr>
                <w:top w:val="nil"/>
                <w:left w:val="nil"/>
                <w:bottom w:val="nil"/>
                <w:right w:val="nil"/>
                <w:between w:val="nil"/>
              </w:pBdr>
              <w:rPr>
                <w:color w:val="000000"/>
              </w:rPr>
            </w:pPr>
            <w:r>
              <w:rPr>
                <w:color w:val="000000"/>
              </w:rPr>
              <w:t>Сприяння у запровадженні гурткової, секційної, клубної роботи.</w:t>
            </w:r>
            <w:r>
              <w:rPr>
                <w:color w:val="000000"/>
              </w:rPr>
              <w:tab/>
            </w:r>
          </w:p>
        </w:tc>
        <w:tc>
          <w:tcPr>
            <w:tcW w:w="3405" w:type="dxa"/>
          </w:tcPr>
          <w:p w14:paraId="5C451EE7" w14:textId="77777777" w:rsidR="002339C9" w:rsidRDefault="004B350F">
            <w:pPr>
              <w:pBdr>
                <w:top w:val="nil"/>
                <w:left w:val="nil"/>
                <w:bottom w:val="nil"/>
                <w:right w:val="nil"/>
                <w:between w:val="nil"/>
              </w:pBdr>
              <w:rPr>
                <w:color w:val="000000"/>
              </w:rPr>
            </w:pPr>
            <w:r>
              <w:rPr>
                <w:color w:val="000000"/>
              </w:rPr>
              <w:t>До кінця 2025 року збільшити кількість та ефективність роботи гуртків та секцій на 20%.</w:t>
            </w:r>
          </w:p>
          <w:p w14:paraId="62BF6699" w14:textId="77777777" w:rsidR="002339C9" w:rsidRDefault="002339C9">
            <w:pPr>
              <w:pBdr>
                <w:top w:val="nil"/>
                <w:left w:val="nil"/>
                <w:bottom w:val="nil"/>
                <w:right w:val="nil"/>
                <w:between w:val="nil"/>
              </w:pBdr>
              <w:rPr>
                <w:color w:val="000000"/>
              </w:rPr>
            </w:pPr>
          </w:p>
        </w:tc>
        <w:tc>
          <w:tcPr>
            <w:tcW w:w="3510" w:type="dxa"/>
          </w:tcPr>
          <w:p w14:paraId="63CFDDE3" w14:textId="77777777" w:rsidR="002339C9" w:rsidRDefault="004B350F">
            <w:r>
              <w:t>Провести інформаційну кампанію щодо існуючих спортивних секцій в громаді.</w:t>
            </w:r>
          </w:p>
          <w:p w14:paraId="3880334B" w14:textId="77777777" w:rsidR="002339C9" w:rsidRDefault="002339C9">
            <w:pPr>
              <w:pBdr>
                <w:top w:val="nil"/>
                <w:left w:val="nil"/>
                <w:bottom w:val="nil"/>
                <w:right w:val="nil"/>
                <w:between w:val="nil"/>
              </w:pBdr>
            </w:pPr>
          </w:p>
          <w:p w14:paraId="293C9851" w14:textId="77777777" w:rsidR="002339C9" w:rsidRDefault="004B350F">
            <w:pPr>
              <w:pBdr>
                <w:top w:val="nil"/>
                <w:left w:val="nil"/>
                <w:bottom w:val="nil"/>
                <w:right w:val="nil"/>
                <w:between w:val="nil"/>
              </w:pBdr>
            </w:pPr>
            <w:r>
              <w:t>Провести моніторинг потреб у гуртках по населених пунктах громади шляхом проведення опитування батьків у закладах освіти.</w:t>
            </w:r>
          </w:p>
          <w:p w14:paraId="14AC2DA0" w14:textId="77777777" w:rsidR="002339C9" w:rsidRDefault="002339C9">
            <w:pPr>
              <w:pBdr>
                <w:top w:val="nil"/>
                <w:left w:val="nil"/>
                <w:bottom w:val="nil"/>
                <w:right w:val="nil"/>
                <w:between w:val="nil"/>
              </w:pBdr>
            </w:pPr>
          </w:p>
          <w:p w14:paraId="2C5F1091" w14:textId="77777777" w:rsidR="002339C9" w:rsidRDefault="004B350F">
            <w:pPr>
              <w:pBdr>
                <w:top w:val="nil"/>
                <w:left w:val="nil"/>
                <w:bottom w:val="nil"/>
                <w:right w:val="nil"/>
                <w:between w:val="nil"/>
              </w:pBdr>
            </w:pPr>
            <w:r>
              <w:t>Виділити фінансування під потреби гурткової роботи.</w:t>
            </w:r>
          </w:p>
          <w:p w14:paraId="560B626A" w14:textId="77777777" w:rsidR="002339C9" w:rsidRDefault="002339C9">
            <w:pPr>
              <w:pBdr>
                <w:top w:val="nil"/>
                <w:left w:val="nil"/>
                <w:bottom w:val="nil"/>
                <w:right w:val="nil"/>
                <w:between w:val="nil"/>
              </w:pBdr>
            </w:pPr>
          </w:p>
        </w:tc>
        <w:tc>
          <w:tcPr>
            <w:tcW w:w="2250" w:type="dxa"/>
          </w:tcPr>
          <w:p w14:paraId="0DCB7140" w14:textId="77777777" w:rsidR="002339C9" w:rsidRDefault="004B350F">
            <w:pPr>
              <w:pBdr>
                <w:top w:val="nil"/>
                <w:left w:val="nil"/>
                <w:bottom w:val="nil"/>
                <w:right w:val="nil"/>
                <w:between w:val="nil"/>
              </w:pBdr>
            </w:pPr>
            <w:r>
              <w:t>Кількість учасників секцій - 100.</w:t>
            </w:r>
          </w:p>
          <w:p w14:paraId="50C45793" w14:textId="77777777" w:rsidR="002339C9" w:rsidRDefault="002339C9">
            <w:pPr>
              <w:pBdr>
                <w:top w:val="nil"/>
                <w:left w:val="nil"/>
                <w:bottom w:val="nil"/>
                <w:right w:val="nil"/>
                <w:between w:val="nil"/>
              </w:pBdr>
            </w:pPr>
          </w:p>
          <w:p w14:paraId="17608C81" w14:textId="77777777" w:rsidR="002339C9" w:rsidRDefault="004B350F">
            <w:r>
              <w:t>Рівень задоволеності учасників - високий.</w:t>
            </w:r>
          </w:p>
        </w:tc>
        <w:tc>
          <w:tcPr>
            <w:tcW w:w="1980" w:type="dxa"/>
          </w:tcPr>
          <w:p w14:paraId="6DFAEC21" w14:textId="77777777" w:rsidR="002339C9" w:rsidRDefault="004B350F">
            <w:r>
              <w:t>Вишнівська сільська рада,</w:t>
            </w:r>
          </w:p>
          <w:p w14:paraId="4E41A1D4" w14:textId="77777777" w:rsidR="002339C9" w:rsidRDefault="004B350F">
            <w:r>
              <w:t xml:space="preserve">гуманітарний відділ, заклади загальної середньої освіти. </w:t>
            </w:r>
          </w:p>
        </w:tc>
        <w:tc>
          <w:tcPr>
            <w:tcW w:w="1770" w:type="dxa"/>
          </w:tcPr>
          <w:p w14:paraId="46EA14F6" w14:textId="77777777" w:rsidR="002339C9" w:rsidRDefault="004B350F">
            <w:pPr>
              <w:rPr>
                <w:color w:val="000000"/>
              </w:rPr>
            </w:pPr>
            <w:r>
              <w:t xml:space="preserve">Вишнівська сільська рада, заклади загальної середньої освіти. </w:t>
            </w:r>
          </w:p>
        </w:tc>
      </w:tr>
      <w:tr w:rsidR="002339C9" w14:paraId="018A5BA1" w14:textId="77777777">
        <w:tc>
          <w:tcPr>
            <w:tcW w:w="2955" w:type="dxa"/>
          </w:tcPr>
          <w:p w14:paraId="484C0CE2" w14:textId="77777777" w:rsidR="002339C9" w:rsidRDefault="004B350F">
            <w:pPr>
              <w:pBdr>
                <w:top w:val="nil"/>
                <w:left w:val="nil"/>
                <w:bottom w:val="nil"/>
                <w:right w:val="nil"/>
                <w:between w:val="nil"/>
              </w:pBdr>
              <w:rPr>
                <w:b/>
                <w:color w:val="000000"/>
              </w:rPr>
            </w:pPr>
            <w:r>
              <w:rPr>
                <w:b/>
                <w:color w:val="000000"/>
              </w:rPr>
              <w:t>7.</w:t>
            </w:r>
            <w:r>
              <w:rPr>
                <w:b/>
              </w:rPr>
              <w:t xml:space="preserve"> </w:t>
            </w:r>
            <w:r>
              <w:rPr>
                <w:b/>
                <w:color w:val="000000"/>
              </w:rPr>
              <w:t>Національно-патріотичне виховання молоді:</w:t>
            </w:r>
          </w:p>
        </w:tc>
        <w:tc>
          <w:tcPr>
            <w:tcW w:w="3405" w:type="dxa"/>
          </w:tcPr>
          <w:p w14:paraId="28970C3A" w14:textId="77777777" w:rsidR="002339C9" w:rsidRDefault="002339C9">
            <w:pPr>
              <w:pBdr>
                <w:top w:val="nil"/>
                <w:left w:val="nil"/>
                <w:bottom w:val="nil"/>
                <w:right w:val="nil"/>
                <w:between w:val="nil"/>
              </w:pBdr>
              <w:rPr>
                <w:color w:val="000000"/>
              </w:rPr>
            </w:pPr>
          </w:p>
        </w:tc>
        <w:tc>
          <w:tcPr>
            <w:tcW w:w="3510" w:type="dxa"/>
          </w:tcPr>
          <w:p w14:paraId="45BCC38B" w14:textId="77777777" w:rsidR="002339C9" w:rsidRDefault="002339C9">
            <w:pPr>
              <w:pBdr>
                <w:top w:val="nil"/>
                <w:left w:val="nil"/>
                <w:bottom w:val="nil"/>
                <w:right w:val="nil"/>
                <w:between w:val="nil"/>
              </w:pBdr>
              <w:rPr>
                <w:color w:val="000000"/>
              </w:rPr>
            </w:pPr>
          </w:p>
        </w:tc>
        <w:tc>
          <w:tcPr>
            <w:tcW w:w="2250" w:type="dxa"/>
          </w:tcPr>
          <w:p w14:paraId="75A6875B" w14:textId="77777777" w:rsidR="002339C9" w:rsidRDefault="002339C9">
            <w:pPr>
              <w:pBdr>
                <w:top w:val="nil"/>
                <w:left w:val="nil"/>
                <w:bottom w:val="nil"/>
                <w:right w:val="nil"/>
                <w:between w:val="nil"/>
              </w:pBdr>
              <w:rPr>
                <w:color w:val="000000"/>
              </w:rPr>
            </w:pPr>
          </w:p>
        </w:tc>
        <w:tc>
          <w:tcPr>
            <w:tcW w:w="1980" w:type="dxa"/>
          </w:tcPr>
          <w:p w14:paraId="10A3A26D" w14:textId="77777777" w:rsidR="002339C9" w:rsidRDefault="002339C9">
            <w:pPr>
              <w:pBdr>
                <w:top w:val="nil"/>
                <w:left w:val="nil"/>
                <w:bottom w:val="nil"/>
                <w:right w:val="nil"/>
                <w:between w:val="nil"/>
              </w:pBdr>
              <w:rPr>
                <w:color w:val="000000"/>
              </w:rPr>
            </w:pPr>
          </w:p>
        </w:tc>
        <w:tc>
          <w:tcPr>
            <w:tcW w:w="1770" w:type="dxa"/>
          </w:tcPr>
          <w:p w14:paraId="709AE684" w14:textId="77777777" w:rsidR="002339C9" w:rsidRDefault="002339C9">
            <w:pPr>
              <w:pBdr>
                <w:top w:val="nil"/>
                <w:left w:val="nil"/>
                <w:bottom w:val="nil"/>
                <w:right w:val="nil"/>
                <w:between w:val="nil"/>
              </w:pBdr>
              <w:rPr>
                <w:color w:val="000000"/>
              </w:rPr>
            </w:pPr>
          </w:p>
        </w:tc>
      </w:tr>
      <w:tr w:rsidR="002339C9" w14:paraId="45012A90" w14:textId="77777777">
        <w:tc>
          <w:tcPr>
            <w:tcW w:w="2955" w:type="dxa"/>
          </w:tcPr>
          <w:p w14:paraId="33E9E4C3" w14:textId="77777777" w:rsidR="002339C9" w:rsidRDefault="004B350F">
            <w:pPr>
              <w:pBdr>
                <w:top w:val="nil"/>
                <w:left w:val="nil"/>
                <w:bottom w:val="nil"/>
                <w:right w:val="nil"/>
                <w:between w:val="nil"/>
              </w:pBdr>
              <w:rPr>
                <w:color w:val="000000"/>
              </w:rPr>
            </w:pPr>
            <w:r>
              <w:rPr>
                <w:color w:val="000000"/>
              </w:rPr>
              <w:t>Формування цілісної громадянської позиції.</w:t>
            </w:r>
            <w:r>
              <w:rPr>
                <w:color w:val="000000"/>
              </w:rPr>
              <w:tab/>
            </w:r>
          </w:p>
        </w:tc>
        <w:tc>
          <w:tcPr>
            <w:tcW w:w="3405" w:type="dxa"/>
          </w:tcPr>
          <w:p w14:paraId="2EF9EC4D" w14:textId="77777777" w:rsidR="002339C9" w:rsidRDefault="004B350F">
            <w:pPr>
              <w:pBdr>
                <w:top w:val="nil"/>
                <w:left w:val="nil"/>
                <w:bottom w:val="nil"/>
                <w:right w:val="nil"/>
                <w:between w:val="nil"/>
              </w:pBdr>
              <w:rPr>
                <w:color w:val="000000"/>
              </w:rPr>
            </w:pPr>
            <w:r>
              <w:rPr>
                <w:color w:val="000000"/>
              </w:rPr>
              <w:t xml:space="preserve">До кінця 2025 року провести </w:t>
            </w:r>
            <w:r>
              <w:rPr>
                <w:color w:val="000000"/>
                <w:highlight w:val="white"/>
              </w:rPr>
              <w:t xml:space="preserve">15 патріотичних заходів </w:t>
            </w:r>
            <w:r>
              <w:rPr>
                <w:color w:val="000000"/>
              </w:rPr>
              <w:t>для молоді.</w:t>
            </w:r>
          </w:p>
        </w:tc>
        <w:tc>
          <w:tcPr>
            <w:tcW w:w="3510" w:type="dxa"/>
          </w:tcPr>
          <w:p w14:paraId="44EB14AF" w14:textId="77777777" w:rsidR="002339C9" w:rsidRDefault="004B350F">
            <w:pPr>
              <w:pBdr>
                <w:top w:val="nil"/>
                <w:left w:val="nil"/>
                <w:bottom w:val="nil"/>
                <w:right w:val="nil"/>
                <w:between w:val="nil"/>
              </w:pBdr>
            </w:pPr>
            <w:r>
              <w:t>Провести інформаційну кампанію щодо патріотичних заходів.</w:t>
            </w:r>
          </w:p>
          <w:p w14:paraId="09856371" w14:textId="77777777" w:rsidR="002339C9" w:rsidRDefault="002339C9">
            <w:pPr>
              <w:pBdr>
                <w:top w:val="nil"/>
                <w:left w:val="nil"/>
                <w:bottom w:val="nil"/>
                <w:right w:val="nil"/>
                <w:between w:val="nil"/>
              </w:pBdr>
            </w:pPr>
          </w:p>
          <w:p w14:paraId="5D44AA62" w14:textId="77777777" w:rsidR="002339C9" w:rsidRDefault="004B350F">
            <w:pPr>
              <w:pBdr>
                <w:top w:val="nil"/>
                <w:left w:val="nil"/>
                <w:bottom w:val="nil"/>
                <w:right w:val="nil"/>
                <w:between w:val="nil"/>
              </w:pBdr>
            </w:pPr>
            <w:r>
              <w:t>Запросити волонтерів, військових.</w:t>
            </w:r>
          </w:p>
        </w:tc>
        <w:tc>
          <w:tcPr>
            <w:tcW w:w="2250" w:type="dxa"/>
          </w:tcPr>
          <w:p w14:paraId="2E49649E" w14:textId="77777777" w:rsidR="002339C9" w:rsidRDefault="004B350F">
            <w:pPr>
              <w:pBdr>
                <w:top w:val="nil"/>
                <w:left w:val="nil"/>
                <w:bottom w:val="nil"/>
                <w:right w:val="nil"/>
                <w:between w:val="nil"/>
              </w:pBdr>
            </w:pPr>
            <w:r>
              <w:t>Кількість проведених заходів - 10.</w:t>
            </w:r>
          </w:p>
          <w:p w14:paraId="50A5D445" w14:textId="77777777" w:rsidR="002339C9" w:rsidRDefault="002339C9">
            <w:pPr>
              <w:pBdr>
                <w:top w:val="nil"/>
                <w:left w:val="nil"/>
                <w:bottom w:val="nil"/>
                <w:right w:val="nil"/>
                <w:between w:val="nil"/>
              </w:pBdr>
            </w:pPr>
          </w:p>
          <w:p w14:paraId="04CD30DD" w14:textId="77777777" w:rsidR="002339C9" w:rsidRDefault="004B350F">
            <w:pPr>
              <w:pBdr>
                <w:top w:val="nil"/>
                <w:left w:val="nil"/>
                <w:bottom w:val="nil"/>
                <w:right w:val="nil"/>
                <w:between w:val="nil"/>
              </w:pBdr>
            </w:pPr>
            <w:r>
              <w:t>Кількість учасників заходів - 150.</w:t>
            </w:r>
          </w:p>
          <w:p w14:paraId="4ED840F0" w14:textId="77777777" w:rsidR="002339C9" w:rsidRDefault="002339C9">
            <w:pPr>
              <w:pBdr>
                <w:top w:val="nil"/>
                <w:left w:val="nil"/>
                <w:bottom w:val="nil"/>
                <w:right w:val="nil"/>
                <w:between w:val="nil"/>
              </w:pBdr>
            </w:pPr>
          </w:p>
          <w:p w14:paraId="594008EF" w14:textId="77777777" w:rsidR="002339C9" w:rsidRDefault="004B350F">
            <w:r>
              <w:lastRenderedPageBreak/>
              <w:t>Рівень задоволеності учасників - високий.</w:t>
            </w:r>
          </w:p>
        </w:tc>
        <w:tc>
          <w:tcPr>
            <w:tcW w:w="1980" w:type="dxa"/>
          </w:tcPr>
          <w:p w14:paraId="08A39930" w14:textId="77777777" w:rsidR="002339C9" w:rsidRDefault="004B350F">
            <w:pPr>
              <w:rPr>
                <w:color w:val="000000"/>
              </w:rPr>
            </w:pPr>
            <w:r>
              <w:lastRenderedPageBreak/>
              <w:t xml:space="preserve">Вишнівська сільська рада, гуманітарний відділ, комунальна установа </w:t>
            </w:r>
            <w:r>
              <w:rPr>
                <w:color w:val="050505"/>
                <w:sz w:val="28"/>
                <w:szCs w:val="28"/>
                <w:highlight w:val="white"/>
              </w:rPr>
              <w:t>«</w:t>
            </w:r>
            <w:r>
              <w:t xml:space="preserve">Центр професійного </w:t>
            </w:r>
            <w:r>
              <w:lastRenderedPageBreak/>
              <w:t>розвитку 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xml:space="preserve">, заклади загальної середньої освіти, громадська організація </w:t>
            </w:r>
            <w:r>
              <w:rPr>
                <w:color w:val="050505"/>
                <w:sz w:val="28"/>
                <w:szCs w:val="28"/>
                <w:highlight w:val="white"/>
              </w:rPr>
              <w:t>«</w:t>
            </w:r>
            <w:r>
              <w:t>Наша файна громада</w:t>
            </w:r>
            <w:r>
              <w:rPr>
                <w:sz w:val="28"/>
                <w:szCs w:val="28"/>
                <w:highlight w:val="white"/>
              </w:rPr>
              <w:t>»</w:t>
            </w:r>
            <w:r>
              <w:t>.</w:t>
            </w:r>
          </w:p>
        </w:tc>
        <w:tc>
          <w:tcPr>
            <w:tcW w:w="1770" w:type="dxa"/>
          </w:tcPr>
          <w:p w14:paraId="07386A2F" w14:textId="77777777" w:rsidR="002339C9" w:rsidRDefault="004B350F">
            <w:r>
              <w:lastRenderedPageBreak/>
              <w:t xml:space="preserve">Вишнівська сільська рада, комунальна установа </w:t>
            </w:r>
            <w:r>
              <w:rPr>
                <w:color w:val="050505"/>
                <w:sz w:val="28"/>
                <w:szCs w:val="28"/>
                <w:highlight w:val="white"/>
              </w:rPr>
              <w:t>«</w:t>
            </w:r>
            <w:r>
              <w:t xml:space="preserve">Центр професійного розвитку </w:t>
            </w:r>
            <w:r>
              <w:lastRenderedPageBreak/>
              <w:t>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заклади загальної середньої освіти.</w:t>
            </w:r>
          </w:p>
          <w:p w14:paraId="1A4E32D7" w14:textId="77777777" w:rsidR="002339C9" w:rsidRDefault="002339C9">
            <w:pPr>
              <w:pBdr>
                <w:top w:val="nil"/>
                <w:left w:val="nil"/>
                <w:bottom w:val="nil"/>
                <w:right w:val="nil"/>
                <w:between w:val="nil"/>
              </w:pBdr>
            </w:pPr>
          </w:p>
        </w:tc>
      </w:tr>
      <w:tr w:rsidR="002339C9" w14:paraId="549CCECD" w14:textId="77777777">
        <w:tc>
          <w:tcPr>
            <w:tcW w:w="2955" w:type="dxa"/>
          </w:tcPr>
          <w:p w14:paraId="58CAA297" w14:textId="77777777" w:rsidR="002339C9" w:rsidRDefault="004B350F">
            <w:pPr>
              <w:pBdr>
                <w:top w:val="nil"/>
                <w:left w:val="nil"/>
                <w:bottom w:val="nil"/>
                <w:right w:val="nil"/>
                <w:between w:val="nil"/>
              </w:pBdr>
              <w:rPr>
                <w:color w:val="000000"/>
              </w:rPr>
            </w:pPr>
            <w:r>
              <w:rPr>
                <w:color w:val="000000"/>
              </w:rPr>
              <w:lastRenderedPageBreak/>
              <w:t>Виховання молоді на кращих зразках історії рідної країни.</w:t>
            </w:r>
            <w:r>
              <w:rPr>
                <w:color w:val="000000"/>
              </w:rPr>
              <w:tab/>
            </w:r>
          </w:p>
        </w:tc>
        <w:tc>
          <w:tcPr>
            <w:tcW w:w="3405" w:type="dxa"/>
          </w:tcPr>
          <w:p w14:paraId="70CC513F" w14:textId="77777777" w:rsidR="002339C9" w:rsidRDefault="004B350F">
            <w:pPr>
              <w:pBdr>
                <w:top w:val="nil"/>
                <w:left w:val="nil"/>
                <w:bottom w:val="nil"/>
                <w:right w:val="nil"/>
                <w:between w:val="nil"/>
              </w:pBdr>
              <w:rPr>
                <w:color w:val="000000"/>
              </w:rPr>
            </w:pPr>
            <w:r>
              <w:rPr>
                <w:color w:val="000000"/>
              </w:rPr>
              <w:t>До кінця 2025 року організувати що найменше 2 історико-культурних конкурс</w:t>
            </w:r>
            <w:r>
              <w:t>и</w:t>
            </w:r>
            <w:r>
              <w:rPr>
                <w:color w:val="000000"/>
              </w:rPr>
              <w:t>.</w:t>
            </w:r>
          </w:p>
        </w:tc>
        <w:tc>
          <w:tcPr>
            <w:tcW w:w="3510" w:type="dxa"/>
          </w:tcPr>
          <w:p w14:paraId="6955C848" w14:textId="77777777" w:rsidR="002339C9" w:rsidRDefault="004B350F">
            <w:pPr>
              <w:pBdr>
                <w:top w:val="nil"/>
                <w:left w:val="nil"/>
                <w:bottom w:val="nil"/>
                <w:right w:val="nil"/>
                <w:between w:val="nil"/>
              </w:pBdr>
            </w:pPr>
            <w:r>
              <w:t>Оголосити конкурс.</w:t>
            </w:r>
          </w:p>
          <w:p w14:paraId="1AF16FAA" w14:textId="77777777" w:rsidR="002339C9" w:rsidRDefault="002339C9">
            <w:pPr>
              <w:pBdr>
                <w:top w:val="nil"/>
                <w:left w:val="nil"/>
                <w:bottom w:val="nil"/>
                <w:right w:val="nil"/>
                <w:between w:val="nil"/>
              </w:pBdr>
            </w:pPr>
          </w:p>
          <w:p w14:paraId="3B5589C0" w14:textId="77777777" w:rsidR="002339C9" w:rsidRDefault="004B350F">
            <w:pPr>
              <w:pBdr>
                <w:top w:val="nil"/>
                <w:left w:val="nil"/>
                <w:bottom w:val="nil"/>
                <w:right w:val="nil"/>
                <w:between w:val="nil"/>
              </w:pBdr>
            </w:pPr>
            <w:r>
              <w:t>Провести конкурс.</w:t>
            </w:r>
          </w:p>
          <w:p w14:paraId="5B925F0B" w14:textId="77777777" w:rsidR="002339C9" w:rsidRDefault="002339C9">
            <w:pPr>
              <w:pBdr>
                <w:top w:val="nil"/>
                <w:left w:val="nil"/>
                <w:bottom w:val="nil"/>
                <w:right w:val="nil"/>
                <w:between w:val="nil"/>
              </w:pBdr>
            </w:pPr>
          </w:p>
          <w:p w14:paraId="1955101A" w14:textId="77777777" w:rsidR="002339C9" w:rsidRDefault="004B350F">
            <w:pPr>
              <w:pBdr>
                <w:top w:val="nil"/>
                <w:left w:val="nil"/>
                <w:bottom w:val="nil"/>
                <w:right w:val="nil"/>
                <w:between w:val="nil"/>
              </w:pBdr>
            </w:pPr>
            <w:r>
              <w:t>Визначити переможців.</w:t>
            </w:r>
          </w:p>
        </w:tc>
        <w:tc>
          <w:tcPr>
            <w:tcW w:w="2250" w:type="dxa"/>
          </w:tcPr>
          <w:p w14:paraId="6F576685" w14:textId="77777777" w:rsidR="002339C9" w:rsidRDefault="004B350F">
            <w:pPr>
              <w:pBdr>
                <w:top w:val="nil"/>
                <w:left w:val="nil"/>
                <w:bottom w:val="nil"/>
                <w:right w:val="nil"/>
                <w:between w:val="nil"/>
              </w:pBdr>
            </w:pPr>
            <w:r>
              <w:t>Кількість проведених конкурсів - 2.</w:t>
            </w:r>
          </w:p>
          <w:p w14:paraId="0704FB8C" w14:textId="77777777" w:rsidR="002339C9" w:rsidRDefault="002339C9">
            <w:pPr>
              <w:pBdr>
                <w:top w:val="nil"/>
                <w:left w:val="nil"/>
                <w:bottom w:val="nil"/>
                <w:right w:val="nil"/>
                <w:between w:val="nil"/>
              </w:pBdr>
            </w:pPr>
          </w:p>
          <w:p w14:paraId="6532EDD1" w14:textId="77777777" w:rsidR="002339C9" w:rsidRDefault="004B350F">
            <w:pPr>
              <w:pBdr>
                <w:top w:val="nil"/>
                <w:left w:val="nil"/>
                <w:bottom w:val="nil"/>
                <w:right w:val="nil"/>
                <w:between w:val="nil"/>
              </w:pBdr>
            </w:pPr>
            <w:r>
              <w:t>Кількість учасників конкурсів - 50.</w:t>
            </w:r>
          </w:p>
          <w:p w14:paraId="6DDA6176" w14:textId="77777777" w:rsidR="002339C9" w:rsidRDefault="002339C9">
            <w:pPr>
              <w:pBdr>
                <w:top w:val="nil"/>
                <w:left w:val="nil"/>
                <w:bottom w:val="nil"/>
                <w:right w:val="nil"/>
                <w:between w:val="nil"/>
              </w:pBdr>
            </w:pPr>
          </w:p>
          <w:p w14:paraId="6DD9D357" w14:textId="77777777" w:rsidR="002339C9" w:rsidRDefault="004B350F">
            <w:r>
              <w:t>Рівень задоволеності учасників - високий.</w:t>
            </w:r>
          </w:p>
        </w:tc>
        <w:tc>
          <w:tcPr>
            <w:tcW w:w="1980" w:type="dxa"/>
          </w:tcPr>
          <w:p w14:paraId="588DAAF6" w14:textId="77777777" w:rsidR="002339C9" w:rsidRDefault="004B350F">
            <w:pPr>
              <w:rPr>
                <w:color w:val="000000"/>
              </w:rPr>
            </w:pPr>
            <w:r>
              <w:t xml:space="preserve">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w:t>
            </w:r>
          </w:p>
        </w:tc>
        <w:tc>
          <w:tcPr>
            <w:tcW w:w="1770" w:type="dxa"/>
          </w:tcPr>
          <w:p w14:paraId="4DE49108" w14:textId="77777777" w:rsidR="002339C9" w:rsidRDefault="004B350F">
            <w:pPr>
              <w:rPr>
                <w:color w:val="000000"/>
              </w:rPr>
            </w:pPr>
            <w:r>
              <w:t xml:space="preserve">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w:t>
            </w:r>
          </w:p>
        </w:tc>
      </w:tr>
      <w:tr w:rsidR="002339C9" w14:paraId="02D22A79" w14:textId="77777777">
        <w:tc>
          <w:tcPr>
            <w:tcW w:w="2955" w:type="dxa"/>
          </w:tcPr>
          <w:p w14:paraId="1EB661B8" w14:textId="77777777" w:rsidR="002339C9" w:rsidRDefault="004B350F">
            <w:pPr>
              <w:pBdr>
                <w:top w:val="nil"/>
                <w:left w:val="nil"/>
                <w:bottom w:val="nil"/>
                <w:right w:val="nil"/>
                <w:between w:val="nil"/>
              </w:pBdr>
              <w:rPr>
                <w:b/>
                <w:color w:val="000000"/>
              </w:rPr>
            </w:pPr>
            <w:r>
              <w:rPr>
                <w:b/>
                <w:color w:val="000000"/>
              </w:rPr>
              <w:t>8. Сприяння розвитку молоді в галузі культури та освіти:</w:t>
            </w:r>
          </w:p>
        </w:tc>
        <w:tc>
          <w:tcPr>
            <w:tcW w:w="3405" w:type="dxa"/>
          </w:tcPr>
          <w:p w14:paraId="55CFA21D" w14:textId="77777777" w:rsidR="002339C9" w:rsidRDefault="002339C9">
            <w:pPr>
              <w:pBdr>
                <w:top w:val="nil"/>
                <w:left w:val="nil"/>
                <w:bottom w:val="nil"/>
                <w:right w:val="nil"/>
                <w:between w:val="nil"/>
              </w:pBdr>
              <w:rPr>
                <w:color w:val="000000"/>
              </w:rPr>
            </w:pPr>
          </w:p>
        </w:tc>
        <w:tc>
          <w:tcPr>
            <w:tcW w:w="3510" w:type="dxa"/>
          </w:tcPr>
          <w:p w14:paraId="198B1D50" w14:textId="77777777" w:rsidR="002339C9" w:rsidRDefault="002339C9">
            <w:pPr>
              <w:pBdr>
                <w:top w:val="nil"/>
                <w:left w:val="nil"/>
                <w:bottom w:val="nil"/>
                <w:right w:val="nil"/>
                <w:between w:val="nil"/>
              </w:pBdr>
              <w:rPr>
                <w:color w:val="000000"/>
              </w:rPr>
            </w:pPr>
          </w:p>
        </w:tc>
        <w:tc>
          <w:tcPr>
            <w:tcW w:w="2250" w:type="dxa"/>
          </w:tcPr>
          <w:p w14:paraId="08F03353" w14:textId="77777777" w:rsidR="002339C9" w:rsidRDefault="002339C9">
            <w:pPr>
              <w:pBdr>
                <w:top w:val="nil"/>
                <w:left w:val="nil"/>
                <w:bottom w:val="nil"/>
                <w:right w:val="nil"/>
                <w:between w:val="nil"/>
              </w:pBdr>
              <w:rPr>
                <w:color w:val="000000"/>
              </w:rPr>
            </w:pPr>
          </w:p>
        </w:tc>
        <w:tc>
          <w:tcPr>
            <w:tcW w:w="1980" w:type="dxa"/>
          </w:tcPr>
          <w:p w14:paraId="01ED9F8B" w14:textId="77777777" w:rsidR="002339C9" w:rsidRDefault="002339C9">
            <w:pPr>
              <w:pBdr>
                <w:top w:val="nil"/>
                <w:left w:val="nil"/>
                <w:bottom w:val="nil"/>
                <w:right w:val="nil"/>
                <w:between w:val="nil"/>
              </w:pBdr>
              <w:rPr>
                <w:color w:val="000000"/>
              </w:rPr>
            </w:pPr>
          </w:p>
        </w:tc>
        <w:tc>
          <w:tcPr>
            <w:tcW w:w="1770" w:type="dxa"/>
          </w:tcPr>
          <w:p w14:paraId="140E474E" w14:textId="77777777" w:rsidR="002339C9" w:rsidRDefault="002339C9">
            <w:pPr>
              <w:pBdr>
                <w:top w:val="nil"/>
                <w:left w:val="nil"/>
                <w:bottom w:val="nil"/>
                <w:right w:val="nil"/>
                <w:between w:val="nil"/>
              </w:pBdr>
              <w:rPr>
                <w:color w:val="000000"/>
              </w:rPr>
            </w:pPr>
          </w:p>
        </w:tc>
      </w:tr>
      <w:tr w:rsidR="002339C9" w14:paraId="75EC5838" w14:textId="77777777">
        <w:tc>
          <w:tcPr>
            <w:tcW w:w="2955" w:type="dxa"/>
          </w:tcPr>
          <w:p w14:paraId="53B411BD" w14:textId="77777777" w:rsidR="002339C9" w:rsidRDefault="004B350F">
            <w:pPr>
              <w:pBdr>
                <w:top w:val="nil"/>
                <w:left w:val="nil"/>
                <w:bottom w:val="nil"/>
                <w:right w:val="nil"/>
                <w:between w:val="nil"/>
              </w:pBdr>
              <w:rPr>
                <w:color w:val="000000"/>
              </w:rPr>
            </w:pPr>
            <w:r>
              <w:rPr>
                <w:color w:val="000000"/>
              </w:rPr>
              <w:lastRenderedPageBreak/>
              <w:t>Сприяння творчому та інтелектуальному розвитку молоді.</w:t>
            </w:r>
            <w:r>
              <w:rPr>
                <w:color w:val="000000"/>
              </w:rPr>
              <w:tab/>
            </w:r>
          </w:p>
        </w:tc>
        <w:tc>
          <w:tcPr>
            <w:tcW w:w="3405" w:type="dxa"/>
          </w:tcPr>
          <w:p w14:paraId="3E1958D4" w14:textId="77777777" w:rsidR="002339C9" w:rsidRDefault="004B350F">
            <w:pPr>
              <w:pBdr>
                <w:top w:val="nil"/>
                <w:left w:val="nil"/>
                <w:bottom w:val="nil"/>
                <w:right w:val="nil"/>
                <w:between w:val="nil"/>
              </w:pBdr>
              <w:rPr>
                <w:color w:val="000000"/>
              </w:rPr>
            </w:pPr>
            <w:r>
              <w:rPr>
                <w:color w:val="000000"/>
              </w:rPr>
              <w:t>До кінця 2025 року організувати 20 культурних заходів для молоді.</w:t>
            </w:r>
          </w:p>
          <w:p w14:paraId="6D718D56" w14:textId="77777777" w:rsidR="002339C9" w:rsidRDefault="002339C9">
            <w:pPr>
              <w:pBdr>
                <w:top w:val="nil"/>
                <w:left w:val="nil"/>
                <w:bottom w:val="nil"/>
                <w:right w:val="nil"/>
                <w:between w:val="nil"/>
              </w:pBdr>
              <w:rPr>
                <w:color w:val="000000"/>
              </w:rPr>
            </w:pPr>
          </w:p>
        </w:tc>
        <w:tc>
          <w:tcPr>
            <w:tcW w:w="3510" w:type="dxa"/>
          </w:tcPr>
          <w:p w14:paraId="384811A8" w14:textId="77777777" w:rsidR="002339C9" w:rsidRDefault="004B350F">
            <w:pPr>
              <w:pBdr>
                <w:top w:val="nil"/>
                <w:left w:val="nil"/>
                <w:bottom w:val="nil"/>
                <w:right w:val="nil"/>
                <w:between w:val="nil"/>
              </w:pBdr>
            </w:pPr>
            <w:r>
              <w:t>Скласти план заходів.</w:t>
            </w:r>
          </w:p>
          <w:p w14:paraId="3FDA25C9" w14:textId="77777777" w:rsidR="002339C9" w:rsidRDefault="002339C9">
            <w:pPr>
              <w:pBdr>
                <w:top w:val="nil"/>
                <w:left w:val="nil"/>
                <w:bottom w:val="nil"/>
                <w:right w:val="nil"/>
                <w:between w:val="nil"/>
              </w:pBdr>
              <w:rPr>
                <w:highlight w:val="yellow"/>
              </w:rPr>
            </w:pPr>
          </w:p>
          <w:p w14:paraId="2EE85C00" w14:textId="77777777" w:rsidR="002339C9" w:rsidRDefault="002339C9">
            <w:pPr>
              <w:pBdr>
                <w:top w:val="nil"/>
                <w:left w:val="nil"/>
                <w:bottom w:val="nil"/>
                <w:right w:val="nil"/>
                <w:between w:val="nil"/>
              </w:pBdr>
            </w:pPr>
          </w:p>
          <w:p w14:paraId="231E2685" w14:textId="77777777" w:rsidR="002339C9" w:rsidRDefault="002339C9">
            <w:pPr>
              <w:pBdr>
                <w:top w:val="nil"/>
                <w:left w:val="nil"/>
                <w:bottom w:val="nil"/>
                <w:right w:val="nil"/>
                <w:between w:val="nil"/>
              </w:pBdr>
            </w:pPr>
          </w:p>
        </w:tc>
        <w:tc>
          <w:tcPr>
            <w:tcW w:w="2250" w:type="dxa"/>
          </w:tcPr>
          <w:p w14:paraId="56B890D6" w14:textId="77777777" w:rsidR="002339C9" w:rsidRDefault="004B350F">
            <w:pPr>
              <w:pBdr>
                <w:top w:val="nil"/>
                <w:left w:val="nil"/>
                <w:bottom w:val="nil"/>
                <w:right w:val="nil"/>
                <w:between w:val="nil"/>
              </w:pBdr>
            </w:pPr>
            <w:r>
              <w:t>Кількість проведених заходів - 20.</w:t>
            </w:r>
          </w:p>
          <w:p w14:paraId="01993764" w14:textId="77777777" w:rsidR="002339C9" w:rsidRDefault="002339C9">
            <w:pPr>
              <w:pBdr>
                <w:top w:val="nil"/>
                <w:left w:val="nil"/>
                <w:bottom w:val="nil"/>
                <w:right w:val="nil"/>
                <w:between w:val="nil"/>
              </w:pBdr>
            </w:pPr>
          </w:p>
          <w:p w14:paraId="6DEE9C0A" w14:textId="77777777" w:rsidR="002339C9" w:rsidRDefault="004B350F">
            <w:pPr>
              <w:pBdr>
                <w:top w:val="nil"/>
                <w:left w:val="nil"/>
                <w:bottom w:val="nil"/>
                <w:right w:val="nil"/>
                <w:between w:val="nil"/>
              </w:pBdr>
            </w:pPr>
            <w:r>
              <w:t>Кількість учасників заходів - 200.</w:t>
            </w:r>
          </w:p>
          <w:p w14:paraId="75E52BFC" w14:textId="77777777" w:rsidR="002339C9" w:rsidRDefault="002339C9">
            <w:pPr>
              <w:pBdr>
                <w:top w:val="nil"/>
                <w:left w:val="nil"/>
                <w:bottom w:val="nil"/>
                <w:right w:val="nil"/>
                <w:between w:val="nil"/>
              </w:pBdr>
            </w:pPr>
          </w:p>
          <w:p w14:paraId="73D54DC4" w14:textId="77777777" w:rsidR="002339C9" w:rsidRDefault="004B350F">
            <w:r>
              <w:t>Рівень задоволеності учасників - високий.</w:t>
            </w:r>
          </w:p>
        </w:tc>
        <w:tc>
          <w:tcPr>
            <w:tcW w:w="1980" w:type="dxa"/>
          </w:tcPr>
          <w:p w14:paraId="591555B5" w14:textId="77777777" w:rsidR="002339C9" w:rsidRDefault="004B350F">
            <w:r>
              <w:t xml:space="preserve">Вишнівська сільська рада, гуманітарний відділ, комунальна установа </w:t>
            </w:r>
            <w:r>
              <w:rPr>
                <w:color w:val="050505"/>
                <w:sz w:val="28"/>
                <w:szCs w:val="28"/>
                <w:highlight w:val="white"/>
              </w:rPr>
              <w:t>«</w:t>
            </w:r>
            <w:r>
              <w:t>Центр професійного розвитку 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заклади загальної середньої освіти..</w:t>
            </w:r>
          </w:p>
          <w:p w14:paraId="2285E430" w14:textId="77777777" w:rsidR="002339C9" w:rsidRDefault="002339C9"/>
        </w:tc>
        <w:tc>
          <w:tcPr>
            <w:tcW w:w="1770" w:type="dxa"/>
          </w:tcPr>
          <w:p w14:paraId="058FBA57" w14:textId="77777777" w:rsidR="002339C9" w:rsidRDefault="004B350F">
            <w:pPr>
              <w:rPr>
                <w:color w:val="000000"/>
              </w:rPr>
            </w:pPr>
            <w:r>
              <w:t xml:space="preserve">Вишнівська сільська рада, комунальна установа </w:t>
            </w:r>
            <w:r>
              <w:rPr>
                <w:color w:val="050505"/>
                <w:sz w:val="28"/>
                <w:szCs w:val="28"/>
                <w:highlight w:val="white"/>
              </w:rPr>
              <w:t>«</w:t>
            </w:r>
            <w:r>
              <w:t>Центр професійного розвитку 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заклади загальної середньої освіти.</w:t>
            </w:r>
          </w:p>
        </w:tc>
      </w:tr>
      <w:tr w:rsidR="002339C9" w14:paraId="77F7571A" w14:textId="77777777">
        <w:tc>
          <w:tcPr>
            <w:tcW w:w="2955" w:type="dxa"/>
          </w:tcPr>
          <w:p w14:paraId="07015A87" w14:textId="77777777" w:rsidR="002339C9" w:rsidRDefault="004B350F">
            <w:pPr>
              <w:pBdr>
                <w:top w:val="nil"/>
                <w:left w:val="nil"/>
                <w:bottom w:val="nil"/>
                <w:right w:val="nil"/>
                <w:between w:val="nil"/>
              </w:pBdr>
              <w:rPr>
                <w:color w:val="000000"/>
              </w:rPr>
            </w:pPr>
            <w:r>
              <w:rPr>
                <w:color w:val="000000"/>
              </w:rPr>
              <w:t>Навчання обдарованих дітей та молоді.</w:t>
            </w:r>
            <w:r>
              <w:rPr>
                <w:color w:val="000000"/>
              </w:rPr>
              <w:tab/>
            </w:r>
          </w:p>
        </w:tc>
        <w:tc>
          <w:tcPr>
            <w:tcW w:w="3405" w:type="dxa"/>
          </w:tcPr>
          <w:p w14:paraId="59FA9C06" w14:textId="77777777" w:rsidR="002339C9" w:rsidRDefault="004B350F">
            <w:pPr>
              <w:pBdr>
                <w:top w:val="nil"/>
                <w:left w:val="nil"/>
                <w:bottom w:val="nil"/>
                <w:right w:val="nil"/>
                <w:between w:val="nil"/>
              </w:pBdr>
              <w:rPr>
                <w:color w:val="000000"/>
              </w:rPr>
            </w:pPr>
            <w:r>
              <w:rPr>
                <w:color w:val="000000"/>
              </w:rPr>
              <w:t>До кінця 202</w:t>
            </w:r>
            <w:r>
              <w:t>5</w:t>
            </w:r>
            <w:r>
              <w:rPr>
                <w:color w:val="000000"/>
              </w:rPr>
              <w:t xml:space="preserve"> року </w:t>
            </w:r>
            <w:r>
              <w:t>збільшити принаймні на 10% бюджет</w:t>
            </w:r>
            <w:r>
              <w:rPr>
                <w:color w:val="000000"/>
              </w:rPr>
              <w:t xml:space="preserve">  програм</w:t>
            </w:r>
            <w:r>
              <w:t>и</w:t>
            </w:r>
            <w:r>
              <w:rPr>
                <w:color w:val="000000"/>
              </w:rPr>
              <w:t xml:space="preserve"> </w:t>
            </w:r>
            <w:r>
              <w:t>розвитку освіти (робота з обдарованою молоддю).</w:t>
            </w:r>
          </w:p>
        </w:tc>
        <w:tc>
          <w:tcPr>
            <w:tcW w:w="3510" w:type="dxa"/>
          </w:tcPr>
          <w:p w14:paraId="7E4067BF" w14:textId="77777777" w:rsidR="002339C9" w:rsidRDefault="004B350F">
            <w:pPr>
              <w:pBdr>
                <w:top w:val="nil"/>
                <w:left w:val="nil"/>
                <w:bottom w:val="nil"/>
                <w:right w:val="nil"/>
                <w:between w:val="nil"/>
              </w:pBdr>
            </w:pPr>
            <w:r>
              <w:t>Винести на розгляд сесії сільської ради зміни до бюджету програми розвитку освіти (робота з обдарованою молоддю).</w:t>
            </w:r>
          </w:p>
          <w:p w14:paraId="07D8F4DD" w14:textId="77777777" w:rsidR="002339C9" w:rsidRDefault="002339C9">
            <w:pPr>
              <w:pBdr>
                <w:top w:val="nil"/>
                <w:left w:val="nil"/>
                <w:bottom w:val="nil"/>
                <w:right w:val="nil"/>
                <w:between w:val="nil"/>
              </w:pBdr>
            </w:pPr>
          </w:p>
        </w:tc>
        <w:tc>
          <w:tcPr>
            <w:tcW w:w="2250" w:type="dxa"/>
          </w:tcPr>
          <w:p w14:paraId="29367A1C" w14:textId="77777777" w:rsidR="002339C9" w:rsidRDefault="004B350F">
            <w:pPr>
              <w:pBdr>
                <w:top w:val="nil"/>
                <w:left w:val="nil"/>
                <w:bottom w:val="nil"/>
                <w:right w:val="nil"/>
                <w:between w:val="nil"/>
              </w:pBdr>
            </w:pPr>
            <w:r>
              <w:t xml:space="preserve">Сума реалізованого бюджету програми - 689,5 </w:t>
            </w:r>
            <w:proofErr w:type="spellStart"/>
            <w:r>
              <w:t>тис.грн</w:t>
            </w:r>
            <w:proofErr w:type="spellEnd"/>
            <w:r>
              <w:t>.</w:t>
            </w:r>
          </w:p>
          <w:p w14:paraId="29F74403" w14:textId="77777777" w:rsidR="002339C9" w:rsidRDefault="002339C9">
            <w:pPr>
              <w:pBdr>
                <w:top w:val="nil"/>
                <w:left w:val="nil"/>
                <w:bottom w:val="nil"/>
                <w:right w:val="nil"/>
                <w:between w:val="nil"/>
              </w:pBdr>
            </w:pPr>
          </w:p>
          <w:p w14:paraId="0DF8F7A4" w14:textId="77777777" w:rsidR="002339C9" w:rsidRDefault="004B350F">
            <w:pPr>
              <w:pBdr>
                <w:top w:val="nil"/>
                <w:left w:val="nil"/>
                <w:bottom w:val="nil"/>
                <w:right w:val="nil"/>
                <w:between w:val="nil"/>
              </w:pBdr>
            </w:pPr>
            <w:r>
              <w:t xml:space="preserve">Кількість молоді, </w:t>
            </w:r>
            <w:proofErr w:type="spellStart"/>
            <w:r>
              <w:t>підприманої</w:t>
            </w:r>
            <w:proofErr w:type="spellEnd"/>
            <w:r>
              <w:t xml:space="preserve"> в межах програми - 150.</w:t>
            </w:r>
          </w:p>
        </w:tc>
        <w:tc>
          <w:tcPr>
            <w:tcW w:w="1980" w:type="dxa"/>
          </w:tcPr>
          <w:p w14:paraId="23410C2C" w14:textId="77777777" w:rsidR="002339C9" w:rsidRDefault="004B350F">
            <w:pPr>
              <w:rPr>
                <w:color w:val="000000"/>
              </w:rPr>
            </w:pPr>
            <w:r>
              <w:t>Вишнівська сільська рада, гуманітарний відділ.</w:t>
            </w:r>
          </w:p>
        </w:tc>
        <w:tc>
          <w:tcPr>
            <w:tcW w:w="1770" w:type="dxa"/>
          </w:tcPr>
          <w:p w14:paraId="117CB34D" w14:textId="77777777" w:rsidR="002339C9" w:rsidRDefault="004B350F">
            <w:pPr>
              <w:pBdr>
                <w:top w:val="nil"/>
                <w:left w:val="nil"/>
                <w:bottom w:val="nil"/>
                <w:right w:val="nil"/>
                <w:between w:val="nil"/>
              </w:pBdr>
              <w:rPr>
                <w:color w:val="000000"/>
              </w:rPr>
            </w:pPr>
            <w:r>
              <w:t>Вишнівська сільська рада.</w:t>
            </w:r>
          </w:p>
        </w:tc>
      </w:tr>
      <w:tr w:rsidR="002339C9" w14:paraId="0B9F9F57" w14:textId="77777777">
        <w:tc>
          <w:tcPr>
            <w:tcW w:w="2955" w:type="dxa"/>
          </w:tcPr>
          <w:p w14:paraId="66D5813F" w14:textId="77777777" w:rsidR="002339C9" w:rsidRDefault="004B350F">
            <w:pPr>
              <w:pBdr>
                <w:top w:val="nil"/>
                <w:left w:val="nil"/>
                <w:bottom w:val="nil"/>
                <w:right w:val="nil"/>
                <w:between w:val="nil"/>
              </w:pBdr>
              <w:rPr>
                <w:color w:val="000000"/>
              </w:rPr>
            </w:pPr>
            <w:r>
              <w:rPr>
                <w:color w:val="000000"/>
              </w:rPr>
              <w:t>Сприяння в організації й проведенн</w:t>
            </w:r>
            <w:r>
              <w:t>і</w:t>
            </w:r>
            <w:r>
              <w:rPr>
                <w:color w:val="000000"/>
              </w:rPr>
              <w:t xml:space="preserve"> молодіжних </w:t>
            </w:r>
            <w:r>
              <w:rPr>
                <w:color w:val="000000"/>
              </w:rPr>
              <w:lastRenderedPageBreak/>
              <w:t>творчих виставок та фестивалів.</w:t>
            </w:r>
          </w:p>
        </w:tc>
        <w:tc>
          <w:tcPr>
            <w:tcW w:w="3405" w:type="dxa"/>
          </w:tcPr>
          <w:p w14:paraId="27CC3105" w14:textId="77777777" w:rsidR="002339C9" w:rsidRDefault="004B350F">
            <w:pPr>
              <w:pBdr>
                <w:top w:val="nil"/>
                <w:left w:val="nil"/>
                <w:bottom w:val="nil"/>
                <w:right w:val="nil"/>
                <w:between w:val="nil"/>
              </w:pBdr>
              <w:rPr>
                <w:color w:val="000000"/>
              </w:rPr>
            </w:pPr>
            <w:r>
              <w:rPr>
                <w:color w:val="000000"/>
              </w:rPr>
              <w:lastRenderedPageBreak/>
              <w:t xml:space="preserve">До кінця 2025 року провести </w:t>
            </w:r>
            <w:r>
              <w:t>5</w:t>
            </w:r>
            <w:r>
              <w:rPr>
                <w:color w:val="000000"/>
              </w:rPr>
              <w:t xml:space="preserve"> творчих виставок</w:t>
            </w:r>
            <w:r>
              <w:t>/фестивалів.</w:t>
            </w:r>
          </w:p>
        </w:tc>
        <w:tc>
          <w:tcPr>
            <w:tcW w:w="3510" w:type="dxa"/>
          </w:tcPr>
          <w:p w14:paraId="5F814C34" w14:textId="77777777" w:rsidR="002339C9" w:rsidRDefault="004B350F">
            <w:pPr>
              <w:pBdr>
                <w:top w:val="nil"/>
                <w:left w:val="nil"/>
                <w:bottom w:val="nil"/>
                <w:right w:val="nil"/>
                <w:between w:val="nil"/>
              </w:pBdr>
              <w:rPr>
                <w:color w:val="000000"/>
              </w:rPr>
            </w:pPr>
            <w:r>
              <w:t>Скласти план заходів.</w:t>
            </w:r>
          </w:p>
        </w:tc>
        <w:tc>
          <w:tcPr>
            <w:tcW w:w="2250" w:type="dxa"/>
          </w:tcPr>
          <w:p w14:paraId="7E555A5A" w14:textId="77777777" w:rsidR="002339C9" w:rsidRDefault="004B350F">
            <w:pPr>
              <w:pBdr>
                <w:top w:val="nil"/>
                <w:left w:val="nil"/>
                <w:bottom w:val="nil"/>
                <w:right w:val="nil"/>
                <w:between w:val="nil"/>
              </w:pBdr>
            </w:pPr>
            <w:r>
              <w:t xml:space="preserve">Кількість проведених </w:t>
            </w:r>
            <w:r>
              <w:lastRenderedPageBreak/>
              <w:t>виставок/фестивалів - 5.</w:t>
            </w:r>
          </w:p>
          <w:p w14:paraId="2B782B61" w14:textId="77777777" w:rsidR="002339C9" w:rsidRDefault="002339C9">
            <w:pPr>
              <w:pBdr>
                <w:top w:val="nil"/>
                <w:left w:val="nil"/>
                <w:bottom w:val="nil"/>
                <w:right w:val="nil"/>
                <w:between w:val="nil"/>
              </w:pBdr>
            </w:pPr>
          </w:p>
          <w:p w14:paraId="3C24E54E" w14:textId="77777777" w:rsidR="002339C9" w:rsidRDefault="004B350F">
            <w:pPr>
              <w:pBdr>
                <w:top w:val="nil"/>
                <w:left w:val="nil"/>
                <w:bottom w:val="nil"/>
                <w:right w:val="nil"/>
                <w:between w:val="nil"/>
              </w:pBdr>
            </w:pPr>
            <w:r>
              <w:t>Кількість учасників виставок/фестивалів - 100.</w:t>
            </w:r>
          </w:p>
          <w:p w14:paraId="6E7DBC99" w14:textId="77777777" w:rsidR="002339C9" w:rsidRDefault="002339C9">
            <w:pPr>
              <w:pBdr>
                <w:top w:val="nil"/>
                <w:left w:val="nil"/>
                <w:bottom w:val="nil"/>
                <w:right w:val="nil"/>
                <w:between w:val="nil"/>
              </w:pBdr>
            </w:pPr>
          </w:p>
          <w:p w14:paraId="68B91C8F" w14:textId="77777777" w:rsidR="002339C9" w:rsidRDefault="004B350F">
            <w:r>
              <w:t>Рівень задоволеності учасників - високий.</w:t>
            </w:r>
          </w:p>
        </w:tc>
        <w:tc>
          <w:tcPr>
            <w:tcW w:w="1980" w:type="dxa"/>
          </w:tcPr>
          <w:p w14:paraId="20899835" w14:textId="77777777" w:rsidR="002339C9" w:rsidRDefault="004B350F">
            <w:r>
              <w:lastRenderedPageBreak/>
              <w:t xml:space="preserve">Вишнівська сільська рада, </w:t>
            </w:r>
            <w:r>
              <w:lastRenderedPageBreak/>
              <w:t xml:space="preserve">гуманітарний відділ, комунальна установа </w:t>
            </w:r>
            <w:r>
              <w:rPr>
                <w:color w:val="050505"/>
                <w:sz w:val="28"/>
                <w:szCs w:val="28"/>
                <w:highlight w:val="white"/>
              </w:rPr>
              <w:t>«</w:t>
            </w:r>
            <w:r>
              <w:t>Центр професійного розвитку 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заклади загальної середньої освіти.</w:t>
            </w:r>
          </w:p>
        </w:tc>
        <w:tc>
          <w:tcPr>
            <w:tcW w:w="1770" w:type="dxa"/>
          </w:tcPr>
          <w:p w14:paraId="59A0DF33" w14:textId="77777777" w:rsidR="002339C9" w:rsidRDefault="004B350F">
            <w:pPr>
              <w:rPr>
                <w:b/>
              </w:rPr>
            </w:pPr>
            <w:r>
              <w:lastRenderedPageBreak/>
              <w:t xml:space="preserve">Комунальна установа </w:t>
            </w:r>
            <w:r>
              <w:rPr>
                <w:color w:val="050505"/>
                <w:sz w:val="28"/>
                <w:szCs w:val="28"/>
                <w:highlight w:val="white"/>
              </w:rPr>
              <w:lastRenderedPageBreak/>
              <w:t>«</w:t>
            </w:r>
            <w:r>
              <w:t>Центр професійного розвитку 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заклади загальної середньої освіти.</w:t>
            </w:r>
          </w:p>
        </w:tc>
      </w:tr>
      <w:tr w:rsidR="002339C9" w14:paraId="0C6FFD5D" w14:textId="77777777">
        <w:tc>
          <w:tcPr>
            <w:tcW w:w="2955" w:type="dxa"/>
          </w:tcPr>
          <w:p w14:paraId="05B09118" w14:textId="77777777" w:rsidR="002339C9" w:rsidRDefault="004B350F">
            <w:pPr>
              <w:pBdr>
                <w:top w:val="nil"/>
                <w:left w:val="nil"/>
                <w:bottom w:val="nil"/>
                <w:right w:val="nil"/>
                <w:between w:val="nil"/>
              </w:pBdr>
              <w:rPr>
                <w:b/>
                <w:color w:val="000000"/>
              </w:rPr>
            </w:pPr>
            <w:r>
              <w:rPr>
                <w:b/>
                <w:color w:val="000000"/>
              </w:rPr>
              <w:lastRenderedPageBreak/>
              <w:t>9. Налагодження співпраці з міжнародними донорами:</w:t>
            </w:r>
          </w:p>
        </w:tc>
        <w:tc>
          <w:tcPr>
            <w:tcW w:w="3405" w:type="dxa"/>
          </w:tcPr>
          <w:p w14:paraId="61BAF9F1" w14:textId="77777777" w:rsidR="002339C9" w:rsidRDefault="002339C9">
            <w:pPr>
              <w:pBdr>
                <w:top w:val="nil"/>
                <w:left w:val="nil"/>
                <w:bottom w:val="nil"/>
                <w:right w:val="nil"/>
                <w:between w:val="nil"/>
              </w:pBdr>
              <w:rPr>
                <w:color w:val="000000"/>
              </w:rPr>
            </w:pPr>
          </w:p>
        </w:tc>
        <w:tc>
          <w:tcPr>
            <w:tcW w:w="3510" w:type="dxa"/>
          </w:tcPr>
          <w:p w14:paraId="5D13838B" w14:textId="77777777" w:rsidR="002339C9" w:rsidRDefault="002339C9">
            <w:pPr>
              <w:pBdr>
                <w:top w:val="nil"/>
                <w:left w:val="nil"/>
                <w:bottom w:val="nil"/>
                <w:right w:val="nil"/>
                <w:between w:val="nil"/>
              </w:pBdr>
              <w:rPr>
                <w:color w:val="000000"/>
              </w:rPr>
            </w:pPr>
          </w:p>
        </w:tc>
        <w:tc>
          <w:tcPr>
            <w:tcW w:w="2250" w:type="dxa"/>
          </w:tcPr>
          <w:p w14:paraId="50AA420A" w14:textId="77777777" w:rsidR="002339C9" w:rsidRDefault="002339C9">
            <w:pPr>
              <w:pBdr>
                <w:top w:val="nil"/>
                <w:left w:val="nil"/>
                <w:bottom w:val="nil"/>
                <w:right w:val="nil"/>
                <w:between w:val="nil"/>
              </w:pBdr>
              <w:rPr>
                <w:color w:val="000000"/>
              </w:rPr>
            </w:pPr>
          </w:p>
        </w:tc>
        <w:tc>
          <w:tcPr>
            <w:tcW w:w="1980" w:type="dxa"/>
          </w:tcPr>
          <w:p w14:paraId="2EB44B9B" w14:textId="77777777" w:rsidR="002339C9" w:rsidRDefault="002339C9">
            <w:pPr>
              <w:pBdr>
                <w:top w:val="nil"/>
                <w:left w:val="nil"/>
                <w:bottom w:val="nil"/>
                <w:right w:val="nil"/>
                <w:between w:val="nil"/>
              </w:pBdr>
              <w:rPr>
                <w:color w:val="000000"/>
              </w:rPr>
            </w:pPr>
          </w:p>
        </w:tc>
        <w:tc>
          <w:tcPr>
            <w:tcW w:w="1770" w:type="dxa"/>
          </w:tcPr>
          <w:p w14:paraId="55C54835" w14:textId="77777777" w:rsidR="002339C9" w:rsidRDefault="002339C9">
            <w:pPr>
              <w:pBdr>
                <w:top w:val="nil"/>
                <w:left w:val="nil"/>
                <w:bottom w:val="nil"/>
                <w:right w:val="nil"/>
                <w:between w:val="nil"/>
              </w:pBdr>
              <w:rPr>
                <w:color w:val="000000"/>
              </w:rPr>
            </w:pPr>
          </w:p>
        </w:tc>
      </w:tr>
      <w:tr w:rsidR="002339C9" w14:paraId="4101DF6D" w14:textId="77777777">
        <w:tc>
          <w:tcPr>
            <w:tcW w:w="2955" w:type="dxa"/>
          </w:tcPr>
          <w:p w14:paraId="3F577FAC" w14:textId="77777777" w:rsidR="002339C9" w:rsidRDefault="004B350F">
            <w:pPr>
              <w:pBdr>
                <w:top w:val="nil"/>
                <w:left w:val="nil"/>
                <w:bottom w:val="nil"/>
                <w:right w:val="nil"/>
                <w:between w:val="nil"/>
              </w:pBdr>
              <w:rPr>
                <w:color w:val="000000"/>
              </w:rPr>
            </w:pPr>
            <w:r>
              <w:rPr>
                <w:color w:val="000000"/>
              </w:rPr>
              <w:t>Інтеграція молоді до світової та європейської молодіжної спільноти.</w:t>
            </w:r>
          </w:p>
        </w:tc>
        <w:tc>
          <w:tcPr>
            <w:tcW w:w="3405" w:type="dxa"/>
          </w:tcPr>
          <w:p w14:paraId="1AC9CDBE" w14:textId="77777777" w:rsidR="002339C9" w:rsidRDefault="004B350F">
            <w:pPr>
              <w:pBdr>
                <w:top w:val="nil"/>
                <w:left w:val="nil"/>
                <w:bottom w:val="nil"/>
                <w:right w:val="nil"/>
                <w:between w:val="nil"/>
              </w:pBdr>
              <w:rPr>
                <w:color w:val="000000"/>
              </w:rPr>
            </w:pPr>
            <w:r>
              <w:rPr>
                <w:color w:val="000000"/>
              </w:rPr>
              <w:t xml:space="preserve">До кінця 2025 року взяти участь у мінімум </w:t>
            </w:r>
            <w:r>
              <w:t>3</w:t>
            </w:r>
            <w:r>
              <w:rPr>
                <w:color w:val="000000"/>
              </w:rPr>
              <w:t xml:space="preserve"> програмах міжнародних молодіжних обмінів.</w:t>
            </w:r>
          </w:p>
        </w:tc>
        <w:tc>
          <w:tcPr>
            <w:tcW w:w="3510" w:type="dxa"/>
          </w:tcPr>
          <w:p w14:paraId="4AE6A6D9" w14:textId="77777777" w:rsidR="002339C9" w:rsidRDefault="004B350F">
            <w:pPr>
              <w:pBdr>
                <w:top w:val="nil"/>
                <w:left w:val="nil"/>
                <w:bottom w:val="nil"/>
                <w:right w:val="nil"/>
                <w:between w:val="nil"/>
              </w:pBdr>
            </w:pPr>
            <w:r>
              <w:t>Пошук відкритих програм міжнародних молодіжних обмінів.</w:t>
            </w:r>
          </w:p>
          <w:p w14:paraId="0D9BAED9" w14:textId="77777777" w:rsidR="002339C9" w:rsidRDefault="002339C9"/>
          <w:p w14:paraId="288F7068" w14:textId="77777777" w:rsidR="002339C9" w:rsidRDefault="004B350F">
            <w:r>
              <w:t>Поширення інформації про реєстрацію.</w:t>
            </w:r>
          </w:p>
          <w:p w14:paraId="21D81AC1" w14:textId="77777777" w:rsidR="002339C9" w:rsidRDefault="002339C9"/>
          <w:p w14:paraId="7A8710D6" w14:textId="77777777" w:rsidR="002339C9" w:rsidRDefault="004B350F">
            <w:r>
              <w:t>Публікування дописів про участь молодих людей у форумах.</w:t>
            </w:r>
          </w:p>
          <w:p w14:paraId="2A9DE0D2" w14:textId="77777777" w:rsidR="002339C9" w:rsidRDefault="002339C9"/>
          <w:p w14:paraId="05C6B488" w14:textId="77777777" w:rsidR="002339C9" w:rsidRDefault="004B350F">
            <w:pPr>
              <w:pBdr>
                <w:top w:val="nil"/>
                <w:left w:val="nil"/>
                <w:bottom w:val="nil"/>
                <w:right w:val="nil"/>
                <w:between w:val="nil"/>
              </w:pBdr>
            </w:pPr>
            <w:r>
              <w:t>.</w:t>
            </w:r>
          </w:p>
        </w:tc>
        <w:tc>
          <w:tcPr>
            <w:tcW w:w="2250" w:type="dxa"/>
          </w:tcPr>
          <w:p w14:paraId="33086986" w14:textId="77777777" w:rsidR="002339C9" w:rsidRDefault="004B350F">
            <w:pPr>
              <w:pBdr>
                <w:top w:val="nil"/>
                <w:left w:val="nil"/>
                <w:bottom w:val="nil"/>
                <w:right w:val="nil"/>
                <w:between w:val="nil"/>
              </w:pBdr>
            </w:pPr>
            <w:r>
              <w:lastRenderedPageBreak/>
              <w:t>Кількість відвідуваних форумів - 3.</w:t>
            </w:r>
          </w:p>
          <w:p w14:paraId="64C50249" w14:textId="77777777" w:rsidR="002339C9" w:rsidRDefault="002339C9">
            <w:pPr>
              <w:pBdr>
                <w:top w:val="nil"/>
                <w:left w:val="nil"/>
                <w:bottom w:val="nil"/>
                <w:right w:val="nil"/>
                <w:between w:val="nil"/>
              </w:pBdr>
            </w:pPr>
          </w:p>
          <w:p w14:paraId="74F584BB" w14:textId="77777777" w:rsidR="002339C9" w:rsidRDefault="004B350F">
            <w:pPr>
              <w:pBdr>
                <w:top w:val="nil"/>
                <w:left w:val="nil"/>
                <w:bottom w:val="nil"/>
                <w:right w:val="nil"/>
                <w:between w:val="nil"/>
              </w:pBdr>
            </w:pPr>
            <w:r>
              <w:t>Кількість учасників форумів - 10.</w:t>
            </w:r>
          </w:p>
          <w:p w14:paraId="09F1EE73" w14:textId="77777777" w:rsidR="002339C9" w:rsidRDefault="002339C9">
            <w:pPr>
              <w:pBdr>
                <w:top w:val="nil"/>
                <w:left w:val="nil"/>
                <w:bottom w:val="nil"/>
                <w:right w:val="nil"/>
                <w:between w:val="nil"/>
              </w:pBdr>
            </w:pPr>
          </w:p>
          <w:p w14:paraId="215576A3" w14:textId="77777777" w:rsidR="002339C9" w:rsidRDefault="004B350F">
            <w:pPr>
              <w:pBdr>
                <w:top w:val="nil"/>
                <w:left w:val="nil"/>
                <w:bottom w:val="nil"/>
                <w:right w:val="nil"/>
                <w:between w:val="nil"/>
              </w:pBdr>
            </w:pPr>
            <w:r>
              <w:t>Кількість дописів - 3.</w:t>
            </w:r>
          </w:p>
          <w:p w14:paraId="66B52248" w14:textId="77777777" w:rsidR="002339C9" w:rsidRDefault="002339C9">
            <w:pPr>
              <w:pBdr>
                <w:top w:val="nil"/>
                <w:left w:val="nil"/>
                <w:bottom w:val="nil"/>
                <w:right w:val="nil"/>
                <w:between w:val="nil"/>
              </w:pBdr>
            </w:pPr>
          </w:p>
          <w:p w14:paraId="4DF1008B" w14:textId="77777777" w:rsidR="002339C9" w:rsidRDefault="004B350F">
            <w:r>
              <w:lastRenderedPageBreak/>
              <w:t>Рівень задоволеності учасників - високий.</w:t>
            </w:r>
          </w:p>
        </w:tc>
        <w:tc>
          <w:tcPr>
            <w:tcW w:w="1980" w:type="dxa"/>
          </w:tcPr>
          <w:p w14:paraId="31AEACEA" w14:textId="77777777" w:rsidR="002339C9" w:rsidRDefault="004B350F">
            <w:r>
              <w:lastRenderedPageBreak/>
              <w:t xml:space="preserve">Вишнівська сільська рада, відділ з питань юридичного забезпечення ради, діловодства та </w:t>
            </w:r>
            <w:proofErr w:type="spellStart"/>
            <w:r>
              <w:t>проєктно-інвестиціної</w:t>
            </w:r>
            <w:proofErr w:type="spellEnd"/>
            <w:r>
              <w:t xml:space="preserve"> діяльності, </w:t>
            </w:r>
            <w:r>
              <w:lastRenderedPageBreak/>
              <w:t xml:space="preserve">гуманітарний відділ, комунальна установа </w:t>
            </w:r>
            <w:r>
              <w:rPr>
                <w:color w:val="050505"/>
                <w:sz w:val="28"/>
                <w:szCs w:val="28"/>
                <w:highlight w:val="white"/>
              </w:rPr>
              <w:t>«</w:t>
            </w:r>
            <w:r>
              <w:t>Центр професійного розвитку педагогічних працівників</w:t>
            </w:r>
            <w:r>
              <w:rPr>
                <w:sz w:val="28"/>
                <w:szCs w:val="28"/>
                <w:highlight w:val="white"/>
              </w:rPr>
              <w:t>»</w:t>
            </w:r>
            <w:r>
              <w:t xml:space="preserve">, комунальний заклад </w:t>
            </w:r>
            <w:r>
              <w:rPr>
                <w:color w:val="050505"/>
                <w:sz w:val="28"/>
                <w:szCs w:val="28"/>
                <w:highlight w:val="white"/>
              </w:rPr>
              <w:t>«</w:t>
            </w:r>
            <w:r>
              <w:t>Центр культури, мистецтва, естетичного виховання та спорту</w:t>
            </w:r>
            <w:r>
              <w:rPr>
                <w:sz w:val="28"/>
                <w:szCs w:val="28"/>
                <w:highlight w:val="white"/>
              </w:rPr>
              <w:t>»</w:t>
            </w:r>
            <w:r>
              <w:t>, заклади загальної середньої освіти громади, консультативно - дорадчі органи - Молодіжна рада та Рада з питань внутрішньо переміщених осіб,</w:t>
            </w:r>
          </w:p>
          <w:p w14:paraId="152C4D60" w14:textId="77777777" w:rsidR="002339C9" w:rsidRDefault="002339C9">
            <w:pPr>
              <w:pBdr>
                <w:top w:val="nil"/>
                <w:left w:val="nil"/>
                <w:bottom w:val="nil"/>
                <w:right w:val="nil"/>
                <w:between w:val="nil"/>
              </w:pBdr>
              <w:rPr>
                <w:color w:val="000000"/>
              </w:rPr>
            </w:pPr>
          </w:p>
        </w:tc>
        <w:tc>
          <w:tcPr>
            <w:tcW w:w="1770" w:type="dxa"/>
          </w:tcPr>
          <w:p w14:paraId="5FA11079" w14:textId="77777777" w:rsidR="002339C9" w:rsidRDefault="004B350F">
            <w:pPr>
              <w:pBdr>
                <w:top w:val="nil"/>
                <w:left w:val="nil"/>
                <w:bottom w:val="nil"/>
                <w:right w:val="nil"/>
                <w:between w:val="nil"/>
              </w:pBdr>
              <w:rPr>
                <w:color w:val="000000"/>
              </w:rPr>
            </w:pPr>
            <w:r>
              <w:lastRenderedPageBreak/>
              <w:t xml:space="preserve">Вишнівська сільська рада, донори та </w:t>
            </w:r>
            <w:proofErr w:type="spellStart"/>
            <w:r>
              <w:t>грантодавці</w:t>
            </w:r>
            <w:proofErr w:type="spellEnd"/>
            <w:r>
              <w:t>.</w:t>
            </w:r>
          </w:p>
        </w:tc>
      </w:tr>
      <w:tr w:rsidR="002339C9" w14:paraId="6608F85B" w14:textId="77777777">
        <w:tc>
          <w:tcPr>
            <w:tcW w:w="2955" w:type="dxa"/>
          </w:tcPr>
          <w:p w14:paraId="7FE540E5" w14:textId="77777777" w:rsidR="002339C9" w:rsidRDefault="004B350F">
            <w:pPr>
              <w:pBdr>
                <w:top w:val="nil"/>
                <w:left w:val="nil"/>
                <w:bottom w:val="nil"/>
                <w:right w:val="nil"/>
                <w:between w:val="nil"/>
              </w:pBdr>
              <w:rPr>
                <w:color w:val="000000"/>
              </w:rPr>
            </w:pPr>
            <w:r>
              <w:rPr>
                <w:color w:val="000000"/>
              </w:rPr>
              <w:t>Розширення можливостей для підвищення кваліфікації за кордоном.</w:t>
            </w:r>
            <w:r>
              <w:rPr>
                <w:color w:val="000000"/>
              </w:rPr>
              <w:tab/>
            </w:r>
          </w:p>
        </w:tc>
        <w:tc>
          <w:tcPr>
            <w:tcW w:w="3405" w:type="dxa"/>
          </w:tcPr>
          <w:p w14:paraId="18F78B67" w14:textId="77777777" w:rsidR="002339C9" w:rsidRDefault="004B350F">
            <w:pPr>
              <w:pBdr>
                <w:top w:val="nil"/>
                <w:left w:val="nil"/>
                <w:bottom w:val="nil"/>
                <w:right w:val="nil"/>
                <w:between w:val="nil"/>
              </w:pBdr>
              <w:rPr>
                <w:color w:val="000000"/>
              </w:rPr>
            </w:pPr>
            <w:r>
              <w:rPr>
                <w:color w:val="000000"/>
              </w:rPr>
              <w:t xml:space="preserve">До кінця 2025 року забезпечити принаймні </w:t>
            </w:r>
            <w:r>
              <w:t>2</w:t>
            </w:r>
            <w:r>
              <w:rPr>
                <w:color w:val="000000"/>
              </w:rPr>
              <w:t xml:space="preserve"> молодих людей можливістю </w:t>
            </w:r>
            <w:r>
              <w:rPr>
                <w:color w:val="000000"/>
              </w:rPr>
              <w:lastRenderedPageBreak/>
              <w:t>проходження стажування за кордоном.</w:t>
            </w:r>
          </w:p>
        </w:tc>
        <w:tc>
          <w:tcPr>
            <w:tcW w:w="3510" w:type="dxa"/>
          </w:tcPr>
          <w:p w14:paraId="6BABABC8" w14:textId="77777777" w:rsidR="002339C9" w:rsidRDefault="004B350F">
            <w:pPr>
              <w:pBdr>
                <w:top w:val="nil"/>
                <w:left w:val="nil"/>
                <w:bottom w:val="nil"/>
                <w:right w:val="nil"/>
                <w:between w:val="nil"/>
              </w:pBdr>
            </w:pPr>
            <w:r>
              <w:lastRenderedPageBreak/>
              <w:t>Пошук відкритих програм міжнародних молодіжних обмінів.</w:t>
            </w:r>
          </w:p>
          <w:p w14:paraId="33EA0ECB" w14:textId="77777777" w:rsidR="002339C9" w:rsidRDefault="004B350F">
            <w:r>
              <w:lastRenderedPageBreak/>
              <w:t>Поширення інформації про реєстрацію.</w:t>
            </w:r>
          </w:p>
          <w:p w14:paraId="35465465" w14:textId="77777777" w:rsidR="002339C9" w:rsidRDefault="002339C9">
            <w:pPr>
              <w:pBdr>
                <w:top w:val="nil"/>
                <w:left w:val="nil"/>
                <w:bottom w:val="nil"/>
                <w:right w:val="nil"/>
                <w:between w:val="nil"/>
              </w:pBdr>
            </w:pPr>
          </w:p>
          <w:p w14:paraId="66206794" w14:textId="77777777" w:rsidR="002339C9" w:rsidRDefault="004B350F">
            <w:r>
              <w:t>Провести інформаційні кампанії.</w:t>
            </w:r>
          </w:p>
          <w:p w14:paraId="04327E26" w14:textId="77777777" w:rsidR="002339C9" w:rsidRDefault="002339C9"/>
        </w:tc>
        <w:tc>
          <w:tcPr>
            <w:tcW w:w="2250" w:type="dxa"/>
          </w:tcPr>
          <w:p w14:paraId="201E2211" w14:textId="77777777" w:rsidR="002339C9" w:rsidRDefault="004B350F">
            <w:pPr>
              <w:pBdr>
                <w:top w:val="nil"/>
                <w:left w:val="nil"/>
                <w:bottom w:val="nil"/>
                <w:right w:val="nil"/>
                <w:between w:val="nil"/>
              </w:pBdr>
            </w:pPr>
            <w:r>
              <w:lastRenderedPageBreak/>
              <w:t>Кількість стажувань - 1.</w:t>
            </w:r>
          </w:p>
          <w:p w14:paraId="3F0DAABC" w14:textId="77777777" w:rsidR="002339C9" w:rsidRDefault="002339C9">
            <w:pPr>
              <w:pBdr>
                <w:top w:val="nil"/>
                <w:left w:val="nil"/>
                <w:bottom w:val="nil"/>
                <w:right w:val="nil"/>
                <w:between w:val="nil"/>
              </w:pBdr>
            </w:pPr>
          </w:p>
          <w:p w14:paraId="0A5BCFDB" w14:textId="77777777" w:rsidR="002339C9" w:rsidRDefault="004B350F">
            <w:pPr>
              <w:pBdr>
                <w:top w:val="nil"/>
                <w:left w:val="nil"/>
                <w:bottom w:val="nil"/>
                <w:right w:val="nil"/>
                <w:between w:val="nil"/>
              </w:pBdr>
            </w:pPr>
            <w:r>
              <w:lastRenderedPageBreak/>
              <w:t>Кількість учасників стажувань - 2.</w:t>
            </w:r>
          </w:p>
          <w:p w14:paraId="7F41CB10" w14:textId="77777777" w:rsidR="002339C9" w:rsidRDefault="002339C9">
            <w:pPr>
              <w:pBdr>
                <w:top w:val="nil"/>
                <w:left w:val="nil"/>
                <w:bottom w:val="nil"/>
                <w:right w:val="nil"/>
                <w:between w:val="nil"/>
              </w:pBdr>
            </w:pPr>
          </w:p>
          <w:p w14:paraId="1A182218" w14:textId="77777777" w:rsidR="002339C9" w:rsidRDefault="004B350F">
            <w:r>
              <w:t>Рівень задоволеності учасників - високий.</w:t>
            </w:r>
          </w:p>
        </w:tc>
        <w:tc>
          <w:tcPr>
            <w:tcW w:w="1980" w:type="dxa"/>
          </w:tcPr>
          <w:p w14:paraId="2AE0C12C" w14:textId="77777777" w:rsidR="002339C9" w:rsidRDefault="004B350F">
            <w:r>
              <w:lastRenderedPageBreak/>
              <w:t xml:space="preserve">Вишнівська сільська рада, відділ з питань юридичного </w:t>
            </w:r>
            <w:r>
              <w:lastRenderedPageBreak/>
              <w:t xml:space="preserve">забезпечення ради, діловодства та </w:t>
            </w:r>
            <w:proofErr w:type="spellStart"/>
            <w:r>
              <w:t>проєктно</w:t>
            </w:r>
            <w:proofErr w:type="spellEnd"/>
            <w:r>
              <w:t>-інвестиційної діяльності, консультативно - дорадчі органи - Молодіжна рада та Рада з питань внутрішньо переміщених осіб.</w:t>
            </w:r>
          </w:p>
          <w:p w14:paraId="0B5F6F48" w14:textId="77777777" w:rsidR="002339C9" w:rsidRDefault="002339C9"/>
          <w:p w14:paraId="673CDCC5" w14:textId="77777777" w:rsidR="002339C9" w:rsidRDefault="002339C9">
            <w:pPr>
              <w:pBdr>
                <w:top w:val="nil"/>
                <w:left w:val="nil"/>
                <w:bottom w:val="nil"/>
                <w:right w:val="nil"/>
                <w:between w:val="nil"/>
              </w:pBdr>
            </w:pPr>
          </w:p>
        </w:tc>
        <w:tc>
          <w:tcPr>
            <w:tcW w:w="1770" w:type="dxa"/>
          </w:tcPr>
          <w:p w14:paraId="24EE5393" w14:textId="77777777" w:rsidR="002339C9" w:rsidRDefault="004B350F">
            <w:pPr>
              <w:rPr>
                <w:color w:val="000000"/>
              </w:rPr>
            </w:pPr>
            <w:r>
              <w:lastRenderedPageBreak/>
              <w:t xml:space="preserve">Вишнівська сільська рада, донори та </w:t>
            </w:r>
            <w:proofErr w:type="spellStart"/>
            <w:r>
              <w:t>грантодавці</w:t>
            </w:r>
            <w:proofErr w:type="spellEnd"/>
            <w:r>
              <w:t>.</w:t>
            </w:r>
          </w:p>
        </w:tc>
      </w:tr>
      <w:tr w:rsidR="002339C9" w14:paraId="57A314DD" w14:textId="77777777">
        <w:tc>
          <w:tcPr>
            <w:tcW w:w="2955" w:type="dxa"/>
          </w:tcPr>
          <w:p w14:paraId="012C9F9E" w14:textId="77777777" w:rsidR="002339C9" w:rsidRDefault="004B350F">
            <w:pPr>
              <w:pBdr>
                <w:top w:val="nil"/>
                <w:left w:val="nil"/>
                <w:bottom w:val="nil"/>
                <w:right w:val="nil"/>
                <w:between w:val="nil"/>
              </w:pBdr>
              <w:rPr>
                <w:b/>
                <w:color w:val="000000"/>
              </w:rPr>
            </w:pPr>
            <w:r>
              <w:rPr>
                <w:b/>
                <w:color w:val="000000"/>
              </w:rPr>
              <w:t>10. Активізація роботи ОМС щодо молодіжної роботи:</w:t>
            </w:r>
          </w:p>
        </w:tc>
        <w:tc>
          <w:tcPr>
            <w:tcW w:w="3405" w:type="dxa"/>
          </w:tcPr>
          <w:p w14:paraId="27F41ABC" w14:textId="77777777" w:rsidR="002339C9" w:rsidRDefault="002339C9">
            <w:pPr>
              <w:pBdr>
                <w:top w:val="nil"/>
                <w:left w:val="nil"/>
                <w:bottom w:val="nil"/>
                <w:right w:val="nil"/>
                <w:between w:val="nil"/>
              </w:pBdr>
              <w:rPr>
                <w:color w:val="000000"/>
              </w:rPr>
            </w:pPr>
          </w:p>
        </w:tc>
        <w:tc>
          <w:tcPr>
            <w:tcW w:w="3510" w:type="dxa"/>
          </w:tcPr>
          <w:p w14:paraId="5AB269D3" w14:textId="77777777" w:rsidR="002339C9" w:rsidRDefault="002339C9">
            <w:pPr>
              <w:pBdr>
                <w:top w:val="nil"/>
                <w:left w:val="nil"/>
                <w:bottom w:val="nil"/>
                <w:right w:val="nil"/>
                <w:between w:val="nil"/>
              </w:pBdr>
              <w:rPr>
                <w:color w:val="000000"/>
              </w:rPr>
            </w:pPr>
          </w:p>
        </w:tc>
        <w:tc>
          <w:tcPr>
            <w:tcW w:w="2250" w:type="dxa"/>
          </w:tcPr>
          <w:p w14:paraId="0992AC98" w14:textId="77777777" w:rsidR="002339C9" w:rsidRDefault="002339C9">
            <w:pPr>
              <w:pBdr>
                <w:top w:val="nil"/>
                <w:left w:val="nil"/>
                <w:bottom w:val="nil"/>
                <w:right w:val="nil"/>
                <w:between w:val="nil"/>
              </w:pBdr>
              <w:rPr>
                <w:color w:val="000000"/>
              </w:rPr>
            </w:pPr>
          </w:p>
        </w:tc>
        <w:tc>
          <w:tcPr>
            <w:tcW w:w="1980" w:type="dxa"/>
          </w:tcPr>
          <w:p w14:paraId="5AF3F26C" w14:textId="77777777" w:rsidR="002339C9" w:rsidRDefault="002339C9">
            <w:pPr>
              <w:pBdr>
                <w:top w:val="nil"/>
                <w:left w:val="nil"/>
                <w:bottom w:val="nil"/>
                <w:right w:val="nil"/>
                <w:between w:val="nil"/>
              </w:pBdr>
              <w:rPr>
                <w:color w:val="000000"/>
              </w:rPr>
            </w:pPr>
          </w:p>
        </w:tc>
        <w:tc>
          <w:tcPr>
            <w:tcW w:w="1770" w:type="dxa"/>
          </w:tcPr>
          <w:p w14:paraId="5BA803B5" w14:textId="77777777" w:rsidR="002339C9" w:rsidRDefault="002339C9">
            <w:pPr>
              <w:pBdr>
                <w:top w:val="nil"/>
                <w:left w:val="nil"/>
                <w:bottom w:val="nil"/>
                <w:right w:val="nil"/>
                <w:between w:val="nil"/>
              </w:pBdr>
              <w:rPr>
                <w:color w:val="000000"/>
              </w:rPr>
            </w:pPr>
          </w:p>
        </w:tc>
      </w:tr>
      <w:tr w:rsidR="002339C9" w14:paraId="6D669B62" w14:textId="77777777">
        <w:tc>
          <w:tcPr>
            <w:tcW w:w="2955" w:type="dxa"/>
          </w:tcPr>
          <w:p w14:paraId="26644185" w14:textId="77777777" w:rsidR="002339C9" w:rsidRDefault="004B350F">
            <w:pPr>
              <w:pBdr>
                <w:top w:val="nil"/>
                <w:left w:val="nil"/>
                <w:bottom w:val="nil"/>
                <w:right w:val="nil"/>
                <w:between w:val="nil"/>
              </w:pBdr>
              <w:rPr>
                <w:color w:val="000000"/>
              </w:rPr>
            </w:pPr>
            <w:r>
              <w:rPr>
                <w:color w:val="000000"/>
              </w:rPr>
              <w:tab/>
            </w:r>
          </w:p>
        </w:tc>
        <w:tc>
          <w:tcPr>
            <w:tcW w:w="3405" w:type="dxa"/>
          </w:tcPr>
          <w:p w14:paraId="6F325FFC" w14:textId="77777777" w:rsidR="002339C9" w:rsidRDefault="004B350F">
            <w:pPr>
              <w:pBdr>
                <w:top w:val="nil"/>
                <w:left w:val="nil"/>
                <w:bottom w:val="nil"/>
                <w:right w:val="nil"/>
                <w:between w:val="nil"/>
              </w:pBdr>
              <w:rPr>
                <w:color w:val="000000"/>
              </w:rPr>
            </w:pPr>
            <w:r>
              <w:rPr>
                <w:color w:val="000000"/>
              </w:rPr>
              <w:t>До середини 202</w:t>
            </w:r>
            <w:r>
              <w:t>5</w:t>
            </w:r>
            <w:r>
              <w:rPr>
                <w:color w:val="000000"/>
              </w:rPr>
              <w:t xml:space="preserve"> року </w:t>
            </w:r>
            <w:r>
              <w:t>ввести до штату виконавчих органів Вишнівської сільської ради посаду молодіжного працівника, відповідального за роботу з молоддю.</w:t>
            </w:r>
          </w:p>
        </w:tc>
        <w:tc>
          <w:tcPr>
            <w:tcW w:w="3510" w:type="dxa"/>
          </w:tcPr>
          <w:p w14:paraId="7A992A20" w14:textId="77777777" w:rsidR="002339C9" w:rsidRDefault="004B350F">
            <w:pPr>
              <w:pBdr>
                <w:top w:val="nil"/>
                <w:left w:val="nil"/>
                <w:bottom w:val="nil"/>
                <w:right w:val="nil"/>
                <w:between w:val="nil"/>
              </w:pBdr>
            </w:pPr>
            <w:r>
              <w:t xml:space="preserve">Розробити і затвердити посадову інструкцію для молодіжного працівника. </w:t>
            </w:r>
          </w:p>
          <w:p w14:paraId="60F1F6E6" w14:textId="77777777" w:rsidR="002339C9" w:rsidRDefault="002339C9">
            <w:pPr>
              <w:pBdr>
                <w:top w:val="nil"/>
                <w:left w:val="nil"/>
                <w:bottom w:val="nil"/>
                <w:right w:val="nil"/>
                <w:between w:val="nil"/>
              </w:pBdr>
            </w:pPr>
          </w:p>
          <w:p w14:paraId="3D99B756" w14:textId="77777777" w:rsidR="002339C9" w:rsidRDefault="004B350F">
            <w:pPr>
              <w:pBdr>
                <w:top w:val="nil"/>
                <w:left w:val="nil"/>
                <w:bottom w:val="nil"/>
                <w:right w:val="nil"/>
                <w:between w:val="nil"/>
              </w:pBdr>
            </w:pPr>
            <w:r>
              <w:t xml:space="preserve">Виставити оголошення на ресурсах з пошуку кандидатів. </w:t>
            </w:r>
          </w:p>
          <w:p w14:paraId="4D1B39A7" w14:textId="77777777" w:rsidR="002339C9" w:rsidRDefault="002339C9">
            <w:pPr>
              <w:pBdr>
                <w:top w:val="nil"/>
                <w:left w:val="nil"/>
                <w:bottom w:val="nil"/>
                <w:right w:val="nil"/>
                <w:between w:val="nil"/>
              </w:pBdr>
            </w:pPr>
          </w:p>
          <w:p w14:paraId="287FAC96" w14:textId="77777777" w:rsidR="002339C9" w:rsidRDefault="004B350F">
            <w:pPr>
              <w:pBdr>
                <w:top w:val="nil"/>
                <w:left w:val="nil"/>
                <w:bottom w:val="nil"/>
                <w:right w:val="nil"/>
                <w:between w:val="nil"/>
              </w:pBdr>
            </w:pPr>
            <w:r>
              <w:t xml:space="preserve">Провести підбір кандидата. </w:t>
            </w:r>
          </w:p>
          <w:p w14:paraId="450CC611" w14:textId="77777777" w:rsidR="002339C9" w:rsidRDefault="002339C9">
            <w:pPr>
              <w:pBdr>
                <w:top w:val="nil"/>
                <w:left w:val="nil"/>
                <w:bottom w:val="nil"/>
                <w:right w:val="nil"/>
                <w:between w:val="nil"/>
              </w:pBdr>
            </w:pPr>
          </w:p>
          <w:p w14:paraId="16175045" w14:textId="77777777" w:rsidR="002339C9" w:rsidRDefault="004B350F">
            <w:pPr>
              <w:pBdr>
                <w:top w:val="nil"/>
                <w:left w:val="nil"/>
                <w:bottom w:val="nil"/>
                <w:right w:val="nil"/>
                <w:between w:val="nil"/>
              </w:pBdr>
            </w:pPr>
            <w:r>
              <w:t xml:space="preserve">Видати розпорядження сільського голови про прийняття кандидата на посаду молодіжного працівника. </w:t>
            </w:r>
          </w:p>
          <w:p w14:paraId="176F3598" w14:textId="77777777" w:rsidR="002339C9" w:rsidRDefault="002339C9">
            <w:pPr>
              <w:pBdr>
                <w:top w:val="nil"/>
                <w:left w:val="nil"/>
                <w:bottom w:val="nil"/>
                <w:right w:val="nil"/>
                <w:between w:val="nil"/>
              </w:pBdr>
            </w:pPr>
          </w:p>
        </w:tc>
        <w:tc>
          <w:tcPr>
            <w:tcW w:w="2250" w:type="dxa"/>
          </w:tcPr>
          <w:p w14:paraId="2067C97C" w14:textId="77777777" w:rsidR="002339C9" w:rsidRDefault="004B350F">
            <w:pPr>
              <w:pBdr>
                <w:top w:val="nil"/>
                <w:left w:val="nil"/>
                <w:bottom w:val="nil"/>
                <w:right w:val="nil"/>
                <w:between w:val="nil"/>
              </w:pBdr>
              <w:rPr>
                <w:color w:val="000000"/>
              </w:rPr>
            </w:pPr>
            <w:r>
              <w:lastRenderedPageBreak/>
              <w:t>Кількість осіб прийнятих на посаду молодіжного працівника - 1.</w:t>
            </w:r>
          </w:p>
        </w:tc>
        <w:tc>
          <w:tcPr>
            <w:tcW w:w="1980" w:type="dxa"/>
          </w:tcPr>
          <w:p w14:paraId="48A9558A" w14:textId="77777777" w:rsidR="002339C9" w:rsidRDefault="004B350F">
            <w:pPr>
              <w:rPr>
                <w:color w:val="000000"/>
              </w:rPr>
            </w:pPr>
            <w:r>
              <w:t xml:space="preserve">Вишнівська сільська рада, відділ з питань юридичного забезпечення ради, діловодства та </w:t>
            </w:r>
            <w:proofErr w:type="spellStart"/>
            <w:r>
              <w:t>проєктно</w:t>
            </w:r>
            <w:proofErr w:type="spellEnd"/>
            <w:r>
              <w:t>-інвестиційної діяльності.</w:t>
            </w:r>
          </w:p>
        </w:tc>
        <w:tc>
          <w:tcPr>
            <w:tcW w:w="1770" w:type="dxa"/>
          </w:tcPr>
          <w:p w14:paraId="23437184" w14:textId="77777777" w:rsidR="002339C9" w:rsidRDefault="004B350F">
            <w:pPr>
              <w:pBdr>
                <w:top w:val="nil"/>
                <w:left w:val="nil"/>
                <w:bottom w:val="nil"/>
                <w:right w:val="nil"/>
                <w:between w:val="nil"/>
              </w:pBdr>
              <w:rPr>
                <w:color w:val="000000"/>
              </w:rPr>
            </w:pPr>
            <w:r>
              <w:t>Вишнівська сільська рада.</w:t>
            </w:r>
          </w:p>
        </w:tc>
      </w:tr>
      <w:tr w:rsidR="002339C9" w14:paraId="49E2C65C" w14:textId="77777777">
        <w:tc>
          <w:tcPr>
            <w:tcW w:w="2955" w:type="dxa"/>
          </w:tcPr>
          <w:p w14:paraId="1463F4EB" w14:textId="77777777" w:rsidR="002339C9" w:rsidRDefault="004B350F">
            <w:pPr>
              <w:pBdr>
                <w:top w:val="nil"/>
                <w:left w:val="nil"/>
                <w:bottom w:val="nil"/>
                <w:right w:val="nil"/>
                <w:between w:val="nil"/>
              </w:pBdr>
              <w:rPr>
                <w:color w:val="000000"/>
              </w:rPr>
            </w:pPr>
            <w:r>
              <w:rPr>
                <w:color w:val="000000"/>
              </w:rPr>
              <w:t>Підвищення кваліфікації працівників/-</w:t>
            </w:r>
            <w:proofErr w:type="spellStart"/>
            <w:r>
              <w:rPr>
                <w:color w:val="000000"/>
              </w:rPr>
              <w:t>ць</w:t>
            </w:r>
            <w:proofErr w:type="spellEnd"/>
            <w:r>
              <w:rPr>
                <w:color w:val="000000"/>
              </w:rPr>
              <w:t>, відповідальних за роботу з молоддю.</w:t>
            </w:r>
            <w:r>
              <w:rPr>
                <w:color w:val="000000"/>
              </w:rPr>
              <w:tab/>
            </w:r>
          </w:p>
        </w:tc>
        <w:tc>
          <w:tcPr>
            <w:tcW w:w="3405" w:type="dxa"/>
          </w:tcPr>
          <w:p w14:paraId="59B787A7" w14:textId="77777777" w:rsidR="002339C9" w:rsidRDefault="004B350F">
            <w:pPr>
              <w:pBdr>
                <w:top w:val="nil"/>
                <w:left w:val="nil"/>
                <w:bottom w:val="nil"/>
                <w:right w:val="nil"/>
                <w:between w:val="nil"/>
              </w:pBdr>
              <w:rPr>
                <w:color w:val="000000"/>
              </w:rPr>
            </w:pPr>
            <w:r>
              <w:rPr>
                <w:color w:val="000000"/>
              </w:rPr>
              <w:t xml:space="preserve">До </w:t>
            </w:r>
            <w:r>
              <w:t>кінця</w:t>
            </w:r>
            <w:r>
              <w:rPr>
                <w:color w:val="000000"/>
              </w:rPr>
              <w:t xml:space="preserve"> 202</w:t>
            </w:r>
            <w:r>
              <w:t>5</w:t>
            </w:r>
            <w:r>
              <w:rPr>
                <w:color w:val="000000"/>
              </w:rPr>
              <w:t xml:space="preserve"> року організувати/відрядити до участі щонайменш</w:t>
            </w:r>
            <w:r>
              <w:t>е 4 осіб для участі у</w:t>
            </w:r>
            <w:r>
              <w:rPr>
                <w:color w:val="000000"/>
              </w:rPr>
              <w:t xml:space="preserve"> тренінг</w:t>
            </w:r>
            <w:r>
              <w:t>ах</w:t>
            </w:r>
            <w:r>
              <w:rPr>
                <w:color w:val="000000"/>
              </w:rPr>
              <w:t xml:space="preserve"> з підвищення кваліфікації для працівників молодіжної сфери.</w:t>
            </w:r>
          </w:p>
        </w:tc>
        <w:tc>
          <w:tcPr>
            <w:tcW w:w="3510" w:type="dxa"/>
          </w:tcPr>
          <w:p w14:paraId="70DBF8EB" w14:textId="77777777" w:rsidR="002339C9" w:rsidRDefault="004B350F">
            <w:r>
              <w:t>Пошук відкритих реєстрацій на участь у тренінгах.</w:t>
            </w:r>
          </w:p>
          <w:p w14:paraId="41E934C0" w14:textId="77777777" w:rsidR="002339C9" w:rsidRDefault="002339C9"/>
          <w:p w14:paraId="2A997A73" w14:textId="77777777" w:rsidR="002339C9" w:rsidRDefault="004B350F">
            <w:r>
              <w:t>Поширення інформації про реєстрацію.</w:t>
            </w:r>
          </w:p>
          <w:p w14:paraId="5CFB594E" w14:textId="77777777" w:rsidR="002339C9" w:rsidRDefault="002339C9"/>
          <w:p w14:paraId="319DE2C6" w14:textId="77777777" w:rsidR="002339C9" w:rsidRDefault="004B350F">
            <w:r>
              <w:t>Публікування дописів про участь у тренінгах.</w:t>
            </w:r>
          </w:p>
          <w:p w14:paraId="11118CD1" w14:textId="77777777" w:rsidR="002339C9" w:rsidRDefault="002339C9">
            <w:pPr>
              <w:pBdr>
                <w:top w:val="nil"/>
                <w:left w:val="nil"/>
                <w:bottom w:val="nil"/>
                <w:right w:val="nil"/>
                <w:between w:val="nil"/>
              </w:pBdr>
            </w:pPr>
          </w:p>
        </w:tc>
        <w:tc>
          <w:tcPr>
            <w:tcW w:w="2250" w:type="dxa"/>
          </w:tcPr>
          <w:p w14:paraId="6953DAF5" w14:textId="77777777" w:rsidR="002339C9" w:rsidRDefault="004B350F">
            <w:pPr>
              <w:pBdr>
                <w:top w:val="nil"/>
                <w:left w:val="nil"/>
                <w:bottom w:val="nil"/>
                <w:right w:val="nil"/>
                <w:between w:val="nil"/>
              </w:pBdr>
            </w:pPr>
            <w:r>
              <w:t>Кількість тренінгів - 3.</w:t>
            </w:r>
          </w:p>
          <w:p w14:paraId="5103C936" w14:textId="77777777" w:rsidR="002339C9" w:rsidRDefault="002339C9">
            <w:pPr>
              <w:pBdr>
                <w:top w:val="nil"/>
                <w:left w:val="nil"/>
                <w:bottom w:val="nil"/>
                <w:right w:val="nil"/>
                <w:between w:val="nil"/>
              </w:pBdr>
            </w:pPr>
          </w:p>
          <w:p w14:paraId="194AFF27" w14:textId="77777777" w:rsidR="002339C9" w:rsidRDefault="004B350F">
            <w:pPr>
              <w:pBdr>
                <w:top w:val="nil"/>
                <w:left w:val="nil"/>
                <w:bottom w:val="nil"/>
                <w:right w:val="nil"/>
                <w:between w:val="nil"/>
              </w:pBdr>
            </w:pPr>
            <w:r>
              <w:t>Кількість учасників тренінгів - 12.</w:t>
            </w:r>
          </w:p>
          <w:p w14:paraId="6D2B292C" w14:textId="77777777" w:rsidR="002339C9" w:rsidRDefault="002339C9">
            <w:pPr>
              <w:pBdr>
                <w:top w:val="nil"/>
                <w:left w:val="nil"/>
                <w:bottom w:val="nil"/>
                <w:right w:val="nil"/>
                <w:between w:val="nil"/>
              </w:pBdr>
            </w:pPr>
          </w:p>
          <w:p w14:paraId="2BD76B0E" w14:textId="77777777" w:rsidR="002339C9" w:rsidRDefault="004B350F">
            <w:r>
              <w:t>Рівень задоволеності учасників - високий.</w:t>
            </w:r>
          </w:p>
        </w:tc>
        <w:tc>
          <w:tcPr>
            <w:tcW w:w="1980" w:type="dxa"/>
          </w:tcPr>
          <w:p w14:paraId="0232CB7C" w14:textId="77777777" w:rsidR="002339C9" w:rsidRDefault="004B350F">
            <w:pPr>
              <w:rPr>
                <w:color w:val="000000"/>
              </w:rPr>
            </w:pPr>
            <w:r>
              <w:t xml:space="preserve">Вишнівська сільська рада, відділ з питань юридичного забезпечення ради, діловодства та </w:t>
            </w:r>
            <w:proofErr w:type="spellStart"/>
            <w:r>
              <w:t>проєктно-інвестиціної</w:t>
            </w:r>
            <w:proofErr w:type="spellEnd"/>
            <w:r>
              <w:t xml:space="preserve"> діяльності.</w:t>
            </w:r>
          </w:p>
        </w:tc>
        <w:tc>
          <w:tcPr>
            <w:tcW w:w="1770" w:type="dxa"/>
          </w:tcPr>
          <w:p w14:paraId="71B50DE4" w14:textId="77777777" w:rsidR="002339C9" w:rsidRDefault="004B350F">
            <w:pPr>
              <w:rPr>
                <w:color w:val="000000"/>
              </w:rPr>
            </w:pPr>
            <w:r>
              <w:t>Вишнівська сільська рада.</w:t>
            </w:r>
          </w:p>
        </w:tc>
      </w:tr>
      <w:tr w:rsidR="002339C9" w14:paraId="3166A6A1" w14:textId="77777777">
        <w:trPr>
          <w:trHeight w:val="2423"/>
        </w:trPr>
        <w:tc>
          <w:tcPr>
            <w:tcW w:w="2955" w:type="dxa"/>
          </w:tcPr>
          <w:p w14:paraId="1BE0A2CC" w14:textId="77777777" w:rsidR="002339C9" w:rsidRDefault="004B350F">
            <w:pPr>
              <w:pBdr>
                <w:top w:val="nil"/>
                <w:left w:val="nil"/>
                <w:bottom w:val="nil"/>
                <w:right w:val="nil"/>
                <w:between w:val="nil"/>
              </w:pBdr>
              <w:rPr>
                <w:color w:val="000000"/>
              </w:rPr>
            </w:pPr>
            <w:r>
              <w:rPr>
                <w:color w:val="000000"/>
              </w:rPr>
              <w:t>Розробка програми розвитку та підтримки молоді.</w:t>
            </w:r>
          </w:p>
        </w:tc>
        <w:tc>
          <w:tcPr>
            <w:tcW w:w="3405" w:type="dxa"/>
          </w:tcPr>
          <w:p w14:paraId="13D22AC1" w14:textId="77777777" w:rsidR="002339C9" w:rsidRDefault="004B350F">
            <w:pPr>
              <w:pBdr>
                <w:top w:val="nil"/>
                <w:left w:val="nil"/>
                <w:bottom w:val="nil"/>
                <w:right w:val="nil"/>
                <w:between w:val="nil"/>
              </w:pBdr>
              <w:rPr>
                <w:color w:val="000000"/>
              </w:rPr>
            </w:pPr>
            <w:r>
              <w:rPr>
                <w:color w:val="000000"/>
              </w:rPr>
              <w:t xml:space="preserve">До </w:t>
            </w:r>
            <w:r>
              <w:t>кінця</w:t>
            </w:r>
            <w:r>
              <w:rPr>
                <w:color w:val="000000"/>
              </w:rPr>
              <w:t xml:space="preserve"> 202</w:t>
            </w:r>
            <w:r>
              <w:t>5</w:t>
            </w:r>
            <w:r>
              <w:rPr>
                <w:color w:val="000000"/>
              </w:rPr>
              <w:t xml:space="preserve"> року розробити та впровадити комплексну програму підтримки молоді.</w:t>
            </w:r>
          </w:p>
        </w:tc>
        <w:tc>
          <w:tcPr>
            <w:tcW w:w="3510" w:type="dxa"/>
          </w:tcPr>
          <w:p w14:paraId="00BEDBE6" w14:textId="77777777" w:rsidR="002339C9" w:rsidRDefault="004B350F">
            <w:pPr>
              <w:pBdr>
                <w:top w:val="nil"/>
                <w:left w:val="nil"/>
                <w:bottom w:val="nil"/>
                <w:right w:val="nil"/>
                <w:between w:val="nil"/>
              </w:pBdr>
            </w:pPr>
            <w:r>
              <w:t>Створити робочу групу.</w:t>
            </w:r>
          </w:p>
          <w:p w14:paraId="3506B95B" w14:textId="77777777" w:rsidR="002339C9" w:rsidRDefault="002339C9">
            <w:pPr>
              <w:pBdr>
                <w:top w:val="nil"/>
                <w:left w:val="nil"/>
                <w:bottom w:val="nil"/>
                <w:right w:val="nil"/>
                <w:between w:val="nil"/>
              </w:pBdr>
            </w:pPr>
          </w:p>
          <w:p w14:paraId="5E01B7BE" w14:textId="77777777" w:rsidR="002339C9" w:rsidRDefault="004B350F">
            <w:pPr>
              <w:pBdr>
                <w:top w:val="nil"/>
                <w:left w:val="nil"/>
                <w:bottom w:val="nil"/>
                <w:right w:val="nil"/>
                <w:between w:val="nil"/>
              </w:pBdr>
            </w:pPr>
            <w:r>
              <w:t>Розробити програму розвитку та підтримки молоді.</w:t>
            </w:r>
          </w:p>
          <w:p w14:paraId="02F2D7A5" w14:textId="77777777" w:rsidR="002339C9" w:rsidRDefault="002339C9">
            <w:pPr>
              <w:pBdr>
                <w:top w:val="nil"/>
                <w:left w:val="nil"/>
                <w:bottom w:val="nil"/>
                <w:right w:val="nil"/>
                <w:between w:val="nil"/>
              </w:pBdr>
            </w:pPr>
          </w:p>
          <w:p w14:paraId="3947880B" w14:textId="77777777" w:rsidR="002339C9" w:rsidRDefault="004B350F">
            <w:pPr>
              <w:pBdr>
                <w:top w:val="nil"/>
                <w:left w:val="nil"/>
                <w:bottom w:val="nil"/>
                <w:right w:val="nil"/>
                <w:between w:val="nil"/>
              </w:pBdr>
            </w:pPr>
            <w:r>
              <w:t>Винести на розгляд сесії сільської ради.</w:t>
            </w:r>
          </w:p>
          <w:p w14:paraId="083AE332" w14:textId="77777777" w:rsidR="002339C9" w:rsidRDefault="002339C9">
            <w:pPr>
              <w:pBdr>
                <w:top w:val="nil"/>
                <w:left w:val="nil"/>
                <w:bottom w:val="nil"/>
                <w:right w:val="nil"/>
                <w:between w:val="nil"/>
              </w:pBdr>
            </w:pPr>
          </w:p>
          <w:p w14:paraId="562AAD6F" w14:textId="77777777" w:rsidR="002339C9" w:rsidRDefault="002339C9">
            <w:pPr>
              <w:pBdr>
                <w:top w:val="nil"/>
                <w:left w:val="nil"/>
                <w:bottom w:val="nil"/>
                <w:right w:val="nil"/>
                <w:between w:val="nil"/>
              </w:pBdr>
            </w:pPr>
          </w:p>
        </w:tc>
        <w:tc>
          <w:tcPr>
            <w:tcW w:w="2250" w:type="dxa"/>
          </w:tcPr>
          <w:p w14:paraId="3E4C64F9" w14:textId="77777777" w:rsidR="002339C9" w:rsidRDefault="004B350F">
            <w:r>
              <w:t>Кількість членів робочої групи - 20.</w:t>
            </w:r>
          </w:p>
          <w:p w14:paraId="13CA82A5" w14:textId="77777777" w:rsidR="002339C9" w:rsidRDefault="002339C9"/>
          <w:p w14:paraId="5B02B3C7" w14:textId="77777777" w:rsidR="002339C9" w:rsidRDefault="004B350F">
            <w:pPr>
              <w:pBdr>
                <w:top w:val="nil"/>
                <w:left w:val="nil"/>
                <w:bottom w:val="nil"/>
                <w:right w:val="nil"/>
                <w:between w:val="nil"/>
              </w:pBdr>
            </w:pPr>
            <w:r>
              <w:t>Кількість засідань робочої групи - 5.</w:t>
            </w:r>
          </w:p>
          <w:p w14:paraId="11B7D035" w14:textId="77777777" w:rsidR="002339C9" w:rsidRDefault="002339C9">
            <w:pPr>
              <w:pBdr>
                <w:top w:val="nil"/>
                <w:left w:val="nil"/>
                <w:bottom w:val="nil"/>
                <w:right w:val="nil"/>
                <w:between w:val="nil"/>
              </w:pBdr>
            </w:pPr>
          </w:p>
          <w:p w14:paraId="53BB3ED8" w14:textId="77777777" w:rsidR="002339C9" w:rsidRDefault="002339C9">
            <w:pPr>
              <w:pBdr>
                <w:top w:val="nil"/>
                <w:left w:val="nil"/>
                <w:bottom w:val="nil"/>
                <w:right w:val="nil"/>
                <w:between w:val="nil"/>
              </w:pBdr>
            </w:pPr>
          </w:p>
        </w:tc>
        <w:tc>
          <w:tcPr>
            <w:tcW w:w="1980" w:type="dxa"/>
          </w:tcPr>
          <w:p w14:paraId="5166CA25" w14:textId="77777777" w:rsidR="002339C9" w:rsidRDefault="004B350F">
            <w:pPr>
              <w:rPr>
                <w:color w:val="000000"/>
              </w:rPr>
            </w:pPr>
            <w:r>
              <w:t xml:space="preserve">Відділ з питань юридичного забезпечення ради, діловодства та </w:t>
            </w:r>
            <w:proofErr w:type="spellStart"/>
            <w:r>
              <w:t>проєктно-інвестиціної</w:t>
            </w:r>
            <w:proofErr w:type="spellEnd"/>
            <w:r>
              <w:t xml:space="preserve"> діяльності.</w:t>
            </w:r>
          </w:p>
        </w:tc>
        <w:tc>
          <w:tcPr>
            <w:tcW w:w="1770" w:type="dxa"/>
          </w:tcPr>
          <w:p w14:paraId="6F65D9EF" w14:textId="77777777" w:rsidR="002339C9" w:rsidRDefault="004B350F">
            <w:pPr>
              <w:rPr>
                <w:color w:val="000000"/>
              </w:rPr>
            </w:pPr>
            <w:r>
              <w:t>Вишнівська сільська рада.</w:t>
            </w:r>
          </w:p>
        </w:tc>
      </w:tr>
    </w:tbl>
    <w:p w14:paraId="4A132B41" w14:textId="77777777" w:rsidR="002339C9" w:rsidRDefault="002339C9">
      <w:pPr>
        <w:spacing w:after="240"/>
        <w:rPr>
          <w:b/>
          <w:color w:val="FF0000"/>
          <w:sz w:val="28"/>
          <w:szCs w:val="28"/>
        </w:rPr>
        <w:sectPr w:rsidR="002339C9">
          <w:pgSz w:w="16838" w:h="11906" w:orient="landscape"/>
          <w:pgMar w:top="850" w:right="850" w:bottom="1417" w:left="850" w:header="708" w:footer="708" w:gutter="0"/>
          <w:cols w:space="720"/>
        </w:sectPr>
      </w:pPr>
    </w:p>
    <w:p w14:paraId="5C6F425D" w14:textId="77777777" w:rsidR="002339C9" w:rsidRDefault="002339C9">
      <w:pPr>
        <w:widowControl w:val="0"/>
        <w:rPr>
          <w:sz w:val="28"/>
          <w:szCs w:val="28"/>
        </w:rPr>
      </w:pPr>
    </w:p>
    <w:p w14:paraId="3351DD40" w14:textId="77777777" w:rsidR="002339C9" w:rsidRDefault="004B350F">
      <w:pPr>
        <w:pStyle w:val="2"/>
        <w:numPr>
          <w:ilvl w:val="1"/>
          <w:numId w:val="7"/>
        </w:numPr>
        <w:ind w:left="0" w:firstLine="284"/>
      </w:pPr>
      <w:bookmarkStart w:id="7" w:name="_heading=h.3rdcrjn" w:colFirst="0" w:colLast="0"/>
      <w:bookmarkEnd w:id="7"/>
      <w:r>
        <w:t>Впровадження Стратегічного плану.</w:t>
      </w:r>
    </w:p>
    <w:p w14:paraId="66A1B691" w14:textId="77777777" w:rsidR="002339C9" w:rsidRDefault="004B350F">
      <w:pPr>
        <w:pBdr>
          <w:top w:val="nil"/>
          <w:left w:val="nil"/>
          <w:bottom w:val="nil"/>
          <w:right w:val="nil"/>
          <w:between w:val="nil"/>
        </w:pBdr>
        <w:ind w:firstLine="720"/>
        <w:jc w:val="both"/>
      </w:pPr>
      <w:r>
        <w:rPr>
          <w:color w:val="000000"/>
          <w:sz w:val="28"/>
          <w:szCs w:val="28"/>
        </w:rPr>
        <w:t>Стратегія передбачає на всіх етапах її реалізації спільну та скоординовану діяльність органів місцевого самоврядування у партнерстві з інститутами громадянського</w:t>
      </w:r>
      <w:r>
        <w:rPr>
          <w:sz w:val="28"/>
          <w:szCs w:val="28"/>
        </w:rPr>
        <w:t xml:space="preserve"> </w:t>
      </w:r>
      <w:r>
        <w:rPr>
          <w:color w:val="000000"/>
          <w:sz w:val="28"/>
          <w:szCs w:val="28"/>
        </w:rPr>
        <w:t>суспільства, установами та закладами,</w:t>
      </w:r>
      <w:r>
        <w:rPr>
          <w:sz w:val="28"/>
          <w:szCs w:val="28"/>
        </w:rPr>
        <w:t xml:space="preserve"> </w:t>
      </w:r>
      <w:r>
        <w:rPr>
          <w:color w:val="000000"/>
          <w:sz w:val="28"/>
          <w:szCs w:val="28"/>
        </w:rPr>
        <w:t>що працюють з молоддю, молодіжними центрами, фахівцями, що працюють із дітьми та молоддю, молодіжними працівниками, молодіжними</w:t>
      </w:r>
      <w:r>
        <w:rPr>
          <w:sz w:val="28"/>
          <w:szCs w:val="28"/>
        </w:rPr>
        <w:t xml:space="preserve"> </w:t>
      </w:r>
      <w:r>
        <w:rPr>
          <w:color w:val="000000"/>
          <w:sz w:val="28"/>
          <w:szCs w:val="28"/>
        </w:rPr>
        <w:t>консультативно-дорадчими органами,</w:t>
      </w:r>
      <w:r>
        <w:rPr>
          <w:sz w:val="28"/>
          <w:szCs w:val="28"/>
        </w:rPr>
        <w:t xml:space="preserve"> </w:t>
      </w:r>
      <w:r>
        <w:rPr>
          <w:color w:val="000000"/>
          <w:sz w:val="28"/>
          <w:szCs w:val="28"/>
        </w:rPr>
        <w:t>органами учнівського та студентського самоврядування, міжнародними організаціями, представниками роботодавців, бізнесу, а також за безпосередньою участю молоді.</w:t>
      </w:r>
    </w:p>
    <w:p w14:paraId="64E5BC1B" w14:textId="77777777" w:rsidR="002339C9" w:rsidRDefault="004B350F">
      <w:pPr>
        <w:pStyle w:val="2"/>
        <w:numPr>
          <w:ilvl w:val="1"/>
          <w:numId w:val="7"/>
        </w:numPr>
        <w:ind w:left="0" w:firstLine="284"/>
      </w:pPr>
      <w:bookmarkStart w:id="8" w:name="_heading=h.26in1rg" w:colFirst="0" w:colLast="0"/>
      <w:bookmarkEnd w:id="8"/>
      <w:r>
        <w:t>Моніторинг та контроль.</w:t>
      </w:r>
    </w:p>
    <w:p w14:paraId="5C6E3312"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Для забезпечення ефективного виконання Стратегії розвитку молоді Вишнівської сільської територіальної громади на 2025-2027 роки, важливим елементом є моніторинг та контроль її реалізації. Моніторинг та контроль дозволять своєчасно виявляти проблеми, оцінювати прогрес та вносити необхідні корективи в процес виконання стратегічних та операційних цілей. Планується застосувати системний підхід до моніторингу та контролю, який включатиме наступні кроки:</w:t>
      </w:r>
    </w:p>
    <w:p w14:paraId="0AAA1C86" w14:textId="77777777" w:rsidR="002339C9" w:rsidRDefault="004B350F">
      <w:pPr>
        <w:numPr>
          <w:ilvl w:val="0"/>
          <w:numId w:val="6"/>
        </w:numPr>
        <w:pBdr>
          <w:top w:val="nil"/>
          <w:left w:val="nil"/>
          <w:bottom w:val="nil"/>
          <w:right w:val="nil"/>
          <w:between w:val="nil"/>
        </w:pBdr>
        <w:jc w:val="both"/>
        <w:rPr>
          <w:color w:val="000000"/>
          <w:sz w:val="28"/>
          <w:szCs w:val="28"/>
        </w:rPr>
      </w:pPr>
      <w:r>
        <w:rPr>
          <w:b/>
          <w:color w:val="000000"/>
          <w:sz w:val="28"/>
          <w:szCs w:val="28"/>
        </w:rPr>
        <w:t>Визначення відповідальних осіб та підрозділів:</w:t>
      </w:r>
      <w:r>
        <w:rPr>
          <w:color w:val="000000"/>
          <w:sz w:val="28"/>
          <w:szCs w:val="28"/>
        </w:rPr>
        <w:t> </w:t>
      </w:r>
      <w:r>
        <w:rPr>
          <w:sz w:val="28"/>
          <w:szCs w:val="28"/>
        </w:rPr>
        <w:t>з</w:t>
      </w:r>
      <w:r>
        <w:rPr>
          <w:color w:val="000000"/>
          <w:sz w:val="28"/>
          <w:szCs w:val="28"/>
        </w:rPr>
        <w:t>а кожен стратегічний пріоритет та операційну ціль  призначено відповідальних осіб чи підрозділи, які контролюватимуть процес реалізації та звітуватимуть про результати.</w:t>
      </w:r>
    </w:p>
    <w:p w14:paraId="3B14F222" w14:textId="77777777" w:rsidR="002339C9" w:rsidRDefault="004B350F">
      <w:pPr>
        <w:numPr>
          <w:ilvl w:val="0"/>
          <w:numId w:val="6"/>
        </w:numPr>
        <w:pBdr>
          <w:top w:val="nil"/>
          <w:left w:val="nil"/>
          <w:bottom w:val="nil"/>
          <w:right w:val="nil"/>
          <w:between w:val="nil"/>
        </w:pBdr>
        <w:jc w:val="both"/>
        <w:rPr>
          <w:color w:val="000000"/>
          <w:sz w:val="28"/>
          <w:szCs w:val="28"/>
        </w:rPr>
      </w:pPr>
      <w:r>
        <w:rPr>
          <w:b/>
          <w:color w:val="000000"/>
          <w:sz w:val="28"/>
          <w:szCs w:val="28"/>
        </w:rPr>
        <w:t xml:space="preserve">Регулярні звіти та оцінка прогресу: </w:t>
      </w:r>
      <w:r>
        <w:rPr>
          <w:sz w:val="28"/>
          <w:szCs w:val="28"/>
        </w:rPr>
        <w:t>двічі на рік</w:t>
      </w:r>
      <w:r>
        <w:rPr>
          <w:color w:val="000000"/>
          <w:sz w:val="28"/>
          <w:szCs w:val="28"/>
          <w:highlight w:val="white"/>
        </w:rPr>
        <w:t xml:space="preserve"> відповідальні особи надаватимуть звіти про виконання запланованих заходів, досягнення цілей та виявлені проблеми</w:t>
      </w:r>
      <w:r>
        <w:rPr>
          <w:color w:val="000000"/>
          <w:sz w:val="28"/>
          <w:szCs w:val="28"/>
        </w:rPr>
        <w:t xml:space="preserve">. Ці звіти будуть аналізуватися </w:t>
      </w:r>
      <w:r>
        <w:rPr>
          <w:color w:val="000000"/>
          <w:sz w:val="28"/>
          <w:szCs w:val="28"/>
          <w:highlight w:val="white"/>
        </w:rPr>
        <w:t>робочою групою з моніторингу та оцінки</w:t>
      </w:r>
      <w:r>
        <w:rPr>
          <w:color w:val="000000"/>
          <w:sz w:val="28"/>
          <w:szCs w:val="28"/>
        </w:rPr>
        <w:t xml:space="preserve">, яка </w:t>
      </w:r>
      <w:proofErr w:type="spellStart"/>
      <w:r>
        <w:rPr>
          <w:color w:val="000000"/>
          <w:sz w:val="28"/>
          <w:szCs w:val="28"/>
        </w:rPr>
        <w:t>складатиметься</w:t>
      </w:r>
      <w:proofErr w:type="spellEnd"/>
      <w:r>
        <w:rPr>
          <w:color w:val="000000"/>
          <w:sz w:val="28"/>
          <w:szCs w:val="28"/>
        </w:rPr>
        <w:t xml:space="preserve"> з представників органів місцевого самоврядування, молодіжних організацій та інших зацікавлених сторін</w:t>
      </w:r>
      <w:r>
        <w:rPr>
          <w:sz w:val="28"/>
          <w:szCs w:val="28"/>
        </w:rPr>
        <w:t>.</w:t>
      </w:r>
    </w:p>
    <w:p w14:paraId="2D99D7B2" w14:textId="77777777" w:rsidR="002339C9" w:rsidRDefault="004B350F">
      <w:pPr>
        <w:numPr>
          <w:ilvl w:val="0"/>
          <w:numId w:val="6"/>
        </w:numPr>
        <w:pBdr>
          <w:top w:val="nil"/>
          <w:left w:val="nil"/>
          <w:bottom w:val="nil"/>
          <w:right w:val="nil"/>
          <w:between w:val="nil"/>
        </w:pBdr>
        <w:jc w:val="both"/>
        <w:rPr>
          <w:color w:val="000000"/>
          <w:sz w:val="28"/>
          <w:szCs w:val="28"/>
        </w:rPr>
      </w:pPr>
      <w:r>
        <w:rPr>
          <w:b/>
          <w:color w:val="000000"/>
          <w:sz w:val="28"/>
          <w:szCs w:val="28"/>
        </w:rPr>
        <w:t>Проміжні та підсумкові оцінки:</w:t>
      </w:r>
      <w:r>
        <w:rPr>
          <w:color w:val="000000"/>
          <w:sz w:val="28"/>
          <w:szCs w:val="28"/>
        </w:rPr>
        <w:t> </w:t>
      </w:r>
      <w:r>
        <w:rPr>
          <w:sz w:val="28"/>
          <w:szCs w:val="28"/>
        </w:rPr>
        <w:t>в</w:t>
      </w:r>
      <w:r>
        <w:rPr>
          <w:color w:val="000000"/>
          <w:sz w:val="28"/>
          <w:szCs w:val="28"/>
        </w:rPr>
        <w:t xml:space="preserve">середині та наприкінці кожного року буде проводитися детальний аналіз виконання стратегії. Проміжна оцінка дозволить виявити недоліки та </w:t>
      </w:r>
      <w:proofErr w:type="spellStart"/>
      <w:r>
        <w:rPr>
          <w:color w:val="000000"/>
          <w:sz w:val="28"/>
          <w:szCs w:val="28"/>
        </w:rPr>
        <w:t>внести</w:t>
      </w:r>
      <w:proofErr w:type="spellEnd"/>
      <w:r>
        <w:rPr>
          <w:color w:val="000000"/>
          <w:sz w:val="28"/>
          <w:szCs w:val="28"/>
        </w:rPr>
        <w:t xml:space="preserve"> необхідні корективи, а підсумкова – оцінити загальний прогрес та ефективність реалізації стратегії.</w:t>
      </w:r>
    </w:p>
    <w:p w14:paraId="01F49D3C" w14:textId="77777777" w:rsidR="002339C9" w:rsidRDefault="004B350F">
      <w:pPr>
        <w:numPr>
          <w:ilvl w:val="0"/>
          <w:numId w:val="6"/>
        </w:numPr>
        <w:pBdr>
          <w:top w:val="nil"/>
          <w:left w:val="nil"/>
          <w:bottom w:val="nil"/>
          <w:right w:val="nil"/>
          <w:between w:val="nil"/>
        </w:pBdr>
        <w:jc w:val="both"/>
        <w:rPr>
          <w:color w:val="000000"/>
          <w:sz w:val="28"/>
          <w:szCs w:val="28"/>
        </w:rPr>
      </w:pPr>
      <w:r>
        <w:rPr>
          <w:b/>
          <w:color w:val="000000"/>
          <w:sz w:val="28"/>
          <w:szCs w:val="28"/>
        </w:rPr>
        <w:t>Залучення громадськості:</w:t>
      </w:r>
      <w:r>
        <w:rPr>
          <w:color w:val="000000"/>
          <w:sz w:val="28"/>
          <w:szCs w:val="28"/>
        </w:rPr>
        <w:t> </w:t>
      </w:r>
      <w:r>
        <w:rPr>
          <w:sz w:val="28"/>
          <w:szCs w:val="28"/>
        </w:rPr>
        <w:t>м</w:t>
      </w:r>
      <w:r>
        <w:rPr>
          <w:color w:val="000000"/>
          <w:sz w:val="28"/>
          <w:szCs w:val="28"/>
        </w:rPr>
        <w:t>олодь та громада загалом будуть активно залучені до процесу моніторингу. Планується проводити громадські слухання та опитування для отримання зворотного зв'язку щодо реалізації стратегії та її впливу на життя молоді у громаді.</w:t>
      </w:r>
    </w:p>
    <w:p w14:paraId="2040CAE9" w14:textId="77777777" w:rsidR="002339C9" w:rsidRDefault="004B350F">
      <w:pPr>
        <w:numPr>
          <w:ilvl w:val="0"/>
          <w:numId w:val="6"/>
        </w:numPr>
        <w:pBdr>
          <w:top w:val="nil"/>
          <w:left w:val="nil"/>
          <w:bottom w:val="nil"/>
          <w:right w:val="nil"/>
          <w:between w:val="nil"/>
        </w:pBdr>
        <w:jc w:val="both"/>
        <w:rPr>
          <w:color w:val="000000"/>
          <w:sz w:val="28"/>
          <w:szCs w:val="28"/>
        </w:rPr>
      </w:pPr>
      <w:r>
        <w:rPr>
          <w:b/>
          <w:color w:val="000000"/>
          <w:sz w:val="28"/>
          <w:szCs w:val="28"/>
        </w:rPr>
        <w:t>Використання індикаторів успіху:</w:t>
      </w:r>
      <w:r>
        <w:rPr>
          <w:color w:val="000000"/>
          <w:sz w:val="28"/>
          <w:szCs w:val="28"/>
        </w:rPr>
        <w:t> </w:t>
      </w:r>
      <w:r>
        <w:rPr>
          <w:sz w:val="28"/>
          <w:szCs w:val="28"/>
        </w:rPr>
        <w:t>д</w:t>
      </w:r>
      <w:r>
        <w:rPr>
          <w:color w:val="000000"/>
          <w:sz w:val="28"/>
          <w:szCs w:val="28"/>
        </w:rPr>
        <w:t>ля кожної операційної цілі визначені конкретні індикатори успіху, які дозволять об'єктивно оцінювати досягнення результатів. Ці індикатори включатимуть кількісні та якісні показники, такі як кількість залучених молодих людей, кількість реалізованих заходів</w:t>
      </w:r>
      <w:r>
        <w:rPr>
          <w:sz w:val="28"/>
          <w:szCs w:val="28"/>
        </w:rPr>
        <w:t xml:space="preserve"> </w:t>
      </w:r>
      <w:r>
        <w:rPr>
          <w:color w:val="000000"/>
          <w:sz w:val="28"/>
          <w:szCs w:val="28"/>
        </w:rPr>
        <w:t xml:space="preserve"> тощо.</w:t>
      </w:r>
    </w:p>
    <w:p w14:paraId="70B50464" w14:textId="77777777" w:rsidR="002339C9" w:rsidRDefault="004B350F">
      <w:pPr>
        <w:numPr>
          <w:ilvl w:val="0"/>
          <w:numId w:val="6"/>
        </w:numPr>
        <w:pBdr>
          <w:top w:val="nil"/>
          <w:left w:val="nil"/>
          <w:bottom w:val="nil"/>
          <w:right w:val="nil"/>
          <w:between w:val="nil"/>
        </w:pBdr>
        <w:jc w:val="both"/>
        <w:rPr>
          <w:color w:val="000000"/>
          <w:sz w:val="28"/>
          <w:szCs w:val="28"/>
        </w:rPr>
      </w:pPr>
      <w:r>
        <w:rPr>
          <w:b/>
          <w:color w:val="000000"/>
          <w:sz w:val="28"/>
          <w:szCs w:val="28"/>
        </w:rPr>
        <w:lastRenderedPageBreak/>
        <w:t>Коригувальні заходи:</w:t>
      </w:r>
      <w:r>
        <w:rPr>
          <w:color w:val="000000"/>
          <w:sz w:val="28"/>
          <w:szCs w:val="28"/>
        </w:rPr>
        <w:t> </w:t>
      </w:r>
      <w:r>
        <w:rPr>
          <w:sz w:val="28"/>
          <w:szCs w:val="28"/>
        </w:rPr>
        <w:t>у</w:t>
      </w:r>
      <w:r>
        <w:rPr>
          <w:color w:val="000000"/>
          <w:sz w:val="28"/>
          <w:szCs w:val="28"/>
        </w:rPr>
        <w:t xml:space="preserve"> випадку виявлення відхилень від запланованих результатів або виникнення непередбачених обставин, будуть розроблені та впроваджені коригувальні заходи для забезпечення досягнення стратегічних цілей.</w:t>
      </w:r>
    </w:p>
    <w:p w14:paraId="6B766690"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Ця Стратегія передбачає проведення щорічної оцінки ефективності реалізації молодіжної політики та моніторингу виконання її завдань, реалізації проектів і здійснення заходів у рамках виконання місцевих цільових програм, проведення аналізу становища молоді в громаді шляхом:</w:t>
      </w:r>
    </w:p>
    <w:p w14:paraId="3849946E" w14:textId="77777777" w:rsidR="002339C9" w:rsidRDefault="004B350F">
      <w:pPr>
        <w:numPr>
          <w:ilvl w:val="0"/>
          <w:numId w:val="8"/>
        </w:numPr>
        <w:spacing w:before="280"/>
        <w:jc w:val="both"/>
        <w:rPr>
          <w:color w:val="000000"/>
          <w:sz w:val="28"/>
          <w:szCs w:val="28"/>
        </w:rPr>
      </w:pPr>
      <w:r>
        <w:rPr>
          <w:sz w:val="28"/>
          <w:szCs w:val="28"/>
        </w:rPr>
        <w:t>з</w:t>
      </w:r>
      <w:r>
        <w:rPr>
          <w:color w:val="000000"/>
          <w:sz w:val="28"/>
          <w:szCs w:val="28"/>
        </w:rPr>
        <w:t>дійснення досліджень потреб, інтересів, цінностей, соціально-економічного становища молоді;</w:t>
      </w:r>
    </w:p>
    <w:p w14:paraId="79D00C03" w14:textId="77777777" w:rsidR="002339C9" w:rsidRDefault="004B350F">
      <w:pPr>
        <w:numPr>
          <w:ilvl w:val="0"/>
          <w:numId w:val="8"/>
        </w:numPr>
        <w:jc w:val="both"/>
        <w:rPr>
          <w:color w:val="000000"/>
          <w:sz w:val="28"/>
          <w:szCs w:val="28"/>
        </w:rPr>
      </w:pPr>
      <w:r>
        <w:rPr>
          <w:sz w:val="28"/>
          <w:szCs w:val="28"/>
        </w:rPr>
        <w:t>п</w:t>
      </w:r>
      <w:r>
        <w:rPr>
          <w:color w:val="000000"/>
          <w:sz w:val="28"/>
          <w:szCs w:val="28"/>
        </w:rPr>
        <w:t>роведення аналізу статистичних даних стану молоді в громаді, зокрема демографічного стану;</w:t>
      </w:r>
    </w:p>
    <w:p w14:paraId="3D69B6F1" w14:textId="77777777" w:rsidR="002339C9" w:rsidRDefault="004B350F">
      <w:pPr>
        <w:numPr>
          <w:ilvl w:val="0"/>
          <w:numId w:val="8"/>
        </w:numPr>
        <w:jc w:val="both"/>
        <w:rPr>
          <w:color w:val="000000"/>
          <w:sz w:val="28"/>
          <w:szCs w:val="28"/>
        </w:rPr>
      </w:pPr>
      <w:r>
        <w:rPr>
          <w:sz w:val="28"/>
          <w:szCs w:val="28"/>
        </w:rPr>
        <w:t>с</w:t>
      </w:r>
      <w:r>
        <w:rPr>
          <w:color w:val="000000"/>
          <w:sz w:val="28"/>
          <w:szCs w:val="28"/>
        </w:rPr>
        <w:t>творення бази аналітичних даних (досліджень, опитувань та матеріалів) про становище молоді в громаді за участю місцевих та міжнародних інституцій;</w:t>
      </w:r>
    </w:p>
    <w:p w14:paraId="1B9C0C1A" w14:textId="77777777" w:rsidR="002339C9" w:rsidRDefault="004B350F">
      <w:pPr>
        <w:numPr>
          <w:ilvl w:val="0"/>
          <w:numId w:val="8"/>
        </w:numPr>
        <w:spacing w:after="280"/>
        <w:jc w:val="both"/>
        <w:rPr>
          <w:color w:val="000000"/>
          <w:sz w:val="28"/>
          <w:szCs w:val="28"/>
        </w:rPr>
      </w:pPr>
      <w:r>
        <w:rPr>
          <w:sz w:val="28"/>
          <w:szCs w:val="28"/>
        </w:rPr>
        <w:t>р</w:t>
      </w:r>
      <w:r>
        <w:rPr>
          <w:color w:val="000000"/>
          <w:sz w:val="28"/>
          <w:szCs w:val="28"/>
        </w:rPr>
        <w:t>озроблення методики оцінювання ефективності реалізації молодіжної політики, адаптованої до специфіки Вишнівської громади.</w:t>
      </w:r>
    </w:p>
    <w:p w14:paraId="4C88FF09"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Загалом, системний моніторинг та контроль реалізації Стратегії розвитку молоді Вишнівської громади на 2025-2027 роки сприятимуть ефективному виконанню поставлених завдань, своєчасному виявленню та усуненню проблем, а також забезпеченню сталого розвитку молодіжної політики у громаді.</w:t>
      </w:r>
    </w:p>
    <w:p w14:paraId="3EACE1F3" w14:textId="77777777" w:rsidR="002339C9" w:rsidRDefault="004B350F">
      <w:pPr>
        <w:pStyle w:val="2"/>
        <w:numPr>
          <w:ilvl w:val="1"/>
          <w:numId w:val="7"/>
        </w:numPr>
        <w:ind w:left="0" w:firstLine="426"/>
      </w:pPr>
      <w:bookmarkStart w:id="9" w:name="_heading=h.lnxbz9" w:colFirst="0" w:colLast="0"/>
      <w:bookmarkEnd w:id="9"/>
      <w:r>
        <w:t>Очікувані результати реалізації Стратегії</w:t>
      </w:r>
    </w:p>
    <w:p w14:paraId="0964ED6A"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Реалізація Стратегії розвитку молоді Вишнівської громади на 2025-2027 роки сприятиме формуванню активної, свідомої та відповідальної молоді, яка буде інтегрованою в суспільне життя громади та готовою до викликів сучасного світу. Молодь Вишнівської громади буде мати можливість повною мірою розвивати свій потенціал, брати участь у прийнятті важливих рішень та робити свій внесок у розвиток громади. Очікується, що завдяки реалізації стратегії, молодь стане більш життєстійкою, економічно активною та соціально відповідальною.</w:t>
      </w:r>
    </w:p>
    <w:p w14:paraId="7FF4AF94"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 xml:space="preserve">Молодь Вишнівської громади зможе формувати здоровий спосіб життя, отримуючи доступ до якісних послуг підтримки фізичного та психологічного </w:t>
      </w:r>
      <w:proofErr w:type="spellStart"/>
      <w:r>
        <w:rPr>
          <w:color w:val="000000"/>
          <w:sz w:val="28"/>
          <w:szCs w:val="28"/>
        </w:rPr>
        <w:t>здоровʼя</w:t>
      </w:r>
      <w:proofErr w:type="spellEnd"/>
      <w:r>
        <w:rPr>
          <w:color w:val="000000"/>
          <w:sz w:val="28"/>
          <w:szCs w:val="28"/>
        </w:rPr>
        <w:t>, а також активно займатиметься спортом і фізичною активністю. Участь молодих людей у різноманітних програмах та заходах, спрямованих на покращення здоров'я та безпеки, сприятиме підвищенню їхнього фізичного та психічного благополуччя. Молоді люди будуть здатні швидко реагувати на виклики та загрози, що виникають у швидкоплинному та непередбачуваному світі.</w:t>
      </w:r>
    </w:p>
    <w:p w14:paraId="6900CA2F"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 xml:space="preserve">Економічна активність молоді буде зростати завдяки створенню нових робочих місць, програмам стажування та підтримці молодіжного підприємництва. Це допоможе зменшити рівень безробіття серед молоді та підвищити їхній добробут. Молоді люди будуть мати можливість реалізовувати </w:t>
      </w:r>
      <w:r>
        <w:rPr>
          <w:color w:val="000000"/>
          <w:sz w:val="28"/>
          <w:szCs w:val="28"/>
        </w:rPr>
        <w:lastRenderedPageBreak/>
        <w:t>свої професійні амбіції та досягати успіхів у різних сферах діяльності. Залучення молоді до громадських проектів та ініціатив сприятиме формуванню у них навичок лідерства, командної роботи та відповідальності.</w:t>
      </w:r>
    </w:p>
    <w:p w14:paraId="5E594C02" w14:textId="77777777" w:rsidR="002339C9" w:rsidRDefault="004B350F">
      <w:pPr>
        <w:pBdr>
          <w:top w:val="nil"/>
          <w:left w:val="nil"/>
          <w:bottom w:val="nil"/>
          <w:right w:val="nil"/>
          <w:between w:val="nil"/>
        </w:pBdr>
        <w:ind w:firstLine="720"/>
        <w:jc w:val="both"/>
        <w:rPr>
          <w:color w:val="000000"/>
          <w:sz w:val="28"/>
          <w:szCs w:val="28"/>
        </w:rPr>
      </w:pPr>
      <w:r>
        <w:rPr>
          <w:color w:val="000000"/>
          <w:sz w:val="28"/>
          <w:szCs w:val="28"/>
        </w:rPr>
        <w:t xml:space="preserve">Культурний та освітній розвиток молоді буде підтримуватися через організацію різноманітних культурних заходів, фестивалів, виставок та програм неформальної освіти. Молодь матиме доступ до сучасних освітніх ресурсів та можливостей для творчої самореалізації. Інтеграція молоді до світової та європейської молодіжної спільноти через програми міжнародного обміну та співпраці сприятиме розширенню їхнього світогляду та підвищенню їхніх професійних і особистісних компетенцій. У результаті, Вишнівська сільська територіальна громада </w:t>
      </w:r>
      <w:proofErr w:type="spellStart"/>
      <w:r>
        <w:rPr>
          <w:color w:val="000000"/>
          <w:sz w:val="28"/>
          <w:szCs w:val="28"/>
        </w:rPr>
        <w:t>громада</w:t>
      </w:r>
      <w:proofErr w:type="spellEnd"/>
      <w:r>
        <w:rPr>
          <w:color w:val="000000"/>
          <w:sz w:val="28"/>
          <w:szCs w:val="28"/>
        </w:rPr>
        <w:t xml:space="preserve"> стане місцем, де молодь зможе жити, розвиватися і втілювати свої мрії та амбіції.</w:t>
      </w:r>
    </w:p>
    <w:p w14:paraId="22C5C7E3" w14:textId="77777777" w:rsidR="002339C9" w:rsidRDefault="002339C9"/>
    <w:p w14:paraId="18921D2B" w14:textId="77777777" w:rsidR="002339C9" w:rsidRDefault="004B350F">
      <w:pPr>
        <w:rPr>
          <w:b/>
          <w:color w:val="2F5496"/>
          <w:sz w:val="32"/>
          <w:szCs w:val="32"/>
        </w:rPr>
      </w:pPr>
      <w:r>
        <w:br w:type="page"/>
      </w:r>
    </w:p>
    <w:p w14:paraId="3875BBF6" w14:textId="77777777" w:rsidR="002339C9" w:rsidRDefault="004B350F">
      <w:pPr>
        <w:pStyle w:val="2"/>
      </w:pPr>
      <w:bookmarkStart w:id="10" w:name="_heading=h.35nkun2" w:colFirst="0" w:colLast="0"/>
      <w:bookmarkEnd w:id="10"/>
      <w:r>
        <w:lastRenderedPageBreak/>
        <w:t>Додатки.</w:t>
      </w:r>
    </w:p>
    <w:p w14:paraId="17B88ED5" w14:textId="77777777" w:rsidR="002339C9" w:rsidRDefault="002339C9"/>
    <w:p w14:paraId="1E4C3947" w14:textId="77777777" w:rsidR="002339C9" w:rsidRDefault="004B350F">
      <w:pPr>
        <w:rPr>
          <w:sz w:val="28"/>
          <w:szCs w:val="28"/>
        </w:rPr>
      </w:pPr>
      <w:r>
        <w:rPr>
          <w:i/>
          <w:sz w:val="28"/>
          <w:szCs w:val="28"/>
        </w:rPr>
        <w:t xml:space="preserve">Додаток 1. </w:t>
      </w:r>
      <w:r>
        <w:rPr>
          <w:sz w:val="28"/>
          <w:szCs w:val="28"/>
        </w:rPr>
        <w:t>Звіт за результатами дослідження «Потреби молоді Вишнівської сільської територіальної громади».</w:t>
      </w:r>
    </w:p>
    <w:p w14:paraId="6D3E1F99" w14:textId="77777777" w:rsidR="002339C9" w:rsidRDefault="004B350F">
      <w:pPr>
        <w:rPr>
          <w:sz w:val="28"/>
          <w:szCs w:val="28"/>
        </w:rPr>
      </w:pPr>
      <w:r>
        <w:rPr>
          <w:i/>
          <w:sz w:val="28"/>
          <w:szCs w:val="28"/>
        </w:rPr>
        <w:t>Додаток 2.</w:t>
      </w:r>
      <w:r>
        <w:rPr>
          <w:sz w:val="28"/>
          <w:szCs w:val="28"/>
        </w:rPr>
        <w:t xml:space="preserve"> Аналіз зовнішнього середовища та внутрішніх сил Вишнівської сільської територіальної громади щодо розвитку молоді.</w:t>
      </w:r>
    </w:p>
    <w:p w14:paraId="034F2360" w14:textId="77777777" w:rsidR="002339C9" w:rsidRDefault="002339C9">
      <w:pPr>
        <w:spacing w:after="240"/>
        <w:rPr>
          <w:sz w:val="28"/>
          <w:szCs w:val="28"/>
        </w:rPr>
      </w:pPr>
    </w:p>
    <w:p w14:paraId="0E0CD7D8" w14:textId="77777777" w:rsidR="002339C9" w:rsidRDefault="004B350F">
      <w:pPr>
        <w:pStyle w:val="3"/>
        <w:jc w:val="right"/>
      </w:pPr>
      <w:bookmarkStart w:id="11" w:name="_heading=h.1ksv4uv" w:colFirst="0" w:colLast="0"/>
      <w:bookmarkEnd w:id="11"/>
      <w:r>
        <w:br w:type="page"/>
      </w:r>
      <w:r>
        <w:lastRenderedPageBreak/>
        <w:t xml:space="preserve">Додаток 1. </w:t>
      </w:r>
    </w:p>
    <w:p w14:paraId="1DC13544" w14:textId="77777777" w:rsidR="002339C9" w:rsidRDefault="004B350F">
      <w:pPr>
        <w:jc w:val="center"/>
        <w:rPr>
          <w:sz w:val="28"/>
          <w:szCs w:val="28"/>
        </w:rPr>
      </w:pPr>
      <w:r>
        <w:rPr>
          <w:sz w:val="28"/>
          <w:szCs w:val="28"/>
        </w:rPr>
        <w:t xml:space="preserve">Звіт за результатами дослідження </w:t>
      </w:r>
    </w:p>
    <w:p w14:paraId="18253A3D" w14:textId="77777777" w:rsidR="002339C9" w:rsidRDefault="004B350F">
      <w:pPr>
        <w:jc w:val="center"/>
        <w:rPr>
          <w:sz w:val="28"/>
          <w:szCs w:val="28"/>
        </w:rPr>
      </w:pPr>
      <w:r>
        <w:rPr>
          <w:sz w:val="28"/>
          <w:szCs w:val="28"/>
        </w:rPr>
        <w:t>«Потреби молоді Вишнівської сільської територіальної громади»</w:t>
      </w:r>
    </w:p>
    <w:p w14:paraId="6737E30A" w14:textId="77777777" w:rsidR="002339C9" w:rsidRDefault="002339C9">
      <w:pPr>
        <w:jc w:val="center"/>
        <w:rPr>
          <w:sz w:val="28"/>
          <w:szCs w:val="28"/>
        </w:rPr>
      </w:pPr>
    </w:p>
    <w:p w14:paraId="660DEF44" w14:textId="77777777" w:rsidR="002339C9" w:rsidRDefault="002339C9">
      <w:pPr>
        <w:jc w:val="center"/>
        <w:rPr>
          <w:sz w:val="28"/>
          <w:szCs w:val="28"/>
        </w:rPr>
      </w:pPr>
    </w:p>
    <w:p w14:paraId="3FA0EE7A" w14:textId="77777777" w:rsidR="002339C9" w:rsidRDefault="002339C9">
      <w:pPr>
        <w:jc w:val="center"/>
        <w:rPr>
          <w:sz w:val="28"/>
          <w:szCs w:val="28"/>
        </w:rPr>
      </w:pPr>
    </w:p>
    <w:p w14:paraId="1BE991F1" w14:textId="77777777" w:rsidR="002339C9" w:rsidRDefault="004B350F">
      <w:pPr>
        <w:jc w:val="both"/>
      </w:pPr>
      <w:r>
        <w:rPr>
          <w:noProof/>
        </w:rPr>
        <w:drawing>
          <wp:anchor distT="0" distB="0" distL="0" distR="0" simplePos="0" relativeHeight="251662336" behindDoc="1" locked="0" layoutInCell="1" hidden="0" allowOverlap="1" wp14:anchorId="1DFA5A1C" wp14:editId="285FB2A0">
            <wp:simplePos x="0" y="0"/>
            <wp:positionH relativeFrom="column">
              <wp:posOffset>2136140</wp:posOffset>
            </wp:positionH>
            <wp:positionV relativeFrom="paragraph">
              <wp:posOffset>0</wp:posOffset>
            </wp:positionV>
            <wp:extent cx="2032000" cy="2032000"/>
            <wp:effectExtent l="0" t="0" r="0" b="0"/>
            <wp:wrapNone/>
            <wp:docPr id="14229424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032000" cy="2032000"/>
                    </a:xfrm>
                    <a:prstGeom prst="rect">
                      <a:avLst/>
                    </a:prstGeom>
                    <a:ln/>
                  </pic:spPr>
                </pic:pic>
              </a:graphicData>
            </a:graphic>
          </wp:anchor>
        </w:drawing>
      </w:r>
    </w:p>
    <w:p w14:paraId="6A90994C" w14:textId="77777777" w:rsidR="002339C9" w:rsidRDefault="002339C9">
      <w:pPr>
        <w:jc w:val="both"/>
      </w:pPr>
    </w:p>
    <w:p w14:paraId="4855F524" w14:textId="77777777" w:rsidR="002339C9" w:rsidRDefault="002339C9">
      <w:pPr>
        <w:jc w:val="both"/>
      </w:pPr>
    </w:p>
    <w:p w14:paraId="24AA3B93" w14:textId="77777777" w:rsidR="002339C9" w:rsidRDefault="002339C9">
      <w:pPr>
        <w:jc w:val="both"/>
      </w:pPr>
    </w:p>
    <w:p w14:paraId="31BC338C" w14:textId="77777777" w:rsidR="002339C9" w:rsidRDefault="002339C9">
      <w:pPr>
        <w:jc w:val="both"/>
      </w:pPr>
    </w:p>
    <w:p w14:paraId="1C123DBB" w14:textId="77777777" w:rsidR="002339C9" w:rsidRDefault="002339C9">
      <w:pPr>
        <w:jc w:val="both"/>
      </w:pPr>
    </w:p>
    <w:p w14:paraId="02D6E76F" w14:textId="77777777" w:rsidR="002339C9" w:rsidRDefault="002339C9">
      <w:pPr>
        <w:jc w:val="both"/>
      </w:pPr>
    </w:p>
    <w:p w14:paraId="09793F28" w14:textId="77777777" w:rsidR="002339C9" w:rsidRDefault="002339C9">
      <w:pPr>
        <w:jc w:val="both"/>
      </w:pPr>
    </w:p>
    <w:p w14:paraId="0B788CFF" w14:textId="77777777" w:rsidR="002339C9" w:rsidRDefault="002339C9">
      <w:pPr>
        <w:jc w:val="both"/>
      </w:pPr>
    </w:p>
    <w:p w14:paraId="2AC5C43B" w14:textId="77777777" w:rsidR="002339C9" w:rsidRDefault="002339C9">
      <w:pPr>
        <w:jc w:val="both"/>
      </w:pPr>
    </w:p>
    <w:p w14:paraId="0005DF76" w14:textId="77777777" w:rsidR="002339C9" w:rsidRDefault="002339C9">
      <w:pPr>
        <w:jc w:val="both"/>
      </w:pPr>
    </w:p>
    <w:p w14:paraId="7C5A5E25" w14:textId="77777777" w:rsidR="002339C9" w:rsidRDefault="002339C9">
      <w:pPr>
        <w:jc w:val="both"/>
      </w:pPr>
    </w:p>
    <w:p w14:paraId="31DABF0F" w14:textId="77777777" w:rsidR="002339C9" w:rsidRDefault="002339C9">
      <w:pPr>
        <w:jc w:val="both"/>
        <w:rPr>
          <w:b/>
          <w:sz w:val="28"/>
          <w:szCs w:val="28"/>
        </w:rPr>
      </w:pPr>
    </w:p>
    <w:p w14:paraId="2FE06F67" w14:textId="77777777" w:rsidR="002339C9" w:rsidRDefault="002339C9">
      <w:pPr>
        <w:jc w:val="both"/>
        <w:rPr>
          <w:b/>
          <w:sz w:val="28"/>
          <w:szCs w:val="28"/>
        </w:rPr>
      </w:pPr>
    </w:p>
    <w:p w14:paraId="501E8ACC" w14:textId="77777777" w:rsidR="002339C9" w:rsidRDefault="002339C9">
      <w:pPr>
        <w:jc w:val="both"/>
        <w:rPr>
          <w:b/>
          <w:sz w:val="28"/>
          <w:szCs w:val="28"/>
        </w:rPr>
      </w:pPr>
    </w:p>
    <w:p w14:paraId="3EBF9FC8" w14:textId="77777777" w:rsidR="002339C9" w:rsidRDefault="002339C9">
      <w:pPr>
        <w:jc w:val="both"/>
        <w:rPr>
          <w:b/>
          <w:sz w:val="28"/>
          <w:szCs w:val="28"/>
        </w:rPr>
      </w:pPr>
    </w:p>
    <w:p w14:paraId="5861962B" w14:textId="77777777" w:rsidR="002339C9" w:rsidRDefault="004B350F">
      <w:pPr>
        <w:jc w:val="center"/>
        <w:rPr>
          <w:b/>
          <w:color w:val="1155CC"/>
          <w:sz w:val="40"/>
          <w:szCs w:val="40"/>
        </w:rPr>
      </w:pPr>
      <w:r>
        <w:rPr>
          <w:b/>
          <w:color w:val="1155CC"/>
          <w:sz w:val="40"/>
          <w:szCs w:val="40"/>
        </w:rPr>
        <w:t>Результати дослідження</w:t>
      </w:r>
    </w:p>
    <w:p w14:paraId="32CAD9A5" w14:textId="77777777" w:rsidR="002339C9" w:rsidRDefault="004B350F">
      <w:pPr>
        <w:jc w:val="center"/>
        <w:rPr>
          <w:b/>
          <w:color w:val="1155CC"/>
          <w:sz w:val="40"/>
          <w:szCs w:val="40"/>
        </w:rPr>
      </w:pPr>
      <w:r>
        <w:rPr>
          <w:b/>
          <w:color w:val="1155CC"/>
          <w:sz w:val="40"/>
          <w:szCs w:val="40"/>
        </w:rPr>
        <w:t>«Потреби молоді Вишнівської громади»</w:t>
      </w:r>
    </w:p>
    <w:p w14:paraId="2B0C699B" w14:textId="77777777" w:rsidR="002339C9" w:rsidRDefault="002339C9">
      <w:pPr>
        <w:jc w:val="both"/>
        <w:rPr>
          <w:b/>
          <w:color w:val="1155CC"/>
          <w:sz w:val="28"/>
          <w:szCs w:val="28"/>
        </w:rPr>
      </w:pPr>
    </w:p>
    <w:p w14:paraId="163C30E9" w14:textId="77777777" w:rsidR="002339C9" w:rsidRDefault="002339C9">
      <w:pPr>
        <w:jc w:val="both"/>
        <w:rPr>
          <w:b/>
          <w:color w:val="1155CC"/>
          <w:sz w:val="28"/>
          <w:szCs w:val="28"/>
        </w:rPr>
      </w:pPr>
    </w:p>
    <w:p w14:paraId="1E2D06B4" w14:textId="77777777" w:rsidR="002339C9" w:rsidRDefault="002339C9">
      <w:pPr>
        <w:jc w:val="both"/>
        <w:rPr>
          <w:b/>
          <w:color w:val="1155CC"/>
          <w:sz w:val="28"/>
          <w:szCs w:val="28"/>
        </w:rPr>
      </w:pPr>
    </w:p>
    <w:p w14:paraId="4066F9BD" w14:textId="77777777" w:rsidR="002339C9" w:rsidRDefault="002339C9">
      <w:pPr>
        <w:jc w:val="both"/>
        <w:rPr>
          <w:b/>
          <w:color w:val="1155CC"/>
          <w:sz w:val="28"/>
          <w:szCs w:val="28"/>
        </w:rPr>
      </w:pPr>
    </w:p>
    <w:p w14:paraId="4987930A" w14:textId="77777777" w:rsidR="002339C9" w:rsidRDefault="002339C9">
      <w:pPr>
        <w:jc w:val="both"/>
        <w:rPr>
          <w:b/>
          <w:color w:val="1155CC"/>
          <w:sz w:val="28"/>
          <w:szCs w:val="28"/>
        </w:rPr>
      </w:pPr>
    </w:p>
    <w:p w14:paraId="7120B621" w14:textId="77777777" w:rsidR="002339C9" w:rsidRDefault="002339C9">
      <w:pPr>
        <w:jc w:val="both"/>
        <w:rPr>
          <w:b/>
          <w:color w:val="1155CC"/>
          <w:sz w:val="28"/>
          <w:szCs w:val="28"/>
        </w:rPr>
      </w:pPr>
    </w:p>
    <w:p w14:paraId="0EF8057B" w14:textId="77777777" w:rsidR="002339C9" w:rsidRDefault="002339C9">
      <w:pPr>
        <w:jc w:val="both"/>
        <w:rPr>
          <w:b/>
          <w:color w:val="1155CC"/>
        </w:rPr>
      </w:pPr>
    </w:p>
    <w:p w14:paraId="5BF6EBF7" w14:textId="77777777" w:rsidR="002339C9" w:rsidRDefault="002339C9">
      <w:pPr>
        <w:jc w:val="both"/>
        <w:rPr>
          <w:b/>
          <w:color w:val="1155CC"/>
        </w:rPr>
      </w:pPr>
    </w:p>
    <w:p w14:paraId="2AC749FC" w14:textId="77777777" w:rsidR="002339C9" w:rsidRDefault="002339C9">
      <w:pPr>
        <w:jc w:val="both"/>
        <w:rPr>
          <w:b/>
          <w:color w:val="1155CC"/>
        </w:rPr>
      </w:pPr>
    </w:p>
    <w:p w14:paraId="3A6E0790" w14:textId="77777777" w:rsidR="002339C9" w:rsidRDefault="002339C9">
      <w:pPr>
        <w:jc w:val="both"/>
        <w:rPr>
          <w:b/>
          <w:color w:val="1155CC"/>
        </w:rPr>
      </w:pPr>
    </w:p>
    <w:p w14:paraId="2A24EFF0" w14:textId="77777777" w:rsidR="002339C9" w:rsidRDefault="002339C9">
      <w:pPr>
        <w:jc w:val="both"/>
        <w:rPr>
          <w:b/>
          <w:color w:val="1155CC"/>
        </w:rPr>
      </w:pPr>
    </w:p>
    <w:p w14:paraId="66158EBF" w14:textId="77777777" w:rsidR="002339C9" w:rsidRDefault="002339C9">
      <w:pPr>
        <w:jc w:val="both"/>
        <w:rPr>
          <w:b/>
          <w:color w:val="1155CC"/>
        </w:rPr>
      </w:pPr>
    </w:p>
    <w:p w14:paraId="641216F1" w14:textId="77777777" w:rsidR="002339C9" w:rsidRDefault="002339C9">
      <w:pPr>
        <w:jc w:val="both"/>
        <w:rPr>
          <w:b/>
          <w:color w:val="1155CC"/>
        </w:rPr>
      </w:pPr>
    </w:p>
    <w:p w14:paraId="2507086C" w14:textId="77777777" w:rsidR="002339C9" w:rsidRDefault="002339C9">
      <w:pPr>
        <w:jc w:val="both"/>
        <w:rPr>
          <w:b/>
          <w:color w:val="1155CC"/>
        </w:rPr>
      </w:pPr>
    </w:p>
    <w:p w14:paraId="19DAEE27" w14:textId="77777777" w:rsidR="002339C9" w:rsidRDefault="002339C9">
      <w:pPr>
        <w:jc w:val="both"/>
        <w:rPr>
          <w:b/>
          <w:color w:val="1155CC"/>
        </w:rPr>
      </w:pPr>
    </w:p>
    <w:p w14:paraId="7EEF1C9D" w14:textId="77777777" w:rsidR="002339C9" w:rsidRDefault="002339C9">
      <w:pPr>
        <w:jc w:val="both"/>
        <w:rPr>
          <w:b/>
          <w:color w:val="1155CC"/>
        </w:rPr>
      </w:pPr>
    </w:p>
    <w:p w14:paraId="3629BA0F" w14:textId="77777777" w:rsidR="002339C9" w:rsidRDefault="002339C9">
      <w:pPr>
        <w:jc w:val="both"/>
        <w:rPr>
          <w:b/>
          <w:color w:val="1155CC"/>
        </w:rPr>
      </w:pPr>
    </w:p>
    <w:p w14:paraId="79D39136" w14:textId="77777777" w:rsidR="002339C9" w:rsidRDefault="002339C9">
      <w:pPr>
        <w:jc w:val="both"/>
        <w:rPr>
          <w:b/>
          <w:color w:val="1155CC"/>
        </w:rPr>
      </w:pPr>
    </w:p>
    <w:p w14:paraId="4476B48F" w14:textId="77777777" w:rsidR="002339C9" w:rsidRDefault="002339C9">
      <w:pPr>
        <w:jc w:val="both"/>
        <w:rPr>
          <w:b/>
          <w:color w:val="1155CC"/>
        </w:rPr>
      </w:pPr>
    </w:p>
    <w:p w14:paraId="18F9BA2D" w14:textId="77777777" w:rsidR="002339C9" w:rsidRDefault="002339C9">
      <w:pPr>
        <w:jc w:val="both"/>
        <w:rPr>
          <w:b/>
          <w:color w:val="1155CC"/>
        </w:rPr>
      </w:pPr>
    </w:p>
    <w:p w14:paraId="3F681D39" w14:textId="77777777" w:rsidR="002339C9" w:rsidRDefault="002339C9">
      <w:pPr>
        <w:jc w:val="center"/>
        <w:rPr>
          <w:b/>
          <w:color w:val="1155CC"/>
        </w:rPr>
      </w:pPr>
    </w:p>
    <w:p w14:paraId="1835FB7C" w14:textId="77777777" w:rsidR="002339C9" w:rsidRDefault="004B350F">
      <w:pPr>
        <w:jc w:val="center"/>
        <w:rPr>
          <w:b/>
          <w:color w:val="1155CC"/>
        </w:rPr>
      </w:pPr>
      <w:r>
        <w:rPr>
          <w:b/>
          <w:color w:val="1155CC"/>
        </w:rPr>
        <w:t>Вишнів - 2024</w:t>
      </w:r>
    </w:p>
    <w:p w14:paraId="69FD8D79" w14:textId="77777777" w:rsidR="002339C9" w:rsidRDefault="004B350F">
      <w:pPr>
        <w:jc w:val="both"/>
        <w:rPr>
          <w:sz w:val="28"/>
          <w:szCs w:val="28"/>
        </w:rPr>
      </w:pPr>
      <w:r>
        <w:br w:type="page"/>
      </w:r>
      <w:r>
        <w:rPr>
          <w:sz w:val="28"/>
          <w:szCs w:val="28"/>
        </w:rPr>
        <w:lastRenderedPageBreak/>
        <w:t xml:space="preserve">Автори: </w:t>
      </w:r>
    </w:p>
    <w:p w14:paraId="3F295B76" w14:textId="77777777" w:rsidR="002339C9" w:rsidRDefault="004B350F">
      <w:pPr>
        <w:jc w:val="both"/>
        <w:rPr>
          <w:sz w:val="28"/>
          <w:szCs w:val="28"/>
        </w:rPr>
      </w:pPr>
      <w:r>
        <w:rPr>
          <w:sz w:val="28"/>
          <w:szCs w:val="28"/>
        </w:rPr>
        <w:t xml:space="preserve">Тетяна </w:t>
      </w:r>
      <w:proofErr w:type="spellStart"/>
      <w:r>
        <w:rPr>
          <w:sz w:val="28"/>
          <w:szCs w:val="28"/>
        </w:rPr>
        <w:t>Склянчук</w:t>
      </w:r>
      <w:proofErr w:type="spellEnd"/>
    </w:p>
    <w:p w14:paraId="30A6850D" w14:textId="77777777" w:rsidR="002339C9" w:rsidRDefault="004B350F">
      <w:pPr>
        <w:jc w:val="both"/>
        <w:rPr>
          <w:sz w:val="28"/>
          <w:szCs w:val="28"/>
          <w:highlight w:val="white"/>
        </w:rPr>
      </w:pPr>
      <w:r>
        <w:rPr>
          <w:sz w:val="28"/>
          <w:szCs w:val="28"/>
          <w:highlight w:val="white"/>
        </w:rPr>
        <w:t>Вишнівська сільська рада, провідний спеціаліст відділу з питань юридичного забезпечення ради, діловодства та проектно-інвестиційної діяльності;</w:t>
      </w:r>
    </w:p>
    <w:p w14:paraId="7F4B0CA0" w14:textId="77777777" w:rsidR="002339C9" w:rsidRDefault="002339C9">
      <w:pPr>
        <w:jc w:val="both"/>
        <w:rPr>
          <w:sz w:val="28"/>
          <w:szCs w:val="28"/>
          <w:highlight w:val="white"/>
        </w:rPr>
      </w:pPr>
    </w:p>
    <w:p w14:paraId="7D304C35" w14:textId="77777777" w:rsidR="002339C9" w:rsidRDefault="004B350F">
      <w:pPr>
        <w:jc w:val="both"/>
        <w:rPr>
          <w:sz w:val="28"/>
          <w:szCs w:val="28"/>
          <w:highlight w:val="white"/>
        </w:rPr>
      </w:pPr>
      <w:r>
        <w:rPr>
          <w:sz w:val="28"/>
          <w:szCs w:val="28"/>
          <w:highlight w:val="white"/>
        </w:rPr>
        <w:t>Людмила Зубарєва</w:t>
      </w:r>
    </w:p>
    <w:p w14:paraId="40E897A6" w14:textId="77777777" w:rsidR="002339C9" w:rsidRDefault="004B350F">
      <w:pPr>
        <w:jc w:val="both"/>
        <w:rPr>
          <w:sz w:val="28"/>
          <w:szCs w:val="28"/>
          <w:highlight w:val="white"/>
        </w:rPr>
      </w:pPr>
      <w:proofErr w:type="spellStart"/>
      <w:r>
        <w:rPr>
          <w:sz w:val="28"/>
          <w:szCs w:val="28"/>
          <w:highlight w:val="white"/>
        </w:rPr>
        <w:t>менторка</w:t>
      </w:r>
      <w:proofErr w:type="spellEnd"/>
      <w:r>
        <w:rPr>
          <w:sz w:val="28"/>
          <w:szCs w:val="28"/>
          <w:highlight w:val="white"/>
        </w:rPr>
        <w:t xml:space="preserve"> </w:t>
      </w:r>
      <w:proofErr w:type="spellStart"/>
      <w:r>
        <w:rPr>
          <w:sz w:val="28"/>
          <w:szCs w:val="28"/>
          <w:highlight w:val="white"/>
        </w:rPr>
        <w:t>проєкту</w:t>
      </w:r>
      <w:proofErr w:type="spellEnd"/>
      <w:r>
        <w:rPr>
          <w:sz w:val="28"/>
          <w:szCs w:val="28"/>
          <w:highlight w:val="white"/>
        </w:rPr>
        <w:t xml:space="preserve"> «ІМПУЛЬС».</w:t>
      </w:r>
    </w:p>
    <w:p w14:paraId="360E81AA" w14:textId="77777777" w:rsidR="002339C9" w:rsidRDefault="002339C9">
      <w:pPr>
        <w:jc w:val="both"/>
        <w:rPr>
          <w:sz w:val="28"/>
          <w:szCs w:val="28"/>
        </w:rPr>
      </w:pPr>
    </w:p>
    <w:p w14:paraId="65911FBC" w14:textId="77777777" w:rsidR="002339C9" w:rsidRDefault="002339C9">
      <w:pPr>
        <w:jc w:val="both"/>
        <w:rPr>
          <w:b/>
          <w:sz w:val="28"/>
          <w:szCs w:val="28"/>
        </w:rPr>
      </w:pPr>
    </w:p>
    <w:p w14:paraId="0B7B6C5B" w14:textId="77777777" w:rsidR="002339C9" w:rsidRDefault="002339C9">
      <w:pPr>
        <w:jc w:val="both"/>
        <w:rPr>
          <w:b/>
          <w:sz w:val="28"/>
          <w:szCs w:val="28"/>
        </w:rPr>
      </w:pPr>
    </w:p>
    <w:p w14:paraId="18F8989B" w14:textId="77777777" w:rsidR="002339C9" w:rsidRDefault="002339C9">
      <w:pPr>
        <w:jc w:val="both"/>
        <w:rPr>
          <w:b/>
          <w:sz w:val="28"/>
          <w:szCs w:val="28"/>
        </w:rPr>
      </w:pPr>
    </w:p>
    <w:p w14:paraId="140338F8" w14:textId="77777777" w:rsidR="002339C9" w:rsidRDefault="002339C9">
      <w:pPr>
        <w:jc w:val="both"/>
        <w:rPr>
          <w:b/>
          <w:sz w:val="28"/>
          <w:szCs w:val="28"/>
        </w:rPr>
      </w:pPr>
    </w:p>
    <w:p w14:paraId="5AAD4095" w14:textId="77777777" w:rsidR="002339C9" w:rsidRDefault="002339C9">
      <w:pPr>
        <w:jc w:val="both"/>
        <w:rPr>
          <w:b/>
          <w:sz w:val="28"/>
          <w:szCs w:val="28"/>
        </w:rPr>
      </w:pPr>
    </w:p>
    <w:p w14:paraId="439380B3" w14:textId="77777777" w:rsidR="002339C9" w:rsidRDefault="002339C9">
      <w:pPr>
        <w:jc w:val="both"/>
        <w:rPr>
          <w:b/>
          <w:sz w:val="28"/>
          <w:szCs w:val="28"/>
        </w:rPr>
      </w:pPr>
    </w:p>
    <w:p w14:paraId="0CBD3470" w14:textId="77777777" w:rsidR="002339C9" w:rsidRDefault="004B350F">
      <w:pPr>
        <w:jc w:val="center"/>
        <w:rPr>
          <w:b/>
          <w:sz w:val="28"/>
          <w:szCs w:val="28"/>
        </w:rPr>
      </w:pPr>
      <w:r>
        <w:rPr>
          <w:b/>
          <w:sz w:val="28"/>
          <w:szCs w:val="28"/>
        </w:rPr>
        <w:t>ЗМІСТ</w:t>
      </w:r>
    </w:p>
    <w:p w14:paraId="51916542" w14:textId="77777777" w:rsidR="002339C9" w:rsidRDefault="002339C9">
      <w:pPr>
        <w:jc w:val="center"/>
        <w:rPr>
          <w:b/>
          <w:sz w:val="28"/>
          <w:szCs w:val="28"/>
        </w:rPr>
      </w:pPr>
    </w:p>
    <w:p w14:paraId="51E67422" w14:textId="77777777" w:rsidR="002339C9" w:rsidRDefault="002339C9">
      <w:pPr>
        <w:jc w:val="center"/>
        <w:rPr>
          <w:b/>
          <w:sz w:val="28"/>
          <w:szCs w:val="28"/>
        </w:rPr>
      </w:pPr>
    </w:p>
    <w:sdt>
      <w:sdtPr>
        <w:id w:val="171222254"/>
        <w:docPartObj>
          <w:docPartGallery w:val="Table of Contents"/>
          <w:docPartUnique/>
        </w:docPartObj>
      </w:sdtPr>
      <w:sdtEndPr/>
      <w:sdtContent>
        <w:p w14:paraId="1102306B" w14:textId="77777777" w:rsidR="002339C9" w:rsidRDefault="004B350F">
          <w:pPr>
            <w:tabs>
              <w:tab w:val="right" w:pos="9913"/>
            </w:tabs>
            <w:spacing w:after="100"/>
            <w:rPr>
              <w:sz w:val="28"/>
              <w:szCs w:val="28"/>
            </w:rPr>
          </w:pPr>
          <w:r>
            <w:fldChar w:fldCharType="begin"/>
          </w:r>
          <w:r>
            <w:instrText xml:space="preserve"> TOC \h \u \z \t "Heading 1,1,Heading 2,2,Heading 3,3,Heading 4,4,Heading 5,5,Heading 6,6,"</w:instrText>
          </w:r>
          <w:r>
            <w:fldChar w:fldCharType="separate"/>
          </w:r>
          <w:hyperlink w:anchor="_heading=h.gjdgxs">
            <w:r>
              <w:rPr>
                <w:color w:val="1155CC"/>
                <w:sz w:val="28"/>
                <w:szCs w:val="28"/>
                <w:u w:val="single"/>
              </w:rPr>
              <w:t>Про дослідження</w:t>
            </w:r>
            <w:r>
              <w:rPr>
                <w:color w:val="1155CC"/>
                <w:sz w:val="28"/>
                <w:szCs w:val="28"/>
                <w:u w:val="single"/>
              </w:rPr>
              <w:tab/>
              <w:t>3</w:t>
            </w:r>
          </w:hyperlink>
        </w:p>
        <w:p w14:paraId="1C083A36" w14:textId="77777777" w:rsidR="002339C9" w:rsidRDefault="004228B9">
          <w:pPr>
            <w:tabs>
              <w:tab w:val="right" w:pos="9913"/>
            </w:tabs>
            <w:spacing w:after="100"/>
            <w:rPr>
              <w:sz w:val="28"/>
              <w:szCs w:val="28"/>
            </w:rPr>
          </w:pPr>
          <w:hyperlink w:anchor="_heading=h.30j0zll">
            <w:r w:rsidR="004B350F">
              <w:rPr>
                <w:color w:val="1155CC"/>
                <w:sz w:val="28"/>
                <w:szCs w:val="28"/>
                <w:u w:val="single"/>
              </w:rPr>
              <w:t>Методологія дослідження</w:t>
            </w:r>
            <w:r w:rsidR="004B350F">
              <w:rPr>
                <w:color w:val="1155CC"/>
                <w:sz w:val="28"/>
                <w:szCs w:val="28"/>
                <w:u w:val="single"/>
              </w:rPr>
              <w:tab/>
              <w:t>3</w:t>
            </w:r>
          </w:hyperlink>
        </w:p>
        <w:p w14:paraId="02ADEC15" w14:textId="77777777" w:rsidR="002339C9" w:rsidRDefault="004228B9">
          <w:pPr>
            <w:tabs>
              <w:tab w:val="right" w:pos="9913"/>
            </w:tabs>
            <w:spacing w:after="100"/>
            <w:rPr>
              <w:sz w:val="28"/>
              <w:szCs w:val="28"/>
            </w:rPr>
          </w:pPr>
          <w:hyperlink w:anchor="_heading=h.1fob9te">
            <w:r w:rsidR="004B350F">
              <w:rPr>
                <w:color w:val="1155CC"/>
                <w:sz w:val="28"/>
                <w:szCs w:val="28"/>
                <w:u w:val="single"/>
              </w:rPr>
              <w:t>Коротко про результати опитування:</w:t>
            </w:r>
            <w:r w:rsidR="004B350F">
              <w:rPr>
                <w:color w:val="1155CC"/>
                <w:sz w:val="28"/>
                <w:szCs w:val="28"/>
                <w:u w:val="single"/>
              </w:rPr>
              <w:tab/>
              <w:t>4</w:t>
            </w:r>
          </w:hyperlink>
        </w:p>
        <w:p w14:paraId="65469986" w14:textId="77777777" w:rsidR="002339C9" w:rsidRDefault="004228B9">
          <w:pPr>
            <w:tabs>
              <w:tab w:val="right" w:pos="9913"/>
            </w:tabs>
            <w:spacing w:after="100"/>
            <w:rPr>
              <w:sz w:val="28"/>
              <w:szCs w:val="28"/>
            </w:rPr>
          </w:pPr>
          <w:hyperlink w:anchor="_heading=h.3znysh7">
            <w:r w:rsidR="004B350F">
              <w:rPr>
                <w:color w:val="1155CC"/>
                <w:sz w:val="28"/>
                <w:szCs w:val="28"/>
                <w:u w:val="single"/>
              </w:rPr>
              <w:t>Детальний опис результатів опитування</w:t>
            </w:r>
            <w:r w:rsidR="004B350F">
              <w:rPr>
                <w:color w:val="1155CC"/>
                <w:sz w:val="28"/>
                <w:szCs w:val="28"/>
                <w:u w:val="single"/>
              </w:rPr>
              <w:tab/>
              <w:t>6</w:t>
            </w:r>
          </w:hyperlink>
        </w:p>
        <w:p w14:paraId="607C96DA" w14:textId="77777777" w:rsidR="002339C9" w:rsidRDefault="004228B9">
          <w:pPr>
            <w:tabs>
              <w:tab w:val="right" w:pos="9913"/>
            </w:tabs>
            <w:spacing w:after="100"/>
            <w:rPr>
              <w:sz w:val="28"/>
              <w:szCs w:val="28"/>
            </w:rPr>
          </w:pPr>
          <w:hyperlink w:anchor="_heading=h.2et92p0">
            <w:r w:rsidR="004B350F">
              <w:rPr>
                <w:color w:val="1155CC"/>
                <w:sz w:val="28"/>
                <w:szCs w:val="28"/>
                <w:u w:val="single"/>
              </w:rPr>
              <w:t>ВИСНОВКИ ТА РЕКОМЕНДАЦІЇ</w:t>
            </w:r>
            <w:r w:rsidR="004B350F">
              <w:rPr>
                <w:color w:val="1155CC"/>
                <w:sz w:val="28"/>
                <w:szCs w:val="28"/>
                <w:u w:val="single"/>
              </w:rPr>
              <w:tab/>
              <w:t>11</w:t>
            </w:r>
          </w:hyperlink>
        </w:p>
        <w:p w14:paraId="26B40CA1" w14:textId="77777777" w:rsidR="002339C9" w:rsidRDefault="004B350F">
          <w:pPr>
            <w:rPr>
              <w:b/>
              <w:sz w:val="28"/>
              <w:szCs w:val="28"/>
            </w:rPr>
          </w:pPr>
          <w:r>
            <w:fldChar w:fldCharType="end"/>
          </w:r>
        </w:p>
      </w:sdtContent>
    </w:sdt>
    <w:p w14:paraId="64553163" w14:textId="77777777" w:rsidR="002339C9" w:rsidRDefault="002339C9">
      <w:pPr>
        <w:jc w:val="both"/>
        <w:rPr>
          <w:b/>
          <w:sz w:val="28"/>
          <w:szCs w:val="28"/>
        </w:rPr>
      </w:pPr>
    </w:p>
    <w:p w14:paraId="335485F2" w14:textId="77777777" w:rsidR="002339C9" w:rsidRDefault="002339C9">
      <w:pPr>
        <w:jc w:val="both"/>
        <w:rPr>
          <w:sz w:val="28"/>
          <w:szCs w:val="28"/>
        </w:rPr>
      </w:pPr>
    </w:p>
    <w:p w14:paraId="4CA36CBB" w14:textId="77777777" w:rsidR="002339C9" w:rsidRDefault="004B350F">
      <w:pPr>
        <w:jc w:val="both"/>
        <w:rPr>
          <w:sz w:val="28"/>
          <w:szCs w:val="28"/>
        </w:rPr>
      </w:pPr>
      <w:r>
        <w:br w:type="page"/>
      </w:r>
    </w:p>
    <w:p w14:paraId="348F1747" w14:textId="77777777" w:rsidR="002339C9" w:rsidRDefault="004B350F">
      <w:pPr>
        <w:keepNext/>
        <w:keepLines/>
        <w:spacing w:before="40"/>
        <w:rPr>
          <w:b/>
          <w:color w:val="272727"/>
          <w:sz w:val="28"/>
          <w:szCs w:val="28"/>
        </w:rPr>
      </w:pPr>
      <w:bookmarkStart w:id="12" w:name="_heading=h.gjdgxs" w:colFirst="0" w:colLast="0"/>
      <w:bookmarkEnd w:id="12"/>
      <w:r>
        <w:rPr>
          <w:b/>
          <w:color w:val="272727"/>
          <w:sz w:val="28"/>
          <w:szCs w:val="28"/>
        </w:rPr>
        <w:lastRenderedPageBreak/>
        <w:t>Про дослідження</w:t>
      </w:r>
    </w:p>
    <w:p w14:paraId="707CD45C" w14:textId="77777777" w:rsidR="002339C9" w:rsidRDefault="004B350F">
      <w:pPr>
        <w:jc w:val="both"/>
        <w:rPr>
          <w:sz w:val="28"/>
          <w:szCs w:val="28"/>
          <w:highlight w:val="white"/>
        </w:rPr>
      </w:pPr>
      <w:r>
        <w:rPr>
          <w:sz w:val="28"/>
          <w:szCs w:val="28"/>
        </w:rPr>
        <w:t xml:space="preserve">Дослідження проводилося в рамках проекту </w:t>
      </w:r>
      <w:r>
        <w:rPr>
          <w:sz w:val="28"/>
          <w:szCs w:val="28"/>
          <w:highlight w:val="white"/>
        </w:rPr>
        <w:t xml:space="preserve">«ІМПУЛЬС», який реалізується громадською організацією «Асоціація молодіжних працівників України» в рамках Ініціативи «Молодіжний працівник», та став можливим завдяки Агентству США з міжнародного розвитку USAID та щирій підтримці американського народу через </w:t>
      </w:r>
      <w:proofErr w:type="spellStart"/>
      <w:r>
        <w:rPr>
          <w:sz w:val="28"/>
          <w:szCs w:val="28"/>
          <w:highlight w:val="white"/>
        </w:rPr>
        <w:t>Проєкт</w:t>
      </w:r>
      <w:proofErr w:type="spellEnd"/>
      <w:r>
        <w:rPr>
          <w:sz w:val="28"/>
          <w:szCs w:val="28"/>
          <w:highlight w:val="white"/>
        </w:rPr>
        <w:t xml:space="preserve"> USAID «ГОВЕРЛА».</w:t>
      </w:r>
    </w:p>
    <w:p w14:paraId="7FEBB7E4" w14:textId="77777777" w:rsidR="002339C9" w:rsidRDefault="002339C9">
      <w:pPr>
        <w:jc w:val="both"/>
        <w:rPr>
          <w:sz w:val="28"/>
          <w:szCs w:val="28"/>
        </w:rPr>
      </w:pPr>
    </w:p>
    <w:p w14:paraId="10FAAA61" w14:textId="77777777" w:rsidR="002339C9" w:rsidRDefault="004B350F">
      <w:pPr>
        <w:jc w:val="both"/>
        <w:rPr>
          <w:sz w:val="28"/>
          <w:szCs w:val="28"/>
        </w:rPr>
      </w:pPr>
      <w:r>
        <w:rPr>
          <w:b/>
          <w:sz w:val="28"/>
          <w:szCs w:val="28"/>
        </w:rPr>
        <w:t>Метою</w:t>
      </w:r>
      <w:r>
        <w:rPr>
          <w:sz w:val="28"/>
          <w:szCs w:val="28"/>
        </w:rPr>
        <w:t xml:space="preserve"> дослідження є зробити зріз ситуації в галузі роботи з молоддю та потреб молоді Вишнівської сільської територіальної громади Волинської області.</w:t>
      </w:r>
    </w:p>
    <w:p w14:paraId="7B670B26" w14:textId="77777777" w:rsidR="002339C9" w:rsidRDefault="002339C9">
      <w:pPr>
        <w:jc w:val="both"/>
        <w:rPr>
          <w:sz w:val="28"/>
          <w:szCs w:val="28"/>
        </w:rPr>
      </w:pPr>
    </w:p>
    <w:p w14:paraId="3B23AEAF" w14:textId="77777777" w:rsidR="002339C9" w:rsidRDefault="004B350F">
      <w:pPr>
        <w:keepNext/>
        <w:keepLines/>
        <w:spacing w:before="40"/>
        <w:rPr>
          <w:b/>
          <w:color w:val="272727"/>
          <w:sz w:val="28"/>
          <w:szCs w:val="28"/>
        </w:rPr>
      </w:pPr>
      <w:bookmarkStart w:id="13" w:name="_heading=h.30j0zll" w:colFirst="0" w:colLast="0"/>
      <w:bookmarkEnd w:id="13"/>
      <w:r>
        <w:rPr>
          <w:b/>
          <w:color w:val="272727"/>
          <w:sz w:val="28"/>
          <w:szCs w:val="28"/>
        </w:rPr>
        <w:t>Методологія дослідження</w:t>
      </w:r>
    </w:p>
    <w:p w14:paraId="62F14F68" w14:textId="77777777" w:rsidR="002339C9" w:rsidRDefault="002339C9">
      <w:pPr>
        <w:jc w:val="both"/>
        <w:rPr>
          <w:b/>
          <w:sz w:val="28"/>
          <w:szCs w:val="28"/>
        </w:rPr>
      </w:pPr>
    </w:p>
    <w:p w14:paraId="5E802ED5" w14:textId="77777777" w:rsidR="002339C9" w:rsidRDefault="004B350F">
      <w:pPr>
        <w:numPr>
          <w:ilvl w:val="0"/>
          <w:numId w:val="11"/>
        </w:numPr>
        <w:jc w:val="both"/>
        <w:rPr>
          <w:b/>
          <w:sz w:val="28"/>
          <w:szCs w:val="28"/>
        </w:rPr>
      </w:pPr>
      <w:r>
        <w:rPr>
          <w:b/>
          <w:sz w:val="28"/>
          <w:szCs w:val="28"/>
          <w:u w:val="single"/>
        </w:rPr>
        <w:t>Цілі дослідження</w:t>
      </w:r>
    </w:p>
    <w:p w14:paraId="76918A5A" w14:textId="77777777" w:rsidR="002339C9" w:rsidRDefault="002339C9">
      <w:pPr>
        <w:jc w:val="both"/>
        <w:rPr>
          <w:sz w:val="28"/>
          <w:szCs w:val="28"/>
        </w:rPr>
      </w:pPr>
    </w:p>
    <w:p w14:paraId="48758AE4" w14:textId="77777777" w:rsidR="002339C9" w:rsidRDefault="004B350F">
      <w:pPr>
        <w:jc w:val="both"/>
        <w:rPr>
          <w:sz w:val="28"/>
          <w:szCs w:val="28"/>
        </w:rPr>
      </w:pPr>
      <w:r>
        <w:rPr>
          <w:sz w:val="28"/>
          <w:szCs w:val="28"/>
        </w:rPr>
        <w:t>Основні цілі дослідження включають:</w:t>
      </w:r>
    </w:p>
    <w:p w14:paraId="605E31C1" w14:textId="77777777" w:rsidR="002339C9" w:rsidRDefault="002339C9">
      <w:pPr>
        <w:jc w:val="both"/>
        <w:rPr>
          <w:sz w:val="28"/>
          <w:szCs w:val="28"/>
        </w:rPr>
      </w:pPr>
    </w:p>
    <w:p w14:paraId="18A7ACA8" w14:textId="77777777" w:rsidR="002339C9" w:rsidRDefault="004B350F">
      <w:pPr>
        <w:numPr>
          <w:ilvl w:val="0"/>
          <w:numId w:val="12"/>
        </w:numPr>
        <w:jc w:val="both"/>
        <w:rPr>
          <w:sz w:val="28"/>
          <w:szCs w:val="28"/>
        </w:rPr>
      </w:pPr>
      <w:r>
        <w:rPr>
          <w:sz w:val="28"/>
          <w:szCs w:val="28"/>
        </w:rPr>
        <w:t>Визначення поточних потреб молоді громади.</w:t>
      </w:r>
    </w:p>
    <w:p w14:paraId="73975FF3" w14:textId="77777777" w:rsidR="002339C9" w:rsidRDefault="004B350F">
      <w:pPr>
        <w:numPr>
          <w:ilvl w:val="0"/>
          <w:numId w:val="12"/>
        </w:numPr>
        <w:jc w:val="both"/>
        <w:rPr>
          <w:sz w:val="28"/>
          <w:szCs w:val="28"/>
        </w:rPr>
      </w:pPr>
      <w:r>
        <w:rPr>
          <w:sz w:val="28"/>
          <w:szCs w:val="28"/>
        </w:rPr>
        <w:t>Оцінка рівня залученості молоді до громадського життя.</w:t>
      </w:r>
    </w:p>
    <w:p w14:paraId="1148F2F4" w14:textId="77777777" w:rsidR="002339C9" w:rsidRDefault="004B350F">
      <w:pPr>
        <w:numPr>
          <w:ilvl w:val="0"/>
          <w:numId w:val="12"/>
        </w:numPr>
        <w:jc w:val="both"/>
        <w:rPr>
          <w:sz w:val="28"/>
          <w:szCs w:val="28"/>
        </w:rPr>
      </w:pPr>
      <w:r>
        <w:rPr>
          <w:sz w:val="28"/>
          <w:szCs w:val="28"/>
        </w:rPr>
        <w:t>Виявлення основних проблем та викликів, з якими стикається молодь.</w:t>
      </w:r>
    </w:p>
    <w:p w14:paraId="369D2FEA" w14:textId="77777777" w:rsidR="002339C9" w:rsidRDefault="004B350F">
      <w:pPr>
        <w:numPr>
          <w:ilvl w:val="0"/>
          <w:numId w:val="12"/>
        </w:numPr>
        <w:jc w:val="both"/>
        <w:rPr>
          <w:sz w:val="28"/>
          <w:szCs w:val="28"/>
        </w:rPr>
      </w:pPr>
      <w:r>
        <w:rPr>
          <w:sz w:val="28"/>
          <w:szCs w:val="28"/>
        </w:rPr>
        <w:t>Формування рекомендацій для покращення роботи з молоддю та задоволення їх потреб.</w:t>
      </w:r>
    </w:p>
    <w:p w14:paraId="47440377" w14:textId="77777777" w:rsidR="002339C9" w:rsidRDefault="002339C9">
      <w:pPr>
        <w:numPr>
          <w:ilvl w:val="0"/>
          <w:numId w:val="12"/>
        </w:numPr>
        <w:jc w:val="both"/>
        <w:rPr>
          <w:sz w:val="28"/>
          <w:szCs w:val="28"/>
        </w:rPr>
      </w:pPr>
    </w:p>
    <w:p w14:paraId="1745D5CF" w14:textId="77777777" w:rsidR="002339C9" w:rsidRDefault="004B350F">
      <w:pPr>
        <w:numPr>
          <w:ilvl w:val="0"/>
          <w:numId w:val="11"/>
        </w:numPr>
        <w:jc w:val="both"/>
        <w:rPr>
          <w:b/>
          <w:sz w:val="28"/>
          <w:szCs w:val="28"/>
        </w:rPr>
      </w:pPr>
      <w:r>
        <w:rPr>
          <w:b/>
          <w:sz w:val="28"/>
          <w:szCs w:val="28"/>
          <w:u w:val="single"/>
        </w:rPr>
        <w:t>Дизайн дослідження</w:t>
      </w:r>
    </w:p>
    <w:p w14:paraId="6D28170D" w14:textId="77777777" w:rsidR="002339C9" w:rsidRDefault="002339C9">
      <w:pPr>
        <w:jc w:val="both"/>
        <w:rPr>
          <w:sz w:val="28"/>
          <w:szCs w:val="28"/>
        </w:rPr>
      </w:pPr>
    </w:p>
    <w:p w14:paraId="3609380C" w14:textId="77777777" w:rsidR="002339C9" w:rsidRDefault="004B350F">
      <w:pPr>
        <w:jc w:val="both"/>
        <w:rPr>
          <w:sz w:val="28"/>
          <w:szCs w:val="28"/>
        </w:rPr>
      </w:pPr>
      <w:r>
        <w:rPr>
          <w:sz w:val="28"/>
          <w:szCs w:val="28"/>
        </w:rPr>
        <w:t>Дослідження мало описовий характер і складалося з кількох етапів:</w:t>
      </w:r>
    </w:p>
    <w:p w14:paraId="1AB7F49C" w14:textId="77777777" w:rsidR="002339C9" w:rsidRDefault="002339C9">
      <w:pPr>
        <w:jc w:val="both"/>
        <w:rPr>
          <w:sz w:val="28"/>
          <w:szCs w:val="28"/>
        </w:rPr>
      </w:pPr>
    </w:p>
    <w:p w14:paraId="1E2FCCC1" w14:textId="77777777" w:rsidR="002339C9" w:rsidRDefault="004B350F">
      <w:pPr>
        <w:jc w:val="both"/>
        <w:rPr>
          <w:sz w:val="28"/>
          <w:szCs w:val="28"/>
        </w:rPr>
      </w:pPr>
      <w:r>
        <w:rPr>
          <w:i/>
          <w:sz w:val="28"/>
          <w:szCs w:val="28"/>
        </w:rPr>
        <w:t>Підготовчий етап:</w:t>
      </w:r>
      <w:r>
        <w:rPr>
          <w:sz w:val="28"/>
          <w:szCs w:val="28"/>
        </w:rPr>
        <w:t xml:space="preserve"> Визначення цілей та завдань дослідження, розробка анкети, організаційна підготовка.</w:t>
      </w:r>
    </w:p>
    <w:p w14:paraId="2ACED7EA" w14:textId="77777777" w:rsidR="002339C9" w:rsidRDefault="004B350F">
      <w:pPr>
        <w:jc w:val="both"/>
        <w:rPr>
          <w:sz w:val="28"/>
          <w:szCs w:val="28"/>
        </w:rPr>
      </w:pPr>
      <w:r>
        <w:rPr>
          <w:i/>
          <w:sz w:val="28"/>
          <w:szCs w:val="28"/>
        </w:rPr>
        <w:t>Збір даних:</w:t>
      </w:r>
      <w:r>
        <w:rPr>
          <w:sz w:val="28"/>
          <w:szCs w:val="28"/>
        </w:rPr>
        <w:t xml:space="preserve"> Проведення опитування серед молоді Вишнівської громади.</w:t>
      </w:r>
    </w:p>
    <w:p w14:paraId="5C3DF0A4" w14:textId="77777777" w:rsidR="002339C9" w:rsidRDefault="004B350F">
      <w:pPr>
        <w:jc w:val="both"/>
        <w:rPr>
          <w:sz w:val="28"/>
          <w:szCs w:val="28"/>
        </w:rPr>
      </w:pPr>
      <w:r>
        <w:rPr>
          <w:i/>
          <w:sz w:val="28"/>
          <w:szCs w:val="28"/>
        </w:rPr>
        <w:t>Аналіз даних:</w:t>
      </w:r>
      <w:r>
        <w:rPr>
          <w:sz w:val="28"/>
          <w:szCs w:val="28"/>
        </w:rPr>
        <w:t xml:space="preserve"> Обробка отриманих результатів, статистичний та змістовний аналіз.</w:t>
      </w:r>
    </w:p>
    <w:p w14:paraId="4F45AC1A" w14:textId="77777777" w:rsidR="002339C9" w:rsidRDefault="004B350F">
      <w:pPr>
        <w:jc w:val="both"/>
        <w:rPr>
          <w:sz w:val="28"/>
          <w:szCs w:val="28"/>
        </w:rPr>
      </w:pPr>
      <w:r>
        <w:rPr>
          <w:i/>
          <w:sz w:val="28"/>
          <w:szCs w:val="28"/>
        </w:rPr>
        <w:t>Підготовка звіту:</w:t>
      </w:r>
      <w:r>
        <w:rPr>
          <w:sz w:val="28"/>
          <w:szCs w:val="28"/>
        </w:rPr>
        <w:t xml:space="preserve"> Формування висновків та рекомендацій на основі аналізу даних.</w:t>
      </w:r>
    </w:p>
    <w:p w14:paraId="3EE84A32" w14:textId="77777777" w:rsidR="002339C9" w:rsidRDefault="002339C9">
      <w:pPr>
        <w:jc w:val="both"/>
        <w:rPr>
          <w:sz w:val="28"/>
          <w:szCs w:val="28"/>
        </w:rPr>
      </w:pPr>
    </w:p>
    <w:p w14:paraId="70733774" w14:textId="77777777" w:rsidR="002339C9" w:rsidRDefault="004B350F">
      <w:pPr>
        <w:numPr>
          <w:ilvl w:val="0"/>
          <w:numId w:val="11"/>
        </w:numPr>
        <w:jc w:val="both"/>
        <w:rPr>
          <w:b/>
          <w:sz w:val="28"/>
          <w:szCs w:val="28"/>
        </w:rPr>
      </w:pPr>
      <w:r>
        <w:rPr>
          <w:b/>
          <w:sz w:val="28"/>
          <w:szCs w:val="28"/>
          <w:u w:val="single"/>
        </w:rPr>
        <w:t>Методи збору даних</w:t>
      </w:r>
    </w:p>
    <w:p w14:paraId="0F234E6F" w14:textId="77777777" w:rsidR="002339C9" w:rsidRDefault="002339C9">
      <w:pPr>
        <w:jc w:val="both"/>
        <w:rPr>
          <w:sz w:val="28"/>
          <w:szCs w:val="28"/>
        </w:rPr>
      </w:pPr>
    </w:p>
    <w:p w14:paraId="5884C460" w14:textId="77777777" w:rsidR="002339C9" w:rsidRDefault="004B350F">
      <w:pPr>
        <w:jc w:val="both"/>
        <w:rPr>
          <w:sz w:val="28"/>
          <w:szCs w:val="28"/>
        </w:rPr>
      </w:pPr>
      <w:r>
        <w:rPr>
          <w:sz w:val="28"/>
          <w:szCs w:val="28"/>
        </w:rPr>
        <w:t>Основним методом збору даних було онлайн опитування. Анкета була розроблена з метою збору як кількісної, так і якісної інформації. Онлайн анкета включала закриті та відкриті питання, що дозволяло отримати комплексні дані щодо потреб, інтересів та проблем молоді.</w:t>
      </w:r>
    </w:p>
    <w:p w14:paraId="786E7EB9" w14:textId="77777777" w:rsidR="002339C9" w:rsidRDefault="002339C9">
      <w:pPr>
        <w:jc w:val="both"/>
        <w:rPr>
          <w:sz w:val="28"/>
          <w:szCs w:val="28"/>
        </w:rPr>
      </w:pPr>
    </w:p>
    <w:p w14:paraId="420075F8" w14:textId="77777777" w:rsidR="002339C9" w:rsidRDefault="004B350F">
      <w:pPr>
        <w:numPr>
          <w:ilvl w:val="0"/>
          <w:numId w:val="11"/>
        </w:numPr>
        <w:jc w:val="both"/>
        <w:rPr>
          <w:b/>
          <w:sz w:val="28"/>
          <w:szCs w:val="28"/>
        </w:rPr>
      </w:pPr>
      <w:r>
        <w:rPr>
          <w:b/>
          <w:sz w:val="28"/>
          <w:szCs w:val="28"/>
          <w:u w:val="single"/>
        </w:rPr>
        <w:t>Процедура збору даних</w:t>
      </w:r>
    </w:p>
    <w:p w14:paraId="26BA8130" w14:textId="77777777" w:rsidR="002339C9" w:rsidRDefault="002339C9">
      <w:pPr>
        <w:jc w:val="both"/>
        <w:rPr>
          <w:sz w:val="28"/>
          <w:szCs w:val="28"/>
        </w:rPr>
      </w:pPr>
    </w:p>
    <w:p w14:paraId="5BFADCF6" w14:textId="77777777" w:rsidR="002339C9" w:rsidRDefault="004B350F">
      <w:pPr>
        <w:jc w:val="both"/>
        <w:rPr>
          <w:sz w:val="28"/>
          <w:szCs w:val="28"/>
        </w:rPr>
      </w:pPr>
      <w:r>
        <w:rPr>
          <w:i/>
          <w:sz w:val="28"/>
          <w:szCs w:val="28"/>
        </w:rPr>
        <w:t>Розробка анкети:</w:t>
      </w:r>
      <w:r>
        <w:rPr>
          <w:sz w:val="28"/>
          <w:szCs w:val="28"/>
        </w:rPr>
        <w:t xml:space="preserve"> Анкета складалася з різних блоків питань, що охоплювали демографічні дані, освітній та професійний статус, дозвілля, участь у громадському житті, проблеми та потреби, бачення майбутнього.</w:t>
      </w:r>
    </w:p>
    <w:p w14:paraId="41FBB0FE" w14:textId="77777777" w:rsidR="002339C9" w:rsidRDefault="004B350F">
      <w:pPr>
        <w:jc w:val="both"/>
        <w:rPr>
          <w:sz w:val="28"/>
          <w:szCs w:val="28"/>
        </w:rPr>
      </w:pPr>
      <w:r>
        <w:rPr>
          <w:i/>
          <w:sz w:val="28"/>
          <w:szCs w:val="28"/>
        </w:rPr>
        <w:t>Поширення анкети:</w:t>
      </w:r>
      <w:r>
        <w:rPr>
          <w:sz w:val="28"/>
          <w:szCs w:val="28"/>
        </w:rPr>
        <w:t xml:space="preserve"> Анкета була розповсюджена через соціальні мережі, молодіжні організації, школи, коледжі та інші канали комунікації з молоддю. Для залучення респондентів використовувалися інформаційні кампанії та мотиваційні заходи.</w:t>
      </w:r>
    </w:p>
    <w:p w14:paraId="6FC1E221" w14:textId="77777777" w:rsidR="002339C9" w:rsidRDefault="004B350F">
      <w:pPr>
        <w:jc w:val="both"/>
        <w:rPr>
          <w:sz w:val="28"/>
          <w:szCs w:val="28"/>
        </w:rPr>
      </w:pPr>
      <w:r>
        <w:rPr>
          <w:i/>
          <w:sz w:val="28"/>
          <w:szCs w:val="28"/>
        </w:rPr>
        <w:t>Збір відповідей:</w:t>
      </w:r>
      <w:r>
        <w:rPr>
          <w:sz w:val="28"/>
          <w:szCs w:val="28"/>
        </w:rPr>
        <w:t xml:space="preserve"> Опитування тривало в період з 17.03.2024 до 20.04.2024р.. Було зібрано 183 анкети, які пройшли подальшу обробку та аналіз.</w:t>
      </w:r>
    </w:p>
    <w:p w14:paraId="7C0CEE5E" w14:textId="77777777" w:rsidR="002339C9" w:rsidRDefault="002339C9">
      <w:pPr>
        <w:jc w:val="both"/>
        <w:rPr>
          <w:sz w:val="28"/>
          <w:szCs w:val="28"/>
        </w:rPr>
      </w:pPr>
    </w:p>
    <w:p w14:paraId="17217906" w14:textId="77777777" w:rsidR="002339C9" w:rsidRDefault="004B350F">
      <w:pPr>
        <w:numPr>
          <w:ilvl w:val="0"/>
          <w:numId w:val="11"/>
        </w:numPr>
        <w:jc w:val="both"/>
        <w:rPr>
          <w:b/>
          <w:sz w:val="28"/>
          <w:szCs w:val="28"/>
        </w:rPr>
      </w:pPr>
      <w:r>
        <w:rPr>
          <w:b/>
          <w:sz w:val="28"/>
          <w:szCs w:val="28"/>
          <w:u w:val="single"/>
        </w:rPr>
        <w:t>Аналіз даних</w:t>
      </w:r>
    </w:p>
    <w:p w14:paraId="7A2C8BCE" w14:textId="77777777" w:rsidR="002339C9" w:rsidRDefault="002339C9">
      <w:pPr>
        <w:jc w:val="both"/>
        <w:rPr>
          <w:sz w:val="28"/>
          <w:szCs w:val="28"/>
        </w:rPr>
      </w:pPr>
    </w:p>
    <w:p w14:paraId="19FC599F" w14:textId="77777777" w:rsidR="002339C9" w:rsidRDefault="004B350F">
      <w:pPr>
        <w:jc w:val="both"/>
        <w:rPr>
          <w:sz w:val="28"/>
          <w:szCs w:val="28"/>
        </w:rPr>
      </w:pPr>
      <w:r>
        <w:rPr>
          <w:sz w:val="28"/>
          <w:szCs w:val="28"/>
        </w:rPr>
        <w:t>Дані з анкет були зібрані та оброблені з використанням програмного забезпечення для аналізу даних (наприклад, Excel, SPSS). Аналіз включав:</w:t>
      </w:r>
    </w:p>
    <w:p w14:paraId="0106DEF0" w14:textId="77777777" w:rsidR="002339C9" w:rsidRDefault="002339C9">
      <w:pPr>
        <w:jc w:val="both"/>
        <w:rPr>
          <w:sz w:val="28"/>
          <w:szCs w:val="28"/>
        </w:rPr>
      </w:pPr>
    </w:p>
    <w:p w14:paraId="7FA35D2C" w14:textId="77777777" w:rsidR="002339C9" w:rsidRDefault="004B350F">
      <w:pPr>
        <w:numPr>
          <w:ilvl w:val="0"/>
          <w:numId w:val="17"/>
        </w:numPr>
        <w:jc w:val="both"/>
        <w:rPr>
          <w:sz w:val="28"/>
          <w:szCs w:val="28"/>
        </w:rPr>
      </w:pPr>
      <w:r>
        <w:rPr>
          <w:sz w:val="28"/>
          <w:szCs w:val="28"/>
        </w:rPr>
        <w:t>Статистичний аналіз (розподіл частот, середні значення, медіани).</w:t>
      </w:r>
    </w:p>
    <w:p w14:paraId="393A65D6" w14:textId="77777777" w:rsidR="002339C9" w:rsidRDefault="004B350F">
      <w:pPr>
        <w:numPr>
          <w:ilvl w:val="0"/>
          <w:numId w:val="17"/>
        </w:numPr>
        <w:jc w:val="both"/>
        <w:rPr>
          <w:sz w:val="28"/>
          <w:szCs w:val="28"/>
        </w:rPr>
      </w:pPr>
      <w:r>
        <w:rPr>
          <w:sz w:val="28"/>
          <w:szCs w:val="28"/>
        </w:rPr>
        <w:t>Змістовний аналіз відкритих відповідей (групування та категоризація відповідей, виділення ключових тем).</w:t>
      </w:r>
    </w:p>
    <w:p w14:paraId="106183B5" w14:textId="77777777" w:rsidR="002339C9" w:rsidRDefault="004B350F">
      <w:pPr>
        <w:numPr>
          <w:ilvl w:val="0"/>
          <w:numId w:val="17"/>
        </w:numPr>
        <w:jc w:val="both"/>
        <w:rPr>
          <w:sz w:val="28"/>
          <w:szCs w:val="28"/>
        </w:rPr>
      </w:pPr>
      <w:r>
        <w:rPr>
          <w:sz w:val="28"/>
          <w:szCs w:val="28"/>
        </w:rPr>
        <w:t>Візуалізація даних (графіки, діаграми) для більш наочного представлення результатів.</w:t>
      </w:r>
    </w:p>
    <w:p w14:paraId="08067CBE" w14:textId="77777777" w:rsidR="002339C9" w:rsidRDefault="002339C9">
      <w:pPr>
        <w:numPr>
          <w:ilvl w:val="0"/>
          <w:numId w:val="17"/>
        </w:numPr>
        <w:jc w:val="both"/>
        <w:rPr>
          <w:sz w:val="28"/>
          <w:szCs w:val="28"/>
        </w:rPr>
      </w:pPr>
    </w:p>
    <w:p w14:paraId="7BEC2B29" w14:textId="77777777" w:rsidR="002339C9" w:rsidRDefault="004B350F">
      <w:pPr>
        <w:numPr>
          <w:ilvl w:val="0"/>
          <w:numId w:val="11"/>
        </w:numPr>
        <w:jc w:val="both"/>
        <w:rPr>
          <w:b/>
          <w:sz w:val="28"/>
          <w:szCs w:val="28"/>
        </w:rPr>
      </w:pPr>
      <w:r>
        <w:rPr>
          <w:b/>
          <w:sz w:val="28"/>
          <w:szCs w:val="28"/>
          <w:u w:val="single"/>
        </w:rPr>
        <w:t>Обмеження дослідження</w:t>
      </w:r>
    </w:p>
    <w:p w14:paraId="2E40AF31" w14:textId="77777777" w:rsidR="002339C9" w:rsidRDefault="002339C9">
      <w:pPr>
        <w:jc w:val="both"/>
        <w:rPr>
          <w:sz w:val="28"/>
          <w:szCs w:val="28"/>
        </w:rPr>
      </w:pPr>
    </w:p>
    <w:p w14:paraId="028DC8D7" w14:textId="77777777" w:rsidR="002339C9" w:rsidRDefault="004B350F">
      <w:pPr>
        <w:jc w:val="both"/>
        <w:rPr>
          <w:sz w:val="28"/>
          <w:szCs w:val="28"/>
        </w:rPr>
      </w:pPr>
      <w:r>
        <w:rPr>
          <w:sz w:val="28"/>
          <w:szCs w:val="28"/>
        </w:rPr>
        <w:t>Дослідження має кілька обмежень, які можуть вплинути на інтерпретацію результатів:</w:t>
      </w:r>
    </w:p>
    <w:p w14:paraId="145E9203" w14:textId="77777777" w:rsidR="002339C9" w:rsidRDefault="002339C9">
      <w:pPr>
        <w:jc w:val="both"/>
        <w:rPr>
          <w:sz w:val="28"/>
          <w:szCs w:val="28"/>
        </w:rPr>
      </w:pPr>
    </w:p>
    <w:p w14:paraId="0B142F86" w14:textId="77777777" w:rsidR="002339C9" w:rsidRDefault="004B350F">
      <w:pPr>
        <w:jc w:val="both"/>
        <w:rPr>
          <w:sz w:val="28"/>
          <w:szCs w:val="28"/>
        </w:rPr>
      </w:pPr>
      <w:r>
        <w:rPr>
          <w:i/>
          <w:sz w:val="28"/>
          <w:szCs w:val="28"/>
        </w:rPr>
        <w:t>Обмеженість вибірки:</w:t>
      </w:r>
      <w:r>
        <w:rPr>
          <w:sz w:val="28"/>
          <w:szCs w:val="28"/>
        </w:rPr>
        <w:t xml:space="preserve"> хоча було опитано 183 особи це може не повністю відображати думку всієї молоді громади.</w:t>
      </w:r>
    </w:p>
    <w:p w14:paraId="206FD52A" w14:textId="77777777" w:rsidR="002339C9" w:rsidRDefault="004B350F">
      <w:pPr>
        <w:jc w:val="both"/>
        <w:rPr>
          <w:sz w:val="28"/>
          <w:szCs w:val="28"/>
        </w:rPr>
      </w:pPr>
      <w:r>
        <w:rPr>
          <w:i/>
          <w:sz w:val="28"/>
          <w:szCs w:val="28"/>
        </w:rPr>
        <w:t>Відсутність глибинних інтерв'ю:</w:t>
      </w:r>
      <w:r>
        <w:rPr>
          <w:sz w:val="28"/>
          <w:szCs w:val="28"/>
        </w:rPr>
        <w:t xml:space="preserve"> для більш детального розуміння деяких проблем можуть бути необхідні додаткові якісні методи збору даних, такі як фокус-групи чи глибинні інтерв'ю.</w:t>
      </w:r>
    </w:p>
    <w:p w14:paraId="7D51698C" w14:textId="77777777" w:rsidR="002339C9" w:rsidRDefault="004B350F">
      <w:pPr>
        <w:jc w:val="both"/>
        <w:rPr>
          <w:sz w:val="28"/>
          <w:szCs w:val="28"/>
        </w:rPr>
      </w:pPr>
      <w:r>
        <w:rPr>
          <w:i/>
          <w:sz w:val="28"/>
          <w:szCs w:val="28"/>
        </w:rPr>
        <w:t>Суб'єктивність відповідей:</w:t>
      </w:r>
      <w:r>
        <w:rPr>
          <w:sz w:val="28"/>
          <w:szCs w:val="28"/>
        </w:rPr>
        <w:t xml:space="preserve"> відповіді респондентів можуть відображати їх суб'єктивні думки та настрої на момент опитування.</w:t>
      </w:r>
    </w:p>
    <w:p w14:paraId="374B1007" w14:textId="77777777" w:rsidR="002339C9" w:rsidRDefault="002339C9">
      <w:pPr>
        <w:jc w:val="both"/>
        <w:rPr>
          <w:sz w:val="28"/>
          <w:szCs w:val="28"/>
        </w:rPr>
      </w:pPr>
    </w:p>
    <w:p w14:paraId="55B2B33C" w14:textId="77777777" w:rsidR="002339C9" w:rsidRDefault="004B350F">
      <w:pPr>
        <w:numPr>
          <w:ilvl w:val="0"/>
          <w:numId w:val="11"/>
        </w:numPr>
        <w:jc w:val="both"/>
        <w:rPr>
          <w:b/>
          <w:sz w:val="28"/>
          <w:szCs w:val="28"/>
        </w:rPr>
      </w:pPr>
      <w:r>
        <w:rPr>
          <w:b/>
          <w:sz w:val="28"/>
          <w:szCs w:val="28"/>
          <w:u w:val="single"/>
        </w:rPr>
        <w:t>Висновки та рекомендації</w:t>
      </w:r>
    </w:p>
    <w:p w14:paraId="4392E4B5" w14:textId="77777777" w:rsidR="002339C9" w:rsidRDefault="002339C9">
      <w:pPr>
        <w:jc w:val="both"/>
        <w:rPr>
          <w:sz w:val="28"/>
          <w:szCs w:val="28"/>
        </w:rPr>
      </w:pPr>
    </w:p>
    <w:p w14:paraId="755CBA69" w14:textId="77777777" w:rsidR="002339C9" w:rsidRDefault="004B350F">
      <w:pPr>
        <w:jc w:val="both"/>
        <w:rPr>
          <w:sz w:val="28"/>
          <w:szCs w:val="28"/>
        </w:rPr>
      </w:pPr>
      <w:r>
        <w:rPr>
          <w:sz w:val="28"/>
          <w:szCs w:val="28"/>
        </w:rPr>
        <w:t xml:space="preserve">На основі результатів дослідження були зроблені висновки щодо основних потреб та проблем молоді Вишнівської громади. Рекомендації включають заходи для покращення умов для молоді, розширення можливостей для їх розвитку та залучення до громадського життя. Ці рекомендації будуть використані для </w:t>
      </w:r>
      <w:r>
        <w:rPr>
          <w:sz w:val="28"/>
          <w:szCs w:val="28"/>
        </w:rPr>
        <w:lastRenderedPageBreak/>
        <w:t>розробки Стратегії розвитку молоді Вишнівської сільської територіальної громади на 2025-2027рр.</w:t>
      </w:r>
    </w:p>
    <w:p w14:paraId="01683301" w14:textId="77777777" w:rsidR="002339C9" w:rsidRDefault="002339C9">
      <w:pPr>
        <w:jc w:val="both"/>
        <w:rPr>
          <w:sz w:val="28"/>
          <w:szCs w:val="28"/>
        </w:rPr>
      </w:pPr>
    </w:p>
    <w:p w14:paraId="15794D5C" w14:textId="77777777" w:rsidR="002339C9" w:rsidRDefault="004B350F">
      <w:pPr>
        <w:keepNext/>
        <w:keepLines/>
        <w:spacing w:before="40"/>
        <w:rPr>
          <w:b/>
          <w:color w:val="272727"/>
          <w:sz w:val="28"/>
          <w:szCs w:val="28"/>
        </w:rPr>
      </w:pPr>
      <w:bookmarkStart w:id="14" w:name="_heading=h.1fob9te" w:colFirst="0" w:colLast="0"/>
      <w:bookmarkEnd w:id="14"/>
      <w:r>
        <w:rPr>
          <w:b/>
          <w:color w:val="272727"/>
          <w:sz w:val="28"/>
          <w:szCs w:val="28"/>
        </w:rPr>
        <w:t>Коротко про результати опитування:</w:t>
      </w:r>
    </w:p>
    <w:p w14:paraId="69998B67" w14:textId="77777777" w:rsidR="002339C9" w:rsidRDefault="004B350F">
      <w:pPr>
        <w:jc w:val="both"/>
        <w:rPr>
          <w:sz w:val="28"/>
          <w:szCs w:val="28"/>
        </w:rPr>
      </w:pPr>
      <w:r>
        <w:rPr>
          <w:sz w:val="28"/>
          <w:szCs w:val="28"/>
        </w:rPr>
        <w:t>В опитуванні взяли участь 183 особи. Найбільш представлена категорія молоді – віком 14-18 років (57,9%), найменше – віком 30-35 років (4,3%). Гендерний розподіл респондентів становить 54,9% жінок і 43,5% чоловіків.</w:t>
      </w:r>
    </w:p>
    <w:p w14:paraId="4285D09D" w14:textId="77777777" w:rsidR="002339C9" w:rsidRDefault="004B350F">
      <w:pPr>
        <w:jc w:val="both"/>
        <w:rPr>
          <w:sz w:val="28"/>
          <w:szCs w:val="28"/>
        </w:rPr>
      </w:pPr>
      <w:r>
        <w:rPr>
          <w:sz w:val="28"/>
          <w:szCs w:val="28"/>
        </w:rPr>
        <w:t xml:space="preserve">Основна група учасників опитування – молодь, що навчається: 62,5% навчаються в школі, 12,5% в коледжі/ліцеї, 2,2% в університеті. Серед працюючих молодих людей 8,2% працюють в державних установах, 3,8% в приватному секторі, 1,1% є фізичними особами-підприємцями, 4,3% є </w:t>
      </w:r>
      <w:proofErr w:type="spellStart"/>
      <w:r>
        <w:rPr>
          <w:sz w:val="28"/>
          <w:szCs w:val="28"/>
        </w:rPr>
        <w:t>самозайнятими</w:t>
      </w:r>
      <w:proofErr w:type="spellEnd"/>
      <w:r>
        <w:rPr>
          <w:sz w:val="28"/>
          <w:szCs w:val="28"/>
        </w:rPr>
        <w:t xml:space="preserve"> особами.</w:t>
      </w:r>
    </w:p>
    <w:p w14:paraId="22A0DF45" w14:textId="77777777" w:rsidR="002339C9" w:rsidRDefault="004B350F">
      <w:pPr>
        <w:jc w:val="both"/>
        <w:rPr>
          <w:sz w:val="28"/>
          <w:szCs w:val="28"/>
        </w:rPr>
      </w:pPr>
      <w:r>
        <w:rPr>
          <w:sz w:val="28"/>
          <w:szCs w:val="28"/>
        </w:rPr>
        <w:t xml:space="preserve">Щодо дозвілля, то за результатами опитування більшість молоді проводить свій вільний час вдома, на прогулянках, в соцмережах, переглядаючи фільми, займаючись спортом. Значна частина молоді також відзначила, що вони допомагають батькам або працюють, маючи при цьому обмежений доступ до спортивних секцій та інших </w:t>
      </w:r>
      <w:proofErr w:type="spellStart"/>
      <w:r>
        <w:rPr>
          <w:sz w:val="28"/>
          <w:szCs w:val="28"/>
        </w:rPr>
        <w:t>активностей</w:t>
      </w:r>
      <w:proofErr w:type="spellEnd"/>
      <w:r>
        <w:rPr>
          <w:sz w:val="28"/>
          <w:szCs w:val="28"/>
        </w:rPr>
        <w:t>.</w:t>
      </w:r>
    </w:p>
    <w:p w14:paraId="10A21171" w14:textId="77777777" w:rsidR="002339C9" w:rsidRDefault="004B350F">
      <w:pPr>
        <w:jc w:val="both"/>
        <w:rPr>
          <w:sz w:val="28"/>
          <w:szCs w:val="28"/>
        </w:rPr>
      </w:pPr>
      <w:r>
        <w:rPr>
          <w:sz w:val="28"/>
          <w:szCs w:val="28"/>
        </w:rPr>
        <w:t>Молодь Вишнівської громади найбільше потребує молодіжного центру (59,2%), гуртків для розвитку здібностей (50%) та спортивних заходів (51,1%). Серед інших потреб виділяються майстер-класи/тренінги (31%), літературні вечори/клуби (26,1%), благодійні акції/ярмарки (16,3%).</w:t>
      </w:r>
    </w:p>
    <w:p w14:paraId="3483D872" w14:textId="77777777" w:rsidR="002339C9" w:rsidRDefault="004B350F">
      <w:pPr>
        <w:jc w:val="both"/>
        <w:rPr>
          <w:sz w:val="28"/>
          <w:szCs w:val="28"/>
        </w:rPr>
      </w:pPr>
      <w:r>
        <w:rPr>
          <w:sz w:val="28"/>
          <w:szCs w:val="28"/>
        </w:rPr>
        <w:t>Основними проблемами, які вказала молодь, є безробіття (53,3%), відсутність молодіжного простору (53,3%), і робочі місця для молоді (47,3%). Також актуальними є питання насильства/</w:t>
      </w:r>
      <w:proofErr w:type="spellStart"/>
      <w:r>
        <w:rPr>
          <w:sz w:val="28"/>
          <w:szCs w:val="28"/>
        </w:rPr>
        <w:t>булінгу</w:t>
      </w:r>
      <w:proofErr w:type="spellEnd"/>
      <w:r>
        <w:rPr>
          <w:sz w:val="28"/>
          <w:szCs w:val="28"/>
        </w:rPr>
        <w:t>/дискримінації (25%), та отримання психологічної допомоги (15,2%).</w:t>
      </w:r>
    </w:p>
    <w:p w14:paraId="41135053" w14:textId="77777777" w:rsidR="002339C9" w:rsidRDefault="004B350F">
      <w:pPr>
        <w:jc w:val="both"/>
        <w:rPr>
          <w:sz w:val="28"/>
          <w:szCs w:val="28"/>
        </w:rPr>
      </w:pPr>
      <w:r>
        <w:rPr>
          <w:sz w:val="28"/>
          <w:szCs w:val="28"/>
        </w:rPr>
        <w:t>Більшість респондентів (48,9%) цікавляться життям громади, але 52,2% не знають про існування Молодіжної ради. При цьому, 42,4% хотіли б долучитися до молодіжних організацій, а 23,4% бажають стати членами Молодіжної ради та представляти інтереси молоді.</w:t>
      </w:r>
    </w:p>
    <w:p w14:paraId="1CFD61DC" w14:textId="77777777" w:rsidR="002339C9" w:rsidRDefault="004B350F">
      <w:pPr>
        <w:jc w:val="both"/>
        <w:rPr>
          <w:sz w:val="28"/>
          <w:szCs w:val="28"/>
        </w:rPr>
      </w:pPr>
      <w:r>
        <w:rPr>
          <w:sz w:val="28"/>
          <w:szCs w:val="28"/>
        </w:rPr>
        <w:t>Щодо участі у громадській діяльності, 75,5% респондентів пожертвували гроші на військові цілі, 20,7% – на допомогу вразливим категоріям населення, 33,2% підписували петиції, 62,5% брали участь у культурних та спортивних заходах.</w:t>
      </w:r>
    </w:p>
    <w:p w14:paraId="3FA0095E" w14:textId="77777777" w:rsidR="002339C9" w:rsidRDefault="004B350F">
      <w:pPr>
        <w:jc w:val="both"/>
        <w:rPr>
          <w:sz w:val="28"/>
          <w:szCs w:val="28"/>
        </w:rPr>
      </w:pPr>
      <w:r>
        <w:rPr>
          <w:sz w:val="28"/>
          <w:szCs w:val="28"/>
        </w:rPr>
        <w:t>Більшість молоді (62%) прагнуть зробити кар’єру, 56,5% – досягти сімейного щастя, 54,3% – бути вільними і незалежними у своїх рішеннях та вчинках. Однак, основними перешкодами для заснування власної справи є брак знань (22,3%), недостатньо коштів (47,3%), та неповноліття (56%).</w:t>
      </w:r>
    </w:p>
    <w:p w14:paraId="799429D2" w14:textId="77777777" w:rsidR="002339C9" w:rsidRDefault="004B350F">
      <w:pPr>
        <w:jc w:val="both"/>
        <w:rPr>
          <w:sz w:val="28"/>
          <w:szCs w:val="28"/>
        </w:rPr>
      </w:pPr>
      <w:r>
        <w:rPr>
          <w:sz w:val="28"/>
          <w:szCs w:val="28"/>
        </w:rPr>
        <w:t>Ці результати підкреслюють основні потреби, проблеми та інтереси молоді Вишнівської сільської територіальної громади, які стануть основою для подальшого планування та реалізації заходів для покращення якості життя молодих людей у громаді.</w:t>
      </w:r>
    </w:p>
    <w:p w14:paraId="441552DA" w14:textId="77777777" w:rsidR="002339C9" w:rsidRDefault="002339C9">
      <w:pPr>
        <w:jc w:val="both"/>
        <w:rPr>
          <w:sz w:val="28"/>
          <w:szCs w:val="28"/>
        </w:rPr>
      </w:pPr>
    </w:p>
    <w:p w14:paraId="01184EE3" w14:textId="77777777" w:rsidR="002339C9" w:rsidRDefault="004B350F">
      <w:pPr>
        <w:keepNext/>
        <w:keepLines/>
        <w:spacing w:before="40"/>
        <w:rPr>
          <w:b/>
          <w:color w:val="272727"/>
          <w:sz w:val="28"/>
          <w:szCs w:val="28"/>
        </w:rPr>
      </w:pPr>
      <w:bookmarkStart w:id="15" w:name="_heading=h.3znysh7" w:colFirst="0" w:colLast="0"/>
      <w:bookmarkEnd w:id="15"/>
      <w:r>
        <w:rPr>
          <w:b/>
          <w:color w:val="272727"/>
          <w:sz w:val="28"/>
          <w:szCs w:val="28"/>
        </w:rPr>
        <w:t>Детальний опис результатів опитування</w:t>
      </w:r>
    </w:p>
    <w:p w14:paraId="1C971E34" w14:textId="77777777" w:rsidR="002339C9" w:rsidRDefault="002339C9">
      <w:pPr>
        <w:jc w:val="both"/>
        <w:rPr>
          <w:b/>
          <w:sz w:val="28"/>
          <w:szCs w:val="28"/>
          <w:u w:val="single"/>
        </w:rPr>
      </w:pPr>
    </w:p>
    <w:p w14:paraId="6C6E6C28" w14:textId="77777777" w:rsidR="002339C9" w:rsidRDefault="004B350F">
      <w:pPr>
        <w:jc w:val="both"/>
        <w:rPr>
          <w:sz w:val="28"/>
          <w:szCs w:val="28"/>
        </w:rPr>
      </w:pPr>
      <w:r>
        <w:rPr>
          <w:b/>
          <w:sz w:val="28"/>
          <w:szCs w:val="28"/>
          <w:u w:val="single"/>
        </w:rPr>
        <w:t>Портрет учасників</w:t>
      </w:r>
      <w:r>
        <w:rPr>
          <w:sz w:val="28"/>
          <w:szCs w:val="28"/>
        </w:rPr>
        <w:t>:</w:t>
      </w:r>
    </w:p>
    <w:p w14:paraId="633839DF" w14:textId="77777777" w:rsidR="002339C9" w:rsidRDefault="002339C9">
      <w:pPr>
        <w:jc w:val="both"/>
        <w:rPr>
          <w:sz w:val="28"/>
          <w:szCs w:val="28"/>
        </w:rPr>
      </w:pPr>
    </w:p>
    <w:p w14:paraId="7F11017D" w14:textId="77777777" w:rsidR="002339C9" w:rsidRDefault="004B350F">
      <w:pPr>
        <w:jc w:val="both"/>
        <w:rPr>
          <w:sz w:val="28"/>
          <w:szCs w:val="28"/>
        </w:rPr>
      </w:pPr>
      <w:r>
        <w:rPr>
          <w:b/>
          <w:i/>
          <w:sz w:val="28"/>
          <w:szCs w:val="28"/>
        </w:rPr>
        <w:lastRenderedPageBreak/>
        <w:t>Опитування онлайн</w:t>
      </w:r>
      <w:r>
        <w:rPr>
          <w:sz w:val="28"/>
          <w:szCs w:val="28"/>
        </w:rPr>
        <w:t>:</w:t>
      </w:r>
    </w:p>
    <w:p w14:paraId="4A7324AD" w14:textId="77777777" w:rsidR="002339C9" w:rsidRDefault="002339C9">
      <w:pPr>
        <w:jc w:val="both"/>
        <w:rPr>
          <w:sz w:val="28"/>
          <w:szCs w:val="28"/>
        </w:rPr>
      </w:pPr>
    </w:p>
    <w:p w14:paraId="3E52DBE3" w14:textId="77777777" w:rsidR="002339C9" w:rsidRDefault="004B350F">
      <w:pPr>
        <w:jc w:val="both"/>
        <w:rPr>
          <w:sz w:val="28"/>
          <w:szCs w:val="28"/>
        </w:rPr>
      </w:pPr>
      <w:r>
        <w:rPr>
          <w:sz w:val="28"/>
          <w:szCs w:val="28"/>
        </w:rPr>
        <w:t xml:space="preserve">Територіальне охоплення респондентів: </w:t>
      </w:r>
    </w:p>
    <w:p w14:paraId="0BCA618B" w14:textId="77777777" w:rsidR="002339C9" w:rsidRDefault="004B350F">
      <w:pPr>
        <w:jc w:val="both"/>
        <w:rPr>
          <w:sz w:val="28"/>
          <w:szCs w:val="28"/>
        </w:rPr>
      </w:pPr>
      <w:r>
        <w:rPr>
          <w:sz w:val="28"/>
          <w:szCs w:val="28"/>
        </w:rPr>
        <w:t>Територіальний центр громади с. Вишнів – 36 ( 19,6 %)</w:t>
      </w:r>
    </w:p>
    <w:p w14:paraId="6E0CCF4F" w14:textId="77777777" w:rsidR="002339C9" w:rsidRDefault="004B350F">
      <w:pPr>
        <w:jc w:val="both"/>
        <w:rPr>
          <w:sz w:val="28"/>
          <w:szCs w:val="28"/>
        </w:rPr>
      </w:pPr>
      <w:r>
        <w:rPr>
          <w:sz w:val="28"/>
          <w:szCs w:val="28"/>
        </w:rPr>
        <w:t xml:space="preserve">Інші населені пункти громади: </w:t>
      </w:r>
    </w:p>
    <w:p w14:paraId="7C7A0447" w14:textId="77777777" w:rsidR="002339C9" w:rsidRDefault="004B350F">
      <w:pPr>
        <w:jc w:val="both"/>
        <w:rPr>
          <w:sz w:val="28"/>
          <w:szCs w:val="28"/>
        </w:rPr>
      </w:pPr>
      <w:proofErr w:type="spellStart"/>
      <w:r>
        <w:rPr>
          <w:sz w:val="28"/>
          <w:szCs w:val="28"/>
        </w:rPr>
        <w:t>Римачівський</w:t>
      </w:r>
      <w:proofErr w:type="spellEnd"/>
      <w:r>
        <w:rPr>
          <w:sz w:val="28"/>
          <w:szCs w:val="28"/>
        </w:rPr>
        <w:t xml:space="preserve"> </w:t>
      </w:r>
      <w:proofErr w:type="spellStart"/>
      <w:r>
        <w:rPr>
          <w:sz w:val="28"/>
          <w:szCs w:val="28"/>
        </w:rPr>
        <w:t>старостинський</w:t>
      </w:r>
      <w:proofErr w:type="spellEnd"/>
      <w:r>
        <w:rPr>
          <w:sz w:val="28"/>
          <w:szCs w:val="28"/>
        </w:rPr>
        <w:t xml:space="preserve"> округ - 45 (24,5 %);</w:t>
      </w:r>
    </w:p>
    <w:p w14:paraId="70031E49" w14:textId="77777777" w:rsidR="002339C9" w:rsidRDefault="004B350F">
      <w:pPr>
        <w:jc w:val="both"/>
        <w:rPr>
          <w:sz w:val="28"/>
          <w:szCs w:val="28"/>
        </w:rPr>
      </w:pPr>
      <w:r>
        <w:rPr>
          <w:sz w:val="28"/>
          <w:szCs w:val="28"/>
        </w:rPr>
        <w:t xml:space="preserve">Машівський </w:t>
      </w:r>
      <w:proofErr w:type="spellStart"/>
      <w:r>
        <w:rPr>
          <w:sz w:val="28"/>
          <w:szCs w:val="28"/>
        </w:rPr>
        <w:t>старостинський</w:t>
      </w:r>
      <w:proofErr w:type="spellEnd"/>
      <w:r>
        <w:rPr>
          <w:sz w:val="28"/>
          <w:szCs w:val="28"/>
        </w:rPr>
        <w:t xml:space="preserve"> округ – 39 (21,2%);</w:t>
      </w:r>
    </w:p>
    <w:p w14:paraId="42ADD885" w14:textId="77777777" w:rsidR="002339C9" w:rsidRDefault="004B350F">
      <w:pPr>
        <w:jc w:val="both"/>
        <w:rPr>
          <w:sz w:val="28"/>
          <w:szCs w:val="28"/>
        </w:rPr>
      </w:pPr>
      <w:proofErr w:type="spellStart"/>
      <w:r>
        <w:rPr>
          <w:sz w:val="28"/>
          <w:szCs w:val="28"/>
        </w:rPr>
        <w:t>Хворостівський</w:t>
      </w:r>
      <w:proofErr w:type="spellEnd"/>
      <w:r>
        <w:rPr>
          <w:sz w:val="28"/>
          <w:szCs w:val="28"/>
        </w:rPr>
        <w:t xml:space="preserve"> </w:t>
      </w:r>
      <w:proofErr w:type="spellStart"/>
      <w:r>
        <w:rPr>
          <w:sz w:val="28"/>
          <w:szCs w:val="28"/>
        </w:rPr>
        <w:t>старостинський</w:t>
      </w:r>
      <w:proofErr w:type="spellEnd"/>
      <w:r>
        <w:rPr>
          <w:sz w:val="28"/>
          <w:szCs w:val="28"/>
        </w:rPr>
        <w:t xml:space="preserve"> округ – 22(12%);</w:t>
      </w:r>
    </w:p>
    <w:p w14:paraId="225845DA" w14:textId="77777777" w:rsidR="002339C9" w:rsidRDefault="004B350F">
      <w:pPr>
        <w:jc w:val="both"/>
        <w:rPr>
          <w:sz w:val="28"/>
          <w:szCs w:val="28"/>
        </w:rPr>
      </w:pPr>
      <w:r>
        <w:rPr>
          <w:sz w:val="28"/>
          <w:szCs w:val="28"/>
        </w:rPr>
        <w:t xml:space="preserve">Радехівський </w:t>
      </w:r>
      <w:proofErr w:type="spellStart"/>
      <w:r>
        <w:rPr>
          <w:sz w:val="28"/>
          <w:szCs w:val="28"/>
        </w:rPr>
        <w:t>старостинський</w:t>
      </w:r>
      <w:proofErr w:type="spellEnd"/>
      <w:r>
        <w:rPr>
          <w:sz w:val="28"/>
          <w:szCs w:val="28"/>
        </w:rPr>
        <w:t xml:space="preserve"> округ – 16 (8,7%);</w:t>
      </w:r>
    </w:p>
    <w:p w14:paraId="2F7C8660" w14:textId="77777777" w:rsidR="002339C9" w:rsidRDefault="004B350F">
      <w:pPr>
        <w:jc w:val="both"/>
        <w:rPr>
          <w:sz w:val="28"/>
          <w:szCs w:val="28"/>
        </w:rPr>
      </w:pPr>
      <w:proofErr w:type="spellStart"/>
      <w:r>
        <w:rPr>
          <w:sz w:val="28"/>
          <w:szCs w:val="28"/>
        </w:rPr>
        <w:t>Штунський</w:t>
      </w:r>
      <w:proofErr w:type="spellEnd"/>
      <w:r>
        <w:rPr>
          <w:sz w:val="28"/>
          <w:szCs w:val="28"/>
        </w:rPr>
        <w:t xml:space="preserve"> </w:t>
      </w:r>
      <w:proofErr w:type="spellStart"/>
      <w:r>
        <w:rPr>
          <w:sz w:val="28"/>
          <w:szCs w:val="28"/>
        </w:rPr>
        <w:t>старостинський</w:t>
      </w:r>
      <w:proofErr w:type="spellEnd"/>
      <w:r>
        <w:rPr>
          <w:sz w:val="28"/>
          <w:szCs w:val="28"/>
        </w:rPr>
        <w:t xml:space="preserve"> округ – 15 (8,2%);</w:t>
      </w:r>
    </w:p>
    <w:p w14:paraId="573BE3F8" w14:textId="77777777" w:rsidR="002339C9" w:rsidRDefault="004B350F">
      <w:pPr>
        <w:jc w:val="both"/>
        <w:rPr>
          <w:sz w:val="28"/>
          <w:szCs w:val="28"/>
        </w:rPr>
      </w:pPr>
      <w:proofErr w:type="spellStart"/>
      <w:r>
        <w:rPr>
          <w:sz w:val="28"/>
          <w:szCs w:val="28"/>
        </w:rPr>
        <w:t>Олеський</w:t>
      </w:r>
      <w:proofErr w:type="spellEnd"/>
      <w:r>
        <w:rPr>
          <w:sz w:val="28"/>
          <w:szCs w:val="28"/>
        </w:rPr>
        <w:t xml:space="preserve"> </w:t>
      </w:r>
      <w:proofErr w:type="spellStart"/>
      <w:r>
        <w:rPr>
          <w:sz w:val="28"/>
          <w:szCs w:val="28"/>
        </w:rPr>
        <w:t>старостиський</w:t>
      </w:r>
      <w:proofErr w:type="spellEnd"/>
      <w:r>
        <w:rPr>
          <w:sz w:val="28"/>
          <w:szCs w:val="28"/>
        </w:rPr>
        <w:t xml:space="preserve"> округ – 11 (6%);</w:t>
      </w:r>
    </w:p>
    <w:p w14:paraId="2FA58BCB" w14:textId="77777777" w:rsidR="002339C9" w:rsidRDefault="004B350F">
      <w:pPr>
        <w:jc w:val="both"/>
        <w:rPr>
          <w:sz w:val="28"/>
          <w:szCs w:val="28"/>
        </w:rPr>
      </w:pPr>
      <w:proofErr w:type="spellStart"/>
      <w:r>
        <w:rPr>
          <w:sz w:val="28"/>
          <w:szCs w:val="28"/>
        </w:rPr>
        <w:t>Ладинський</w:t>
      </w:r>
      <w:proofErr w:type="spellEnd"/>
      <w:r>
        <w:rPr>
          <w:sz w:val="28"/>
          <w:szCs w:val="28"/>
        </w:rPr>
        <w:t xml:space="preserve"> </w:t>
      </w:r>
      <w:proofErr w:type="spellStart"/>
      <w:r>
        <w:rPr>
          <w:sz w:val="28"/>
          <w:szCs w:val="28"/>
        </w:rPr>
        <w:t>старостинський</w:t>
      </w:r>
      <w:proofErr w:type="spellEnd"/>
      <w:r>
        <w:rPr>
          <w:sz w:val="28"/>
          <w:szCs w:val="28"/>
        </w:rPr>
        <w:t xml:space="preserve"> округ – 0.</w:t>
      </w:r>
    </w:p>
    <w:p w14:paraId="7CF0B765" w14:textId="77777777" w:rsidR="002339C9" w:rsidRDefault="002339C9">
      <w:pPr>
        <w:jc w:val="both"/>
        <w:rPr>
          <w:sz w:val="28"/>
          <w:szCs w:val="28"/>
        </w:rPr>
      </w:pPr>
    </w:p>
    <w:p w14:paraId="39B896ED" w14:textId="77777777" w:rsidR="002339C9" w:rsidRDefault="004B350F">
      <w:pPr>
        <w:jc w:val="both"/>
        <w:rPr>
          <w:b/>
          <w:sz w:val="28"/>
          <w:szCs w:val="28"/>
        </w:rPr>
      </w:pPr>
      <w:r>
        <w:rPr>
          <w:b/>
          <w:sz w:val="28"/>
          <w:szCs w:val="28"/>
        </w:rPr>
        <w:t>Вік опитуваних</w:t>
      </w:r>
    </w:p>
    <w:p w14:paraId="7982D80A" w14:textId="77777777" w:rsidR="002339C9" w:rsidRDefault="004B350F">
      <w:pPr>
        <w:rPr>
          <w:sz w:val="28"/>
          <w:szCs w:val="28"/>
        </w:rPr>
      </w:pPr>
      <w:r>
        <w:rPr>
          <w:sz w:val="28"/>
          <w:szCs w:val="28"/>
        </w:rPr>
        <w:t>Найбільш представлена в опитуванні категорія молоді віком 14-18  років (106 ( 57,9 %)), найменше – 30-35 років (8 ( 4,3 %)).</w:t>
      </w:r>
    </w:p>
    <w:p w14:paraId="2BA6DE96" w14:textId="77777777" w:rsidR="002339C9" w:rsidRDefault="002339C9">
      <w:pPr>
        <w:jc w:val="both"/>
        <w:rPr>
          <w:sz w:val="28"/>
          <w:szCs w:val="28"/>
        </w:rPr>
      </w:pPr>
    </w:p>
    <w:p w14:paraId="3BB5EA26" w14:textId="77777777" w:rsidR="002339C9" w:rsidRDefault="004B350F">
      <w:pPr>
        <w:jc w:val="both"/>
        <w:rPr>
          <w:sz w:val="28"/>
          <w:szCs w:val="28"/>
        </w:rPr>
      </w:pPr>
      <w:r>
        <w:rPr>
          <w:sz w:val="28"/>
          <w:szCs w:val="28"/>
        </w:rPr>
        <w:t>До 14 – 34 (18,5%)</w:t>
      </w:r>
    </w:p>
    <w:p w14:paraId="4CE47C7C" w14:textId="77777777" w:rsidR="002339C9" w:rsidRDefault="004B350F">
      <w:pPr>
        <w:jc w:val="both"/>
        <w:rPr>
          <w:sz w:val="28"/>
          <w:szCs w:val="28"/>
        </w:rPr>
      </w:pPr>
      <w:r>
        <w:rPr>
          <w:sz w:val="28"/>
          <w:szCs w:val="28"/>
        </w:rPr>
        <w:t>14-18 років – 106 (57,6 %)</w:t>
      </w:r>
    </w:p>
    <w:p w14:paraId="7488823A" w14:textId="77777777" w:rsidR="002339C9" w:rsidRDefault="004B350F">
      <w:pPr>
        <w:jc w:val="both"/>
        <w:rPr>
          <w:sz w:val="28"/>
          <w:szCs w:val="28"/>
        </w:rPr>
      </w:pPr>
      <w:r>
        <w:rPr>
          <w:sz w:val="28"/>
          <w:szCs w:val="28"/>
        </w:rPr>
        <w:t>18-25 роки – 15 (8,2 %)</w:t>
      </w:r>
    </w:p>
    <w:p w14:paraId="33F8DB77" w14:textId="77777777" w:rsidR="002339C9" w:rsidRDefault="004B350F">
      <w:pPr>
        <w:jc w:val="both"/>
        <w:rPr>
          <w:sz w:val="28"/>
          <w:szCs w:val="28"/>
        </w:rPr>
      </w:pPr>
      <w:r>
        <w:rPr>
          <w:sz w:val="28"/>
          <w:szCs w:val="28"/>
        </w:rPr>
        <w:t>25-30 років – 11 (6 %)</w:t>
      </w:r>
    </w:p>
    <w:p w14:paraId="6D082963" w14:textId="77777777" w:rsidR="002339C9" w:rsidRDefault="004B350F">
      <w:pPr>
        <w:jc w:val="both"/>
        <w:rPr>
          <w:sz w:val="28"/>
          <w:szCs w:val="28"/>
        </w:rPr>
      </w:pPr>
      <w:r>
        <w:rPr>
          <w:sz w:val="28"/>
          <w:szCs w:val="28"/>
        </w:rPr>
        <w:t>30-35 років – 8 (4,3 %)</w:t>
      </w:r>
    </w:p>
    <w:p w14:paraId="6D28ADE7" w14:textId="77777777" w:rsidR="002339C9" w:rsidRDefault="004B350F">
      <w:pPr>
        <w:jc w:val="both"/>
        <w:rPr>
          <w:sz w:val="28"/>
          <w:szCs w:val="28"/>
        </w:rPr>
      </w:pPr>
      <w:r>
        <w:rPr>
          <w:sz w:val="28"/>
          <w:szCs w:val="28"/>
        </w:rPr>
        <w:t>Старші 35 років – 10 (5,4%)</w:t>
      </w:r>
    </w:p>
    <w:p w14:paraId="4CA46955" w14:textId="77777777" w:rsidR="002339C9" w:rsidRDefault="002339C9">
      <w:pPr>
        <w:jc w:val="both"/>
        <w:rPr>
          <w:sz w:val="28"/>
          <w:szCs w:val="28"/>
        </w:rPr>
      </w:pPr>
    </w:p>
    <w:p w14:paraId="5A69C9CE" w14:textId="77777777" w:rsidR="002339C9" w:rsidRDefault="004B350F">
      <w:pPr>
        <w:jc w:val="both"/>
        <w:rPr>
          <w:b/>
          <w:sz w:val="28"/>
          <w:szCs w:val="28"/>
        </w:rPr>
      </w:pPr>
      <w:proofErr w:type="spellStart"/>
      <w:r>
        <w:rPr>
          <w:b/>
          <w:sz w:val="28"/>
          <w:szCs w:val="28"/>
        </w:rPr>
        <w:t>Гендер</w:t>
      </w:r>
      <w:proofErr w:type="spellEnd"/>
    </w:p>
    <w:p w14:paraId="276FBB34" w14:textId="77777777" w:rsidR="002339C9" w:rsidRDefault="002339C9">
      <w:pPr>
        <w:jc w:val="both"/>
        <w:rPr>
          <w:sz w:val="28"/>
          <w:szCs w:val="28"/>
        </w:rPr>
      </w:pPr>
    </w:p>
    <w:p w14:paraId="046D8BCB" w14:textId="77777777" w:rsidR="002339C9" w:rsidRDefault="004B350F">
      <w:pPr>
        <w:jc w:val="both"/>
        <w:rPr>
          <w:sz w:val="28"/>
          <w:szCs w:val="28"/>
        </w:rPr>
      </w:pPr>
      <w:r>
        <w:rPr>
          <w:sz w:val="28"/>
          <w:szCs w:val="28"/>
        </w:rPr>
        <w:t>Жінки – 101 (54,9 %)</w:t>
      </w:r>
    </w:p>
    <w:p w14:paraId="79988C50" w14:textId="77777777" w:rsidR="002339C9" w:rsidRDefault="004B350F">
      <w:pPr>
        <w:jc w:val="both"/>
        <w:rPr>
          <w:sz w:val="28"/>
          <w:szCs w:val="28"/>
        </w:rPr>
      </w:pPr>
      <w:r>
        <w:rPr>
          <w:sz w:val="28"/>
          <w:szCs w:val="28"/>
        </w:rPr>
        <w:t>Чоловіки – 80 ( 43,5 %)</w:t>
      </w:r>
    </w:p>
    <w:p w14:paraId="6C4BC149" w14:textId="77777777" w:rsidR="002339C9" w:rsidRDefault="002339C9">
      <w:pPr>
        <w:jc w:val="both"/>
        <w:rPr>
          <w:sz w:val="28"/>
          <w:szCs w:val="28"/>
        </w:rPr>
      </w:pPr>
    </w:p>
    <w:p w14:paraId="314300D6" w14:textId="77777777" w:rsidR="002339C9" w:rsidRDefault="004B350F">
      <w:pPr>
        <w:jc w:val="both"/>
        <w:rPr>
          <w:b/>
          <w:sz w:val="28"/>
          <w:szCs w:val="28"/>
        </w:rPr>
      </w:pPr>
      <w:r>
        <w:rPr>
          <w:b/>
          <w:sz w:val="28"/>
          <w:szCs w:val="28"/>
        </w:rPr>
        <w:t>Статус</w:t>
      </w:r>
    </w:p>
    <w:p w14:paraId="7283DA32" w14:textId="77777777" w:rsidR="002339C9" w:rsidRDefault="002339C9">
      <w:pPr>
        <w:jc w:val="both"/>
        <w:rPr>
          <w:sz w:val="28"/>
          <w:szCs w:val="28"/>
        </w:rPr>
      </w:pPr>
    </w:p>
    <w:p w14:paraId="4756A2CE" w14:textId="77777777" w:rsidR="002339C9" w:rsidRDefault="004B350F">
      <w:pPr>
        <w:jc w:val="both"/>
        <w:rPr>
          <w:sz w:val="28"/>
          <w:szCs w:val="28"/>
        </w:rPr>
      </w:pPr>
      <w:r>
        <w:rPr>
          <w:sz w:val="28"/>
          <w:szCs w:val="28"/>
        </w:rPr>
        <w:t>Навчаюсь в школі – 115 (62,5 %)</w:t>
      </w:r>
    </w:p>
    <w:p w14:paraId="61B08F60" w14:textId="77777777" w:rsidR="002339C9" w:rsidRDefault="004B350F">
      <w:pPr>
        <w:jc w:val="both"/>
        <w:rPr>
          <w:sz w:val="28"/>
          <w:szCs w:val="28"/>
        </w:rPr>
      </w:pPr>
      <w:r>
        <w:rPr>
          <w:sz w:val="28"/>
          <w:szCs w:val="28"/>
        </w:rPr>
        <w:t>Навчаюсь в коледжі/ліцеї – 23 (12,5 %)</w:t>
      </w:r>
    </w:p>
    <w:p w14:paraId="4D794E36" w14:textId="77777777" w:rsidR="002339C9" w:rsidRDefault="004B350F">
      <w:pPr>
        <w:jc w:val="both"/>
        <w:rPr>
          <w:sz w:val="28"/>
          <w:szCs w:val="28"/>
        </w:rPr>
      </w:pPr>
      <w:r>
        <w:rPr>
          <w:sz w:val="28"/>
          <w:szCs w:val="28"/>
        </w:rPr>
        <w:t>Навчаюсь в університеті – 4 (2,2%)</w:t>
      </w:r>
    </w:p>
    <w:p w14:paraId="41BA3C84" w14:textId="77777777" w:rsidR="002339C9" w:rsidRDefault="004B350F">
      <w:pPr>
        <w:jc w:val="both"/>
        <w:rPr>
          <w:sz w:val="28"/>
          <w:szCs w:val="28"/>
        </w:rPr>
      </w:pPr>
      <w:r>
        <w:rPr>
          <w:sz w:val="28"/>
          <w:szCs w:val="28"/>
        </w:rPr>
        <w:t>Працюю в державній установі/організації – 15 (8,2%)</w:t>
      </w:r>
    </w:p>
    <w:p w14:paraId="20B0780F" w14:textId="77777777" w:rsidR="002339C9" w:rsidRDefault="004B350F">
      <w:pPr>
        <w:jc w:val="both"/>
        <w:rPr>
          <w:sz w:val="28"/>
          <w:szCs w:val="28"/>
        </w:rPr>
      </w:pPr>
      <w:r>
        <w:rPr>
          <w:sz w:val="28"/>
          <w:szCs w:val="28"/>
        </w:rPr>
        <w:t>Працюю в приватному секторі – 7 (3,8 %)</w:t>
      </w:r>
    </w:p>
    <w:p w14:paraId="2CFAA4B4" w14:textId="77777777" w:rsidR="002339C9" w:rsidRDefault="004B350F">
      <w:pPr>
        <w:jc w:val="both"/>
        <w:rPr>
          <w:sz w:val="28"/>
          <w:szCs w:val="28"/>
        </w:rPr>
      </w:pPr>
      <w:r>
        <w:rPr>
          <w:sz w:val="28"/>
          <w:szCs w:val="28"/>
        </w:rPr>
        <w:t>Фізична особа-підприємець – 2 (1,1 %)</w:t>
      </w:r>
    </w:p>
    <w:p w14:paraId="268D4B49" w14:textId="77777777" w:rsidR="002339C9" w:rsidRDefault="004B350F">
      <w:pPr>
        <w:jc w:val="both"/>
        <w:rPr>
          <w:sz w:val="28"/>
          <w:szCs w:val="28"/>
        </w:rPr>
      </w:pPr>
      <w:proofErr w:type="spellStart"/>
      <w:r>
        <w:rPr>
          <w:sz w:val="28"/>
          <w:szCs w:val="28"/>
        </w:rPr>
        <w:t>Самозайнята</w:t>
      </w:r>
      <w:proofErr w:type="spellEnd"/>
      <w:r>
        <w:rPr>
          <w:sz w:val="28"/>
          <w:szCs w:val="28"/>
        </w:rPr>
        <w:t xml:space="preserve"> особа – 8 (4,3 %)</w:t>
      </w:r>
    </w:p>
    <w:p w14:paraId="158DE459" w14:textId="77777777" w:rsidR="002339C9" w:rsidRDefault="004B350F">
      <w:pPr>
        <w:jc w:val="both"/>
        <w:rPr>
          <w:sz w:val="28"/>
          <w:szCs w:val="28"/>
        </w:rPr>
      </w:pPr>
      <w:r>
        <w:rPr>
          <w:sz w:val="28"/>
          <w:szCs w:val="28"/>
        </w:rPr>
        <w:t>Не навчаюсь і не працюю – 8 (4,3 %)</w:t>
      </w:r>
    </w:p>
    <w:p w14:paraId="7F7DDFFA" w14:textId="77777777" w:rsidR="002339C9" w:rsidRDefault="004B350F">
      <w:pPr>
        <w:jc w:val="both"/>
        <w:rPr>
          <w:sz w:val="28"/>
          <w:szCs w:val="28"/>
        </w:rPr>
      </w:pPr>
      <w:r>
        <w:rPr>
          <w:sz w:val="28"/>
          <w:szCs w:val="28"/>
        </w:rPr>
        <w:t>Важко відповісти – 2 (1,1 %)</w:t>
      </w:r>
    </w:p>
    <w:p w14:paraId="1B067C20" w14:textId="77777777" w:rsidR="002339C9" w:rsidRDefault="002339C9">
      <w:pPr>
        <w:jc w:val="both"/>
        <w:rPr>
          <w:sz w:val="28"/>
          <w:szCs w:val="28"/>
        </w:rPr>
      </w:pPr>
    </w:p>
    <w:p w14:paraId="62D4864E" w14:textId="77777777" w:rsidR="002339C9" w:rsidRDefault="002339C9">
      <w:pPr>
        <w:jc w:val="both"/>
        <w:rPr>
          <w:sz w:val="28"/>
          <w:szCs w:val="28"/>
        </w:rPr>
      </w:pPr>
    </w:p>
    <w:p w14:paraId="0E313E66" w14:textId="77777777" w:rsidR="002339C9" w:rsidRDefault="004B350F">
      <w:pPr>
        <w:jc w:val="both"/>
        <w:rPr>
          <w:b/>
          <w:sz w:val="28"/>
          <w:szCs w:val="28"/>
          <w:u w:val="single"/>
        </w:rPr>
      </w:pPr>
      <w:r>
        <w:rPr>
          <w:b/>
          <w:sz w:val="28"/>
          <w:szCs w:val="28"/>
          <w:u w:val="single"/>
        </w:rPr>
        <w:t>Дозвілля</w:t>
      </w:r>
    </w:p>
    <w:p w14:paraId="12337D4A" w14:textId="77777777" w:rsidR="002339C9" w:rsidRDefault="002339C9">
      <w:pPr>
        <w:jc w:val="both"/>
        <w:rPr>
          <w:b/>
          <w:sz w:val="28"/>
          <w:szCs w:val="28"/>
        </w:rPr>
      </w:pPr>
    </w:p>
    <w:p w14:paraId="5C5A3621" w14:textId="77777777" w:rsidR="002339C9" w:rsidRDefault="004B350F">
      <w:pPr>
        <w:jc w:val="both"/>
        <w:rPr>
          <w:b/>
          <w:sz w:val="28"/>
          <w:szCs w:val="28"/>
        </w:rPr>
      </w:pPr>
      <w:r>
        <w:rPr>
          <w:b/>
          <w:sz w:val="28"/>
          <w:szCs w:val="28"/>
        </w:rPr>
        <w:lastRenderedPageBreak/>
        <w:t>Де Ви зазвичай проводите свій вільний час?</w:t>
      </w:r>
    </w:p>
    <w:p w14:paraId="0BDB7D50" w14:textId="77777777" w:rsidR="002339C9" w:rsidRDefault="004B350F">
      <w:pPr>
        <w:jc w:val="both"/>
        <w:rPr>
          <w:i/>
          <w:sz w:val="28"/>
          <w:szCs w:val="28"/>
        </w:rPr>
      </w:pPr>
      <w:r>
        <w:rPr>
          <w:i/>
          <w:sz w:val="28"/>
          <w:szCs w:val="28"/>
        </w:rPr>
        <w:t>На питання надавалась розгорнута відповідь</w:t>
      </w:r>
    </w:p>
    <w:p w14:paraId="7E631A0F" w14:textId="77777777" w:rsidR="002339C9" w:rsidRDefault="002339C9">
      <w:pPr>
        <w:jc w:val="both"/>
        <w:rPr>
          <w:i/>
          <w:sz w:val="28"/>
          <w:szCs w:val="28"/>
        </w:rPr>
      </w:pPr>
    </w:p>
    <w:p w14:paraId="3AEBB3E6" w14:textId="77777777" w:rsidR="002339C9" w:rsidRDefault="004B350F">
      <w:pPr>
        <w:jc w:val="both"/>
        <w:rPr>
          <w:sz w:val="28"/>
          <w:szCs w:val="28"/>
        </w:rPr>
      </w:pPr>
      <w:r>
        <w:rPr>
          <w:sz w:val="28"/>
          <w:szCs w:val="28"/>
        </w:rPr>
        <w:t>Вдома, на прогулянці, в «телефоні», в школі, на роботі та на різних спортивних секціях, яких, на жаль, у Вишнівській ТГ практично немає, на навчанні, короткі мандрівки, з молодими матусями у Центрі активності громадян Вишнівської ТГ, на роботі, допомагаю батькам, в інтернеті, на воді та в лісі, у свій вільний час я займаюсь спортом (волейболом), на прогулянці з дитиною, на стадіоні, в центрі села, у місцевому парку</w:t>
      </w:r>
      <w:r>
        <w:rPr>
          <w:color w:val="202124"/>
          <w:sz w:val="28"/>
          <w:szCs w:val="28"/>
        </w:rPr>
        <w:t>, немає ніяких заходів для молоді немає де проводити час немає футбольних клубів ще чогось іншого на чому можна було б розважитись, граю в телефонні ігри, гуляю з дівчиною/друзями.</w:t>
      </w:r>
    </w:p>
    <w:p w14:paraId="7F616188" w14:textId="77777777" w:rsidR="002339C9" w:rsidRDefault="002339C9">
      <w:pPr>
        <w:jc w:val="both"/>
        <w:rPr>
          <w:sz w:val="28"/>
          <w:szCs w:val="28"/>
        </w:rPr>
      </w:pPr>
    </w:p>
    <w:p w14:paraId="55E79C96" w14:textId="77777777" w:rsidR="002339C9" w:rsidRDefault="002339C9">
      <w:pPr>
        <w:jc w:val="both"/>
        <w:rPr>
          <w:sz w:val="28"/>
          <w:szCs w:val="28"/>
        </w:rPr>
      </w:pPr>
    </w:p>
    <w:p w14:paraId="316EFBD6" w14:textId="77777777" w:rsidR="002339C9" w:rsidRDefault="002339C9">
      <w:pPr>
        <w:jc w:val="both"/>
        <w:rPr>
          <w:sz w:val="28"/>
          <w:szCs w:val="28"/>
        </w:rPr>
      </w:pPr>
    </w:p>
    <w:p w14:paraId="09C01650" w14:textId="77777777" w:rsidR="002339C9" w:rsidRDefault="004B350F">
      <w:pPr>
        <w:jc w:val="both"/>
        <w:rPr>
          <w:b/>
          <w:color w:val="202124"/>
          <w:sz w:val="28"/>
          <w:szCs w:val="28"/>
          <w:highlight w:val="white"/>
        </w:rPr>
      </w:pPr>
      <w:r>
        <w:rPr>
          <w:b/>
          <w:color w:val="202124"/>
          <w:sz w:val="28"/>
          <w:szCs w:val="28"/>
          <w:highlight w:val="white"/>
        </w:rPr>
        <w:t>Чого не вистачає молоді у Вишнівській громаді?</w:t>
      </w:r>
    </w:p>
    <w:p w14:paraId="2924BF2D" w14:textId="77777777" w:rsidR="002339C9" w:rsidRDefault="004B350F">
      <w:pPr>
        <w:jc w:val="both"/>
        <w:rPr>
          <w:b/>
          <w:color w:val="202124"/>
          <w:sz w:val="28"/>
          <w:szCs w:val="28"/>
          <w:highlight w:val="white"/>
        </w:rPr>
      </w:pPr>
      <w:r>
        <w:rPr>
          <w:b/>
          <w:color w:val="202124"/>
          <w:sz w:val="28"/>
          <w:szCs w:val="28"/>
          <w:highlight w:val="white"/>
        </w:rPr>
        <w:t>Виберіть не більше трьох варіантів відповіді.</w:t>
      </w:r>
    </w:p>
    <w:p w14:paraId="01C6D919" w14:textId="77777777" w:rsidR="002339C9" w:rsidRDefault="002339C9">
      <w:pPr>
        <w:jc w:val="both"/>
        <w:rPr>
          <w:b/>
          <w:color w:val="202124"/>
          <w:sz w:val="28"/>
          <w:szCs w:val="28"/>
          <w:highlight w:val="white"/>
        </w:rPr>
      </w:pPr>
    </w:p>
    <w:p w14:paraId="44834CF4" w14:textId="77777777" w:rsidR="002339C9" w:rsidRDefault="004B350F">
      <w:pPr>
        <w:jc w:val="both"/>
        <w:rPr>
          <w:color w:val="202124"/>
          <w:sz w:val="28"/>
          <w:szCs w:val="28"/>
        </w:rPr>
      </w:pPr>
      <w:r>
        <w:rPr>
          <w:color w:val="202124"/>
          <w:sz w:val="28"/>
          <w:szCs w:val="28"/>
        </w:rPr>
        <w:t xml:space="preserve">Майстер-класів/тренінгів, неформального навчання для молоді </w:t>
      </w:r>
      <w:r>
        <w:rPr>
          <w:sz w:val="28"/>
          <w:szCs w:val="28"/>
        </w:rPr>
        <w:t xml:space="preserve"> – 57 (31%)</w:t>
      </w:r>
    </w:p>
    <w:p w14:paraId="7C2C014F" w14:textId="77777777" w:rsidR="002339C9" w:rsidRDefault="004B350F">
      <w:pPr>
        <w:jc w:val="both"/>
        <w:rPr>
          <w:color w:val="202124"/>
          <w:sz w:val="28"/>
          <w:szCs w:val="28"/>
        </w:rPr>
      </w:pPr>
      <w:r>
        <w:rPr>
          <w:color w:val="202124"/>
          <w:sz w:val="28"/>
          <w:szCs w:val="28"/>
        </w:rPr>
        <w:t>Гуртків для розвитку здібностей молоді</w:t>
      </w:r>
      <w:r>
        <w:rPr>
          <w:sz w:val="28"/>
          <w:szCs w:val="28"/>
        </w:rPr>
        <w:t xml:space="preserve"> – 92 (50 %)</w:t>
      </w:r>
    </w:p>
    <w:p w14:paraId="3F3B2E48" w14:textId="77777777" w:rsidR="002339C9" w:rsidRDefault="004B350F">
      <w:pPr>
        <w:jc w:val="both"/>
        <w:rPr>
          <w:color w:val="202124"/>
          <w:sz w:val="28"/>
          <w:szCs w:val="28"/>
        </w:rPr>
      </w:pPr>
      <w:r>
        <w:rPr>
          <w:color w:val="202124"/>
          <w:sz w:val="28"/>
          <w:szCs w:val="28"/>
        </w:rPr>
        <w:t xml:space="preserve">Спортивних заходів </w:t>
      </w:r>
      <w:r>
        <w:rPr>
          <w:sz w:val="28"/>
          <w:szCs w:val="28"/>
        </w:rPr>
        <w:t xml:space="preserve"> – 94 (51,1 %)</w:t>
      </w:r>
    </w:p>
    <w:p w14:paraId="5C6B604A" w14:textId="77777777" w:rsidR="002339C9" w:rsidRDefault="004B350F">
      <w:pPr>
        <w:jc w:val="both"/>
        <w:rPr>
          <w:color w:val="202124"/>
          <w:sz w:val="28"/>
          <w:szCs w:val="28"/>
        </w:rPr>
      </w:pPr>
      <w:r>
        <w:rPr>
          <w:color w:val="202124"/>
          <w:sz w:val="28"/>
          <w:szCs w:val="28"/>
        </w:rPr>
        <w:t xml:space="preserve">Культурно-мистецьких заходів </w:t>
      </w:r>
      <w:r>
        <w:rPr>
          <w:sz w:val="28"/>
          <w:szCs w:val="28"/>
        </w:rPr>
        <w:t xml:space="preserve"> – 29 (15,8 %)</w:t>
      </w:r>
    </w:p>
    <w:p w14:paraId="1E59D273" w14:textId="77777777" w:rsidR="002339C9" w:rsidRDefault="004B350F">
      <w:pPr>
        <w:jc w:val="both"/>
        <w:rPr>
          <w:color w:val="202124"/>
          <w:sz w:val="28"/>
          <w:szCs w:val="28"/>
        </w:rPr>
      </w:pPr>
      <w:r>
        <w:rPr>
          <w:color w:val="202124"/>
          <w:sz w:val="28"/>
          <w:szCs w:val="28"/>
        </w:rPr>
        <w:t xml:space="preserve">Літературних вечорів/клубів </w:t>
      </w:r>
      <w:r>
        <w:rPr>
          <w:sz w:val="28"/>
          <w:szCs w:val="28"/>
        </w:rPr>
        <w:t xml:space="preserve"> – 48 (26,1 %)</w:t>
      </w:r>
    </w:p>
    <w:p w14:paraId="76EB37E7" w14:textId="77777777" w:rsidR="002339C9" w:rsidRDefault="004B350F">
      <w:pPr>
        <w:jc w:val="both"/>
        <w:rPr>
          <w:color w:val="202124"/>
          <w:sz w:val="28"/>
          <w:szCs w:val="28"/>
        </w:rPr>
      </w:pPr>
      <w:r>
        <w:rPr>
          <w:color w:val="202124"/>
          <w:sz w:val="28"/>
          <w:szCs w:val="28"/>
        </w:rPr>
        <w:t xml:space="preserve">Благодійних акцій/ярмарків </w:t>
      </w:r>
      <w:r>
        <w:rPr>
          <w:sz w:val="28"/>
          <w:szCs w:val="28"/>
        </w:rPr>
        <w:t xml:space="preserve"> – 30 (16,3 %)</w:t>
      </w:r>
    </w:p>
    <w:p w14:paraId="38CC869D" w14:textId="77777777" w:rsidR="002339C9" w:rsidRDefault="004B350F">
      <w:pPr>
        <w:jc w:val="both"/>
        <w:rPr>
          <w:color w:val="202124"/>
          <w:sz w:val="28"/>
          <w:szCs w:val="28"/>
        </w:rPr>
      </w:pPr>
      <w:r>
        <w:rPr>
          <w:color w:val="202124"/>
          <w:sz w:val="28"/>
          <w:szCs w:val="28"/>
        </w:rPr>
        <w:t xml:space="preserve">Молодіжного центру (більярд, теніс, настільні ігри, інші активності) </w:t>
      </w:r>
      <w:r>
        <w:rPr>
          <w:sz w:val="28"/>
          <w:szCs w:val="28"/>
        </w:rPr>
        <w:t>– 109 (59,2 %)</w:t>
      </w:r>
    </w:p>
    <w:p w14:paraId="19550BE1" w14:textId="77777777" w:rsidR="002339C9" w:rsidRDefault="002339C9">
      <w:pPr>
        <w:jc w:val="both"/>
        <w:rPr>
          <w:color w:val="202124"/>
          <w:sz w:val="28"/>
          <w:szCs w:val="28"/>
        </w:rPr>
      </w:pPr>
    </w:p>
    <w:p w14:paraId="6EB57E38" w14:textId="77777777" w:rsidR="002339C9" w:rsidRDefault="004B350F">
      <w:pPr>
        <w:jc w:val="both"/>
        <w:rPr>
          <w:sz w:val="28"/>
          <w:szCs w:val="28"/>
        </w:rPr>
      </w:pPr>
      <w:r>
        <w:rPr>
          <w:i/>
          <w:sz w:val="28"/>
          <w:szCs w:val="28"/>
          <w:u w:val="single"/>
        </w:rPr>
        <w:t>В категорії інше були надані такі відповіді:</w:t>
      </w:r>
      <w:r>
        <w:rPr>
          <w:sz w:val="28"/>
          <w:szCs w:val="28"/>
          <w:u w:val="single"/>
        </w:rPr>
        <w:t xml:space="preserve"> </w:t>
      </w:r>
      <w:r>
        <w:rPr>
          <w:sz w:val="28"/>
          <w:szCs w:val="28"/>
        </w:rPr>
        <w:t>кафе, факультативів, може розваги поки зачекають – нехай війна закінчиться, молоді часто не вистачає компетентних батьків для адаптації їх життя в сучасному соціумі, по самообороні, місця для проведення вільного часу надворі/в приміщенні, шкільний якісний інтернет, спортивний майданчик, футбол/волейбол, футбольного стадіону, тренажерів, боксу.</w:t>
      </w:r>
    </w:p>
    <w:p w14:paraId="43B80F1F" w14:textId="77777777" w:rsidR="002339C9" w:rsidRDefault="002339C9">
      <w:pPr>
        <w:jc w:val="both"/>
        <w:rPr>
          <w:sz w:val="28"/>
          <w:szCs w:val="28"/>
        </w:rPr>
      </w:pPr>
    </w:p>
    <w:p w14:paraId="0728FDF1" w14:textId="77777777" w:rsidR="002339C9" w:rsidRDefault="004B350F">
      <w:pPr>
        <w:rPr>
          <w:b/>
          <w:color w:val="202124"/>
          <w:sz w:val="28"/>
          <w:szCs w:val="28"/>
          <w:highlight w:val="white"/>
        </w:rPr>
      </w:pPr>
      <w:r>
        <w:rPr>
          <w:b/>
          <w:color w:val="202124"/>
          <w:sz w:val="28"/>
          <w:szCs w:val="28"/>
          <w:highlight w:val="white"/>
        </w:rPr>
        <w:t>Які Ви бачите основні проблеми/потреби молоді в нашій громаді? Оберіть не більше трьох варіантів відповіді.</w:t>
      </w:r>
    </w:p>
    <w:p w14:paraId="4AA2CCAF" w14:textId="77777777" w:rsidR="002339C9" w:rsidRDefault="002339C9">
      <w:pPr>
        <w:jc w:val="both"/>
        <w:rPr>
          <w:b/>
          <w:color w:val="202124"/>
          <w:sz w:val="28"/>
          <w:szCs w:val="28"/>
          <w:highlight w:val="white"/>
        </w:rPr>
      </w:pPr>
    </w:p>
    <w:p w14:paraId="62933003" w14:textId="77777777" w:rsidR="002339C9" w:rsidRDefault="004B350F">
      <w:pPr>
        <w:jc w:val="both"/>
        <w:rPr>
          <w:color w:val="202124"/>
          <w:sz w:val="28"/>
          <w:szCs w:val="28"/>
        </w:rPr>
      </w:pPr>
      <w:r>
        <w:rPr>
          <w:color w:val="202124"/>
          <w:sz w:val="28"/>
          <w:szCs w:val="28"/>
        </w:rPr>
        <w:t xml:space="preserve">Робочі місця для молоді  </w:t>
      </w:r>
      <w:r>
        <w:rPr>
          <w:sz w:val="28"/>
          <w:szCs w:val="28"/>
        </w:rPr>
        <w:t xml:space="preserve"> – 87 (47,3 %)</w:t>
      </w:r>
    </w:p>
    <w:p w14:paraId="43A5C625" w14:textId="77777777" w:rsidR="002339C9" w:rsidRDefault="004B350F">
      <w:pPr>
        <w:jc w:val="both"/>
        <w:rPr>
          <w:color w:val="202124"/>
          <w:sz w:val="28"/>
          <w:szCs w:val="28"/>
        </w:rPr>
      </w:pPr>
      <w:r>
        <w:rPr>
          <w:color w:val="202124"/>
          <w:sz w:val="28"/>
          <w:szCs w:val="28"/>
        </w:rPr>
        <w:t xml:space="preserve">Безробіття серед молоді  </w:t>
      </w:r>
      <w:r>
        <w:rPr>
          <w:sz w:val="28"/>
          <w:szCs w:val="28"/>
        </w:rPr>
        <w:t xml:space="preserve"> – 98 (53,3 %)</w:t>
      </w:r>
    </w:p>
    <w:p w14:paraId="49AF583A" w14:textId="77777777" w:rsidR="002339C9" w:rsidRDefault="004B350F">
      <w:pPr>
        <w:jc w:val="both"/>
        <w:rPr>
          <w:color w:val="202124"/>
          <w:sz w:val="28"/>
          <w:szCs w:val="28"/>
        </w:rPr>
      </w:pPr>
      <w:r>
        <w:rPr>
          <w:color w:val="202124"/>
          <w:sz w:val="28"/>
          <w:szCs w:val="28"/>
        </w:rPr>
        <w:t xml:space="preserve">Отримання психологічної допомоги  </w:t>
      </w:r>
      <w:r>
        <w:rPr>
          <w:sz w:val="28"/>
          <w:szCs w:val="28"/>
        </w:rPr>
        <w:t xml:space="preserve"> – 28 ( 15,2 %)</w:t>
      </w:r>
    </w:p>
    <w:p w14:paraId="66D87A4A" w14:textId="77777777" w:rsidR="002339C9" w:rsidRDefault="004B350F">
      <w:pPr>
        <w:jc w:val="both"/>
        <w:rPr>
          <w:color w:val="202124"/>
          <w:sz w:val="28"/>
          <w:szCs w:val="28"/>
        </w:rPr>
      </w:pPr>
      <w:r>
        <w:rPr>
          <w:color w:val="202124"/>
          <w:sz w:val="28"/>
          <w:szCs w:val="28"/>
        </w:rPr>
        <w:t>Насильство/</w:t>
      </w:r>
      <w:proofErr w:type="spellStart"/>
      <w:r>
        <w:rPr>
          <w:color w:val="202124"/>
          <w:sz w:val="28"/>
          <w:szCs w:val="28"/>
        </w:rPr>
        <w:t>булінг</w:t>
      </w:r>
      <w:proofErr w:type="spellEnd"/>
      <w:r>
        <w:rPr>
          <w:color w:val="202124"/>
          <w:sz w:val="28"/>
          <w:szCs w:val="28"/>
        </w:rPr>
        <w:t>/</w:t>
      </w:r>
      <w:proofErr w:type="spellStart"/>
      <w:r>
        <w:rPr>
          <w:color w:val="202124"/>
          <w:sz w:val="28"/>
          <w:szCs w:val="28"/>
        </w:rPr>
        <w:t>мобінг</w:t>
      </w:r>
      <w:proofErr w:type="spellEnd"/>
      <w:r>
        <w:rPr>
          <w:color w:val="202124"/>
          <w:sz w:val="28"/>
          <w:szCs w:val="28"/>
        </w:rPr>
        <w:t xml:space="preserve">/дискримінація/нерівність  </w:t>
      </w:r>
      <w:r>
        <w:rPr>
          <w:sz w:val="28"/>
          <w:szCs w:val="28"/>
        </w:rPr>
        <w:t xml:space="preserve"> – 46 (25%)</w:t>
      </w:r>
    </w:p>
    <w:p w14:paraId="19D86531" w14:textId="77777777" w:rsidR="002339C9" w:rsidRDefault="004B350F">
      <w:pPr>
        <w:jc w:val="both"/>
        <w:rPr>
          <w:color w:val="202124"/>
          <w:sz w:val="28"/>
          <w:szCs w:val="28"/>
        </w:rPr>
      </w:pPr>
      <w:r>
        <w:rPr>
          <w:color w:val="202124"/>
          <w:sz w:val="28"/>
          <w:szCs w:val="28"/>
        </w:rPr>
        <w:t xml:space="preserve">Відсутність власного житла  </w:t>
      </w:r>
      <w:r>
        <w:rPr>
          <w:sz w:val="28"/>
          <w:szCs w:val="28"/>
        </w:rPr>
        <w:t xml:space="preserve"> – 22 ( 12%)</w:t>
      </w:r>
    </w:p>
    <w:p w14:paraId="1DAEC964" w14:textId="77777777" w:rsidR="002339C9" w:rsidRDefault="004B350F">
      <w:pPr>
        <w:jc w:val="both"/>
        <w:rPr>
          <w:color w:val="202124"/>
          <w:sz w:val="28"/>
          <w:szCs w:val="28"/>
        </w:rPr>
      </w:pPr>
      <w:r>
        <w:rPr>
          <w:color w:val="202124"/>
          <w:sz w:val="28"/>
          <w:szCs w:val="28"/>
        </w:rPr>
        <w:t xml:space="preserve">Відсутність молодіжного простору  </w:t>
      </w:r>
      <w:r>
        <w:rPr>
          <w:sz w:val="28"/>
          <w:szCs w:val="28"/>
        </w:rPr>
        <w:t xml:space="preserve"> – 98 ( 53,3 %)</w:t>
      </w:r>
    </w:p>
    <w:p w14:paraId="5570CAD5" w14:textId="77777777" w:rsidR="002339C9" w:rsidRDefault="002339C9">
      <w:pPr>
        <w:jc w:val="both"/>
        <w:rPr>
          <w:sz w:val="28"/>
          <w:szCs w:val="28"/>
        </w:rPr>
      </w:pPr>
    </w:p>
    <w:p w14:paraId="63222E7C" w14:textId="77777777" w:rsidR="002339C9" w:rsidRDefault="004B350F">
      <w:pPr>
        <w:jc w:val="both"/>
        <w:rPr>
          <w:i/>
          <w:sz w:val="28"/>
          <w:szCs w:val="28"/>
          <w:u w:val="single"/>
        </w:rPr>
      </w:pPr>
      <w:r>
        <w:rPr>
          <w:i/>
          <w:sz w:val="28"/>
          <w:szCs w:val="28"/>
          <w:u w:val="single"/>
        </w:rPr>
        <w:t xml:space="preserve">В категорії інше були надані такі відповіді: </w:t>
      </w:r>
    </w:p>
    <w:p w14:paraId="315E3479" w14:textId="77777777" w:rsidR="002339C9" w:rsidRDefault="004B350F">
      <w:pPr>
        <w:jc w:val="both"/>
        <w:rPr>
          <w:sz w:val="28"/>
          <w:szCs w:val="28"/>
        </w:rPr>
      </w:pPr>
      <w:r>
        <w:rPr>
          <w:sz w:val="28"/>
          <w:szCs w:val="28"/>
        </w:rPr>
        <w:lastRenderedPageBreak/>
        <w:t>адаптації для життя в сучасному соціумі, шкільний інтернет, басейн, премії вчителям, щоб зробили спортивний майданчик, футбольний/волейбольний стадіон, теніс, важко відповісти, алкоголь, відсутність спортивних майданчиків.</w:t>
      </w:r>
    </w:p>
    <w:p w14:paraId="060FCF3E" w14:textId="77777777" w:rsidR="002339C9" w:rsidRDefault="002339C9">
      <w:pPr>
        <w:jc w:val="both"/>
        <w:rPr>
          <w:sz w:val="28"/>
          <w:szCs w:val="28"/>
        </w:rPr>
      </w:pPr>
    </w:p>
    <w:p w14:paraId="278E235D" w14:textId="77777777" w:rsidR="002339C9" w:rsidRDefault="004B350F">
      <w:pPr>
        <w:rPr>
          <w:color w:val="202124"/>
          <w:sz w:val="28"/>
          <w:szCs w:val="28"/>
        </w:rPr>
      </w:pPr>
      <w:r>
        <w:rPr>
          <w:b/>
          <w:color w:val="202124"/>
          <w:sz w:val="28"/>
          <w:szCs w:val="28"/>
          <w:highlight w:val="white"/>
        </w:rPr>
        <w:t>Чи маєте Ви уявлення про роботу молодіжних організацій?</w:t>
      </w:r>
      <w:r>
        <w:rPr>
          <w:color w:val="202124"/>
          <w:sz w:val="28"/>
          <w:szCs w:val="28"/>
          <w:highlight w:val="white"/>
        </w:rPr>
        <w:br/>
      </w:r>
      <w:r>
        <w:rPr>
          <w:color w:val="202124"/>
          <w:sz w:val="28"/>
          <w:szCs w:val="28"/>
        </w:rPr>
        <w:t xml:space="preserve">Так, маю   </w:t>
      </w:r>
      <w:r>
        <w:rPr>
          <w:sz w:val="28"/>
          <w:szCs w:val="28"/>
        </w:rPr>
        <w:t xml:space="preserve"> – 89 ( 48,4 %)</w:t>
      </w:r>
    </w:p>
    <w:p w14:paraId="12EF7636" w14:textId="77777777" w:rsidR="002339C9" w:rsidRDefault="004B350F">
      <w:pPr>
        <w:jc w:val="both"/>
        <w:rPr>
          <w:color w:val="202124"/>
          <w:sz w:val="28"/>
          <w:szCs w:val="28"/>
        </w:rPr>
      </w:pPr>
      <w:r>
        <w:rPr>
          <w:color w:val="202124"/>
          <w:sz w:val="28"/>
          <w:szCs w:val="28"/>
        </w:rPr>
        <w:t xml:space="preserve">Ні, не маю   </w:t>
      </w:r>
      <w:r>
        <w:rPr>
          <w:sz w:val="28"/>
          <w:szCs w:val="28"/>
        </w:rPr>
        <w:t xml:space="preserve"> – 37 ( 20,1 %)</w:t>
      </w:r>
    </w:p>
    <w:p w14:paraId="0796BDC7" w14:textId="77777777" w:rsidR="002339C9" w:rsidRDefault="004B350F">
      <w:pPr>
        <w:jc w:val="both"/>
        <w:rPr>
          <w:sz w:val="28"/>
          <w:szCs w:val="28"/>
        </w:rPr>
      </w:pPr>
      <w:r>
        <w:rPr>
          <w:color w:val="202124"/>
          <w:sz w:val="28"/>
          <w:szCs w:val="28"/>
        </w:rPr>
        <w:t xml:space="preserve">Важко відповісти   </w:t>
      </w:r>
      <w:r>
        <w:rPr>
          <w:sz w:val="28"/>
          <w:szCs w:val="28"/>
        </w:rPr>
        <w:t xml:space="preserve"> – 58 ( 31,5%)</w:t>
      </w:r>
    </w:p>
    <w:p w14:paraId="3CFB2BB2" w14:textId="77777777" w:rsidR="002339C9" w:rsidRDefault="002339C9">
      <w:pPr>
        <w:jc w:val="both"/>
        <w:rPr>
          <w:color w:val="202124"/>
          <w:sz w:val="28"/>
          <w:szCs w:val="28"/>
        </w:rPr>
      </w:pPr>
    </w:p>
    <w:p w14:paraId="0AC8328B" w14:textId="77777777" w:rsidR="002339C9" w:rsidRDefault="004B350F">
      <w:pPr>
        <w:rPr>
          <w:color w:val="202124"/>
          <w:sz w:val="28"/>
          <w:szCs w:val="28"/>
        </w:rPr>
      </w:pPr>
      <w:r>
        <w:rPr>
          <w:b/>
          <w:color w:val="202124"/>
          <w:sz w:val="28"/>
          <w:szCs w:val="28"/>
          <w:highlight w:val="white"/>
        </w:rPr>
        <w:t>Чи є у Вас бажання долучитися до молодіжних організацій?</w:t>
      </w:r>
      <w:r>
        <w:rPr>
          <w:color w:val="202124"/>
          <w:sz w:val="28"/>
          <w:szCs w:val="28"/>
          <w:highlight w:val="white"/>
        </w:rPr>
        <w:br/>
      </w:r>
      <w:r>
        <w:rPr>
          <w:color w:val="202124"/>
          <w:sz w:val="28"/>
          <w:szCs w:val="28"/>
        </w:rPr>
        <w:t xml:space="preserve">Так, є </w:t>
      </w:r>
      <w:r>
        <w:rPr>
          <w:sz w:val="28"/>
          <w:szCs w:val="28"/>
        </w:rPr>
        <w:t>– 78 ( 42,4 %)</w:t>
      </w:r>
    </w:p>
    <w:p w14:paraId="3D47C108" w14:textId="77777777" w:rsidR="002339C9" w:rsidRDefault="004B350F">
      <w:pPr>
        <w:jc w:val="both"/>
        <w:rPr>
          <w:color w:val="202124"/>
          <w:sz w:val="28"/>
          <w:szCs w:val="28"/>
        </w:rPr>
      </w:pPr>
      <w:r>
        <w:rPr>
          <w:color w:val="202124"/>
          <w:sz w:val="28"/>
          <w:szCs w:val="28"/>
        </w:rPr>
        <w:t xml:space="preserve">Ні, не має </w:t>
      </w:r>
      <w:r>
        <w:rPr>
          <w:sz w:val="28"/>
          <w:szCs w:val="28"/>
        </w:rPr>
        <w:t>– 47 ( 25,5 %)</w:t>
      </w:r>
    </w:p>
    <w:p w14:paraId="04C53523" w14:textId="77777777" w:rsidR="002339C9" w:rsidRDefault="004B350F">
      <w:pPr>
        <w:jc w:val="both"/>
        <w:rPr>
          <w:color w:val="202124"/>
          <w:sz w:val="28"/>
          <w:szCs w:val="28"/>
        </w:rPr>
      </w:pPr>
      <w:r>
        <w:rPr>
          <w:color w:val="202124"/>
          <w:sz w:val="28"/>
          <w:szCs w:val="28"/>
        </w:rPr>
        <w:t xml:space="preserve">Важко відповісти </w:t>
      </w:r>
      <w:r>
        <w:rPr>
          <w:sz w:val="28"/>
          <w:szCs w:val="28"/>
        </w:rPr>
        <w:t>– 59 ( 32,1 %)</w:t>
      </w:r>
    </w:p>
    <w:p w14:paraId="1C944267" w14:textId="77777777" w:rsidR="002339C9" w:rsidRDefault="002339C9">
      <w:pPr>
        <w:jc w:val="both"/>
        <w:rPr>
          <w:color w:val="202124"/>
          <w:sz w:val="28"/>
          <w:szCs w:val="28"/>
        </w:rPr>
      </w:pPr>
    </w:p>
    <w:p w14:paraId="7EC43637" w14:textId="77777777" w:rsidR="002339C9" w:rsidRDefault="004B350F">
      <w:pPr>
        <w:jc w:val="both"/>
        <w:rPr>
          <w:color w:val="202124"/>
          <w:sz w:val="28"/>
          <w:szCs w:val="28"/>
        </w:rPr>
      </w:pPr>
      <w:r>
        <w:rPr>
          <w:b/>
          <w:color w:val="202124"/>
          <w:sz w:val="28"/>
          <w:szCs w:val="28"/>
        </w:rPr>
        <w:t>Чи знаєте Ви, що у Вишнівській громаді створена Молодіжна рада?</w:t>
      </w:r>
    </w:p>
    <w:p w14:paraId="4860E327" w14:textId="77777777" w:rsidR="002339C9" w:rsidRDefault="004B350F">
      <w:pPr>
        <w:jc w:val="both"/>
        <w:rPr>
          <w:color w:val="202124"/>
          <w:sz w:val="28"/>
          <w:szCs w:val="28"/>
        </w:rPr>
      </w:pPr>
      <w:r>
        <w:rPr>
          <w:color w:val="202124"/>
          <w:sz w:val="28"/>
          <w:szCs w:val="28"/>
        </w:rPr>
        <w:t xml:space="preserve">Так, знаю </w:t>
      </w:r>
      <w:r>
        <w:rPr>
          <w:sz w:val="28"/>
          <w:szCs w:val="28"/>
        </w:rPr>
        <w:t>– 78 ( 42,4 %)</w:t>
      </w:r>
    </w:p>
    <w:p w14:paraId="47F71CB8" w14:textId="77777777" w:rsidR="002339C9" w:rsidRDefault="004B350F">
      <w:pPr>
        <w:jc w:val="both"/>
        <w:rPr>
          <w:color w:val="202124"/>
          <w:sz w:val="28"/>
          <w:szCs w:val="28"/>
        </w:rPr>
      </w:pPr>
      <w:r>
        <w:rPr>
          <w:color w:val="202124"/>
          <w:sz w:val="28"/>
          <w:szCs w:val="28"/>
        </w:rPr>
        <w:t xml:space="preserve">Ні, не знаю </w:t>
      </w:r>
      <w:r>
        <w:rPr>
          <w:sz w:val="28"/>
          <w:szCs w:val="28"/>
        </w:rPr>
        <w:t>– 96 ( 52,2 %)</w:t>
      </w:r>
    </w:p>
    <w:p w14:paraId="6E15989B" w14:textId="77777777" w:rsidR="002339C9" w:rsidRDefault="004B350F">
      <w:pPr>
        <w:jc w:val="both"/>
        <w:rPr>
          <w:sz w:val="28"/>
          <w:szCs w:val="28"/>
        </w:rPr>
      </w:pPr>
      <w:r>
        <w:rPr>
          <w:color w:val="202124"/>
          <w:sz w:val="28"/>
          <w:szCs w:val="28"/>
        </w:rPr>
        <w:t xml:space="preserve">Важко відповісти </w:t>
      </w:r>
      <w:r>
        <w:rPr>
          <w:sz w:val="28"/>
          <w:szCs w:val="28"/>
        </w:rPr>
        <w:t>– 10 (5,4 %)</w:t>
      </w:r>
    </w:p>
    <w:p w14:paraId="4D8C6360" w14:textId="77777777" w:rsidR="002339C9" w:rsidRDefault="002339C9">
      <w:pPr>
        <w:jc w:val="both"/>
        <w:rPr>
          <w:sz w:val="28"/>
          <w:szCs w:val="28"/>
        </w:rPr>
      </w:pPr>
    </w:p>
    <w:p w14:paraId="1DCD3776" w14:textId="77777777" w:rsidR="002339C9" w:rsidRDefault="004B350F">
      <w:pPr>
        <w:rPr>
          <w:b/>
          <w:color w:val="202124"/>
          <w:sz w:val="28"/>
          <w:szCs w:val="28"/>
          <w:highlight w:val="white"/>
        </w:rPr>
      </w:pPr>
      <w:r>
        <w:rPr>
          <w:b/>
          <w:color w:val="202124"/>
          <w:sz w:val="28"/>
          <w:szCs w:val="28"/>
          <w:highlight w:val="white"/>
        </w:rPr>
        <w:t xml:space="preserve">Чи хотіли б Ви стати членом Молодіжної ради при Вишнівській сільській раді та в майбутньому представляти інтереси молоді, та впливати на життя громади? </w:t>
      </w:r>
    </w:p>
    <w:p w14:paraId="64D57EAF" w14:textId="77777777" w:rsidR="002339C9" w:rsidRDefault="004B350F">
      <w:pPr>
        <w:jc w:val="both"/>
        <w:rPr>
          <w:color w:val="202124"/>
          <w:sz w:val="28"/>
          <w:szCs w:val="28"/>
        </w:rPr>
      </w:pPr>
      <w:r>
        <w:rPr>
          <w:color w:val="202124"/>
          <w:sz w:val="28"/>
          <w:szCs w:val="28"/>
        </w:rPr>
        <w:t xml:space="preserve">Так, хочу </w:t>
      </w:r>
      <w:r>
        <w:rPr>
          <w:sz w:val="28"/>
          <w:szCs w:val="28"/>
        </w:rPr>
        <w:t>– 43(23,4 %)</w:t>
      </w:r>
    </w:p>
    <w:p w14:paraId="6D69F117" w14:textId="77777777" w:rsidR="002339C9" w:rsidRDefault="004B350F">
      <w:pPr>
        <w:jc w:val="both"/>
        <w:rPr>
          <w:color w:val="202124"/>
          <w:sz w:val="28"/>
          <w:szCs w:val="28"/>
        </w:rPr>
      </w:pPr>
      <w:r>
        <w:rPr>
          <w:color w:val="202124"/>
          <w:sz w:val="28"/>
          <w:szCs w:val="28"/>
        </w:rPr>
        <w:t xml:space="preserve">Ні, не хочу </w:t>
      </w:r>
      <w:r>
        <w:rPr>
          <w:sz w:val="28"/>
          <w:szCs w:val="28"/>
        </w:rPr>
        <w:t>– 78 ( 42,4 %)</w:t>
      </w:r>
    </w:p>
    <w:p w14:paraId="1452E051" w14:textId="77777777" w:rsidR="002339C9" w:rsidRDefault="004B350F">
      <w:pPr>
        <w:jc w:val="both"/>
        <w:rPr>
          <w:color w:val="202124"/>
          <w:sz w:val="28"/>
          <w:szCs w:val="28"/>
        </w:rPr>
      </w:pPr>
      <w:r>
        <w:rPr>
          <w:color w:val="202124"/>
          <w:sz w:val="28"/>
          <w:szCs w:val="28"/>
        </w:rPr>
        <w:t xml:space="preserve">Важко відповісти </w:t>
      </w:r>
      <w:r>
        <w:rPr>
          <w:sz w:val="28"/>
          <w:szCs w:val="28"/>
        </w:rPr>
        <w:t>– 63 ( 34,2 %)</w:t>
      </w:r>
    </w:p>
    <w:p w14:paraId="4A7438B3" w14:textId="77777777" w:rsidR="002339C9" w:rsidRDefault="002339C9">
      <w:pPr>
        <w:jc w:val="both"/>
        <w:rPr>
          <w:color w:val="202124"/>
          <w:sz w:val="28"/>
          <w:szCs w:val="28"/>
        </w:rPr>
      </w:pPr>
    </w:p>
    <w:p w14:paraId="67B00A7C" w14:textId="77777777" w:rsidR="002339C9" w:rsidRDefault="004B350F">
      <w:pPr>
        <w:jc w:val="both"/>
        <w:rPr>
          <w:b/>
          <w:color w:val="202124"/>
          <w:sz w:val="28"/>
          <w:szCs w:val="28"/>
        </w:rPr>
      </w:pPr>
      <w:r>
        <w:rPr>
          <w:b/>
          <w:color w:val="202124"/>
          <w:sz w:val="28"/>
          <w:szCs w:val="28"/>
        </w:rPr>
        <w:t>Чи займалися Ви коли-небудь такими видами діяльності?</w:t>
      </w:r>
    </w:p>
    <w:p w14:paraId="678F209E" w14:textId="77777777" w:rsidR="002339C9" w:rsidRDefault="004B350F">
      <w:pPr>
        <w:jc w:val="both"/>
        <w:rPr>
          <w:color w:val="202124"/>
          <w:sz w:val="28"/>
          <w:szCs w:val="28"/>
        </w:rPr>
      </w:pPr>
      <w:r>
        <w:rPr>
          <w:b/>
          <w:color w:val="202124"/>
          <w:sz w:val="28"/>
          <w:szCs w:val="28"/>
        </w:rPr>
        <w:t>Можна обрати декілька варіантів відповіді.</w:t>
      </w:r>
    </w:p>
    <w:p w14:paraId="78E34AFA" w14:textId="77777777" w:rsidR="002339C9" w:rsidRDefault="004B350F">
      <w:pPr>
        <w:jc w:val="both"/>
        <w:rPr>
          <w:color w:val="202124"/>
          <w:sz w:val="28"/>
          <w:szCs w:val="28"/>
        </w:rPr>
      </w:pPr>
      <w:r>
        <w:rPr>
          <w:color w:val="202124"/>
          <w:sz w:val="28"/>
          <w:szCs w:val="28"/>
        </w:rPr>
        <w:t xml:space="preserve">Пожертвували гроші на військові цілі </w:t>
      </w:r>
      <w:r>
        <w:rPr>
          <w:sz w:val="28"/>
          <w:szCs w:val="28"/>
        </w:rPr>
        <w:t>– 139 ( 75,5 %)</w:t>
      </w:r>
    </w:p>
    <w:p w14:paraId="42C04325" w14:textId="77777777" w:rsidR="002339C9" w:rsidRDefault="004B350F">
      <w:pPr>
        <w:jc w:val="both"/>
        <w:rPr>
          <w:color w:val="202124"/>
          <w:sz w:val="28"/>
          <w:szCs w:val="28"/>
        </w:rPr>
      </w:pPr>
      <w:r>
        <w:rPr>
          <w:color w:val="202124"/>
          <w:sz w:val="28"/>
          <w:szCs w:val="28"/>
        </w:rPr>
        <w:t xml:space="preserve">Пожертвували гроші на допомогу для вразливих категорій населення </w:t>
      </w:r>
      <w:r>
        <w:rPr>
          <w:sz w:val="28"/>
          <w:szCs w:val="28"/>
        </w:rPr>
        <w:t>– 38 ( 20,7 %)</w:t>
      </w:r>
    </w:p>
    <w:p w14:paraId="64DCB2B0" w14:textId="77777777" w:rsidR="002339C9" w:rsidRDefault="004B350F">
      <w:pPr>
        <w:jc w:val="both"/>
        <w:rPr>
          <w:color w:val="202124"/>
          <w:sz w:val="28"/>
          <w:szCs w:val="28"/>
        </w:rPr>
      </w:pPr>
      <w:r>
        <w:rPr>
          <w:color w:val="202124"/>
          <w:sz w:val="28"/>
          <w:szCs w:val="28"/>
        </w:rPr>
        <w:t xml:space="preserve">Підтримали/підписали петицію </w:t>
      </w:r>
      <w:r>
        <w:rPr>
          <w:sz w:val="28"/>
          <w:szCs w:val="28"/>
        </w:rPr>
        <w:t>– 61 ( 33,2 %)</w:t>
      </w:r>
    </w:p>
    <w:p w14:paraId="01BFF863" w14:textId="77777777" w:rsidR="002339C9" w:rsidRDefault="004B350F">
      <w:pPr>
        <w:jc w:val="both"/>
        <w:rPr>
          <w:color w:val="202124"/>
          <w:sz w:val="28"/>
          <w:szCs w:val="28"/>
        </w:rPr>
      </w:pPr>
      <w:r>
        <w:rPr>
          <w:color w:val="202124"/>
          <w:sz w:val="28"/>
          <w:szCs w:val="28"/>
        </w:rPr>
        <w:t xml:space="preserve">Публікували пости в соціальних мережах на важливі для Вас теми </w:t>
      </w:r>
      <w:r>
        <w:rPr>
          <w:sz w:val="28"/>
          <w:szCs w:val="28"/>
        </w:rPr>
        <w:t>– 59 (32,1 %)</w:t>
      </w:r>
    </w:p>
    <w:p w14:paraId="3CA89767" w14:textId="77777777" w:rsidR="002339C9" w:rsidRDefault="004B350F">
      <w:pPr>
        <w:jc w:val="both"/>
        <w:rPr>
          <w:color w:val="202124"/>
          <w:sz w:val="28"/>
          <w:szCs w:val="28"/>
        </w:rPr>
      </w:pPr>
      <w:r>
        <w:rPr>
          <w:color w:val="202124"/>
          <w:sz w:val="28"/>
          <w:szCs w:val="28"/>
        </w:rPr>
        <w:t xml:space="preserve">Брали участь у культурних та спортивних заходах </w:t>
      </w:r>
      <w:r>
        <w:rPr>
          <w:sz w:val="28"/>
          <w:szCs w:val="28"/>
        </w:rPr>
        <w:t>– 115 ( 62,5%)</w:t>
      </w:r>
    </w:p>
    <w:p w14:paraId="2AC50F0E" w14:textId="77777777" w:rsidR="002339C9" w:rsidRDefault="004B350F">
      <w:pPr>
        <w:jc w:val="both"/>
        <w:rPr>
          <w:color w:val="202124"/>
          <w:sz w:val="28"/>
          <w:szCs w:val="28"/>
        </w:rPr>
      </w:pPr>
      <w:r>
        <w:rPr>
          <w:color w:val="202124"/>
          <w:sz w:val="28"/>
          <w:szCs w:val="28"/>
        </w:rPr>
        <w:t xml:space="preserve">Брали участь у відновленні/ремонті/покращенні громадського простору </w:t>
      </w:r>
      <w:r>
        <w:rPr>
          <w:sz w:val="28"/>
          <w:szCs w:val="28"/>
        </w:rPr>
        <w:t>– 36 ( 19,6%)</w:t>
      </w:r>
    </w:p>
    <w:p w14:paraId="64DF6540" w14:textId="77777777" w:rsidR="002339C9" w:rsidRDefault="004B350F">
      <w:pPr>
        <w:jc w:val="both"/>
        <w:rPr>
          <w:color w:val="202124"/>
          <w:sz w:val="28"/>
          <w:szCs w:val="28"/>
        </w:rPr>
      </w:pPr>
      <w:r>
        <w:rPr>
          <w:color w:val="202124"/>
          <w:sz w:val="28"/>
          <w:szCs w:val="28"/>
        </w:rPr>
        <w:t xml:space="preserve">Подавали свої пропозиції до формування бюджету територіальної громади </w:t>
      </w:r>
      <w:r>
        <w:rPr>
          <w:sz w:val="28"/>
          <w:szCs w:val="28"/>
        </w:rPr>
        <w:t>– 7 ( 3,8 %)</w:t>
      </w:r>
    </w:p>
    <w:p w14:paraId="693C27EE" w14:textId="77777777" w:rsidR="002339C9" w:rsidRDefault="004B350F">
      <w:pPr>
        <w:jc w:val="both"/>
        <w:rPr>
          <w:sz w:val="28"/>
          <w:szCs w:val="28"/>
        </w:rPr>
      </w:pPr>
      <w:r>
        <w:rPr>
          <w:color w:val="202124"/>
          <w:sz w:val="28"/>
          <w:szCs w:val="28"/>
        </w:rPr>
        <w:t xml:space="preserve">Подавали ідеї щодо покращення життя в громаді </w:t>
      </w:r>
      <w:r>
        <w:rPr>
          <w:sz w:val="28"/>
          <w:szCs w:val="28"/>
        </w:rPr>
        <w:t>– 28( 15,2 %)</w:t>
      </w:r>
    </w:p>
    <w:p w14:paraId="43D4D3F1" w14:textId="77777777" w:rsidR="002339C9" w:rsidRDefault="002339C9">
      <w:pPr>
        <w:jc w:val="both"/>
        <w:rPr>
          <w:sz w:val="28"/>
          <w:szCs w:val="28"/>
        </w:rPr>
      </w:pPr>
    </w:p>
    <w:p w14:paraId="56D38F67" w14:textId="77777777" w:rsidR="002339C9" w:rsidRDefault="004B350F">
      <w:pPr>
        <w:jc w:val="both"/>
        <w:rPr>
          <w:b/>
          <w:color w:val="202124"/>
          <w:sz w:val="28"/>
          <w:szCs w:val="28"/>
        </w:rPr>
      </w:pPr>
      <w:r>
        <w:rPr>
          <w:b/>
          <w:color w:val="202124"/>
          <w:sz w:val="28"/>
          <w:szCs w:val="28"/>
        </w:rPr>
        <w:t>Чого найбільше Ви хотіли б досягти в житті?</w:t>
      </w:r>
    </w:p>
    <w:p w14:paraId="0D314DDE" w14:textId="77777777" w:rsidR="002339C9" w:rsidRDefault="004B350F">
      <w:pPr>
        <w:jc w:val="both"/>
        <w:rPr>
          <w:b/>
          <w:color w:val="202124"/>
          <w:sz w:val="28"/>
          <w:szCs w:val="28"/>
        </w:rPr>
      </w:pPr>
      <w:r>
        <w:rPr>
          <w:b/>
          <w:color w:val="202124"/>
          <w:sz w:val="28"/>
          <w:szCs w:val="28"/>
        </w:rPr>
        <w:t>Виберіть не більше трьох варіантів відповіді.</w:t>
      </w:r>
    </w:p>
    <w:p w14:paraId="37850342" w14:textId="77777777" w:rsidR="002339C9" w:rsidRDefault="002339C9">
      <w:pPr>
        <w:jc w:val="both"/>
        <w:rPr>
          <w:color w:val="202124"/>
          <w:sz w:val="28"/>
          <w:szCs w:val="28"/>
        </w:rPr>
      </w:pPr>
    </w:p>
    <w:p w14:paraId="04DACB01" w14:textId="77777777" w:rsidR="002339C9" w:rsidRDefault="004B350F">
      <w:pPr>
        <w:jc w:val="both"/>
        <w:rPr>
          <w:sz w:val="28"/>
          <w:szCs w:val="28"/>
        </w:rPr>
      </w:pPr>
      <w:r>
        <w:rPr>
          <w:color w:val="202124"/>
          <w:sz w:val="28"/>
          <w:szCs w:val="28"/>
        </w:rPr>
        <w:t xml:space="preserve">Зробити кар’єру </w:t>
      </w:r>
      <w:r>
        <w:rPr>
          <w:sz w:val="28"/>
          <w:szCs w:val="28"/>
        </w:rPr>
        <w:t>– 114 ( 62%)</w:t>
      </w:r>
    </w:p>
    <w:p w14:paraId="58AA988A" w14:textId="77777777" w:rsidR="002339C9" w:rsidRDefault="004B350F">
      <w:pPr>
        <w:jc w:val="both"/>
        <w:rPr>
          <w:color w:val="202124"/>
          <w:sz w:val="28"/>
          <w:szCs w:val="28"/>
        </w:rPr>
      </w:pPr>
      <w:r>
        <w:rPr>
          <w:color w:val="202124"/>
          <w:sz w:val="28"/>
          <w:szCs w:val="28"/>
        </w:rPr>
        <w:lastRenderedPageBreak/>
        <w:t xml:space="preserve">Сімейного щастя  </w:t>
      </w:r>
      <w:r>
        <w:rPr>
          <w:sz w:val="28"/>
          <w:szCs w:val="28"/>
        </w:rPr>
        <w:t>– 104 ( 56,5 %)</w:t>
      </w:r>
    </w:p>
    <w:p w14:paraId="23AAC24C" w14:textId="77777777" w:rsidR="002339C9" w:rsidRDefault="004B350F">
      <w:pPr>
        <w:jc w:val="both"/>
        <w:rPr>
          <w:color w:val="202124"/>
          <w:sz w:val="28"/>
          <w:szCs w:val="28"/>
        </w:rPr>
      </w:pPr>
      <w:r>
        <w:rPr>
          <w:color w:val="202124"/>
          <w:sz w:val="28"/>
          <w:szCs w:val="28"/>
        </w:rPr>
        <w:t xml:space="preserve">Бути вільним і незалежним у своїх рішеннях та вчинках </w:t>
      </w:r>
      <w:r>
        <w:rPr>
          <w:sz w:val="28"/>
          <w:szCs w:val="28"/>
        </w:rPr>
        <w:t>– 100 ( 54,3 %)</w:t>
      </w:r>
    </w:p>
    <w:p w14:paraId="68ECA11E" w14:textId="77777777" w:rsidR="002339C9" w:rsidRDefault="004B350F">
      <w:pPr>
        <w:jc w:val="both"/>
        <w:rPr>
          <w:color w:val="202124"/>
          <w:sz w:val="28"/>
          <w:szCs w:val="28"/>
        </w:rPr>
      </w:pPr>
      <w:r>
        <w:rPr>
          <w:color w:val="202124"/>
          <w:sz w:val="28"/>
          <w:szCs w:val="28"/>
        </w:rPr>
        <w:t xml:space="preserve">Мати можливість реалізувати свій талант та здібності </w:t>
      </w:r>
      <w:r>
        <w:rPr>
          <w:sz w:val="28"/>
          <w:szCs w:val="28"/>
        </w:rPr>
        <w:t>– 76 ( 41,3 %)</w:t>
      </w:r>
    </w:p>
    <w:p w14:paraId="58EDEEFD" w14:textId="77777777" w:rsidR="002339C9" w:rsidRDefault="004B350F">
      <w:pPr>
        <w:jc w:val="both"/>
        <w:rPr>
          <w:color w:val="202124"/>
          <w:sz w:val="28"/>
          <w:szCs w:val="28"/>
        </w:rPr>
      </w:pPr>
      <w:r>
        <w:rPr>
          <w:color w:val="202124"/>
          <w:sz w:val="28"/>
          <w:szCs w:val="28"/>
        </w:rPr>
        <w:t xml:space="preserve">Стати кваліфікованим спеціалістом </w:t>
      </w:r>
      <w:r>
        <w:rPr>
          <w:sz w:val="28"/>
          <w:szCs w:val="28"/>
        </w:rPr>
        <w:t>– 37 ( 20,1 %)</w:t>
      </w:r>
    </w:p>
    <w:p w14:paraId="3AF639C0" w14:textId="77777777" w:rsidR="002339C9" w:rsidRDefault="004B350F">
      <w:pPr>
        <w:jc w:val="both"/>
        <w:rPr>
          <w:color w:val="202124"/>
          <w:sz w:val="28"/>
          <w:szCs w:val="28"/>
        </w:rPr>
      </w:pPr>
      <w:r>
        <w:rPr>
          <w:color w:val="202124"/>
          <w:sz w:val="28"/>
          <w:szCs w:val="28"/>
        </w:rPr>
        <w:t xml:space="preserve">Принести користь своїй громаді </w:t>
      </w:r>
      <w:r>
        <w:rPr>
          <w:sz w:val="28"/>
          <w:szCs w:val="28"/>
        </w:rPr>
        <w:t>– 44 ( 23,9 %)</w:t>
      </w:r>
    </w:p>
    <w:p w14:paraId="13124C6D" w14:textId="77777777" w:rsidR="002339C9" w:rsidRDefault="004B350F">
      <w:pPr>
        <w:jc w:val="both"/>
        <w:rPr>
          <w:color w:val="202124"/>
          <w:sz w:val="28"/>
          <w:szCs w:val="28"/>
        </w:rPr>
      </w:pPr>
      <w:r>
        <w:rPr>
          <w:color w:val="202124"/>
          <w:sz w:val="28"/>
          <w:szCs w:val="28"/>
        </w:rPr>
        <w:t xml:space="preserve">Влади </w:t>
      </w:r>
      <w:r>
        <w:rPr>
          <w:sz w:val="28"/>
          <w:szCs w:val="28"/>
        </w:rPr>
        <w:t>– 16 ( 8,7 %)</w:t>
      </w:r>
    </w:p>
    <w:p w14:paraId="400AA4A0" w14:textId="77777777" w:rsidR="002339C9" w:rsidRDefault="004B350F">
      <w:pPr>
        <w:jc w:val="both"/>
        <w:rPr>
          <w:color w:val="202124"/>
          <w:sz w:val="28"/>
          <w:szCs w:val="28"/>
        </w:rPr>
      </w:pPr>
      <w:r>
        <w:rPr>
          <w:color w:val="202124"/>
          <w:sz w:val="28"/>
          <w:szCs w:val="28"/>
        </w:rPr>
        <w:t xml:space="preserve">Слави </w:t>
      </w:r>
      <w:r>
        <w:rPr>
          <w:sz w:val="28"/>
          <w:szCs w:val="28"/>
        </w:rPr>
        <w:t>– 14 ( 7,6 %)</w:t>
      </w:r>
    </w:p>
    <w:p w14:paraId="735A5C59" w14:textId="77777777" w:rsidR="002339C9" w:rsidRDefault="004B350F">
      <w:pPr>
        <w:jc w:val="both"/>
        <w:rPr>
          <w:color w:val="202124"/>
          <w:sz w:val="28"/>
          <w:szCs w:val="28"/>
        </w:rPr>
      </w:pPr>
      <w:r>
        <w:rPr>
          <w:color w:val="202124"/>
          <w:sz w:val="28"/>
          <w:szCs w:val="28"/>
        </w:rPr>
        <w:t xml:space="preserve">Спокою та можливості ні в що не втручатися </w:t>
      </w:r>
      <w:r>
        <w:rPr>
          <w:sz w:val="28"/>
          <w:szCs w:val="28"/>
        </w:rPr>
        <w:t>– 29 (15,8 %)</w:t>
      </w:r>
    </w:p>
    <w:p w14:paraId="6C95B472" w14:textId="77777777" w:rsidR="002339C9" w:rsidRDefault="004B350F">
      <w:pPr>
        <w:jc w:val="both"/>
        <w:rPr>
          <w:color w:val="202124"/>
          <w:sz w:val="28"/>
          <w:szCs w:val="28"/>
        </w:rPr>
      </w:pPr>
      <w:r>
        <w:rPr>
          <w:color w:val="202124"/>
          <w:sz w:val="28"/>
          <w:szCs w:val="28"/>
        </w:rPr>
        <w:t xml:space="preserve">Нічого </w:t>
      </w:r>
      <w:r>
        <w:rPr>
          <w:sz w:val="28"/>
          <w:szCs w:val="28"/>
        </w:rPr>
        <w:t>– 4 ( 2,2 %)</w:t>
      </w:r>
    </w:p>
    <w:p w14:paraId="46386BD4" w14:textId="77777777" w:rsidR="002339C9" w:rsidRDefault="004B350F">
      <w:pPr>
        <w:jc w:val="both"/>
        <w:rPr>
          <w:sz w:val="28"/>
          <w:szCs w:val="28"/>
        </w:rPr>
      </w:pPr>
      <w:r>
        <w:rPr>
          <w:color w:val="202124"/>
          <w:sz w:val="28"/>
          <w:szCs w:val="28"/>
        </w:rPr>
        <w:t xml:space="preserve">Важко відповісти </w:t>
      </w:r>
      <w:r>
        <w:rPr>
          <w:sz w:val="28"/>
          <w:szCs w:val="28"/>
        </w:rPr>
        <w:t>– 10 ( 5,4 %)</w:t>
      </w:r>
    </w:p>
    <w:p w14:paraId="7D8D8BF0" w14:textId="77777777" w:rsidR="002339C9" w:rsidRDefault="002339C9">
      <w:pPr>
        <w:jc w:val="both"/>
        <w:rPr>
          <w:sz w:val="28"/>
          <w:szCs w:val="28"/>
        </w:rPr>
      </w:pPr>
    </w:p>
    <w:p w14:paraId="3A3E73EB" w14:textId="77777777" w:rsidR="002339C9" w:rsidRDefault="004B350F">
      <w:pPr>
        <w:jc w:val="both"/>
        <w:rPr>
          <w:color w:val="202124"/>
          <w:sz w:val="28"/>
          <w:szCs w:val="28"/>
        </w:rPr>
      </w:pPr>
      <w:r>
        <w:rPr>
          <w:b/>
          <w:color w:val="202124"/>
          <w:sz w:val="28"/>
          <w:szCs w:val="28"/>
        </w:rPr>
        <w:t>Чи вважаєте ви, що молодь в нашій громаді є активною та здатною впливати на прийняття рішень?</w:t>
      </w:r>
    </w:p>
    <w:p w14:paraId="08F1D06C" w14:textId="77777777" w:rsidR="002339C9" w:rsidRDefault="004B350F">
      <w:pPr>
        <w:jc w:val="both"/>
        <w:rPr>
          <w:sz w:val="28"/>
          <w:szCs w:val="28"/>
        </w:rPr>
      </w:pPr>
      <w:r>
        <w:rPr>
          <w:color w:val="202124"/>
          <w:sz w:val="28"/>
          <w:szCs w:val="28"/>
        </w:rPr>
        <w:t xml:space="preserve">Так, вважаю </w:t>
      </w:r>
      <w:r>
        <w:rPr>
          <w:sz w:val="28"/>
          <w:szCs w:val="28"/>
        </w:rPr>
        <w:t>– 90 ( 48,9 %)</w:t>
      </w:r>
    </w:p>
    <w:p w14:paraId="3FD56EBD" w14:textId="77777777" w:rsidR="002339C9" w:rsidRDefault="004B350F">
      <w:pPr>
        <w:jc w:val="both"/>
        <w:rPr>
          <w:sz w:val="28"/>
          <w:szCs w:val="28"/>
        </w:rPr>
      </w:pPr>
      <w:r>
        <w:rPr>
          <w:color w:val="202124"/>
          <w:sz w:val="28"/>
          <w:szCs w:val="28"/>
        </w:rPr>
        <w:t xml:space="preserve">Ні, не вважаю </w:t>
      </w:r>
      <w:r>
        <w:rPr>
          <w:sz w:val="28"/>
          <w:szCs w:val="28"/>
        </w:rPr>
        <w:t>– 49 ( 26,6 %)</w:t>
      </w:r>
    </w:p>
    <w:p w14:paraId="7A0628A4" w14:textId="77777777" w:rsidR="002339C9" w:rsidRDefault="004B350F">
      <w:pPr>
        <w:jc w:val="both"/>
        <w:rPr>
          <w:sz w:val="28"/>
          <w:szCs w:val="28"/>
        </w:rPr>
      </w:pPr>
      <w:r>
        <w:rPr>
          <w:color w:val="202124"/>
          <w:sz w:val="28"/>
          <w:szCs w:val="28"/>
        </w:rPr>
        <w:t xml:space="preserve">Важко відповісти </w:t>
      </w:r>
      <w:r>
        <w:rPr>
          <w:sz w:val="28"/>
          <w:szCs w:val="28"/>
        </w:rPr>
        <w:t>– 45 ( 24,5 %)</w:t>
      </w:r>
    </w:p>
    <w:p w14:paraId="59520F91" w14:textId="77777777" w:rsidR="002339C9" w:rsidRDefault="002339C9">
      <w:pPr>
        <w:jc w:val="both"/>
        <w:rPr>
          <w:sz w:val="28"/>
          <w:szCs w:val="28"/>
        </w:rPr>
      </w:pPr>
    </w:p>
    <w:p w14:paraId="3C2C0E69" w14:textId="77777777" w:rsidR="002339C9" w:rsidRDefault="004B350F">
      <w:pPr>
        <w:jc w:val="both"/>
        <w:rPr>
          <w:color w:val="202124"/>
          <w:sz w:val="28"/>
          <w:szCs w:val="28"/>
        </w:rPr>
      </w:pPr>
      <w:r>
        <w:rPr>
          <w:b/>
          <w:color w:val="202124"/>
          <w:sz w:val="28"/>
          <w:szCs w:val="28"/>
        </w:rPr>
        <w:t>Чи готові Ви заснувати власну справу/бізнес у нашій громаді?</w:t>
      </w:r>
    </w:p>
    <w:p w14:paraId="013198BB" w14:textId="77777777" w:rsidR="002339C9" w:rsidRDefault="004B350F">
      <w:pPr>
        <w:jc w:val="both"/>
        <w:rPr>
          <w:color w:val="202124"/>
          <w:sz w:val="28"/>
          <w:szCs w:val="28"/>
        </w:rPr>
      </w:pPr>
      <w:r>
        <w:rPr>
          <w:color w:val="202124"/>
          <w:sz w:val="28"/>
          <w:szCs w:val="28"/>
        </w:rPr>
        <w:t xml:space="preserve">Так </w:t>
      </w:r>
      <w:r>
        <w:rPr>
          <w:sz w:val="28"/>
          <w:szCs w:val="28"/>
        </w:rPr>
        <w:t>– 58 ( 31,5 %)</w:t>
      </w:r>
    </w:p>
    <w:p w14:paraId="66BCF574" w14:textId="77777777" w:rsidR="002339C9" w:rsidRDefault="004B350F">
      <w:pPr>
        <w:jc w:val="both"/>
        <w:rPr>
          <w:color w:val="202124"/>
          <w:sz w:val="28"/>
          <w:szCs w:val="28"/>
        </w:rPr>
      </w:pPr>
      <w:r>
        <w:rPr>
          <w:color w:val="202124"/>
          <w:sz w:val="28"/>
          <w:szCs w:val="28"/>
        </w:rPr>
        <w:t xml:space="preserve">Ні </w:t>
      </w:r>
      <w:r>
        <w:rPr>
          <w:sz w:val="28"/>
          <w:szCs w:val="28"/>
        </w:rPr>
        <w:t>– 44 ( 23,9 %)</w:t>
      </w:r>
    </w:p>
    <w:p w14:paraId="7A2153D5" w14:textId="77777777" w:rsidR="002339C9" w:rsidRDefault="004B350F">
      <w:pPr>
        <w:jc w:val="both"/>
        <w:rPr>
          <w:color w:val="202124"/>
          <w:sz w:val="28"/>
          <w:szCs w:val="28"/>
        </w:rPr>
      </w:pPr>
      <w:r>
        <w:rPr>
          <w:color w:val="202124"/>
          <w:sz w:val="28"/>
          <w:szCs w:val="28"/>
        </w:rPr>
        <w:t xml:space="preserve">Я вже маю власну справу/бізнес </w:t>
      </w:r>
      <w:r>
        <w:rPr>
          <w:sz w:val="28"/>
          <w:szCs w:val="28"/>
        </w:rPr>
        <w:t>– 11 (6 %)</w:t>
      </w:r>
    </w:p>
    <w:p w14:paraId="6B99FEDF" w14:textId="77777777" w:rsidR="002339C9" w:rsidRDefault="004B350F">
      <w:pPr>
        <w:jc w:val="both"/>
        <w:rPr>
          <w:sz w:val="28"/>
          <w:szCs w:val="28"/>
        </w:rPr>
      </w:pPr>
      <w:r>
        <w:rPr>
          <w:color w:val="202124"/>
          <w:sz w:val="28"/>
          <w:szCs w:val="28"/>
        </w:rPr>
        <w:t xml:space="preserve">Важко сказати </w:t>
      </w:r>
      <w:r>
        <w:rPr>
          <w:sz w:val="28"/>
          <w:szCs w:val="28"/>
        </w:rPr>
        <w:t>– 69 ( 37,5 %)</w:t>
      </w:r>
    </w:p>
    <w:p w14:paraId="0DD3B1D1" w14:textId="77777777" w:rsidR="002339C9" w:rsidRDefault="004B350F">
      <w:pPr>
        <w:jc w:val="both"/>
        <w:rPr>
          <w:sz w:val="28"/>
          <w:szCs w:val="28"/>
        </w:rPr>
      </w:pPr>
      <w:r>
        <w:rPr>
          <w:sz w:val="28"/>
          <w:szCs w:val="28"/>
        </w:rPr>
        <w:t>Я б хотів заснувати власну справу/бізнес, але не точно, щоб це було б у Вишнівській громаді – 1 (0,5)</w:t>
      </w:r>
    </w:p>
    <w:p w14:paraId="0D595BB2" w14:textId="77777777" w:rsidR="002339C9" w:rsidRDefault="004B350F">
      <w:pPr>
        <w:jc w:val="both"/>
        <w:rPr>
          <w:sz w:val="28"/>
          <w:szCs w:val="28"/>
        </w:rPr>
      </w:pPr>
      <w:r>
        <w:rPr>
          <w:sz w:val="28"/>
          <w:szCs w:val="28"/>
        </w:rPr>
        <w:t>Поки я підліток, не думаю, що зможу заснувати власний бізнес – 1 (0,5%)</w:t>
      </w:r>
    </w:p>
    <w:p w14:paraId="381F7B0E" w14:textId="77777777" w:rsidR="002339C9" w:rsidRDefault="002339C9">
      <w:pPr>
        <w:jc w:val="both"/>
        <w:rPr>
          <w:sz w:val="28"/>
          <w:szCs w:val="28"/>
        </w:rPr>
      </w:pPr>
    </w:p>
    <w:p w14:paraId="2AC09530" w14:textId="77777777" w:rsidR="002339C9" w:rsidRDefault="002339C9">
      <w:pPr>
        <w:jc w:val="both"/>
        <w:rPr>
          <w:sz w:val="28"/>
          <w:szCs w:val="28"/>
        </w:rPr>
      </w:pPr>
    </w:p>
    <w:p w14:paraId="392828C1" w14:textId="77777777" w:rsidR="002339C9" w:rsidRDefault="004B350F">
      <w:pPr>
        <w:jc w:val="both"/>
        <w:rPr>
          <w:color w:val="202124"/>
          <w:sz w:val="28"/>
          <w:szCs w:val="28"/>
        </w:rPr>
      </w:pPr>
      <w:r>
        <w:rPr>
          <w:b/>
          <w:color w:val="202124"/>
          <w:sz w:val="28"/>
          <w:szCs w:val="28"/>
        </w:rPr>
        <w:t>Що зараз заважає Вам розпочати власну справу/</w:t>
      </w:r>
      <w:proofErr w:type="spellStart"/>
      <w:r>
        <w:rPr>
          <w:b/>
          <w:color w:val="202124"/>
          <w:sz w:val="28"/>
          <w:szCs w:val="28"/>
        </w:rPr>
        <w:t>бізнес?Можна</w:t>
      </w:r>
      <w:proofErr w:type="spellEnd"/>
      <w:r>
        <w:rPr>
          <w:b/>
          <w:color w:val="202124"/>
          <w:sz w:val="28"/>
          <w:szCs w:val="28"/>
        </w:rPr>
        <w:t xml:space="preserve"> обрати декілька варіантів відповіді.</w:t>
      </w:r>
    </w:p>
    <w:p w14:paraId="54B0578B" w14:textId="77777777" w:rsidR="002339C9" w:rsidRDefault="004B350F">
      <w:pPr>
        <w:jc w:val="both"/>
        <w:rPr>
          <w:color w:val="202124"/>
          <w:sz w:val="28"/>
          <w:szCs w:val="28"/>
        </w:rPr>
      </w:pPr>
      <w:r>
        <w:rPr>
          <w:color w:val="202124"/>
          <w:sz w:val="28"/>
          <w:szCs w:val="28"/>
        </w:rPr>
        <w:t xml:space="preserve">Брак знань </w:t>
      </w:r>
      <w:r>
        <w:rPr>
          <w:sz w:val="28"/>
          <w:szCs w:val="28"/>
        </w:rPr>
        <w:t>– 41 ( 22,3 %)</w:t>
      </w:r>
    </w:p>
    <w:p w14:paraId="0C1B4AC3" w14:textId="77777777" w:rsidR="002339C9" w:rsidRDefault="004B350F">
      <w:pPr>
        <w:jc w:val="both"/>
        <w:rPr>
          <w:color w:val="202124"/>
          <w:sz w:val="28"/>
          <w:szCs w:val="28"/>
        </w:rPr>
      </w:pPr>
      <w:r>
        <w:rPr>
          <w:color w:val="202124"/>
          <w:sz w:val="28"/>
          <w:szCs w:val="28"/>
        </w:rPr>
        <w:t xml:space="preserve">Недостатньо коштів </w:t>
      </w:r>
      <w:r>
        <w:rPr>
          <w:sz w:val="28"/>
          <w:szCs w:val="28"/>
        </w:rPr>
        <w:t>– 87 ( 47,3 %)</w:t>
      </w:r>
    </w:p>
    <w:p w14:paraId="0E0FD776" w14:textId="77777777" w:rsidR="002339C9" w:rsidRDefault="004B350F">
      <w:pPr>
        <w:jc w:val="both"/>
        <w:rPr>
          <w:color w:val="202124"/>
          <w:sz w:val="28"/>
          <w:szCs w:val="28"/>
        </w:rPr>
      </w:pPr>
      <w:r>
        <w:rPr>
          <w:color w:val="202124"/>
          <w:sz w:val="28"/>
          <w:szCs w:val="28"/>
        </w:rPr>
        <w:t xml:space="preserve">Я ще неповнолітній/ня </w:t>
      </w:r>
      <w:r>
        <w:rPr>
          <w:sz w:val="28"/>
          <w:szCs w:val="28"/>
        </w:rPr>
        <w:t>– 103 ( 56 %)</w:t>
      </w:r>
    </w:p>
    <w:p w14:paraId="10C97B53" w14:textId="77777777" w:rsidR="002339C9" w:rsidRDefault="004B350F">
      <w:pPr>
        <w:jc w:val="both"/>
        <w:rPr>
          <w:color w:val="202124"/>
          <w:sz w:val="28"/>
          <w:szCs w:val="28"/>
        </w:rPr>
      </w:pPr>
      <w:r>
        <w:rPr>
          <w:color w:val="202124"/>
          <w:sz w:val="28"/>
          <w:szCs w:val="28"/>
        </w:rPr>
        <w:t xml:space="preserve">Бракує підтримки з боку рідних/друзів </w:t>
      </w:r>
      <w:r>
        <w:rPr>
          <w:sz w:val="28"/>
          <w:szCs w:val="28"/>
        </w:rPr>
        <w:t>– 15 ( 8,2 %)</w:t>
      </w:r>
    </w:p>
    <w:p w14:paraId="1C8CCE23" w14:textId="77777777" w:rsidR="002339C9" w:rsidRDefault="004B350F">
      <w:pPr>
        <w:jc w:val="both"/>
        <w:rPr>
          <w:color w:val="202124"/>
          <w:sz w:val="28"/>
          <w:szCs w:val="28"/>
        </w:rPr>
      </w:pPr>
      <w:r>
        <w:rPr>
          <w:color w:val="202124"/>
          <w:sz w:val="28"/>
          <w:szCs w:val="28"/>
        </w:rPr>
        <w:t xml:space="preserve">Не знаю з чого почати </w:t>
      </w:r>
      <w:r>
        <w:rPr>
          <w:sz w:val="28"/>
          <w:szCs w:val="28"/>
        </w:rPr>
        <w:t>– 60 ( 32,6 %)</w:t>
      </w:r>
    </w:p>
    <w:p w14:paraId="60CCC3EB" w14:textId="77777777" w:rsidR="002339C9" w:rsidRDefault="004B350F">
      <w:pPr>
        <w:jc w:val="both"/>
        <w:rPr>
          <w:color w:val="202124"/>
          <w:sz w:val="28"/>
          <w:szCs w:val="28"/>
        </w:rPr>
      </w:pPr>
      <w:r>
        <w:rPr>
          <w:color w:val="202124"/>
          <w:sz w:val="28"/>
          <w:szCs w:val="28"/>
        </w:rPr>
        <w:t xml:space="preserve">Я не впевнений/на в своїх силах </w:t>
      </w:r>
      <w:r>
        <w:rPr>
          <w:sz w:val="28"/>
          <w:szCs w:val="28"/>
        </w:rPr>
        <w:t>– 32 ( 17,4 %)</w:t>
      </w:r>
    </w:p>
    <w:p w14:paraId="2A84F8D9" w14:textId="77777777" w:rsidR="002339C9" w:rsidRDefault="004B350F">
      <w:pPr>
        <w:jc w:val="both"/>
        <w:rPr>
          <w:color w:val="202124"/>
          <w:sz w:val="28"/>
          <w:szCs w:val="28"/>
        </w:rPr>
      </w:pPr>
      <w:r>
        <w:rPr>
          <w:color w:val="202124"/>
          <w:sz w:val="28"/>
          <w:szCs w:val="28"/>
        </w:rPr>
        <w:t xml:space="preserve">Війна в Україні </w:t>
      </w:r>
      <w:r>
        <w:rPr>
          <w:sz w:val="28"/>
          <w:szCs w:val="28"/>
        </w:rPr>
        <w:t>– 76 (41,3 %)</w:t>
      </w:r>
    </w:p>
    <w:p w14:paraId="4A4B5494" w14:textId="77777777" w:rsidR="002339C9" w:rsidRDefault="004B350F">
      <w:pPr>
        <w:jc w:val="both"/>
        <w:rPr>
          <w:sz w:val="28"/>
          <w:szCs w:val="28"/>
        </w:rPr>
      </w:pPr>
      <w:r>
        <w:rPr>
          <w:color w:val="202124"/>
          <w:sz w:val="28"/>
          <w:szCs w:val="28"/>
        </w:rPr>
        <w:t xml:space="preserve">Я вже розпочав/ла власну справу/бізнес </w:t>
      </w:r>
      <w:r>
        <w:rPr>
          <w:sz w:val="28"/>
          <w:szCs w:val="28"/>
        </w:rPr>
        <w:t>– 7 (3,8 %)</w:t>
      </w:r>
    </w:p>
    <w:p w14:paraId="46F89100" w14:textId="77777777" w:rsidR="002339C9" w:rsidRDefault="002339C9">
      <w:pPr>
        <w:jc w:val="both"/>
        <w:rPr>
          <w:sz w:val="28"/>
          <w:szCs w:val="28"/>
        </w:rPr>
      </w:pPr>
    </w:p>
    <w:p w14:paraId="48DF81AB" w14:textId="77777777" w:rsidR="002339C9" w:rsidRDefault="004B350F">
      <w:pPr>
        <w:jc w:val="both"/>
        <w:rPr>
          <w:b/>
          <w:sz w:val="28"/>
          <w:szCs w:val="28"/>
        </w:rPr>
      </w:pPr>
      <w:r>
        <w:rPr>
          <w:b/>
          <w:sz w:val="28"/>
          <w:szCs w:val="28"/>
        </w:rPr>
        <w:t>Чи цікавитесь Ви життям нашої громади?</w:t>
      </w:r>
    </w:p>
    <w:p w14:paraId="417E60B3" w14:textId="77777777" w:rsidR="002339C9" w:rsidRDefault="004B350F">
      <w:pPr>
        <w:jc w:val="both"/>
        <w:rPr>
          <w:sz w:val="28"/>
          <w:szCs w:val="28"/>
        </w:rPr>
      </w:pPr>
      <w:r>
        <w:rPr>
          <w:sz w:val="28"/>
          <w:szCs w:val="28"/>
        </w:rPr>
        <w:t>Так, цікавлюсь – 55 (29,9%)</w:t>
      </w:r>
    </w:p>
    <w:p w14:paraId="28509C3A" w14:textId="77777777" w:rsidR="002339C9" w:rsidRDefault="004B350F">
      <w:pPr>
        <w:jc w:val="both"/>
        <w:rPr>
          <w:sz w:val="28"/>
          <w:szCs w:val="28"/>
        </w:rPr>
      </w:pPr>
      <w:r>
        <w:rPr>
          <w:sz w:val="28"/>
          <w:szCs w:val="28"/>
        </w:rPr>
        <w:t>Ні, не цікавлюсь – 31 (16,8%)</w:t>
      </w:r>
    </w:p>
    <w:p w14:paraId="378637CF" w14:textId="77777777" w:rsidR="002339C9" w:rsidRDefault="004B350F">
      <w:pPr>
        <w:jc w:val="both"/>
        <w:rPr>
          <w:sz w:val="28"/>
          <w:szCs w:val="28"/>
        </w:rPr>
      </w:pPr>
      <w:r>
        <w:rPr>
          <w:sz w:val="28"/>
          <w:szCs w:val="28"/>
        </w:rPr>
        <w:t>Іноді цікавлюсь – 90 (48,9%)</w:t>
      </w:r>
    </w:p>
    <w:p w14:paraId="3317D8C4" w14:textId="77777777" w:rsidR="002339C9" w:rsidRDefault="004B350F">
      <w:pPr>
        <w:jc w:val="both"/>
        <w:rPr>
          <w:sz w:val="28"/>
          <w:szCs w:val="28"/>
        </w:rPr>
      </w:pPr>
      <w:r>
        <w:rPr>
          <w:sz w:val="28"/>
          <w:szCs w:val="28"/>
        </w:rPr>
        <w:t>Важко відповісти – 8 (4,3)</w:t>
      </w:r>
    </w:p>
    <w:p w14:paraId="34E3A581" w14:textId="77777777" w:rsidR="002339C9" w:rsidRDefault="002339C9">
      <w:pPr>
        <w:jc w:val="both"/>
        <w:rPr>
          <w:b/>
          <w:sz w:val="28"/>
          <w:szCs w:val="28"/>
        </w:rPr>
      </w:pPr>
    </w:p>
    <w:p w14:paraId="1C511896" w14:textId="77777777" w:rsidR="002339C9" w:rsidRDefault="002339C9">
      <w:pPr>
        <w:jc w:val="both"/>
        <w:rPr>
          <w:sz w:val="28"/>
          <w:szCs w:val="28"/>
        </w:rPr>
      </w:pPr>
    </w:p>
    <w:p w14:paraId="6E28FA59" w14:textId="77777777" w:rsidR="002339C9" w:rsidRDefault="004B350F">
      <w:pPr>
        <w:jc w:val="both"/>
        <w:rPr>
          <w:b/>
          <w:color w:val="202124"/>
          <w:sz w:val="28"/>
          <w:szCs w:val="28"/>
          <w:highlight w:val="white"/>
        </w:rPr>
      </w:pPr>
      <w:r>
        <w:rPr>
          <w:b/>
          <w:color w:val="202124"/>
          <w:sz w:val="28"/>
          <w:szCs w:val="28"/>
          <w:highlight w:val="white"/>
        </w:rPr>
        <w:t>Чи є у Вас ідея, як покращити життя в нашій громаді та у Вашому населеному пункті зокрема? Коротко опишіть її.</w:t>
      </w:r>
    </w:p>
    <w:p w14:paraId="35190997" w14:textId="77777777" w:rsidR="002339C9" w:rsidRDefault="004B350F">
      <w:pPr>
        <w:jc w:val="both"/>
        <w:rPr>
          <w:i/>
          <w:sz w:val="28"/>
          <w:szCs w:val="28"/>
        </w:rPr>
      </w:pPr>
      <w:r>
        <w:rPr>
          <w:i/>
          <w:sz w:val="28"/>
          <w:szCs w:val="28"/>
        </w:rPr>
        <w:t>На питання надавались розгорнута відповідь</w:t>
      </w:r>
    </w:p>
    <w:p w14:paraId="1C91B701" w14:textId="77777777" w:rsidR="002339C9" w:rsidRDefault="002339C9">
      <w:pPr>
        <w:jc w:val="both"/>
        <w:rPr>
          <w:color w:val="202124"/>
          <w:sz w:val="28"/>
          <w:szCs w:val="28"/>
        </w:rPr>
      </w:pPr>
    </w:p>
    <w:p w14:paraId="1D267057" w14:textId="77777777" w:rsidR="002339C9" w:rsidRDefault="004B350F">
      <w:pPr>
        <w:jc w:val="both"/>
        <w:rPr>
          <w:i/>
          <w:color w:val="202124"/>
          <w:sz w:val="28"/>
          <w:szCs w:val="28"/>
          <w:u w:val="single"/>
        </w:rPr>
      </w:pPr>
      <w:r>
        <w:rPr>
          <w:i/>
          <w:color w:val="202124"/>
          <w:sz w:val="28"/>
          <w:szCs w:val="28"/>
          <w:u w:val="single"/>
        </w:rPr>
        <w:t>Серед найбільш цікавих були такі відповіді:</w:t>
      </w:r>
    </w:p>
    <w:p w14:paraId="66B07E50" w14:textId="77777777" w:rsidR="002339C9" w:rsidRDefault="004B350F">
      <w:pPr>
        <w:jc w:val="both"/>
        <w:rPr>
          <w:color w:val="202124"/>
          <w:sz w:val="28"/>
          <w:szCs w:val="28"/>
        </w:rPr>
      </w:pPr>
      <w:r>
        <w:rPr>
          <w:color w:val="202124"/>
          <w:sz w:val="28"/>
          <w:szCs w:val="28"/>
        </w:rPr>
        <w:t>Відкрити гуртки, секції, незалежно від віку</w:t>
      </w:r>
    </w:p>
    <w:p w14:paraId="1BEAB28F" w14:textId="77777777" w:rsidR="002339C9" w:rsidRDefault="004B350F">
      <w:pPr>
        <w:jc w:val="both"/>
        <w:rPr>
          <w:color w:val="202124"/>
          <w:sz w:val="28"/>
          <w:szCs w:val="28"/>
        </w:rPr>
      </w:pPr>
      <w:r>
        <w:rPr>
          <w:color w:val="202124"/>
          <w:sz w:val="28"/>
          <w:szCs w:val="28"/>
        </w:rPr>
        <w:t>Створити робочі місця</w:t>
      </w:r>
    </w:p>
    <w:p w14:paraId="15D0D638" w14:textId="77777777" w:rsidR="002339C9" w:rsidRDefault="004B350F">
      <w:pPr>
        <w:jc w:val="both"/>
        <w:rPr>
          <w:color w:val="202124"/>
          <w:sz w:val="28"/>
          <w:szCs w:val="28"/>
        </w:rPr>
      </w:pPr>
      <w:r>
        <w:rPr>
          <w:color w:val="202124"/>
          <w:sz w:val="28"/>
          <w:szCs w:val="28"/>
        </w:rPr>
        <w:t xml:space="preserve">Залучити молодь у різні види діяльності </w:t>
      </w:r>
    </w:p>
    <w:p w14:paraId="07B6D3A6" w14:textId="77777777" w:rsidR="002339C9" w:rsidRDefault="004B350F">
      <w:pPr>
        <w:jc w:val="both"/>
        <w:rPr>
          <w:color w:val="202124"/>
          <w:sz w:val="28"/>
          <w:szCs w:val="28"/>
        </w:rPr>
      </w:pPr>
      <w:r>
        <w:rPr>
          <w:color w:val="202124"/>
          <w:sz w:val="28"/>
          <w:szCs w:val="28"/>
        </w:rPr>
        <w:t>Створити зони відпочинку</w:t>
      </w:r>
    </w:p>
    <w:p w14:paraId="0BE24EB7" w14:textId="77777777" w:rsidR="002339C9" w:rsidRDefault="004B350F">
      <w:pPr>
        <w:jc w:val="both"/>
        <w:rPr>
          <w:color w:val="202124"/>
          <w:sz w:val="28"/>
          <w:szCs w:val="28"/>
        </w:rPr>
      </w:pPr>
      <w:r>
        <w:rPr>
          <w:color w:val="202124"/>
          <w:sz w:val="28"/>
          <w:szCs w:val="28"/>
        </w:rPr>
        <w:t>Співпраця влада-молодь, обмін досвідом</w:t>
      </w:r>
    </w:p>
    <w:p w14:paraId="03F279EE" w14:textId="77777777" w:rsidR="002339C9" w:rsidRDefault="004B350F">
      <w:pPr>
        <w:jc w:val="both"/>
        <w:rPr>
          <w:color w:val="202124"/>
          <w:sz w:val="28"/>
          <w:szCs w:val="28"/>
        </w:rPr>
      </w:pPr>
      <w:r>
        <w:rPr>
          <w:color w:val="202124"/>
          <w:sz w:val="28"/>
          <w:szCs w:val="28"/>
        </w:rPr>
        <w:t>Організація культурних заходів (літературні вечори, мотиваційні тренінги, консультації від психологів, зустрічі з відомими людьми, підприємцями тощо)</w:t>
      </w:r>
    </w:p>
    <w:p w14:paraId="083C62D3" w14:textId="77777777" w:rsidR="002339C9" w:rsidRDefault="004B350F">
      <w:pPr>
        <w:jc w:val="both"/>
        <w:rPr>
          <w:color w:val="202124"/>
          <w:sz w:val="28"/>
          <w:szCs w:val="28"/>
        </w:rPr>
      </w:pPr>
      <w:r>
        <w:rPr>
          <w:color w:val="202124"/>
          <w:sz w:val="28"/>
          <w:szCs w:val="28"/>
        </w:rPr>
        <w:t>Зробити більше цікавих заходів, щоб діти та дорослі разом проводили більше часу</w:t>
      </w:r>
    </w:p>
    <w:p w14:paraId="0FA7F772" w14:textId="77777777" w:rsidR="002339C9" w:rsidRDefault="004B350F">
      <w:pPr>
        <w:jc w:val="both"/>
        <w:rPr>
          <w:color w:val="202124"/>
          <w:sz w:val="28"/>
          <w:szCs w:val="28"/>
        </w:rPr>
      </w:pPr>
      <w:r>
        <w:rPr>
          <w:color w:val="202124"/>
          <w:sz w:val="28"/>
          <w:szCs w:val="28"/>
        </w:rPr>
        <w:t>Створити молодіжний простір</w:t>
      </w:r>
    </w:p>
    <w:p w14:paraId="39CC8C22" w14:textId="77777777" w:rsidR="002339C9" w:rsidRDefault="004B350F">
      <w:pPr>
        <w:jc w:val="both"/>
        <w:rPr>
          <w:color w:val="202124"/>
          <w:sz w:val="28"/>
          <w:szCs w:val="28"/>
        </w:rPr>
      </w:pPr>
      <w:r>
        <w:rPr>
          <w:color w:val="202124"/>
          <w:sz w:val="28"/>
          <w:szCs w:val="28"/>
        </w:rPr>
        <w:t>Вдосконалення молодіжних навичок, оскільки, молодь – це майбутнє не лише громади, а й держави загалом</w:t>
      </w:r>
    </w:p>
    <w:p w14:paraId="7728C545" w14:textId="77777777" w:rsidR="002339C9" w:rsidRDefault="004B350F">
      <w:pPr>
        <w:jc w:val="both"/>
        <w:rPr>
          <w:color w:val="202124"/>
          <w:sz w:val="28"/>
          <w:szCs w:val="28"/>
        </w:rPr>
      </w:pPr>
      <w:r>
        <w:rPr>
          <w:color w:val="202124"/>
          <w:sz w:val="28"/>
          <w:szCs w:val="28"/>
        </w:rPr>
        <w:t>Фітнес-тренінги, спортивний майданчик</w:t>
      </w:r>
    </w:p>
    <w:p w14:paraId="7224EEDC" w14:textId="77777777" w:rsidR="002339C9" w:rsidRDefault="002339C9">
      <w:pPr>
        <w:jc w:val="both"/>
        <w:rPr>
          <w:color w:val="202124"/>
          <w:sz w:val="28"/>
          <w:szCs w:val="28"/>
        </w:rPr>
      </w:pPr>
    </w:p>
    <w:p w14:paraId="0DEC6570" w14:textId="77777777" w:rsidR="002339C9" w:rsidRDefault="004B350F">
      <w:pPr>
        <w:jc w:val="both"/>
        <w:rPr>
          <w:b/>
          <w:color w:val="202124"/>
          <w:sz w:val="28"/>
          <w:szCs w:val="28"/>
          <w:highlight w:val="white"/>
        </w:rPr>
      </w:pPr>
      <w:r>
        <w:rPr>
          <w:b/>
          <w:color w:val="202124"/>
          <w:sz w:val="28"/>
          <w:szCs w:val="28"/>
          <w:highlight w:val="white"/>
        </w:rPr>
        <w:t>Щоб Ви хотіли сказати/порадити місцевій владі, яка розпочинає активну фазу роботи з молоддю у нашій громаді?</w:t>
      </w:r>
    </w:p>
    <w:p w14:paraId="40FC2260" w14:textId="77777777" w:rsidR="002339C9" w:rsidRDefault="002339C9">
      <w:pPr>
        <w:jc w:val="both"/>
        <w:rPr>
          <w:b/>
          <w:color w:val="202124"/>
          <w:sz w:val="28"/>
          <w:szCs w:val="28"/>
          <w:highlight w:val="white"/>
        </w:rPr>
      </w:pPr>
    </w:p>
    <w:p w14:paraId="23BF888E" w14:textId="77777777" w:rsidR="002339C9" w:rsidRDefault="004B350F">
      <w:pPr>
        <w:jc w:val="both"/>
        <w:rPr>
          <w:i/>
          <w:color w:val="202124"/>
          <w:sz w:val="28"/>
          <w:szCs w:val="28"/>
          <w:u w:val="single"/>
        </w:rPr>
      </w:pPr>
      <w:r>
        <w:rPr>
          <w:i/>
          <w:color w:val="202124"/>
          <w:sz w:val="28"/>
          <w:szCs w:val="28"/>
          <w:u w:val="single"/>
        </w:rPr>
        <w:t>Серед найбільш цікавих були такі відповіді:</w:t>
      </w:r>
    </w:p>
    <w:p w14:paraId="05E67499" w14:textId="77777777" w:rsidR="002339C9" w:rsidRDefault="002339C9">
      <w:pPr>
        <w:jc w:val="both"/>
        <w:rPr>
          <w:color w:val="202124"/>
          <w:sz w:val="28"/>
          <w:szCs w:val="28"/>
        </w:rPr>
      </w:pPr>
    </w:p>
    <w:p w14:paraId="7513D038" w14:textId="77777777" w:rsidR="002339C9" w:rsidRDefault="004B350F">
      <w:pPr>
        <w:numPr>
          <w:ilvl w:val="0"/>
          <w:numId w:val="9"/>
        </w:numPr>
        <w:jc w:val="both"/>
        <w:rPr>
          <w:color w:val="202124"/>
          <w:sz w:val="28"/>
          <w:szCs w:val="28"/>
        </w:rPr>
      </w:pPr>
      <w:r>
        <w:rPr>
          <w:color w:val="202124"/>
          <w:sz w:val="28"/>
          <w:szCs w:val="28"/>
        </w:rPr>
        <w:t>прислухатися до ідей та побажань молоді;</w:t>
      </w:r>
    </w:p>
    <w:p w14:paraId="1427EEDB" w14:textId="77777777" w:rsidR="002339C9" w:rsidRDefault="004B350F">
      <w:pPr>
        <w:numPr>
          <w:ilvl w:val="0"/>
          <w:numId w:val="9"/>
        </w:numPr>
        <w:jc w:val="both"/>
        <w:rPr>
          <w:color w:val="202124"/>
          <w:sz w:val="28"/>
          <w:szCs w:val="28"/>
        </w:rPr>
      </w:pPr>
      <w:r>
        <w:rPr>
          <w:color w:val="202124"/>
          <w:sz w:val="28"/>
          <w:szCs w:val="28"/>
        </w:rPr>
        <w:t>прислухатися до молоді, допомагати рухатися у правильному напрямку, давати корисні поради;</w:t>
      </w:r>
    </w:p>
    <w:p w14:paraId="5B02FA6F" w14:textId="77777777" w:rsidR="002339C9" w:rsidRDefault="004B350F">
      <w:pPr>
        <w:numPr>
          <w:ilvl w:val="0"/>
          <w:numId w:val="9"/>
        </w:numPr>
        <w:jc w:val="both"/>
        <w:rPr>
          <w:color w:val="202124"/>
          <w:sz w:val="28"/>
          <w:szCs w:val="28"/>
        </w:rPr>
      </w:pPr>
      <w:r>
        <w:rPr>
          <w:color w:val="202124"/>
          <w:sz w:val="28"/>
          <w:szCs w:val="28"/>
        </w:rPr>
        <w:t>більше спілкуватися з молоддю;</w:t>
      </w:r>
    </w:p>
    <w:p w14:paraId="1C4E5AFA" w14:textId="77777777" w:rsidR="002339C9" w:rsidRDefault="004B350F">
      <w:pPr>
        <w:numPr>
          <w:ilvl w:val="0"/>
          <w:numId w:val="9"/>
        </w:numPr>
        <w:jc w:val="both"/>
        <w:rPr>
          <w:color w:val="202124"/>
          <w:sz w:val="28"/>
          <w:szCs w:val="28"/>
        </w:rPr>
      </w:pPr>
      <w:r>
        <w:rPr>
          <w:color w:val="202124"/>
          <w:sz w:val="28"/>
          <w:szCs w:val="28"/>
        </w:rPr>
        <w:t>дослухатись до думки молодіжної ради;</w:t>
      </w:r>
    </w:p>
    <w:p w14:paraId="0504FCD2" w14:textId="77777777" w:rsidR="002339C9" w:rsidRDefault="004B350F">
      <w:pPr>
        <w:numPr>
          <w:ilvl w:val="0"/>
          <w:numId w:val="9"/>
        </w:numPr>
        <w:jc w:val="both"/>
        <w:rPr>
          <w:color w:val="202124"/>
          <w:sz w:val="28"/>
          <w:szCs w:val="28"/>
        </w:rPr>
      </w:pPr>
      <w:r>
        <w:rPr>
          <w:color w:val="202124"/>
          <w:sz w:val="28"/>
          <w:szCs w:val="28"/>
        </w:rPr>
        <w:t>я не можу порадити бо наша громада дуже активна у цьому, наші всі заходи, які відбуваються, дуже цікаві та захоплюючі;</w:t>
      </w:r>
    </w:p>
    <w:p w14:paraId="2B63A928" w14:textId="77777777" w:rsidR="002339C9" w:rsidRDefault="004B350F">
      <w:pPr>
        <w:numPr>
          <w:ilvl w:val="0"/>
          <w:numId w:val="9"/>
        </w:numPr>
        <w:jc w:val="both"/>
        <w:rPr>
          <w:color w:val="202124"/>
          <w:sz w:val="28"/>
          <w:szCs w:val="28"/>
        </w:rPr>
      </w:pPr>
      <w:r>
        <w:rPr>
          <w:color w:val="202124"/>
          <w:sz w:val="28"/>
          <w:szCs w:val="28"/>
        </w:rPr>
        <w:t>йти назустріч ідеям молоді;</w:t>
      </w:r>
    </w:p>
    <w:p w14:paraId="295D2518" w14:textId="77777777" w:rsidR="002339C9" w:rsidRDefault="004B350F">
      <w:pPr>
        <w:numPr>
          <w:ilvl w:val="0"/>
          <w:numId w:val="9"/>
        </w:numPr>
        <w:jc w:val="both"/>
        <w:rPr>
          <w:color w:val="202124"/>
          <w:sz w:val="28"/>
          <w:szCs w:val="28"/>
        </w:rPr>
      </w:pPr>
      <w:r>
        <w:rPr>
          <w:color w:val="202124"/>
          <w:sz w:val="28"/>
          <w:szCs w:val="28"/>
        </w:rPr>
        <w:t>передбачити кошти для заходів з реалізації молодіжної політики;</w:t>
      </w:r>
    </w:p>
    <w:p w14:paraId="7564E115" w14:textId="77777777" w:rsidR="002339C9" w:rsidRDefault="004B350F">
      <w:pPr>
        <w:numPr>
          <w:ilvl w:val="0"/>
          <w:numId w:val="9"/>
        </w:numPr>
        <w:jc w:val="both"/>
        <w:rPr>
          <w:color w:val="202124"/>
          <w:sz w:val="28"/>
          <w:szCs w:val="28"/>
        </w:rPr>
      </w:pPr>
      <w:r>
        <w:rPr>
          <w:color w:val="202124"/>
          <w:sz w:val="28"/>
          <w:szCs w:val="28"/>
        </w:rPr>
        <w:t xml:space="preserve">не заважати, підтримувати будь які </w:t>
      </w:r>
      <w:proofErr w:type="spellStart"/>
      <w:r>
        <w:rPr>
          <w:color w:val="202124"/>
          <w:sz w:val="28"/>
          <w:szCs w:val="28"/>
        </w:rPr>
        <w:t>проєкти</w:t>
      </w:r>
      <w:proofErr w:type="spellEnd"/>
      <w:r>
        <w:rPr>
          <w:color w:val="202124"/>
          <w:sz w:val="28"/>
          <w:szCs w:val="28"/>
        </w:rPr>
        <w:t>;</w:t>
      </w:r>
    </w:p>
    <w:p w14:paraId="3A1BDAE4" w14:textId="77777777" w:rsidR="002339C9" w:rsidRDefault="004B350F">
      <w:pPr>
        <w:numPr>
          <w:ilvl w:val="0"/>
          <w:numId w:val="9"/>
        </w:numPr>
        <w:jc w:val="both"/>
        <w:rPr>
          <w:color w:val="202124"/>
          <w:sz w:val="28"/>
          <w:szCs w:val="28"/>
        </w:rPr>
      </w:pPr>
      <w:r>
        <w:rPr>
          <w:color w:val="202124"/>
          <w:sz w:val="28"/>
          <w:szCs w:val="28"/>
        </w:rPr>
        <w:t>зібрати молодь і поговорити з ними, чим би вони хотіли займатись, можливо, тренінги чи майстер-класи,  футбол чи волейбол;</w:t>
      </w:r>
    </w:p>
    <w:p w14:paraId="59A924D5" w14:textId="77777777" w:rsidR="002339C9" w:rsidRDefault="004B350F">
      <w:pPr>
        <w:numPr>
          <w:ilvl w:val="0"/>
          <w:numId w:val="9"/>
        </w:numPr>
        <w:jc w:val="both"/>
        <w:rPr>
          <w:color w:val="202124"/>
          <w:sz w:val="28"/>
          <w:szCs w:val="28"/>
        </w:rPr>
      </w:pPr>
      <w:r>
        <w:rPr>
          <w:color w:val="202124"/>
          <w:sz w:val="28"/>
          <w:szCs w:val="28"/>
        </w:rPr>
        <w:t>створити щось цікаве, для того щоб молодь не сиділа в гаджетах;</w:t>
      </w:r>
    </w:p>
    <w:p w14:paraId="48F6EE93" w14:textId="77777777" w:rsidR="002339C9" w:rsidRDefault="004B350F">
      <w:pPr>
        <w:numPr>
          <w:ilvl w:val="0"/>
          <w:numId w:val="9"/>
        </w:numPr>
        <w:jc w:val="both"/>
        <w:rPr>
          <w:color w:val="202124"/>
          <w:sz w:val="28"/>
          <w:szCs w:val="28"/>
        </w:rPr>
      </w:pPr>
      <w:r>
        <w:rPr>
          <w:color w:val="202124"/>
          <w:sz w:val="28"/>
          <w:szCs w:val="28"/>
        </w:rPr>
        <w:t>рекомендую створювати гуртки, щоб молодь могла проводити час з користю;</w:t>
      </w:r>
    </w:p>
    <w:p w14:paraId="442B4628" w14:textId="77777777" w:rsidR="002339C9" w:rsidRDefault="004B350F">
      <w:pPr>
        <w:numPr>
          <w:ilvl w:val="0"/>
          <w:numId w:val="9"/>
        </w:numPr>
        <w:jc w:val="both"/>
        <w:rPr>
          <w:color w:val="202124"/>
          <w:sz w:val="28"/>
          <w:szCs w:val="28"/>
        </w:rPr>
      </w:pPr>
      <w:r>
        <w:rPr>
          <w:color w:val="202124"/>
          <w:sz w:val="28"/>
          <w:szCs w:val="28"/>
        </w:rPr>
        <w:t>дуже рада, що у нашій громаді залучають молодь до розвитку, адже це зараз так потрібно;</w:t>
      </w:r>
    </w:p>
    <w:p w14:paraId="4B2F54AE" w14:textId="77777777" w:rsidR="002339C9" w:rsidRDefault="004B350F">
      <w:pPr>
        <w:numPr>
          <w:ilvl w:val="0"/>
          <w:numId w:val="9"/>
        </w:numPr>
        <w:jc w:val="both"/>
        <w:rPr>
          <w:color w:val="202124"/>
          <w:sz w:val="28"/>
          <w:szCs w:val="28"/>
        </w:rPr>
      </w:pPr>
      <w:r>
        <w:rPr>
          <w:color w:val="202124"/>
          <w:sz w:val="28"/>
          <w:szCs w:val="28"/>
        </w:rPr>
        <w:t>пропоную залучити кошти громади в розвиток сільського господарства;</w:t>
      </w:r>
    </w:p>
    <w:p w14:paraId="71D0837B" w14:textId="77777777" w:rsidR="002339C9" w:rsidRDefault="004B350F">
      <w:pPr>
        <w:numPr>
          <w:ilvl w:val="0"/>
          <w:numId w:val="9"/>
        </w:numPr>
        <w:jc w:val="both"/>
        <w:rPr>
          <w:color w:val="202124"/>
          <w:sz w:val="28"/>
          <w:szCs w:val="28"/>
        </w:rPr>
      </w:pPr>
      <w:r>
        <w:rPr>
          <w:color w:val="202124"/>
          <w:sz w:val="28"/>
          <w:szCs w:val="28"/>
        </w:rPr>
        <w:t xml:space="preserve">провести зустрічі з молоддю по всіх </w:t>
      </w:r>
      <w:proofErr w:type="spellStart"/>
      <w:r>
        <w:rPr>
          <w:color w:val="202124"/>
          <w:sz w:val="28"/>
          <w:szCs w:val="28"/>
        </w:rPr>
        <w:t>старостинствах</w:t>
      </w:r>
      <w:proofErr w:type="spellEnd"/>
      <w:r>
        <w:rPr>
          <w:color w:val="202124"/>
          <w:sz w:val="28"/>
          <w:szCs w:val="28"/>
        </w:rPr>
        <w:t>;</w:t>
      </w:r>
    </w:p>
    <w:p w14:paraId="6750F194" w14:textId="77777777" w:rsidR="002339C9" w:rsidRDefault="004B350F">
      <w:pPr>
        <w:numPr>
          <w:ilvl w:val="0"/>
          <w:numId w:val="9"/>
        </w:numPr>
        <w:jc w:val="both"/>
        <w:rPr>
          <w:color w:val="202124"/>
          <w:sz w:val="28"/>
          <w:szCs w:val="28"/>
        </w:rPr>
      </w:pPr>
      <w:r>
        <w:rPr>
          <w:color w:val="202124"/>
          <w:sz w:val="28"/>
          <w:szCs w:val="28"/>
        </w:rPr>
        <w:lastRenderedPageBreak/>
        <w:t xml:space="preserve">побажати успіху і зробити все можливе, в першу чергу,  для перемоги України; </w:t>
      </w:r>
    </w:p>
    <w:p w14:paraId="2750AA30" w14:textId="77777777" w:rsidR="002339C9" w:rsidRDefault="004B350F">
      <w:pPr>
        <w:numPr>
          <w:ilvl w:val="0"/>
          <w:numId w:val="9"/>
        </w:numPr>
        <w:jc w:val="both"/>
        <w:rPr>
          <w:color w:val="202124"/>
          <w:sz w:val="28"/>
          <w:szCs w:val="28"/>
        </w:rPr>
      </w:pPr>
      <w:r>
        <w:rPr>
          <w:color w:val="202124"/>
          <w:sz w:val="28"/>
          <w:szCs w:val="28"/>
        </w:rPr>
        <w:t>потрібно заохочувати молодь лишитися жити на Батьківщині;</w:t>
      </w:r>
    </w:p>
    <w:p w14:paraId="5C9DAABC" w14:textId="77777777" w:rsidR="002339C9" w:rsidRDefault="004B350F">
      <w:pPr>
        <w:numPr>
          <w:ilvl w:val="0"/>
          <w:numId w:val="9"/>
        </w:numPr>
        <w:jc w:val="both"/>
        <w:rPr>
          <w:color w:val="202124"/>
          <w:sz w:val="28"/>
          <w:szCs w:val="28"/>
        </w:rPr>
      </w:pPr>
      <w:r>
        <w:rPr>
          <w:color w:val="202124"/>
          <w:sz w:val="28"/>
          <w:szCs w:val="28"/>
        </w:rPr>
        <w:t>відкрити більше молодіжних просторів;</w:t>
      </w:r>
    </w:p>
    <w:p w14:paraId="27ABCA16" w14:textId="77777777" w:rsidR="002339C9" w:rsidRDefault="004B350F">
      <w:pPr>
        <w:numPr>
          <w:ilvl w:val="0"/>
          <w:numId w:val="9"/>
        </w:numPr>
        <w:jc w:val="both"/>
        <w:rPr>
          <w:color w:val="202124"/>
          <w:sz w:val="28"/>
          <w:szCs w:val="28"/>
        </w:rPr>
      </w:pPr>
      <w:r>
        <w:rPr>
          <w:color w:val="202124"/>
          <w:sz w:val="28"/>
          <w:szCs w:val="28"/>
        </w:rPr>
        <w:t>проведення спортивних заходів.</w:t>
      </w:r>
    </w:p>
    <w:p w14:paraId="04747507" w14:textId="77777777" w:rsidR="002339C9" w:rsidRDefault="002339C9">
      <w:pPr>
        <w:jc w:val="both"/>
        <w:rPr>
          <w:b/>
          <w:sz w:val="28"/>
          <w:szCs w:val="28"/>
        </w:rPr>
      </w:pPr>
    </w:p>
    <w:p w14:paraId="02BA4884" w14:textId="77777777" w:rsidR="002339C9" w:rsidRDefault="004B350F">
      <w:pPr>
        <w:keepNext/>
        <w:keepLines/>
        <w:spacing w:before="40"/>
        <w:rPr>
          <w:b/>
          <w:color w:val="272727"/>
          <w:sz w:val="28"/>
          <w:szCs w:val="28"/>
        </w:rPr>
      </w:pPr>
      <w:bookmarkStart w:id="16" w:name="_heading=h.2et92p0" w:colFirst="0" w:colLast="0"/>
      <w:bookmarkEnd w:id="16"/>
      <w:r>
        <w:rPr>
          <w:b/>
          <w:color w:val="272727"/>
          <w:sz w:val="28"/>
          <w:szCs w:val="28"/>
        </w:rPr>
        <w:t>ВИСНОВКИ ТА РЕКОМЕНДАЦІЇ</w:t>
      </w:r>
    </w:p>
    <w:p w14:paraId="3F7CA18E" w14:textId="77777777" w:rsidR="002339C9" w:rsidRDefault="002339C9">
      <w:pPr>
        <w:jc w:val="both"/>
        <w:rPr>
          <w:color w:val="202124"/>
          <w:sz w:val="28"/>
          <w:szCs w:val="28"/>
        </w:rPr>
      </w:pPr>
    </w:p>
    <w:p w14:paraId="2B4EA7DF" w14:textId="77777777" w:rsidR="002339C9" w:rsidRDefault="004B350F">
      <w:pPr>
        <w:pStyle w:val="3"/>
        <w:jc w:val="both"/>
        <w:rPr>
          <w:color w:val="000000"/>
        </w:rPr>
      </w:pPr>
      <w:r>
        <w:rPr>
          <w:color w:val="000000"/>
        </w:rPr>
        <w:t>Основні блоки для висновків:</w:t>
      </w:r>
    </w:p>
    <w:p w14:paraId="038AD3FB" w14:textId="77777777" w:rsidR="002339C9" w:rsidRDefault="004B350F">
      <w:pPr>
        <w:spacing w:before="280"/>
        <w:jc w:val="both"/>
        <w:rPr>
          <w:sz w:val="28"/>
          <w:szCs w:val="28"/>
        </w:rPr>
      </w:pPr>
      <w:r>
        <w:rPr>
          <w:b/>
          <w:sz w:val="28"/>
          <w:szCs w:val="28"/>
        </w:rPr>
        <w:t>1.Демографічний профіль та статус молоді</w:t>
      </w:r>
    </w:p>
    <w:p w14:paraId="7FF2FFF9" w14:textId="77777777" w:rsidR="002339C9" w:rsidRDefault="004B350F">
      <w:pPr>
        <w:jc w:val="both"/>
        <w:rPr>
          <w:sz w:val="28"/>
          <w:szCs w:val="28"/>
        </w:rPr>
      </w:pPr>
      <w:r>
        <w:rPr>
          <w:b/>
          <w:sz w:val="28"/>
          <w:szCs w:val="28"/>
        </w:rPr>
        <w:t>2.Дозвілля та залученість молоді</w:t>
      </w:r>
    </w:p>
    <w:p w14:paraId="2852F1B7" w14:textId="77777777" w:rsidR="002339C9" w:rsidRDefault="004B350F">
      <w:pPr>
        <w:spacing w:after="280"/>
        <w:jc w:val="both"/>
        <w:rPr>
          <w:sz w:val="28"/>
          <w:szCs w:val="28"/>
        </w:rPr>
      </w:pPr>
      <w:r>
        <w:rPr>
          <w:b/>
          <w:sz w:val="28"/>
          <w:szCs w:val="28"/>
        </w:rPr>
        <w:t>3.Проблеми та потреби молоді</w:t>
      </w:r>
    </w:p>
    <w:p w14:paraId="110FAF82" w14:textId="77777777" w:rsidR="002339C9" w:rsidRDefault="004B350F">
      <w:pPr>
        <w:pStyle w:val="4"/>
        <w:jc w:val="both"/>
        <w:rPr>
          <w:sz w:val="28"/>
          <w:szCs w:val="28"/>
        </w:rPr>
      </w:pPr>
      <w:r>
        <w:rPr>
          <w:sz w:val="28"/>
          <w:szCs w:val="28"/>
        </w:rPr>
        <w:t>1.Демографічний профіль та статус молоді Вишнівської сільської територіальної громади.</w:t>
      </w:r>
    </w:p>
    <w:p w14:paraId="21CCC048" w14:textId="77777777" w:rsidR="002339C9" w:rsidRDefault="004B350F">
      <w:pPr>
        <w:jc w:val="both"/>
        <w:rPr>
          <w:sz w:val="28"/>
          <w:szCs w:val="28"/>
        </w:rPr>
      </w:pPr>
      <w:r>
        <w:rPr>
          <w:sz w:val="28"/>
          <w:szCs w:val="28"/>
        </w:rPr>
        <w:t>Результати опитування показали, що більшість респондентів становить молодь віком 14-18 років (57,9%), найменше представлена вікова категорія 30-35 років (4,3%). Гендерний розподіл показує перевагу жінок (54,9%) над чоловіками (43,5%).</w:t>
      </w:r>
    </w:p>
    <w:p w14:paraId="46F94A85" w14:textId="77777777" w:rsidR="002339C9" w:rsidRDefault="004B350F">
      <w:pPr>
        <w:jc w:val="both"/>
        <w:rPr>
          <w:sz w:val="28"/>
          <w:szCs w:val="28"/>
        </w:rPr>
      </w:pPr>
      <w:r>
        <w:rPr>
          <w:sz w:val="28"/>
          <w:szCs w:val="28"/>
        </w:rPr>
        <w:t>Основна частина респондентів навчається в школі (62,5%), що свідчить про те, що велика частина молоді ще не інтегрована у ринок праці. Інші категорії включають тих, хто навчається в коледжі/ліцеї (12,5%), в університеті (2,2%) та працюючих (12%).</w:t>
      </w:r>
    </w:p>
    <w:p w14:paraId="64ACAB47" w14:textId="77777777" w:rsidR="002339C9" w:rsidRDefault="004B350F">
      <w:pPr>
        <w:jc w:val="both"/>
        <w:rPr>
          <w:sz w:val="28"/>
          <w:szCs w:val="28"/>
        </w:rPr>
      </w:pPr>
      <w:r>
        <w:rPr>
          <w:sz w:val="28"/>
          <w:szCs w:val="28"/>
        </w:rPr>
        <w:t>Ці дані підкреслюють необхідність орієнтації на освітні програми, заходи з професійної орієнтації та розвиток навичок для молоді в шкільному та післяшкільному віці.</w:t>
      </w:r>
    </w:p>
    <w:p w14:paraId="4F33B043" w14:textId="77777777" w:rsidR="002339C9" w:rsidRDefault="004B350F">
      <w:pPr>
        <w:pStyle w:val="4"/>
        <w:jc w:val="both"/>
        <w:rPr>
          <w:sz w:val="28"/>
          <w:szCs w:val="28"/>
        </w:rPr>
      </w:pPr>
      <w:r>
        <w:rPr>
          <w:sz w:val="28"/>
          <w:szCs w:val="28"/>
        </w:rPr>
        <w:t>2. Дозвілля та залученість молоді</w:t>
      </w:r>
    </w:p>
    <w:p w14:paraId="0CFDE2A5" w14:textId="77777777" w:rsidR="002339C9" w:rsidRDefault="004B350F">
      <w:pPr>
        <w:jc w:val="both"/>
        <w:rPr>
          <w:sz w:val="28"/>
          <w:szCs w:val="28"/>
        </w:rPr>
      </w:pPr>
      <w:r>
        <w:rPr>
          <w:sz w:val="28"/>
          <w:szCs w:val="28"/>
        </w:rPr>
        <w:t>Більшість молоді проводить свій вільний час вдома, на прогулянках і в соцмережах. Інші популярні форми дозвілля включають перегляд фільмів, читання літератури, відвідування гуртків/секцій тощо.</w:t>
      </w:r>
    </w:p>
    <w:p w14:paraId="02EC816D" w14:textId="77777777" w:rsidR="002339C9" w:rsidRDefault="004B350F">
      <w:pPr>
        <w:jc w:val="both"/>
        <w:rPr>
          <w:sz w:val="28"/>
          <w:szCs w:val="28"/>
        </w:rPr>
      </w:pPr>
      <w:r>
        <w:rPr>
          <w:sz w:val="28"/>
          <w:szCs w:val="28"/>
        </w:rPr>
        <w:t>Ці дані вказують на необхідність розширення інформаційної кампанії щодо наявних заходів для молоді та створення нових цікавих програм, які залучать молодь до активної участі в житті громади.</w:t>
      </w:r>
    </w:p>
    <w:p w14:paraId="462DEFE4" w14:textId="77777777" w:rsidR="002339C9" w:rsidRDefault="004B350F">
      <w:pPr>
        <w:pStyle w:val="4"/>
        <w:jc w:val="both"/>
        <w:rPr>
          <w:sz w:val="28"/>
          <w:szCs w:val="28"/>
        </w:rPr>
      </w:pPr>
      <w:r>
        <w:rPr>
          <w:sz w:val="28"/>
          <w:szCs w:val="28"/>
        </w:rPr>
        <w:t>3. Проблеми та потреби молоді</w:t>
      </w:r>
    </w:p>
    <w:p w14:paraId="6B58C7A2" w14:textId="77777777" w:rsidR="002339C9" w:rsidRDefault="004B350F">
      <w:pPr>
        <w:jc w:val="both"/>
        <w:rPr>
          <w:sz w:val="28"/>
          <w:szCs w:val="28"/>
        </w:rPr>
      </w:pPr>
      <w:r>
        <w:rPr>
          <w:sz w:val="28"/>
          <w:szCs w:val="28"/>
        </w:rPr>
        <w:t>Основні проблеми, з якими стикається молодь, включають безробіття (53,3%), відсутність молодіжного простору (53,3%) та робочих місць для молоді (47,3%). Інші значущі проблеми – це насильство/</w:t>
      </w:r>
      <w:proofErr w:type="spellStart"/>
      <w:r>
        <w:rPr>
          <w:sz w:val="28"/>
          <w:szCs w:val="28"/>
        </w:rPr>
        <w:t>булінг</w:t>
      </w:r>
      <w:proofErr w:type="spellEnd"/>
      <w:r>
        <w:rPr>
          <w:sz w:val="28"/>
          <w:szCs w:val="28"/>
        </w:rPr>
        <w:t>/дискримінація (25%) та потреба в отриманні психологічної допомоги (15,2%).</w:t>
      </w:r>
    </w:p>
    <w:p w14:paraId="47EF7F79" w14:textId="77777777" w:rsidR="002339C9" w:rsidRDefault="004B350F">
      <w:pPr>
        <w:jc w:val="both"/>
        <w:rPr>
          <w:sz w:val="28"/>
          <w:szCs w:val="28"/>
        </w:rPr>
      </w:pPr>
      <w:r>
        <w:rPr>
          <w:sz w:val="28"/>
          <w:szCs w:val="28"/>
        </w:rPr>
        <w:t xml:space="preserve">Молодь Вишнівської громади найбільше потребує молодіжного центру (59,2%), гуртків для розвитку здібностей (50%) та спортивних заходів (51,1%). </w:t>
      </w:r>
      <w:r>
        <w:rPr>
          <w:sz w:val="28"/>
          <w:szCs w:val="28"/>
        </w:rPr>
        <w:lastRenderedPageBreak/>
        <w:t>Відзначається також потреба в майстер-класах/тренінгах (31%) та літературних вечорах/клубах (26,1%).</w:t>
      </w:r>
    </w:p>
    <w:p w14:paraId="49FA14E8" w14:textId="77777777" w:rsidR="002339C9" w:rsidRDefault="004B350F">
      <w:pPr>
        <w:pStyle w:val="4"/>
        <w:jc w:val="both"/>
        <w:rPr>
          <w:sz w:val="28"/>
          <w:szCs w:val="28"/>
        </w:rPr>
      </w:pPr>
      <w:bookmarkStart w:id="17" w:name="_heading=h.hn63qgi26bht" w:colFirst="0" w:colLast="0"/>
      <w:bookmarkEnd w:id="17"/>
      <w:r>
        <w:rPr>
          <w:sz w:val="28"/>
          <w:szCs w:val="28"/>
        </w:rPr>
        <w:t>Рекомендації</w:t>
      </w:r>
    </w:p>
    <w:p w14:paraId="1A00DADB" w14:textId="77777777" w:rsidR="002339C9" w:rsidRDefault="004B350F">
      <w:pPr>
        <w:jc w:val="both"/>
        <w:rPr>
          <w:sz w:val="28"/>
          <w:szCs w:val="28"/>
        </w:rPr>
      </w:pPr>
      <w:r>
        <w:rPr>
          <w:b/>
          <w:sz w:val="28"/>
          <w:szCs w:val="28"/>
        </w:rPr>
        <w:t>1.Розвиток інфраструктури для молоді</w:t>
      </w:r>
    </w:p>
    <w:p w14:paraId="2DD8BD7B" w14:textId="77777777" w:rsidR="002339C9" w:rsidRDefault="004B350F">
      <w:pPr>
        <w:numPr>
          <w:ilvl w:val="1"/>
          <w:numId w:val="15"/>
        </w:numPr>
        <w:spacing w:before="280"/>
        <w:jc w:val="both"/>
        <w:rPr>
          <w:sz w:val="28"/>
          <w:szCs w:val="28"/>
        </w:rPr>
      </w:pPr>
      <w:r>
        <w:rPr>
          <w:b/>
          <w:sz w:val="28"/>
          <w:szCs w:val="28"/>
        </w:rPr>
        <w:t>Створення молодіжного центру/простору:</w:t>
      </w:r>
      <w:r>
        <w:rPr>
          <w:sz w:val="28"/>
          <w:szCs w:val="28"/>
        </w:rPr>
        <w:t xml:space="preserve"> забезпечити створення простору, де молодь може проводити свій вільний час, займатися творчістю, спортом та іншими </w:t>
      </w:r>
      <w:proofErr w:type="spellStart"/>
      <w:r>
        <w:rPr>
          <w:sz w:val="28"/>
          <w:szCs w:val="28"/>
        </w:rPr>
        <w:t>активностями</w:t>
      </w:r>
      <w:proofErr w:type="spellEnd"/>
      <w:r>
        <w:rPr>
          <w:sz w:val="28"/>
          <w:szCs w:val="28"/>
        </w:rPr>
        <w:t>. В перспективі це допоможе знизити рівень безробіття та сприятиме розвитку здібностей молоді.</w:t>
      </w:r>
    </w:p>
    <w:p w14:paraId="6EE9DAD1" w14:textId="77777777" w:rsidR="002339C9" w:rsidRDefault="004B350F">
      <w:pPr>
        <w:numPr>
          <w:ilvl w:val="1"/>
          <w:numId w:val="15"/>
        </w:numPr>
        <w:spacing w:after="280"/>
        <w:jc w:val="both"/>
        <w:rPr>
          <w:sz w:val="28"/>
          <w:szCs w:val="28"/>
        </w:rPr>
      </w:pPr>
      <w:r>
        <w:rPr>
          <w:b/>
          <w:sz w:val="28"/>
          <w:szCs w:val="28"/>
        </w:rPr>
        <w:t>Розширення спортивних заходів:</w:t>
      </w:r>
      <w:r>
        <w:rPr>
          <w:sz w:val="28"/>
          <w:szCs w:val="28"/>
        </w:rPr>
        <w:t> організовувати регулярні спортивні заходи, змагання та тренування для молоді. Забезпечити доступ до спортивних майданчиків та клубів.</w:t>
      </w:r>
    </w:p>
    <w:p w14:paraId="1C7C7A8A" w14:textId="77777777" w:rsidR="002339C9" w:rsidRDefault="004B350F">
      <w:pPr>
        <w:jc w:val="both"/>
        <w:rPr>
          <w:sz w:val="28"/>
          <w:szCs w:val="28"/>
        </w:rPr>
      </w:pPr>
      <w:r>
        <w:rPr>
          <w:b/>
          <w:sz w:val="28"/>
          <w:szCs w:val="28"/>
        </w:rPr>
        <w:t>2.Підвищення рівня залученості молоді до громадського життя</w:t>
      </w:r>
    </w:p>
    <w:p w14:paraId="6E75C849" w14:textId="77777777" w:rsidR="002339C9" w:rsidRDefault="004B350F">
      <w:pPr>
        <w:numPr>
          <w:ilvl w:val="1"/>
          <w:numId w:val="2"/>
        </w:numPr>
        <w:spacing w:before="280"/>
        <w:jc w:val="both"/>
        <w:rPr>
          <w:sz w:val="28"/>
          <w:szCs w:val="28"/>
        </w:rPr>
      </w:pPr>
      <w:r>
        <w:rPr>
          <w:b/>
          <w:sz w:val="28"/>
          <w:szCs w:val="28"/>
        </w:rPr>
        <w:t>Інформаційні кампанії:</w:t>
      </w:r>
      <w:r>
        <w:rPr>
          <w:sz w:val="28"/>
          <w:szCs w:val="28"/>
        </w:rPr>
        <w:t> провести інформаційні кампанії для підвищення обізнаності молоді про наявні заходи, програми та можливості. Використовувати соціальні мережі, місцеві медіа та інші канали комунікації.</w:t>
      </w:r>
    </w:p>
    <w:p w14:paraId="379195A7" w14:textId="77777777" w:rsidR="002339C9" w:rsidRDefault="004B350F">
      <w:pPr>
        <w:numPr>
          <w:ilvl w:val="1"/>
          <w:numId w:val="2"/>
        </w:numPr>
        <w:spacing w:after="280"/>
        <w:jc w:val="both"/>
        <w:rPr>
          <w:sz w:val="28"/>
          <w:szCs w:val="28"/>
        </w:rPr>
      </w:pPr>
      <w:r>
        <w:rPr>
          <w:b/>
          <w:sz w:val="28"/>
          <w:szCs w:val="28"/>
        </w:rPr>
        <w:t>Активізація молодіжних організацій:</w:t>
      </w:r>
      <w:r>
        <w:rPr>
          <w:sz w:val="28"/>
          <w:szCs w:val="28"/>
        </w:rPr>
        <w:t> підтримувати та стимулювати молодіжні організації, надавати їм ресурси для реалізації проектів та ініціатив. Заохочувати молодь до участі в роботі молодіжної ради.</w:t>
      </w:r>
    </w:p>
    <w:p w14:paraId="6726E854" w14:textId="77777777" w:rsidR="002339C9" w:rsidRDefault="004B350F">
      <w:pPr>
        <w:jc w:val="both"/>
        <w:rPr>
          <w:sz w:val="28"/>
          <w:szCs w:val="28"/>
        </w:rPr>
      </w:pPr>
      <w:r>
        <w:rPr>
          <w:b/>
          <w:sz w:val="28"/>
          <w:szCs w:val="28"/>
        </w:rPr>
        <w:t>3.Розвиток освітніх та професійних можливостей</w:t>
      </w:r>
    </w:p>
    <w:p w14:paraId="5AABD55A" w14:textId="77777777" w:rsidR="002339C9" w:rsidRDefault="004B350F">
      <w:pPr>
        <w:numPr>
          <w:ilvl w:val="1"/>
          <w:numId w:val="16"/>
        </w:numPr>
        <w:spacing w:before="280"/>
        <w:jc w:val="both"/>
        <w:rPr>
          <w:sz w:val="28"/>
          <w:szCs w:val="28"/>
        </w:rPr>
      </w:pPr>
      <w:r>
        <w:rPr>
          <w:b/>
          <w:sz w:val="28"/>
          <w:szCs w:val="28"/>
        </w:rPr>
        <w:t>Організація майстер-класів та тренінгів:</w:t>
      </w:r>
      <w:r>
        <w:rPr>
          <w:sz w:val="28"/>
          <w:szCs w:val="28"/>
        </w:rPr>
        <w:t> запровадити програми неформального навчання для розвитку навичок, необхідних для сучасного ринку праці. Залучати експертів та практиків до проведення тренінгів.</w:t>
      </w:r>
    </w:p>
    <w:p w14:paraId="0D24BAAF" w14:textId="77777777" w:rsidR="002339C9" w:rsidRDefault="004B350F">
      <w:pPr>
        <w:numPr>
          <w:ilvl w:val="1"/>
          <w:numId w:val="16"/>
        </w:numPr>
        <w:spacing w:after="280"/>
        <w:jc w:val="both"/>
        <w:rPr>
          <w:sz w:val="28"/>
          <w:szCs w:val="28"/>
        </w:rPr>
      </w:pPr>
      <w:r>
        <w:rPr>
          <w:b/>
          <w:sz w:val="28"/>
          <w:szCs w:val="28"/>
        </w:rPr>
        <w:t>Підтримка працевлаштування молоді:</w:t>
      </w:r>
      <w:r>
        <w:rPr>
          <w:sz w:val="28"/>
          <w:szCs w:val="28"/>
        </w:rPr>
        <w:t> створювати програми стажування та практики у співпраці з місцевими підприємствами та організаціями. Забезпечити консультаційну підтримку для молоді у пошуку роботи.</w:t>
      </w:r>
    </w:p>
    <w:p w14:paraId="551A8F02" w14:textId="77777777" w:rsidR="002339C9" w:rsidRDefault="002339C9">
      <w:pPr>
        <w:jc w:val="both"/>
        <w:rPr>
          <w:sz w:val="28"/>
          <w:szCs w:val="28"/>
        </w:rPr>
      </w:pPr>
    </w:p>
    <w:p w14:paraId="76ED2BD8" w14:textId="77777777" w:rsidR="002339C9" w:rsidRDefault="002339C9">
      <w:pPr>
        <w:jc w:val="both"/>
        <w:rPr>
          <w:sz w:val="28"/>
          <w:szCs w:val="28"/>
        </w:rPr>
      </w:pPr>
    </w:p>
    <w:p w14:paraId="03B801CC" w14:textId="77777777" w:rsidR="002339C9" w:rsidRDefault="002339C9">
      <w:pPr>
        <w:jc w:val="both"/>
        <w:rPr>
          <w:color w:val="202124"/>
          <w:sz w:val="28"/>
          <w:szCs w:val="28"/>
        </w:rPr>
      </w:pPr>
    </w:p>
    <w:p w14:paraId="45299A31" w14:textId="77777777" w:rsidR="002339C9" w:rsidRDefault="002339C9">
      <w:pPr>
        <w:jc w:val="both"/>
        <w:rPr>
          <w:color w:val="202124"/>
        </w:rPr>
      </w:pPr>
    </w:p>
    <w:p w14:paraId="680D34A5" w14:textId="77777777" w:rsidR="002339C9" w:rsidRDefault="002339C9">
      <w:pPr>
        <w:jc w:val="both"/>
      </w:pPr>
    </w:p>
    <w:p w14:paraId="5DA99EE4" w14:textId="77777777" w:rsidR="002339C9" w:rsidRDefault="002339C9">
      <w:pPr>
        <w:jc w:val="both"/>
      </w:pPr>
    </w:p>
    <w:p w14:paraId="4F4181D2" w14:textId="77777777" w:rsidR="002339C9" w:rsidRDefault="002339C9">
      <w:pPr>
        <w:jc w:val="center"/>
        <w:rPr>
          <w:sz w:val="28"/>
          <w:szCs w:val="28"/>
        </w:rPr>
      </w:pPr>
    </w:p>
    <w:p w14:paraId="1F1E2BD5" w14:textId="77777777" w:rsidR="002339C9" w:rsidRDefault="002339C9">
      <w:pPr>
        <w:jc w:val="center"/>
        <w:rPr>
          <w:sz w:val="28"/>
          <w:szCs w:val="28"/>
        </w:rPr>
      </w:pPr>
    </w:p>
    <w:p w14:paraId="63845C59" w14:textId="77777777" w:rsidR="002339C9" w:rsidRDefault="002339C9">
      <w:pPr>
        <w:jc w:val="center"/>
        <w:rPr>
          <w:sz w:val="28"/>
          <w:szCs w:val="28"/>
        </w:rPr>
      </w:pPr>
    </w:p>
    <w:p w14:paraId="67D7B798" w14:textId="77777777" w:rsidR="002339C9" w:rsidRDefault="002339C9">
      <w:pPr>
        <w:jc w:val="both"/>
      </w:pPr>
    </w:p>
    <w:p w14:paraId="59AB2652" w14:textId="77777777" w:rsidR="002339C9" w:rsidRDefault="002339C9"/>
    <w:p w14:paraId="15EA0B68" w14:textId="77777777" w:rsidR="002339C9" w:rsidRDefault="002339C9"/>
    <w:p w14:paraId="4EC452AC" w14:textId="77777777" w:rsidR="002339C9" w:rsidRDefault="004B350F">
      <w:pPr>
        <w:pStyle w:val="3"/>
        <w:spacing w:before="0" w:after="0"/>
        <w:jc w:val="right"/>
      </w:pPr>
      <w:bookmarkStart w:id="18" w:name="_heading=h.44sinio" w:colFirst="0" w:colLast="0"/>
      <w:bookmarkEnd w:id="18"/>
      <w:r>
        <w:t xml:space="preserve">Додаток 2. </w:t>
      </w:r>
    </w:p>
    <w:p w14:paraId="5CA46BAC" w14:textId="77777777" w:rsidR="002339C9" w:rsidRDefault="002339C9">
      <w:pPr>
        <w:jc w:val="center"/>
        <w:rPr>
          <w:b/>
          <w:sz w:val="28"/>
          <w:szCs w:val="28"/>
        </w:rPr>
      </w:pPr>
    </w:p>
    <w:p w14:paraId="2AC3817F" w14:textId="77777777" w:rsidR="002339C9" w:rsidRDefault="004B350F">
      <w:pPr>
        <w:jc w:val="center"/>
        <w:rPr>
          <w:b/>
          <w:color w:val="2E75B5"/>
          <w:sz w:val="28"/>
          <w:szCs w:val="28"/>
        </w:rPr>
      </w:pPr>
      <w:r>
        <w:rPr>
          <w:b/>
          <w:sz w:val="28"/>
          <w:szCs w:val="28"/>
        </w:rPr>
        <w:t>Аналіз зовнішнього середовища та внутрішніх сил</w:t>
      </w:r>
    </w:p>
    <w:p w14:paraId="294BC113" w14:textId="77777777" w:rsidR="002339C9" w:rsidRDefault="004B350F">
      <w:pPr>
        <w:jc w:val="center"/>
        <w:rPr>
          <w:b/>
          <w:sz w:val="28"/>
          <w:szCs w:val="28"/>
        </w:rPr>
      </w:pPr>
      <w:r>
        <w:rPr>
          <w:b/>
          <w:sz w:val="28"/>
          <w:szCs w:val="28"/>
        </w:rPr>
        <w:t>Вишнівської сільської територіальної громади</w:t>
      </w:r>
    </w:p>
    <w:p w14:paraId="5A3ACADF" w14:textId="77777777" w:rsidR="002339C9" w:rsidRDefault="004B350F">
      <w:pPr>
        <w:jc w:val="center"/>
        <w:rPr>
          <w:b/>
          <w:sz w:val="28"/>
          <w:szCs w:val="28"/>
        </w:rPr>
      </w:pPr>
      <w:r>
        <w:rPr>
          <w:b/>
          <w:sz w:val="28"/>
          <w:szCs w:val="28"/>
        </w:rPr>
        <w:t>щодо розвитку молоді</w:t>
      </w:r>
    </w:p>
    <w:p w14:paraId="1C85A61B" w14:textId="77777777" w:rsidR="002339C9" w:rsidRDefault="002339C9">
      <w:pPr>
        <w:jc w:val="center"/>
        <w:rPr>
          <w:b/>
          <w:sz w:val="28"/>
          <w:szCs w:val="28"/>
        </w:rPr>
      </w:pPr>
    </w:p>
    <w:p w14:paraId="4E420C29" w14:textId="77777777" w:rsidR="002339C9" w:rsidRDefault="002339C9">
      <w:pPr>
        <w:jc w:val="center"/>
        <w:rPr>
          <w:sz w:val="28"/>
          <w:szCs w:val="28"/>
        </w:rPr>
      </w:pPr>
    </w:p>
    <w:p w14:paraId="56D95D21" w14:textId="77777777" w:rsidR="002339C9" w:rsidRDefault="004B350F">
      <w:pPr>
        <w:pBdr>
          <w:top w:val="nil"/>
          <w:left w:val="nil"/>
          <w:bottom w:val="nil"/>
          <w:right w:val="nil"/>
          <w:between w:val="nil"/>
        </w:pBdr>
        <w:spacing w:before="280" w:after="280"/>
        <w:ind w:firstLine="720"/>
        <w:jc w:val="both"/>
        <w:rPr>
          <w:color w:val="000000"/>
          <w:sz w:val="28"/>
          <w:szCs w:val="28"/>
        </w:rPr>
      </w:pPr>
      <w:r>
        <w:rPr>
          <w:color w:val="000000"/>
          <w:sz w:val="28"/>
          <w:szCs w:val="28"/>
        </w:rPr>
        <w:t xml:space="preserve">Використовуючи інформацію, отриману в ході SWOT-аналізу, ми маємо можливість ефективно працювати з молоддю, враховуючи </w:t>
      </w:r>
      <w:proofErr w:type="spellStart"/>
      <w:r>
        <w:rPr>
          <w:color w:val="000000"/>
          <w:sz w:val="28"/>
          <w:szCs w:val="28"/>
        </w:rPr>
        <w:t>їх</w:t>
      </w:r>
      <w:proofErr w:type="spellEnd"/>
      <w:r>
        <w:rPr>
          <w:color w:val="000000"/>
          <w:sz w:val="28"/>
          <w:szCs w:val="28"/>
        </w:rPr>
        <w:t xml:space="preserve"> потреби та проблеми, що виникли в громаді. Аналізуючи загрози та слабкі сторони, можна спрогнозувати </w:t>
      </w:r>
      <w:proofErr w:type="spellStart"/>
      <w:r>
        <w:rPr>
          <w:color w:val="000000"/>
          <w:sz w:val="28"/>
          <w:szCs w:val="28"/>
        </w:rPr>
        <w:t>необхіднии</w:t>
      </w:r>
      <w:proofErr w:type="spellEnd"/>
      <w:r>
        <w:rPr>
          <w:color w:val="000000"/>
          <w:sz w:val="28"/>
          <w:szCs w:val="28"/>
        </w:rPr>
        <w:t xml:space="preserve">̆ </w:t>
      </w:r>
      <w:proofErr w:type="spellStart"/>
      <w:r>
        <w:rPr>
          <w:color w:val="000000"/>
          <w:sz w:val="28"/>
          <w:szCs w:val="28"/>
        </w:rPr>
        <w:t>сценаріи</w:t>
      </w:r>
      <w:proofErr w:type="spellEnd"/>
      <w:r>
        <w:rPr>
          <w:color w:val="000000"/>
          <w:sz w:val="28"/>
          <w:szCs w:val="28"/>
        </w:rPr>
        <w:t xml:space="preserve">̆ для зменшення впливу загроз та </w:t>
      </w:r>
      <w:proofErr w:type="spellStart"/>
      <w:r>
        <w:rPr>
          <w:color w:val="000000"/>
          <w:sz w:val="28"/>
          <w:szCs w:val="28"/>
        </w:rPr>
        <w:t>мінімізаціі</w:t>
      </w:r>
      <w:proofErr w:type="spellEnd"/>
      <w:r>
        <w:rPr>
          <w:color w:val="000000"/>
          <w:sz w:val="28"/>
          <w:szCs w:val="28"/>
        </w:rPr>
        <w:t xml:space="preserve">̈ слабких сторін. Скориставшись перевагами </w:t>
      </w:r>
      <w:proofErr w:type="spellStart"/>
      <w:r>
        <w:rPr>
          <w:color w:val="000000"/>
          <w:sz w:val="28"/>
          <w:szCs w:val="28"/>
        </w:rPr>
        <w:t>можливостеи</w:t>
      </w:r>
      <w:proofErr w:type="spellEnd"/>
      <w:r>
        <w:rPr>
          <w:color w:val="000000"/>
          <w:sz w:val="28"/>
          <w:szCs w:val="28"/>
        </w:rPr>
        <w:t>̆, можна подолати слабкі сторони. </w:t>
      </w:r>
    </w:p>
    <w:p w14:paraId="6BD6ABD4" w14:textId="77777777" w:rsidR="002339C9" w:rsidRDefault="002339C9">
      <w:pPr>
        <w:rPr>
          <w:sz w:val="28"/>
          <w:szCs w:val="28"/>
        </w:rPr>
      </w:pPr>
    </w:p>
    <w:tbl>
      <w:tblPr>
        <w:tblStyle w:val="af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4552"/>
        <w:gridCol w:w="4394"/>
      </w:tblGrid>
      <w:tr w:rsidR="002339C9" w14:paraId="6F5B17BC" w14:textId="77777777">
        <w:trPr>
          <w:trHeight w:val="827"/>
        </w:trPr>
        <w:tc>
          <w:tcPr>
            <w:tcW w:w="835" w:type="dxa"/>
            <w:vMerge w:val="restart"/>
            <w:shd w:val="clear" w:color="auto" w:fill="FFF2CC"/>
            <w:vAlign w:val="center"/>
          </w:tcPr>
          <w:p w14:paraId="258AD2FD" w14:textId="77777777" w:rsidR="002339C9" w:rsidRDefault="004B350F">
            <w:pPr>
              <w:pBdr>
                <w:top w:val="nil"/>
                <w:left w:val="nil"/>
                <w:bottom w:val="nil"/>
                <w:right w:val="nil"/>
                <w:between w:val="nil"/>
              </w:pBdr>
              <w:ind w:left="113" w:right="113"/>
              <w:jc w:val="center"/>
              <w:rPr>
                <w:i/>
                <w:color w:val="000000"/>
                <w:sz w:val="28"/>
                <w:szCs w:val="28"/>
                <w:u w:val="single"/>
              </w:rPr>
            </w:pPr>
            <w:r>
              <w:rPr>
                <w:i/>
                <w:color w:val="000000"/>
                <w:sz w:val="28"/>
                <w:szCs w:val="28"/>
                <w:u w:val="single"/>
              </w:rPr>
              <w:t>Внутрішні властивості громади</w:t>
            </w:r>
          </w:p>
        </w:tc>
        <w:tc>
          <w:tcPr>
            <w:tcW w:w="4552" w:type="dxa"/>
            <w:shd w:val="clear" w:color="auto" w:fill="E2EFD9"/>
          </w:tcPr>
          <w:p w14:paraId="59CCE7D6" w14:textId="77777777" w:rsidR="002339C9" w:rsidRDefault="004B350F">
            <w:pPr>
              <w:pBdr>
                <w:top w:val="nil"/>
                <w:left w:val="nil"/>
                <w:bottom w:val="nil"/>
                <w:right w:val="nil"/>
                <w:between w:val="nil"/>
              </w:pBdr>
              <w:jc w:val="center"/>
              <w:rPr>
                <w:b/>
                <w:color w:val="000000"/>
                <w:sz w:val="28"/>
                <w:szCs w:val="28"/>
              </w:rPr>
            </w:pPr>
            <w:r>
              <w:rPr>
                <w:b/>
                <w:color w:val="000000"/>
                <w:sz w:val="28"/>
                <w:szCs w:val="28"/>
              </w:rPr>
              <w:t>Корисно</w:t>
            </w:r>
          </w:p>
          <w:p w14:paraId="24E6D1DD" w14:textId="77777777" w:rsidR="002339C9" w:rsidRDefault="004B350F">
            <w:pPr>
              <w:pBdr>
                <w:top w:val="nil"/>
                <w:left w:val="nil"/>
                <w:bottom w:val="nil"/>
                <w:right w:val="nil"/>
                <w:between w:val="nil"/>
              </w:pBdr>
              <w:jc w:val="center"/>
              <w:rPr>
                <w:b/>
                <w:i/>
                <w:color w:val="000000"/>
                <w:sz w:val="28"/>
                <w:szCs w:val="28"/>
                <w:u w:val="single"/>
              </w:rPr>
            </w:pPr>
            <w:r>
              <w:rPr>
                <w:b/>
                <w:color w:val="000000"/>
                <w:sz w:val="28"/>
                <w:szCs w:val="28"/>
              </w:rPr>
              <w:t>для досягнення цілей</w:t>
            </w:r>
          </w:p>
        </w:tc>
        <w:tc>
          <w:tcPr>
            <w:tcW w:w="4394" w:type="dxa"/>
            <w:shd w:val="clear" w:color="auto" w:fill="EFB0B3"/>
          </w:tcPr>
          <w:p w14:paraId="460DCBF3" w14:textId="77777777" w:rsidR="002339C9" w:rsidRDefault="004B350F">
            <w:pPr>
              <w:pBdr>
                <w:top w:val="nil"/>
                <w:left w:val="nil"/>
                <w:bottom w:val="nil"/>
                <w:right w:val="nil"/>
                <w:between w:val="nil"/>
              </w:pBdr>
              <w:jc w:val="center"/>
              <w:rPr>
                <w:b/>
                <w:color w:val="000000"/>
                <w:sz w:val="28"/>
                <w:szCs w:val="28"/>
              </w:rPr>
            </w:pPr>
            <w:r>
              <w:rPr>
                <w:b/>
                <w:color w:val="000000"/>
                <w:sz w:val="28"/>
                <w:szCs w:val="28"/>
              </w:rPr>
              <w:t>Шкодить</w:t>
            </w:r>
          </w:p>
          <w:p w14:paraId="1A55F9C1" w14:textId="77777777" w:rsidR="002339C9" w:rsidRDefault="004B350F">
            <w:pPr>
              <w:pBdr>
                <w:top w:val="nil"/>
                <w:left w:val="nil"/>
                <w:bottom w:val="nil"/>
                <w:right w:val="nil"/>
                <w:between w:val="nil"/>
              </w:pBdr>
              <w:jc w:val="center"/>
              <w:rPr>
                <w:b/>
                <w:i/>
                <w:color w:val="000000"/>
                <w:sz w:val="28"/>
                <w:szCs w:val="28"/>
                <w:u w:val="single"/>
              </w:rPr>
            </w:pPr>
            <w:r>
              <w:rPr>
                <w:b/>
                <w:color w:val="000000"/>
                <w:sz w:val="28"/>
                <w:szCs w:val="28"/>
              </w:rPr>
              <w:t>для досягнення цілей</w:t>
            </w:r>
          </w:p>
        </w:tc>
      </w:tr>
      <w:tr w:rsidR="002339C9" w14:paraId="4BBC3479" w14:textId="77777777">
        <w:trPr>
          <w:trHeight w:val="839"/>
        </w:trPr>
        <w:tc>
          <w:tcPr>
            <w:tcW w:w="835" w:type="dxa"/>
            <w:vMerge/>
            <w:shd w:val="clear" w:color="auto" w:fill="FFF2CC"/>
            <w:vAlign w:val="center"/>
          </w:tcPr>
          <w:p w14:paraId="14AA7119" w14:textId="77777777" w:rsidR="002339C9" w:rsidRDefault="002339C9">
            <w:pPr>
              <w:widowControl w:val="0"/>
              <w:pBdr>
                <w:top w:val="nil"/>
                <w:left w:val="nil"/>
                <w:bottom w:val="nil"/>
                <w:right w:val="nil"/>
                <w:between w:val="nil"/>
              </w:pBdr>
              <w:spacing w:line="276" w:lineRule="auto"/>
              <w:rPr>
                <w:i/>
                <w:color w:val="000000"/>
                <w:sz w:val="28"/>
                <w:szCs w:val="28"/>
                <w:u w:val="single"/>
              </w:rPr>
            </w:pPr>
          </w:p>
        </w:tc>
        <w:tc>
          <w:tcPr>
            <w:tcW w:w="4552" w:type="dxa"/>
            <w:shd w:val="clear" w:color="auto" w:fill="E6F600"/>
            <w:vAlign w:val="center"/>
          </w:tcPr>
          <w:p w14:paraId="69C191D7" w14:textId="77777777" w:rsidR="002339C9" w:rsidRDefault="004B350F">
            <w:pPr>
              <w:pBdr>
                <w:top w:val="nil"/>
                <w:left w:val="nil"/>
                <w:bottom w:val="nil"/>
                <w:right w:val="nil"/>
                <w:between w:val="nil"/>
              </w:pBdr>
              <w:jc w:val="center"/>
              <w:rPr>
                <w:b/>
                <w:color w:val="000000"/>
                <w:sz w:val="28"/>
                <w:szCs w:val="28"/>
              </w:rPr>
            </w:pPr>
            <w:r>
              <w:rPr>
                <w:b/>
                <w:i/>
                <w:color w:val="000000"/>
                <w:sz w:val="28"/>
                <w:szCs w:val="28"/>
                <w:u w:val="single"/>
              </w:rPr>
              <w:t>S (</w:t>
            </w:r>
            <w:proofErr w:type="spellStart"/>
            <w:r>
              <w:rPr>
                <w:b/>
                <w:i/>
                <w:color w:val="000000"/>
                <w:sz w:val="28"/>
                <w:szCs w:val="28"/>
                <w:u w:val="single"/>
              </w:rPr>
              <w:t>strong</w:t>
            </w:r>
            <w:proofErr w:type="spellEnd"/>
            <w:r>
              <w:rPr>
                <w:b/>
                <w:i/>
                <w:color w:val="000000"/>
                <w:sz w:val="28"/>
                <w:szCs w:val="28"/>
                <w:u w:val="single"/>
              </w:rPr>
              <w:t>) т- сильні сторони</w:t>
            </w:r>
          </w:p>
        </w:tc>
        <w:tc>
          <w:tcPr>
            <w:tcW w:w="4394" w:type="dxa"/>
            <w:shd w:val="clear" w:color="auto" w:fill="FFD900"/>
            <w:vAlign w:val="center"/>
          </w:tcPr>
          <w:p w14:paraId="4204C311" w14:textId="77777777" w:rsidR="002339C9" w:rsidRDefault="004B350F">
            <w:pPr>
              <w:pBdr>
                <w:top w:val="nil"/>
                <w:left w:val="nil"/>
                <w:bottom w:val="nil"/>
                <w:right w:val="nil"/>
                <w:between w:val="nil"/>
              </w:pBdr>
              <w:jc w:val="center"/>
              <w:rPr>
                <w:b/>
                <w:color w:val="000000"/>
                <w:sz w:val="28"/>
                <w:szCs w:val="28"/>
              </w:rPr>
            </w:pPr>
            <w:r>
              <w:rPr>
                <w:b/>
                <w:i/>
                <w:color w:val="000000"/>
                <w:sz w:val="28"/>
                <w:szCs w:val="28"/>
                <w:u w:val="single"/>
              </w:rPr>
              <w:t>W (</w:t>
            </w:r>
            <w:proofErr w:type="spellStart"/>
            <w:r>
              <w:rPr>
                <w:b/>
                <w:i/>
                <w:color w:val="000000"/>
                <w:sz w:val="28"/>
                <w:szCs w:val="28"/>
                <w:u w:val="single"/>
              </w:rPr>
              <w:t>weak</w:t>
            </w:r>
            <w:proofErr w:type="spellEnd"/>
            <w:r>
              <w:rPr>
                <w:b/>
                <w:i/>
                <w:color w:val="000000"/>
                <w:sz w:val="28"/>
                <w:szCs w:val="28"/>
                <w:u w:val="single"/>
              </w:rPr>
              <w:t>) – слабкі сторони</w:t>
            </w:r>
          </w:p>
        </w:tc>
      </w:tr>
      <w:tr w:rsidR="002339C9" w14:paraId="769D965F" w14:textId="77777777">
        <w:tc>
          <w:tcPr>
            <w:tcW w:w="835" w:type="dxa"/>
            <w:vMerge/>
            <w:shd w:val="clear" w:color="auto" w:fill="FFF2CC"/>
            <w:vAlign w:val="center"/>
          </w:tcPr>
          <w:p w14:paraId="0E35E2DF"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444D417B" w14:textId="77777777" w:rsidR="002339C9" w:rsidRDefault="004B350F">
            <w:pPr>
              <w:numPr>
                <w:ilvl w:val="0"/>
                <w:numId w:val="1"/>
              </w:numPr>
              <w:rPr>
                <w:sz w:val="26"/>
                <w:szCs w:val="26"/>
                <w:highlight w:val="white"/>
              </w:rPr>
            </w:pPr>
            <w:r>
              <w:rPr>
                <w:sz w:val="26"/>
                <w:szCs w:val="26"/>
                <w:highlight w:val="white"/>
              </w:rPr>
              <w:t>Відкрита, прозора та активна влада.</w:t>
            </w:r>
          </w:p>
        </w:tc>
        <w:tc>
          <w:tcPr>
            <w:tcW w:w="4394" w:type="dxa"/>
          </w:tcPr>
          <w:p w14:paraId="62D5D590" w14:textId="77777777" w:rsidR="002339C9" w:rsidRDefault="004B350F">
            <w:pPr>
              <w:numPr>
                <w:ilvl w:val="0"/>
                <w:numId w:val="3"/>
              </w:numPr>
              <w:rPr>
                <w:sz w:val="26"/>
                <w:szCs w:val="26"/>
              </w:rPr>
            </w:pPr>
            <w:r>
              <w:rPr>
                <w:sz w:val="26"/>
                <w:szCs w:val="26"/>
              </w:rPr>
              <w:t>Низький рівень залученості населення до вирішення різного роду справ, що стосуються розвитку громади.</w:t>
            </w:r>
          </w:p>
          <w:p w14:paraId="406ED2E6" w14:textId="77777777" w:rsidR="002339C9" w:rsidRDefault="002339C9">
            <w:pPr>
              <w:pBdr>
                <w:top w:val="nil"/>
                <w:left w:val="nil"/>
                <w:bottom w:val="nil"/>
                <w:right w:val="nil"/>
                <w:between w:val="nil"/>
              </w:pBdr>
              <w:rPr>
                <w:sz w:val="26"/>
                <w:szCs w:val="26"/>
              </w:rPr>
            </w:pPr>
          </w:p>
        </w:tc>
      </w:tr>
      <w:tr w:rsidR="002339C9" w14:paraId="3F91CAFB" w14:textId="77777777">
        <w:tc>
          <w:tcPr>
            <w:tcW w:w="835" w:type="dxa"/>
            <w:vMerge/>
            <w:shd w:val="clear" w:color="auto" w:fill="FFF2CC"/>
            <w:vAlign w:val="center"/>
          </w:tcPr>
          <w:p w14:paraId="169EAC08"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603A6993" w14:textId="77777777" w:rsidR="002339C9" w:rsidRDefault="004B350F">
            <w:pPr>
              <w:numPr>
                <w:ilvl w:val="0"/>
                <w:numId w:val="1"/>
              </w:numPr>
              <w:rPr>
                <w:sz w:val="26"/>
                <w:szCs w:val="26"/>
                <w:highlight w:val="white"/>
              </w:rPr>
            </w:pPr>
            <w:r>
              <w:rPr>
                <w:sz w:val="26"/>
                <w:szCs w:val="26"/>
                <w:highlight w:val="white"/>
              </w:rPr>
              <w:t>Активне учнівське самоврядування.</w:t>
            </w:r>
          </w:p>
          <w:p w14:paraId="3BF10EDC" w14:textId="77777777" w:rsidR="002339C9" w:rsidRDefault="002339C9">
            <w:pPr>
              <w:pBdr>
                <w:top w:val="nil"/>
                <w:left w:val="nil"/>
                <w:bottom w:val="nil"/>
                <w:right w:val="nil"/>
                <w:between w:val="nil"/>
              </w:pBdr>
              <w:rPr>
                <w:sz w:val="26"/>
                <w:szCs w:val="26"/>
                <w:highlight w:val="white"/>
              </w:rPr>
            </w:pPr>
          </w:p>
        </w:tc>
        <w:tc>
          <w:tcPr>
            <w:tcW w:w="4394" w:type="dxa"/>
          </w:tcPr>
          <w:p w14:paraId="29D3DB53" w14:textId="77777777" w:rsidR="002339C9" w:rsidRDefault="004B350F">
            <w:pPr>
              <w:numPr>
                <w:ilvl w:val="0"/>
                <w:numId w:val="3"/>
              </w:numPr>
              <w:rPr>
                <w:sz w:val="26"/>
                <w:szCs w:val="26"/>
              </w:rPr>
            </w:pPr>
            <w:r>
              <w:rPr>
                <w:sz w:val="26"/>
                <w:szCs w:val="26"/>
              </w:rPr>
              <w:t>Недостатній рівень розвитку інфраструктури в громаді (громадські/арт-простори, тренажерні зали, парки тощо).</w:t>
            </w:r>
          </w:p>
        </w:tc>
      </w:tr>
      <w:tr w:rsidR="002339C9" w14:paraId="6AAD80A5" w14:textId="77777777">
        <w:tc>
          <w:tcPr>
            <w:tcW w:w="835" w:type="dxa"/>
            <w:vMerge/>
            <w:shd w:val="clear" w:color="auto" w:fill="FFF2CC"/>
            <w:vAlign w:val="center"/>
          </w:tcPr>
          <w:p w14:paraId="5724D221"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3A9E18C0" w14:textId="77777777" w:rsidR="002339C9" w:rsidRDefault="004B350F">
            <w:pPr>
              <w:numPr>
                <w:ilvl w:val="0"/>
                <w:numId w:val="1"/>
              </w:numPr>
              <w:rPr>
                <w:sz w:val="26"/>
                <w:szCs w:val="26"/>
                <w:highlight w:val="white"/>
              </w:rPr>
            </w:pPr>
            <w:r>
              <w:rPr>
                <w:sz w:val="26"/>
                <w:szCs w:val="26"/>
                <w:highlight w:val="white"/>
              </w:rPr>
              <w:t>Значний відсоток молоді, що працює в органі місцевого самоврядування.</w:t>
            </w:r>
          </w:p>
        </w:tc>
        <w:tc>
          <w:tcPr>
            <w:tcW w:w="4394" w:type="dxa"/>
          </w:tcPr>
          <w:p w14:paraId="5E2852A4" w14:textId="77777777" w:rsidR="002339C9" w:rsidRDefault="004B350F">
            <w:pPr>
              <w:numPr>
                <w:ilvl w:val="0"/>
                <w:numId w:val="3"/>
              </w:numPr>
              <w:rPr>
                <w:sz w:val="26"/>
                <w:szCs w:val="26"/>
              </w:rPr>
            </w:pPr>
            <w:r>
              <w:rPr>
                <w:sz w:val="26"/>
                <w:szCs w:val="26"/>
              </w:rPr>
              <w:t>Низький рівень комунікації..</w:t>
            </w:r>
          </w:p>
          <w:p w14:paraId="4BF75610" w14:textId="77777777" w:rsidR="002339C9" w:rsidRDefault="002339C9">
            <w:pPr>
              <w:pBdr>
                <w:top w:val="nil"/>
                <w:left w:val="nil"/>
                <w:bottom w:val="nil"/>
                <w:right w:val="nil"/>
                <w:between w:val="nil"/>
              </w:pBdr>
              <w:rPr>
                <w:sz w:val="26"/>
                <w:szCs w:val="26"/>
              </w:rPr>
            </w:pPr>
          </w:p>
        </w:tc>
      </w:tr>
      <w:tr w:rsidR="002339C9" w14:paraId="3F07BBCC" w14:textId="77777777">
        <w:tc>
          <w:tcPr>
            <w:tcW w:w="835" w:type="dxa"/>
            <w:vMerge/>
            <w:shd w:val="clear" w:color="auto" w:fill="FFF2CC"/>
            <w:vAlign w:val="center"/>
          </w:tcPr>
          <w:p w14:paraId="1D2D3C2B"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6B6A0B9E" w14:textId="77777777" w:rsidR="002339C9" w:rsidRDefault="004B350F">
            <w:pPr>
              <w:numPr>
                <w:ilvl w:val="0"/>
                <w:numId w:val="1"/>
              </w:numPr>
              <w:rPr>
                <w:sz w:val="26"/>
                <w:szCs w:val="26"/>
                <w:highlight w:val="white"/>
              </w:rPr>
            </w:pPr>
            <w:r>
              <w:rPr>
                <w:sz w:val="26"/>
                <w:szCs w:val="26"/>
                <w:highlight w:val="white"/>
              </w:rPr>
              <w:t>Наявність 3 сертифікованих молодіжних працівників/-</w:t>
            </w:r>
            <w:proofErr w:type="spellStart"/>
            <w:r>
              <w:rPr>
                <w:sz w:val="26"/>
                <w:szCs w:val="26"/>
                <w:highlight w:val="white"/>
              </w:rPr>
              <w:t>ць</w:t>
            </w:r>
            <w:proofErr w:type="spellEnd"/>
            <w:r>
              <w:rPr>
                <w:sz w:val="26"/>
                <w:szCs w:val="26"/>
                <w:highlight w:val="white"/>
              </w:rPr>
              <w:t>, які пройшли базовий та спеціалізований тренінги Програми «Молодіжний працівник».</w:t>
            </w:r>
          </w:p>
        </w:tc>
        <w:tc>
          <w:tcPr>
            <w:tcW w:w="4394" w:type="dxa"/>
          </w:tcPr>
          <w:p w14:paraId="5E4CAFF9" w14:textId="77777777" w:rsidR="002339C9" w:rsidRDefault="004B350F">
            <w:pPr>
              <w:numPr>
                <w:ilvl w:val="0"/>
                <w:numId w:val="3"/>
              </w:numPr>
              <w:rPr>
                <w:sz w:val="26"/>
                <w:szCs w:val="26"/>
              </w:rPr>
            </w:pPr>
            <w:r>
              <w:rPr>
                <w:sz w:val="26"/>
                <w:szCs w:val="26"/>
              </w:rPr>
              <w:t>Міграція молоді з громади.</w:t>
            </w:r>
          </w:p>
        </w:tc>
      </w:tr>
      <w:tr w:rsidR="002339C9" w14:paraId="1DBE9A5E" w14:textId="77777777">
        <w:tc>
          <w:tcPr>
            <w:tcW w:w="835" w:type="dxa"/>
            <w:vMerge/>
            <w:shd w:val="clear" w:color="auto" w:fill="FFF2CC"/>
            <w:vAlign w:val="center"/>
          </w:tcPr>
          <w:p w14:paraId="26BC60DF"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23DD03BC" w14:textId="77777777" w:rsidR="002339C9" w:rsidRDefault="004B350F">
            <w:pPr>
              <w:numPr>
                <w:ilvl w:val="0"/>
                <w:numId w:val="1"/>
              </w:numPr>
              <w:rPr>
                <w:sz w:val="26"/>
                <w:szCs w:val="26"/>
                <w:highlight w:val="white"/>
              </w:rPr>
            </w:pPr>
            <w:r>
              <w:rPr>
                <w:sz w:val="26"/>
                <w:szCs w:val="26"/>
                <w:highlight w:val="white"/>
              </w:rPr>
              <w:t>Фінансово-спроможна громада.</w:t>
            </w:r>
          </w:p>
        </w:tc>
        <w:tc>
          <w:tcPr>
            <w:tcW w:w="4394" w:type="dxa"/>
          </w:tcPr>
          <w:p w14:paraId="70E50A07" w14:textId="77777777" w:rsidR="002339C9" w:rsidRDefault="004B350F">
            <w:pPr>
              <w:numPr>
                <w:ilvl w:val="0"/>
                <w:numId w:val="3"/>
              </w:numPr>
              <w:rPr>
                <w:sz w:val="26"/>
                <w:szCs w:val="26"/>
              </w:rPr>
            </w:pPr>
            <w:r>
              <w:rPr>
                <w:sz w:val="26"/>
                <w:szCs w:val="26"/>
              </w:rPr>
              <w:t>Високий рівень безробіття.</w:t>
            </w:r>
          </w:p>
        </w:tc>
      </w:tr>
      <w:tr w:rsidR="002339C9" w14:paraId="4E03C0A5" w14:textId="77777777">
        <w:tc>
          <w:tcPr>
            <w:tcW w:w="835" w:type="dxa"/>
            <w:vMerge/>
            <w:shd w:val="clear" w:color="auto" w:fill="FFF2CC"/>
            <w:vAlign w:val="center"/>
          </w:tcPr>
          <w:p w14:paraId="3434CA50"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68422172" w14:textId="77777777" w:rsidR="002339C9" w:rsidRDefault="004B350F">
            <w:pPr>
              <w:numPr>
                <w:ilvl w:val="0"/>
                <w:numId w:val="1"/>
              </w:numPr>
              <w:rPr>
                <w:sz w:val="26"/>
                <w:szCs w:val="26"/>
                <w:highlight w:val="white"/>
              </w:rPr>
            </w:pPr>
            <w:r>
              <w:rPr>
                <w:sz w:val="26"/>
                <w:szCs w:val="26"/>
                <w:highlight w:val="white"/>
              </w:rPr>
              <w:t>Наявність консультативно-дорадчих органів при сільській раді – Молодіжна рада, Рада з питань внутрішньо переміщених осіб, Опікунська рада.</w:t>
            </w:r>
          </w:p>
          <w:p w14:paraId="4C0A1012" w14:textId="77777777" w:rsidR="002339C9" w:rsidRDefault="002339C9">
            <w:pPr>
              <w:pBdr>
                <w:top w:val="nil"/>
                <w:left w:val="nil"/>
                <w:bottom w:val="nil"/>
                <w:right w:val="nil"/>
                <w:between w:val="nil"/>
              </w:pBdr>
              <w:rPr>
                <w:sz w:val="26"/>
                <w:szCs w:val="26"/>
                <w:highlight w:val="white"/>
              </w:rPr>
            </w:pPr>
          </w:p>
        </w:tc>
        <w:tc>
          <w:tcPr>
            <w:tcW w:w="4394" w:type="dxa"/>
          </w:tcPr>
          <w:p w14:paraId="39174D78" w14:textId="77777777" w:rsidR="002339C9" w:rsidRDefault="004B350F">
            <w:pPr>
              <w:numPr>
                <w:ilvl w:val="0"/>
                <w:numId w:val="3"/>
              </w:numPr>
              <w:rPr>
                <w:sz w:val="26"/>
                <w:szCs w:val="26"/>
              </w:rPr>
            </w:pPr>
            <w:r>
              <w:rPr>
                <w:sz w:val="26"/>
                <w:szCs w:val="26"/>
              </w:rPr>
              <w:t>Віддаленість населених пунктів громади, що спричинює труднощі з добиранням до необхідної локації.</w:t>
            </w:r>
          </w:p>
        </w:tc>
      </w:tr>
      <w:tr w:rsidR="002339C9" w14:paraId="59254B31" w14:textId="77777777">
        <w:tc>
          <w:tcPr>
            <w:tcW w:w="835" w:type="dxa"/>
            <w:vMerge/>
            <w:shd w:val="clear" w:color="auto" w:fill="FFF2CC"/>
            <w:vAlign w:val="center"/>
          </w:tcPr>
          <w:p w14:paraId="010261CC"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536E7925" w14:textId="77777777" w:rsidR="002339C9" w:rsidRDefault="004B350F">
            <w:pPr>
              <w:numPr>
                <w:ilvl w:val="0"/>
                <w:numId w:val="1"/>
              </w:numPr>
              <w:rPr>
                <w:sz w:val="26"/>
                <w:szCs w:val="26"/>
                <w:highlight w:val="white"/>
              </w:rPr>
            </w:pPr>
            <w:r>
              <w:rPr>
                <w:sz w:val="26"/>
                <w:szCs w:val="26"/>
                <w:highlight w:val="white"/>
              </w:rPr>
              <w:t xml:space="preserve">Наявність кращих практик </w:t>
            </w:r>
            <w:proofErr w:type="spellStart"/>
            <w:r>
              <w:rPr>
                <w:sz w:val="26"/>
                <w:szCs w:val="26"/>
                <w:highlight w:val="white"/>
              </w:rPr>
              <w:t>безбар’єрності</w:t>
            </w:r>
            <w:proofErr w:type="spellEnd"/>
            <w:r>
              <w:rPr>
                <w:sz w:val="26"/>
                <w:szCs w:val="26"/>
                <w:highlight w:val="white"/>
              </w:rPr>
              <w:t xml:space="preserve"> – шкільна інфраструктура адаптована для осіб з інвалідністю.</w:t>
            </w:r>
          </w:p>
          <w:p w14:paraId="502A5676" w14:textId="77777777" w:rsidR="002339C9" w:rsidRDefault="002339C9">
            <w:pPr>
              <w:pBdr>
                <w:top w:val="nil"/>
                <w:left w:val="nil"/>
                <w:bottom w:val="nil"/>
                <w:right w:val="nil"/>
                <w:between w:val="nil"/>
              </w:pBdr>
              <w:rPr>
                <w:sz w:val="26"/>
                <w:szCs w:val="26"/>
                <w:highlight w:val="white"/>
              </w:rPr>
            </w:pPr>
          </w:p>
        </w:tc>
        <w:tc>
          <w:tcPr>
            <w:tcW w:w="4394" w:type="dxa"/>
          </w:tcPr>
          <w:p w14:paraId="0343BFE4" w14:textId="77777777" w:rsidR="002339C9" w:rsidRDefault="004B350F">
            <w:pPr>
              <w:numPr>
                <w:ilvl w:val="0"/>
                <w:numId w:val="3"/>
              </w:numPr>
              <w:rPr>
                <w:sz w:val="26"/>
                <w:szCs w:val="26"/>
              </w:rPr>
            </w:pPr>
            <w:r>
              <w:rPr>
                <w:sz w:val="26"/>
                <w:szCs w:val="26"/>
              </w:rPr>
              <w:t>Низька якість транспортного сполучення.</w:t>
            </w:r>
          </w:p>
        </w:tc>
      </w:tr>
      <w:tr w:rsidR="002339C9" w14:paraId="3B143FFD" w14:textId="77777777">
        <w:tc>
          <w:tcPr>
            <w:tcW w:w="835" w:type="dxa"/>
            <w:vMerge/>
            <w:shd w:val="clear" w:color="auto" w:fill="FFF2CC"/>
            <w:vAlign w:val="center"/>
          </w:tcPr>
          <w:p w14:paraId="06C28DF1"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70CC19AF" w14:textId="77777777" w:rsidR="002339C9" w:rsidRDefault="004B350F">
            <w:pPr>
              <w:numPr>
                <w:ilvl w:val="0"/>
                <w:numId w:val="1"/>
              </w:numPr>
              <w:rPr>
                <w:sz w:val="26"/>
                <w:szCs w:val="26"/>
                <w:highlight w:val="white"/>
              </w:rPr>
            </w:pPr>
            <w:r>
              <w:rPr>
                <w:sz w:val="26"/>
                <w:szCs w:val="26"/>
                <w:highlight w:val="white"/>
              </w:rPr>
              <w:t>Наявність на території громади громадських організацій: «Наша файна громада», «Власний дім», «Взаєморозуміння».</w:t>
            </w:r>
          </w:p>
          <w:p w14:paraId="6102452F" w14:textId="77777777" w:rsidR="002339C9" w:rsidRDefault="002339C9">
            <w:pPr>
              <w:pBdr>
                <w:top w:val="nil"/>
                <w:left w:val="nil"/>
                <w:bottom w:val="nil"/>
                <w:right w:val="nil"/>
                <w:between w:val="nil"/>
              </w:pBdr>
              <w:rPr>
                <w:sz w:val="26"/>
                <w:szCs w:val="26"/>
                <w:highlight w:val="white"/>
              </w:rPr>
            </w:pPr>
          </w:p>
        </w:tc>
        <w:tc>
          <w:tcPr>
            <w:tcW w:w="4394" w:type="dxa"/>
          </w:tcPr>
          <w:p w14:paraId="2F250A98" w14:textId="77777777" w:rsidR="002339C9" w:rsidRDefault="004B350F">
            <w:pPr>
              <w:numPr>
                <w:ilvl w:val="0"/>
                <w:numId w:val="3"/>
              </w:numPr>
              <w:rPr>
                <w:sz w:val="26"/>
                <w:szCs w:val="26"/>
              </w:rPr>
            </w:pPr>
            <w:r>
              <w:rPr>
                <w:sz w:val="26"/>
                <w:szCs w:val="26"/>
              </w:rPr>
              <w:t>Низький рівень економічної свідомості та культури населення.</w:t>
            </w:r>
          </w:p>
        </w:tc>
      </w:tr>
      <w:tr w:rsidR="002339C9" w14:paraId="7BC1FE60" w14:textId="77777777">
        <w:tc>
          <w:tcPr>
            <w:tcW w:w="835" w:type="dxa"/>
            <w:vMerge/>
            <w:shd w:val="clear" w:color="auto" w:fill="FFF2CC"/>
            <w:vAlign w:val="center"/>
          </w:tcPr>
          <w:p w14:paraId="12E78D6D"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58295122" w14:textId="77777777" w:rsidR="002339C9" w:rsidRDefault="004B350F">
            <w:pPr>
              <w:numPr>
                <w:ilvl w:val="0"/>
                <w:numId w:val="1"/>
              </w:numPr>
              <w:rPr>
                <w:sz w:val="26"/>
                <w:szCs w:val="26"/>
                <w:highlight w:val="white"/>
              </w:rPr>
            </w:pPr>
            <w:r>
              <w:rPr>
                <w:sz w:val="26"/>
                <w:szCs w:val="26"/>
                <w:highlight w:val="white"/>
              </w:rPr>
              <w:t>Можливість забезпечення участі активного населення громади у заходах (конкурсах, змаганнях, олімпіадах).</w:t>
            </w:r>
          </w:p>
          <w:p w14:paraId="441A6A94" w14:textId="77777777" w:rsidR="002339C9" w:rsidRDefault="002339C9">
            <w:pPr>
              <w:pBdr>
                <w:top w:val="nil"/>
                <w:left w:val="nil"/>
                <w:bottom w:val="nil"/>
                <w:right w:val="nil"/>
                <w:between w:val="nil"/>
              </w:pBdr>
              <w:rPr>
                <w:sz w:val="26"/>
                <w:szCs w:val="26"/>
                <w:highlight w:val="white"/>
              </w:rPr>
            </w:pPr>
          </w:p>
        </w:tc>
        <w:tc>
          <w:tcPr>
            <w:tcW w:w="4394" w:type="dxa"/>
          </w:tcPr>
          <w:p w14:paraId="447798D1" w14:textId="77777777" w:rsidR="002339C9" w:rsidRDefault="004B350F">
            <w:pPr>
              <w:numPr>
                <w:ilvl w:val="0"/>
                <w:numId w:val="3"/>
              </w:numPr>
              <w:rPr>
                <w:sz w:val="26"/>
                <w:szCs w:val="26"/>
              </w:rPr>
            </w:pPr>
            <w:r>
              <w:rPr>
                <w:sz w:val="26"/>
                <w:szCs w:val="26"/>
              </w:rPr>
              <w:t>Відсутність спеціальних (коледжі, технікуми) та вищих навчальних закладів на території громади.</w:t>
            </w:r>
          </w:p>
          <w:p w14:paraId="3B2E56BA" w14:textId="77777777" w:rsidR="002339C9" w:rsidRDefault="002339C9">
            <w:pPr>
              <w:pBdr>
                <w:top w:val="nil"/>
                <w:left w:val="nil"/>
                <w:bottom w:val="nil"/>
                <w:right w:val="nil"/>
                <w:between w:val="nil"/>
              </w:pBdr>
              <w:rPr>
                <w:sz w:val="26"/>
                <w:szCs w:val="26"/>
              </w:rPr>
            </w:pPr>
          </w:p>
        </w:tc>
      </w:tr>
      <w:tr w:rsidR="002339C9" w14:paraId="046FBBB8" w14:textId="77777777">
        <w:tc>
          <w:tcPr>
            <w:tcW w:w="835" w:type="dxa"/>
            <w:vMerge/>
            <w:shd w:val="clear" w:color="auto" w:fill="FFF2CC"/>
            <w:vAlign w:val="center"/>
          </w:tcPr>
          <w:p w14:paraId="5C489CCA"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68B3CB38" w14:textId="77777777" w:rsidR="002339C9" w:rsidRDefault="004B350F">
            <w:pPr>
              <w:numPr>
                <w:ilvl w:val="0"/>
                <w:numId w:val="1"/>
              </w:numPr>
              <w:rPr>
                <w:sz w:val="26"/>
                <w:szCs w:val="26"/>
                <w:highlight w:val="white"/>
              </w:rPr>
            </w:pPr>
            <w:r>
              <w:rPr>
                <w:sz w:val="26"/>
                <w:szCs w:val="26"/>
                <w:highlight w:val="white"/>
              </w:rPr>
              <w:t xml:space="preserve">Наявність успішних </w:t>
            </w:r>
            <w:proofErr w:type="spellStart"/>
            <w:r>
              <w:rPr>
                <w:sz w:val="26"/>
                <w:szCs w:val="26"/>
                <w:highlight w:val="white"/>
              </w:rPr>
              <w:t>проєктів</w:t>
            </w:r>
            <w:proofErr w:type="spellEnd"/>
            <w:r>
              <w:rPr>
                <w:sz w:val="26"/>
                <w:szCs w:val="26"/>
                <w:highlight w:val="white"/>
              </w:rPr>
              <w:t xml:space="preserve"> та ініціатив.</w:t>
            </w:r>
          </w:p>
          <w:p w14:paraId="54881B61" w14:textId="77777777" w:rsidR="002339C9" w:rsidRDefault="002339C9">
            <w:pPr>
              <w:pBdr>
                <w:top w:val="nil"/>
                <w:left w:val="nil"/>
                <w:bottom w:val="nil"/>
                <w:right w:val="nil"/>
                <w:between w:val="nil"/>
              </w:pBdr>
              <w:rPr>
                <w:sz w:val="26"/>
                <w:szCs w:val="26"/>
                <w:highlight w:val="white"/>
              </w:rPr>
            </w:pPr>
          </w:p>
        </w:tc>
        <w:tc>
          <w:tcPr>
            <w:tcW w:w="4394" w:type="dxa"/>
          </w:tcPr>
          <w:p w14:paraId="048F31A2" w14:textId="77777777" w:rsidR="002339C9" w:rsidRDefault="004B350F">
            <w:pPr>
              <w:numPr>
                <w:ilvl w:val="0"/>
                <w:numId w:val="3"/>
              </w:numPr>
              <w:rPr>
                <w:sz w:val="26"/>
                <w:szCs w:val="26"/>
              </w:rPr>
            </w:pPr>
            <w:r>
              <w:rPr>
                <w:sz w:val="26"/>
                <w:szCs w:val="26"/>
              </w:rPr>
              <w:t xml:space="preserve">Відсутність </w:t>
            </w:r>
            <w:proofErr w:type="spellStart"/>
            <w:r>
              <w:rPr>
                <w:sz w:val="26"/>
                <w:szCs w:val="26"/>
              </w:rPr>
              <w:t>позашкілля</w:t>
            </w:r>
            <w:proofErr w:type="spellEnd"/>
            <w:r>
              <w:rPr>
                <w:sz w:val="26"/>
                <w:szCs w:val="26"/>
              </w:rPr>
              <w:t>.</w:t>
            </w:r>
          </w:p>
        </w:tc>
      </w:tr>
      <w:tr w:rsidR="002339C9" w14:paraId="29E67029" w14:textId="77777777">
        <w:tc>
          <w:tcPr>
            <w:tcW w:w="835" w:type="dxa"/>
            <w:vMerge/>
            <w:shd w:val="clear" w:color="auto" w:fill="FFF2CC"/>
            <w:vAlign w:val="center"/>
          </w:tcPr>
          <w:p w14:paraId="4D81273C"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6ECAF4C6" w14:textId="77777777" w:rsidR="002339C9" w:rsidRDefault="004B350F">
            <w:pPr>
              <w:numPr>
                <w:ilvl w:val="0"/>
                <w:numId w:val="1"/>
              </w:numPr>
              <w:rPr>
                <w:sz w:val="26"/>
                <w:szCs w:val="26"/>
                <w:highlight w:val="white"/>
              </w:rPr>
            </w:pPr>
            <w:r>
              <w:rPr>
                <w:sz w:val="26"/>
                <w:szCs w:val="26"/>
                <w:highlight w:val="white"/>
              </w:rPr>
              <w:t>Вигідне географічне розташування.</w:t>
            </w:r>
          </w:p>
        </w:tc>
        <w:tc>
          <w:tcPr>
            <w:tcW w:w="4394" w:type="dxa"/>
          </w:tcPr>
          <w:p w14:paraId="7B1D30CF" w14:textId="77777777" w:rsidR="002339C9" w:rsidRDefault="004B350F">
            <w:pPr>
              <w:numPr>
                <w:ilvl w:val="0"/>
                <w:numId w:val="3"/>
              </w:numPr>
              <w:rPr>
                <w:sz w:val="26"/>
                <w:szCs w:val="26"/>
              </w:rPr>
            </w:pPr>
            <w:r>
              <w:rPr>
                <w:sz w:val="26"/>
                <w:szCs w:val="26"/>
              </w:rPr>
              <w:t>Відсутність програми підтримки молоді</w:t>
            </w:r>
          </w:p>
        </w:tc>
      </w:tr>
      <w:tr w:rsidR="002339C9" w14:paraId="139AD548" w14:textId="77777777">
        <w:tc>
          <w:tcPr>
            <w:tcW w:w="835" w:type="dxa"/>
            <w:vMerge/>
            <w:shd w:val="clear" w:color="auto" w:fill="FFF2CC"/>
            <w:vAlign w:val="center"/>
          </w:tcPr>
          <w:p w14:paraId="08698B39"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540EB145" w14:textId="77777777" w:rsidR="002339C9" w:rsidRDefault="004B350F">
            <w:pPr>
              <w:numPr>
                <w:ilvl w:val="0"/>
                <w:numId w:val="1"/>
              </w:numPr>
              <w:rPr>
                <w:sz w:val="26"/>
                <w:szCs w:val="26"/>
                <w:highlight w:val="white"/>
              </w:rPr>
            </w:pPr>
            <w:r>
              <w:rPr>
                <w:sz w:val="26"/>
                <w:szCs w:val="26"/>
                <w:highlight w:val="white"/>
              </w:rPr>
              <w:t>Відсутність ведення активних бойових дій на території громади.</w:t>
            </w:r>
          </w:p>
        </w:tc>
        <w:tc>
          <w:tcPr>
            <w:tcW w:w="4394" w:type="dxa"/>
          </w:tcPr>
          <w:p w14:paraId="52B37A4F" w14:textId="77777777" w:rsidR="002339C9" w:rsidRDefault="004B350F">
            <w:pPr>
              <w:numPr>
                <w:ilvl w:val="0"/>
                <w:numId w:val="3"/>
              </w:numPr>
              <w:rPr>
                <w:sz w:val="26"/>
                <w:szCs w:val="26"/>
              </w:rPr>
            </w:pPr>
            <w:r>
              <w:rPr>
                <w:sz w:val="26"/>
                <w:szCs w:val="26"/>
              </w:rPr>
              <w:t>Відсутність структурного підрозділу в сільській раді, відповідального за молодіжну політику.</w:t>
            </w:r>
          </w:p>
          <w:p w14:paraId="4A680529" w14:textId="77777777" w:rsidR="002339C9" w:rsidRDefault="002339C9">
            <w:pPr>
              <w:pBdr>
                <w:top w:val="nil"/>
                <w:left w:val="nil"/>
                <w:bottom w:val="nil"/>
                <w:right w:val="nil"/>
                <w:between w:val="nil"/>
              </w:pBdr>
              <w:rPr>
                <w:sz w:val="26"/>
                <w:szCs w:val="26"/>
              </w:rPr>
            </w:pPr>
          </w:p>
        </w:tc>
      </w:tr>
      <w:tr w:rsidR="002339C9" w14:paraId="2F659D09" w14:textId="77777777">
        <w:tc>
          <w:tcPr>
            <w:tcW w:w="835" w:type="dxa"/>
            <w:vMerge/>
            <w:shd w:val="clear" w:color="auto" w:fill="FFF2CC"/>
            <w:vAlign w:val="center"/>
          </w:tcPr>
          <w:p w14:paraId="35F4E766"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0F5E0F65" w14:textId="77777777" w:rsidR="002339C9" w:rsidRDefault="004B350F">
            <w:pPr>
              <w:numPr>
                <w:ilvl w:val="0"/>
                <w:numId w:val="1"/>
              </w:numPr>
              <w:rPr>
                <w:sz w:val="26"/>
                <w:szCs w:val="26"/>
                <w:highlight w:val="white"/>
              </w:rPr>
            </w:pPr>
            <w:r>
              <w:rPr>
                <w:sz w:val="26"/>
                <w:szCs w:val="26"/>
                <w:highlight w:val="white"/>
              </w:rPr>
              <w:t>Сприятлива екологія.</w:t>
            </w:r>
          </w:p>
          <w:p w14:paraId="26815947" w14:textId="77777777" w:rsidR="002339C9" w:rsidRDefault="002339C9">
            <w:pPr>
              <w:pBdr>
                <w:top w:val="nil"/>
                <w:left w:val="nil"/>
                <w:bottom w:val="nil"/>
                <w:right w:val="nil"/>
                <w:between w:val="nil"/>
              </w:pBdr>
              <w:rPr>
                <w:sz w:val="26"/>
                <w:szCs w:val="26"/>
                <w:highlight w:val="white"/>
              </w:rPr>
            </w:pPr>
          </w:p>
        </w:tc>
        <w:tc>
          <w:tcPr>
            <w:tcW w:w="4394" w:type="dxa"/>
          </w:tcPr>
          <w:p w14:paraId="4B4ACC7D" w14:textId="77777777" w:rsidR="002339C9" w:rsidRDefault="004B350F">
            <w:pPr>
              <w:numPr>
                <w:ilvl w:val="0"/>
                <w:numId w:val="3"/>
              </w:numPr>
              <w:rPr>
                <w:sz w:val="26"/>
                <w:szCs w:val="26"/>
              </w:rPr>
            </w:pPr>
            <w:r>
              <w:rPr>
                <w:sz w:val="26"/>
                <w:szCs w:val="26"/>
              </w:rPr>
              <w:t>Недостатня кількість локальних осередків з розвитку молоді в селах громади.</w:t>
            </w:r>
          </w:p>
          <w:p w14:paraId="0F93AD22" w14:textId="77777777" w:rsidR="002339C9" w:rsidRDefault="002339C9">
            <w:pPr>
              <w:pBdr>
                <w:top w:val="nil"/>
                <w:left w:val="nil"/>
                <w:bottom w:val="nil"/>
                <w:right w:val="nil"/>
                <w:between w:val="nil"/>
              </w:pBdr>
              <w:rPr>
                <w:sz w:val="26"/>
                <w:szCs w:val="26"/>
              </w:rPr>
            </w:pPr>
          </w:p>
        </w:tc>
      </w:tr>
      <w:tr w:rsidR="002339C9" w14:paraId="560E0F00" w14:textId="77777777">
        <w:tc>
          <w:tcPr>
            <w:tcW w:w="835" w:type="dxa"/>
            <w:vMerge/>
            <w:shd w:val="clear" w:color="auto" w:fill="FFF2CC"/>
            <w:vAlign w:val="center"/>
          </w:tcPr>
          <w:p w14:paraId="68463823"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68E476B2" w14:textId="77777777" w:rsidR="002339C9" w:rsidRDefault="004B350F">
            <w:pPr>
              <w:numPr>
                <w:ilvl w:val="0"/>
                <w:numId w:val="1"/>
              </w:numPr>
              <w:rPr>
                <w:sz w:val="26"/>
                <w:szCs w:val="26"/>
                <w:highlight w:val="white"/>
              </w:rPr>
            </w:pPr>
            <w:r>
              <w:rPr>
                <w:sz w:val="26"/>
                <w:szCs w:val="26"/>
                <w:highlight w:val="white"/>
              </w:rPr>
              <w:t>Велика кількість земель сільськогосподарського призначення.</w:t>
            </w:r>
          </w:p>
          <w:p w14:paraId="1FAA7EA8" w14:textId="77777777" w:rsidR="002339C9" w:rsidRDefault="002339C9">
            <w:pPr>
              <w:pBdr>
                <w:top w:val="nil"/>
                <w:left w:val="nil"/>
                <w:bottom w:val="nil"/>
                <w:right w:val="nil"/>
                <w:between w:val="nil"/>
              </w:pBdr>
              <w:rPr>
                <w:sz w:val="26"/>
                <w:szCs w:val="26"/>
                <w:highlight w:val="white"/>
              </w:rPr>
            </w:pPr>
          </w:p>
        </w:tc>
        <w:tc>
          <w:tcPr>
            <w:tcW w:w="4394" w:type="dxa"/>
          </w:tcPr>
          <w:p w14:paraId="6AC9AD66" w14:textId="77777777" w:rsidR="002339C9" w:rsidRDefault="004B350F">
            <w:pPr>
              <w:numPr>
                <w:ilvl w:val="0"/>
                <w:numId w:val="3"/>
              </w:numPr>
              <w:rPr>
                <w:sz w:val="26"/>
                <w:szCs w:val="26"/>
              </w:rPr>
            </w:pPr>
            <w:r>
              <w:rPr>
                <w:sz w:val="26"/>
                <w:szCs w:val="26"/>
              </w:rPr>
              <w:t>Нестача кваліфікованих кадрів.</w:t>
            </w:r>
          </w:p>
        </w:tc>
      </w:tr>
      <w:tr w:rsidR="002339C9" w14:paraId="2F9E5B9E" w14:textId="77777777">
        <w:tc>
          <w:tcPr>
            <w:tcW w:w="835" w:type="dxa"/>
            <w:vMerge/>
            <w:shd w:val="clear" w:color="auto" w:fill="FFF2CC"/>
            <w:vAlign w:val="center"/>
          </w:tcPr>
          <w:p w14:paraId="74625108"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7ACB9E88" w14:textId="77777777" w:rsidR="002339C9" w:rsidRDefault="004B350F">
            <w:pPr>
              <w:numPr>
                <w:ilvl w:val="0"/>
                <w:numId w:val="1"/>
              </w:numPr>
              <w:rPr>
                <w:sz w:val="26"/>
                <w:szCs w:val="26"/>
                <w:highlight w:val="white"/>
              </w:rPr>
            </w:pPr>
            <w:r>
              <w:rPr>
                <w:sz w:val="26"/>
                <w:szCs w:val="26"/>
                <w:highlight w:val="white"/>
              </w:rPr>
              <w:t>Відсутність підприємств, що забруднюють навколишнє середовище.</w:t>
            </w:r>
          </w:p>
        </w:tc>
        <w:tc>
          <w:tcPr>
            <w:tcW w:w="4394" w:type="dxa"/>
          </w:tcPr>
          <w:p w14:paraId="708DC6B5" w14:textId="77777777" w:rsidR="002339C9" w:rsidRDefault="004B350F">
            <w:pPr>
              <w:numPr>
                <w:ilvl w:val="0"/>
                <w:numId w:val="3"/>
              </w:numPr>
              <w:rPr>
                <w:sz w:val="26"/>
                <w:szCs w:val="26"/>
              </w:rPr>
            </w:pPr>
            <w:r>
              <w:rPr>
                <w:sz w:val="26"/>
                <w:szCs w:val="26"/>
              </w:rPr>
              <w:t>Соціальна нерівність.</w:t>
            </w:r>
          </w:p>
          <w:p w14:paraId="0A0CFEF9" w14:textId="77777777" w:rsidR="002339C9" w:rsidRDefault="002339C9">
            <w:pPr>
              <w:pBdr>
                <w:top w:val="nil"/>
                <w:left w:val="nil"/>
                <w:bottom w:val="nil"/>
                <w:right w:val="nil"/>
                <w:between w:val="nil"/>
              </w:pBdr>
              <w:rPr>
                <w:sz w:val="26"/>
                <w:szCs w:val="26"/>
              </w:rPr>
            </w:pPr>
          </w:p>
        </w:tc>
      </w:tr>
      <w:tr w:rsidR="002339C9" w14:paraId="5EE9992F" w14:textId="77777777">
        <w:tc>
          <w:tcPr>
            <w:tcW w:w="835" w:type="dxa"/>
            <w:vMerge/>
            <w:shd w:val="clear" w:color="auto" w:fill="FFF2CC"/>
            <w:vAlign w:val="center"/>
          </w:tcPr>
          <w:p w14:paraId="692D88F9"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12ECAABA" w14:textId="77777777" w:rsidR="002339C9" w:rsidRDefault="004B350F">
            <w:pPr>
              <w:numPr>
                <w:ilvl w:val="0"/>
                <w:numId w:val="1"/>
              </w:numPr>
              <w:rPr>
                <w:sz w:val="26"/>
                <w:szCs w:val="26"/>
                <w:highlight w:val="white"/>
              </w:rPr>
            </w:pPr>
            <w:r>
              <w:rPr>
                <w:sz w:val="26"/>
                <w:szCs w:val="26"/>
                <w:highlight w:val="white"/>
              </w:rPr>
              <w:t xml:space="preserve">Наявність 2 громадських просторів (вмебльованих та технічно оснащених кімнат для проведення різного роду </w:t>
            </w:r>
            <w:proofErr w:type="spellStart"/>
            <w:r>
              <w:rPr>
                <w:sz w:val="26"/>
                <w:szCs w:val="26"/>
                <w:highlight w:val="white"/>
              </w:rPr>
              <w:t>активностей</w:t>
            </w:r>
            <w:proofErr w:type="spellEnd"/>
            <w:r>
              <w:rPr>
                <w:sz w:val="26"/>
                <w:szCs w:val="26"/>
                <w:highlight w:val="white"/>
              </w:rPr>
              <w:t>).</w:t>
            </w:r>
          </w:p>
        </w:tc>
        <w:tc>
          <w:tcPr>
            <w:tcW w:w="4394" w:type="dxa"/>
          </w:tcPr>
          <w:p w14:paraId="1C5E5520" w14:textId="77777777" w:rsidR="002339C9" w:rsidRDefault="004B350F">
            <w:pPr>
              <w:numPr>
                <w:ilvl w:val="0"/>
                <w:numId w:val="3"/>
              </w:numPr>
              <w:spacing w:after="240"/>
              <w:rPr>
                <w:sz w:val="26"/>
                <w:szCs w:val="26"/>
              </w:rPr>
            </w:pPr>
            <w:r>
              <w:rPr>
                <w:sz w:val="26"/>
                <w:szCs w:val="26"/>
              </w:rPr>
              <w:t>Недостатня кількість місць для проведення вільного часу та творчості.</w:t>
            </w:r>
          </w:p>
          <w:p w14:paraId="69F45EE6" w14:textId="77777777" w:rsidR="002339C9" w:rsidRDefault="002339C9">
            <w:pPr>
              <w:pBdr>
                <w:top w:val="nil"/>
                <w:left w:val="nil"/>
                <w:bottom w:val="nil"/>
                <w:right w:val="nil"/>
                <w:between w:val="nil"/>
              </w:pBdr>
              <w:rPr>
                <w:sz w:val="26"/>
                <w:szCs w:val="26"/>
              </w:rPr>
            </w:pPr>
          </w:p>
        </w:tc>
      </w:tr>
      <w:tr w:rsidR="002339C9" w14:paraId="537C9650" w14:textId="77777777">
        <w:tc>
          <w:tcPr>
            <w:tcW w:w="835" w:type="dxa"/>
            <w:vMerge/>
            <w:shd w:val="clear" w:color="auto" w:fill="FFF2CC"/>
            <w:vAlign w:val="center"/>
          </w:tcPr>
          <w:p w14:paraId="42A6950A"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0BB068DE" w14:textId="77777777" w:rsidR="002339C9" w:rsidRDefault="004B350F">
            <w:pPr>
              <w:numPr>
                <w:ilvl w:val="0"/>
                <w:numId w:val="1"/>
              </w:numPr>
              <w:jc w:val="both"/>
              <w:rPr>
                <w:sz w:val="26"/>
                <w:szCs w:val="26"/>
                <w:highlight w:val="white"/>
              </w:rPr>
            </w:pPr>
            <w:r>
              <w:rPr>
                <w:sz w:val="26"/>
                <w:szCs w:val="26"/>
                <w:highlight w:val="white"/>
              </w:rPr>
              <w:t xml:space="preserve">Громада є членом: </w:t>
            </w:r>
          </w:p>
          <w:p w14:paraId="09B3C406" w14:textId="77777777" w:rsidR="002339C9" w:rsidRDefault="004B350F">
            <w:pPr>
              <w:numPr>
                <w:ilvl w:val="0"/>
                <w:numId w:val="4"/>
              </w:numPr>
              <w:jc w:val="both"/>
              <w:rPr>
                <w:sz w:val="26"/>
                <w:szCs w:val="26"/>
                <w:highlight w:val="white"/>
              </w:rPr>
            </w:pPr>
            <w:r>
              <w:rPr>
                <w:sz w:val="26"/>
                <w:szCs w:val="26"/>
                <w:highlight w:val="white"/>
              </w:rPr>
              <w:t>Асоціації міст України;</w:t>
            </w:r>
          </w:p>
          <w:p w14:paraId="5073D692" w14:textId="77777777" w:rsidR="002339C9" w:rsidRDefault="004B350F">
            <w:pPr>
              <w:numPr>
                <w:ilvl w:val="0"/>
                <w:numId w:val="4"/>
              </w:numPr>
              <w:jc w:val="both"/>
              <w:rPr>
                <w:sz w:val="26"/>
                <w:szCs w:val="26"/>
                <w:highlight w:val="white"/>
              </w:rPr>
            </w:pPr>
            <w:r>
              <w:rPr>
                <w:sz w:val="26"/>
                <w:szCs w:val="26"/>
                <w:highlight w:val="white"/>
              </w:rPr>
              <w:t>Європейської ініціативи (Угода мерів);</w:t>
            </w:r>
          </w:p>
          <w:p w14:paraId="06FB8851" w14:textId="77777777" w:rsidR="002339C9" w:rsidRDefault="004B350F">
            <w:pPr>
              <w:numPr>
                <w:ilvl w:val="0"/>
                <w:numId w:val="4"/>
              </w:numPr>
              <w:jc w:val="both"/>
              <w:rPr>
                <w:sz w:val="26"/>
                <w:szCs w:val="26"/>
                <w:highlight w:val="white"/>
              </w:rPr>
            </w:pPr>
            <w:r>
              <w:rPr>
                <w:sz w:val="26"/>
                <w:szCs w:val="26"/>
                <w:highlight w:val="white"/>
              </w:rPr>
              <w:t>Асоціації ОТГ Волині;</w:t>
            </w:r>
          </w:p>
          <w:p w14:paraId="7AA946C4" w14:textId="77777777" w:rsidR="002339C9" w:rsidRDefault="004B350F">
            <w:pPr>
              <w:numPr>
                <w:ilvl w:val="0"/>
                <w:numId w:val="4"/>
              </w:numPr>
              <w:jc w:val="both"/>
              <w:rPr>
                <w:sz w:val="26"/>
                <w:szCs w:val="26"/>
                <w:highlight w:val="white"/>
              </w:rPr>
            </w:pPr>
            <w:r>
              <w:rPr>
                <w:sz w:val="26"/>
                <w:szCs w:val="26"/>
                <w:highlight w:val="white"/>
              </w:rPr>
              <w:t>Асоціації ОМС «Волинська ліга»;</w:t>
            </w:r>
          </w:p>
          <w:p w14:paraId="4B0CC803" w14:textId="77777777" w:rsidR="002339C9" w:rsidRDefault="004B350F">
            <w:pPr>
              <w:numPr>
                <w:ilvl w:val="0"/>
                <w:numId w:val="4"/>
              </w:numPr>
              <w:jc w:val="both"/>
              <w:rPr>
                <w:sz w:val="26"/>
                <w:szCs w:val="26"/>
                <w:highlight w:val="white"/>
              </w:rPr>
            </w:pPr>
            <w:r>
              <w:rPr>
                <w:sz w:val="26"/>
                <w:szCs w:val="26"/>
                <w:highlight w:val="white"/>
              </w:rPr>
              <w:t>Асоціації ОТГ України;</w:t>
            </w:r>
          </w:p>
          <w:p w14:paraId="4461E9D7" w14:textId="77777777" w:rsidR="002339C9" w:rsidRDefault="004B350F">
            <w:pPr>
              <w:numPr>
                <w:ilvl w:val="0"/>
                <w:numId w:val="4"/>
              </w:numPr>
              <w:jc w:val="both"/>
              <w:rPr>
                <w:sz w:val="26"/>
                <w:szCs w:val="26"/>
                <w:highlight w:val="white"/>
              </w:rPr>
            </w:pPr>
            <w:r>
              <w:rPr>
                <w:sz w:val="26"/>
                <w:szCs w:val="26"/>
                <w:highlight w:val="white"/>
              </w:rPr>
              <w:t>Всеукраїнської асоціації «Об’єднаних територіальних громад».</w:t>
            </w:r>
          </w:p>
          <w:p w14:paraId="7B54B345" w14:textId="77777777" w:rsidR="002339C9" w:rsidRDefault="002339C9">
            <w:pPr>
              <w:pBdr>
                <w:top w:val="nil"/>
                <w:left w:val="nil"/>
                <w:bottom w:val="nil"/>
                <w:right w:val="nil"/>
                <w:between w:val="nil"/>
              </w:pBdr>
              <w:rPr>
                <w:sz w:val="26"/>
                <w:szCs w:val="26"/>
                <w:highlight w:val="white"/>
              </w:rPr>
            </w:pPr>
          </w:p>
        </w:tc>
        <w:tc>
          <w:tcPr>
            <w:tcW w:w="4394" w:type="dxa"/>
          </w:tcPr>
          <w:p w14:paraId="7B6E59EB" w14:textId="77777777" w:rsidR="002339C9" w:rsidRDefault="002339C9">
            <w:pPr>
              <w:pBdr>
                <w:top w:val="nil"/>
                <w:left w:val="nil"/>
                <w:bottom w:val="nil"/>
                <w:right w:val="nil"/>
                <w:between w:val="nil"/>
              </w:pBdr>
              <w:rPr>
                <w:color w:val="000000"/>
                <w:sz w:val="26"/>
                <w:szCs w:val="26"/>
              </w:rPr>
            </w:pPr>
          </w:p>
        </w:tc>
      </w:tr>
      <w:tr w:rsidR="002339C9" w14:paraId="485EDE4D" w14:textId="77777777">
        <w:tc>
          <w:tcPr>
            <w:tcW w:w="835" w:type="dxa"/>
            <w:shd w:val="clear" w:color="auto" w:fill="FFF2CC"/>
            <w:vAlign w:val="center"/>
          </w:tcPr>
          <w:p w14:paraId="6D9F6456"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16D918F4" w14:textId="77777777" w:rsidR="002339C9" w:rsidRDefault="004B350F">
            <w:pPr>
              <w:numPr>
                <w:ilvl w:val="0"/>
                <w:numId w:val="1"/>
              </w:numPr>
              <w:jc w:val="both"/>
              <w:rPr>
                <w:sz w:val="26"/>
                <w:szCs w:val="26"/>
              </w:rPr>
            </w:pPr>
            <w:r>
              <w:rPr>
                <w:sz w:val="26"/>
                <w:szCs w:val="26"/>
              </w:rPr>
              <w:t xml:space="preserve">Між Вишнівської сільською радою та </w:t>
            </w:r>
            <w:proofErr w:type="spellStart"/>
            <w:r>
              <w:rPr>
                <w:sz w:val="26"/>
                <w:szCs w:val="26"/>
              </w:rPr>
              <w:t>Проєктом</w:t>
            </w:r>
            <w:proofErr w:type="spellEnd"/>
            <w:r>
              <w:rPr>
                <w:sz w:val="26"/>
                <w:szCs w:val="26"/>
              </w:rPr>
              <w:t xml:space="preserve"> USAID </w:t>
            </w:r>
            <w:r>
              <w:rPr>
                <w:sz w:val="26"/>
                <w:szCs w:val="26"/>
                <w:highlight w:val="white"/>
              </w:rPr>
              <w:t>«Підвищення ефективності роботи і підзвітності органів місцевого самоврядування»</w:t>
            </w:r>
            <w:r>
              <w:rPr>
                <w:sz w:val="26"/>
                <w:szCs w:val="26"/>
              </w:rPr>
              <w:t xml:space="preserve"> («ГОВЕРЛА») у 2021 році було підписану угоду про партнерство.</w:t>
            </w:r>
          </w:p>
          <w:p w14:paraId="219EF6B9" w14:textId="77777777" w:rsidR="002339C9" w:rsidRDefault="002339C9">
            <w:pPr>
              <w:ind w:left="720" w:hanging="360"/>
              <w:jc w:val="both"/>
              <w:rPr>
                <w:sz w:val="26"/>
                <w:szCs w:val="26"/>
                <w:highlight w:val="white"/>
              </w:rPr>
            </w:pPr>
          </w:p>
        </w:tc>
        <w:tc>
          <w:tcPr>
            <w:tcW w:w="4394" w:type="dxa"/>
          </w:tcPr>
          <w:p w14:paraId="6A6BE5E1" w14:textId="77777777" w:rsidR="002339C9" w:rsidRDefault="002339C9">
            <w:pPr>
              <w:pBdr>
                <w:top w:val="nil"/>
                <w:left w:val="nil"/>
                <w:bottom w:val="nil"/>
                <w:right w:val="nil"/>
                <w:between w:val="nil"/>
              </w:pBdr>
              <w:rPr>
                <w:color w:val="000000"/>
                <w:sz w:val="26"/>
                <w:szCs w:val="26"/>
              </w:rPr>
            </w:pPr>
          </w:p>
        </w:tc>
      </w:tr>
      <w:tr w:rsidR="002339C9" w14:paraId="66F4DBEC" w14:textId="77777777">
        <w:tc>
          <w:tcPr>
            <w:tcW w:w="835" w:type="dxa"/>
            <w:shd w:val="clear" w:color="auto" w:fill="FFF2CC"/>
            <w:vAlign w:val="center"/>
          </w:tcPr>
          <w:p w14:paraId="7A830995"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1013A2A0" w14:textId="77777777" w:rsidR="002339C9" w:rsidRDefault="004B350F">
            <w:pPr>
              <w:numPr>
                <w:ilvl w:val="0"/>
                <w:numId w:val="1"/>
              </w:numPr>
              <w:jc w:val="both"/>
              <w:rPr>
                <w:sz w:val="26"/>
                <w:szCs w:val="26"/>
              </w:rPr>
            </w:pPr>
            <w:r>
              <w:rPr>
                <w:sz w:val="26"/>
                <w:szCs w:val="26"/>
              </w:rPr>
              <w:t xml:space="preserve">З 2022 року Вишнівська сільська рада є учасником Програми «Електронне урядування задля підзвітності влади та участі громади» (EGAP), що фінансується Швейцарією і виконується Фондом Східна Європа у співпраці з </w:t>
            </w:r>
            <w:proofErr w:type="spellStart"/>
            <w:r>
              <w:rPr>
                <w:sz w:val="26"/>
                <w:szCs w:val="26"/>
              </w:rPr>
              <w:t>Мінцифрою</w:t>
            </w:r>
            <w:proofErr w:type="spellEnd"/>
            <w:r>
              <w:rPr>
                <w:sz w:val="26"/>
                <w:szCs w:val="26"/>
              </w:rPr>
              <w:t xml:space="preserve"> та Фондом </w:t>
            </w:r>
            <w:proofErr w:type="spellStart"/>
            <w:r>
              <w:rPr>
                <w:sz w:val="26"/>
                <w:szCs w:val="26"/>
              </w:rPr>
              <w:t>Innovabridge</w:t>
            </w:r>
            <w:proofErr w:type="spellEnd"/>
            <w:r>
              <w:rPr>
                <w:sz w:val="26"/>
                <w:szCs w:val="26"/>
              </w:rPr>
              <w:t>. Співпраця продовжена до 2028 року.</w:t>
            </w:r>
          </w:p>
        </w:tc>
        <w:tc>
          <w:tcPr>
            <w:tcW w:w="4394" w:type="dxa"/>
          </w:tcPr>
          <w:p w14:paraId="5C529396" w14:textId="77777777" w:rsidR="002339C9" w:rsidRDefault="002339C9">
            <w:pPr>
              <w:pBdr>
                <w:top w:val="nil"/>
                <w:left w:val="nil"/>
                <w:bottom w:val="nil"/>
                <w:right w:val="nil"/>
                <w:between w:val="nil"/>
              </w:pBdr>
              <w:rPr>
                <w:color w:val="000000"/>
                <w:sz w:val="26"/>
                <w:szCs w:val="26"/>
              </w:rPr>
            </w:pPr>
          </w:p>
        </w:tc>
      </w:tr>
      <w:tr w:rsidR="002339C9" w14:paraId="75EE679A" w14:textId="77777777">
        <w:tc>
          <w:tcPr>
            <w:tcW w:w="835" w:type="dxa"/>
            <w:shd w:val="clear" w:color="auto" w:fill="FFF2CC"/>
            <w:vAlign w:val="center"/>
          </w:tcPr>
          <w:p w14:paraId="5AA5E54B"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295A520D" w14:textId="77777777" w:rsidR="002339C9" w:rsidRDefault="004B350F">
            <w:pPr>
              <w:numPr>
                <w:ilvl w:val="0"/>
                <w:numId w:val="1"/>
              </w:numPr>
              <w:spacing w:after="240"/>
              <w:jc w:val="both"/>
              <w:rPr>
                <w:sz w:val="26"/>
                <w:szCs w:val="26"/>
              </w:rPr>
            </w:pPr>
            <w:r>
              <w:rPr>
                <w:sz w:val="26"/>
                <w:szCs w:val="26"/>
              </w:rPr>
              <w:t xml:space="preserve">Наявність </w:t>
            </w:r>
            <w:r>
              <w:rPr>
                <w:sz w:val="26"/>
                <w:szCs w:val="26"/>
                <w:highlight w:val="white"/>
              </w:rPr>
              <w:t xml:space="preserve">угоди про спільну партнерську діяльність між Вишнівською сільською радою та </w:t>
            </w:r>
            <w:proofErr w:type="spellStart"/>
            <w:r>
              <w:rPr>
                <w:sz w:val="26"/>
                <w:szCs w:val="26"/>
                <w:highlight w:val="white"/>
              </w:rPr>
              <w:t>ґміною</w:t>
            </w:r>
            <w:proofErr w:type="spellEnd"/>
            <w:r>
              <w:rPr>
                <w:sz w:val="26"/>
                <w:szCs w:val="26"/>
                <w:highlight w:val="white"/>
              </w:rPr>
              <w:t xml:space="preserve"> </w:t>
            </w:r>
            <w:proofErr w:type="spellStart"/>
            <w:r>
              <w:rPr>
                <w:sz w:val="26"/>
                <w:szCs w:val="26"/>
                <w:highlight w:val="white"/>
              </w:rPr>
              <w:t>Дорогуськ</w:t>
            </w:r>
            <w:proofErr w:type="spellEnd"/>
            <w:r>
              <w:rPr>
                <w:sz w:val="26"/>
                <w:szCs w:val="26"/>
                <w:highlight w:val="white"/>
              </w:rPr>
              <w:t xml:space="preserve"> (Республіка Польща). Основні сфери партнерської діяльності - освіта, культура, спорт, туризм, економіка, довкілля та інше.</w:t>
            </w:r>
          </w:p>
        </w:tc>
        <w:tc>
          <w:tcPr>
            <w:tcW w:w="4394" w:type="dxa"/>
          </w:tcPr>
          <w:p w14:paraId="090A9478" w14:textId="77777777" w:rsidR="002339C9" w:rsidRDefault="002339C9">
            <w:pPr>
              <w:pBdr>
                <w:top w:val="nil"/>
                <w:left w:val="nil"/>
                <w:bottom w:val="nil"/>
                <w:right w:val="nil"/>
                <w:between w:val="nil"/>
              </w:pBdr>
              <w:rPr>
                <w:color w:val="000000"/>
                <w:sz w:val="26"/>
                <w:szCs w:val="26"/>
              </w:rPr>
            </w:pPr>
          </w:p>
        </w:tc>
      </w:tr>
      <w:tr w:rsidR="002339C9" w14:paraId="6BB230D3" w14:textId="77777777">
        <w:trPr>
          <w:trHeight w:val="785"/>
        </w:trPr>
        <w:tc>
          <w:tcPr>
            <w:tcW w:w="835" w:type="dxa"/>
            <w:vMerge w:val="restart"/>
            <w:shd w:val="clear" w:color="auto" w:fill="D9E2F3"/>
            <w:vAlign w:val="center"/>
          </w:tcPr>
          <w:p w14:paraId="56097EFF" w14:textId="77777777" w:rsidR="002339C9" w:rsidRDefault="004B350F">
            <w:pPr>
              <w:pBdr>
                <w:top w:val="nil"/>
                <w:left w:val="nil"/>
                <w:bottom w:val="nil"/>
                <w:right w:val="nil"/>
                <w:between w:val="nil"/>
              </w:pBdr>
              <w:ind w:left="113" w:right="113"/>
              <w:jc w:val="center"/>
              <w:rPr>
                <w:i/>
                <w:color w:val="000000"/>
                <w:sz w:val="28"/>
                <w:szCs w:val="28"/>
                <w:u w:val="single"/>
              </w:rPr>
            </w:pPr>
            <w:r>
              <w:rPr>
                <w:i/>
                <w:color w:val="000000"/>
                <w:sz w:val="28"/>
                <w:szCs w:val="28"/>
                <w:u w:val="single"/>
              </w:rPr>
              <w:lastRenderedPageBreak/>
              <w:t>Зовнішні властивості оточення</w:t>
            </w:r>
          </w:p>
        </w:tc>
        <w:tc>
          <w:tcPr>
            <w:tcW w:w="4552" w:type="dxa"/>
            <w:shd w:val="clear" w:color="auto" w:fill="A8D08D"/>
            <w:vAlign w:val="center"/>
          </w:tcPr>
          <w:p w14:paraId="4559E6CF" w14:textId="77777777" w:rsidR="002339C9" w:rsidRDefault="004B350F">
            <w:pPr>
              <w:pBdr>
                <w:top w:val="nil"/>
                <w:left w:val="nil"/>
                <w:bottom w:val="nil"/>
                <w:right w:val="nil"/>
                <w:between w:val="nil"/>
              </w:pBdr>
              <w:jc w:val="center"/>
              <w:rPr>
                <w:b/>
                <w:color w:val="000000"/>
                <w:sz w:val="28"/>
                <w:szCs w:val="28"/>
              </w:rPr>
            </w:pPr>
            <w:r>
              <w:rPr>
                <w:b/>
                <w:i/>
                <w:color w:val="000000"/>
                <w:sz w:val="28"/>
                <w:szCs w:val="28"/>
                <w:u w:val="single"/>
              </w:rPr>
              <w:t>O (</w:t>
            </w:r>
            <w:proofErr w:type="spellStart"/>
            <w:r>
              <w:rPr>
                <w:b/>
                <w:i/>
                <w:color w:val="000000"/>
                <w:sz w:val="28"/>
                <w:szCs w:val="28"/>
                <w:u w:val="single"/>
              </w:rPr>
              <w:t>opportunities</w:t>
            </w:r>
            <w:proofErr w:type="spellEnd"/>
            <w:r>
              <w:rPr>
                <w:b/>
                <w:i/>
                <w:color w:val="000000"/>
                <w:sz w:val="28"/>
                <w:szCs w:val="28"/>
                <w:u w:val="single"/>
              </w:rPr>
              <w:t>) - можливості</w:t>
            </w:r>
          </w:p>
        </w:tc>
        <w:tc>
          <w:tcPr>
            <w:tcW w:w="4394" w:type="dxa"/>
            <w:shd w:val="clear" w:color="auto" w:fill="E788F4"/>
            <w:vAlign w:val="center"/>
          </w:tcPr>
          <w:p w14:paraId="24F87BCD" w14:textId="77777777" w:rsidR="002339C9" w:rsidRDefault="004B350F">
            <w:pPr>
              <w:pBdr>
                <w:top w:val="nil"/>
                <w:left w:val="nil"/>
                <w:bottom w:val="nil"/>
                <w:right w:val="nil"/>
                <w:between w:val="nil"/>
              </w:pBdr>
              <w:jc w:val="center"/>
              <w:rPr>
                <w:b/>
                <w:color w:val="000000"/>
                <w:sz w:val="28"/>
                <w:szCs w:val="28"/>
              </w:rPr>
            </w:pPr>
            <w:r>
              <w:rPr>
                <w:b/>
                <w:i/>
                <w:color w:val="000000"/>
                <w:sz w:val="28"/>
                <w:szCs w:val="28"/>
                <w:u w:val="single"/>
              </w:rPr>
              <w:t>T (</w:t>
            </w:r>
            <w:proofErr w:type="spellStart"/>
            <w:r>
              <w:rPr>
                <w:b/>
                <w:i/>
                <w:color w:val="000000"/>
                <w:sz w:val="28"/>
                <w:szCs w:val="28"/>
                <w:u w:val="single"/>
              </w:rPr>
              <w:t>treat</w:t>
            </w:r>
            <w:proofErr w:type="spellEnd"/>
            <w:r>
              <w:rPr>
                <w:b/>
                <w:i/>
                <w:color w:val="000000"/>
                <w:sz w:val="28"/>
                <w:szCs w:val="28"/>
                <w:u w:val="single"/>
              </w:rPr>
              <w:t>) - загрози</w:t>
            </w:r>
          </w:p>
        </w:tc>
      </w:tr>
      <w:tr w:rsidR="002339C9" w14:paraId="41768F9D" w14:textId="77777777">
        <w:tc>
          <w:tcPr>
            <w:tcW w:w="835" w:type="dxa"/>
            <w:vMerge/>
            <w:shd w:val="clear" w:color="auto" w:fill="D9E2F3"/>
            <w:vAlign w:val="center"/>
          </w:tcPr>
          <w:p w14:paraId="2E080830"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052EE4E5" w14:textId="77777777" w:rsidR="002339C9" w:rsidRDefault="004B350F">
            <w:pPr>
              <w:pBdr>
                <w:top w:val="nil"/>
                <w:left w:val="nil"/>
                <w:bottom w:val="nil"/>
                <w:right w:val="nil"/>
                <w:between w:val="nil"/>
              </w:pBdr>
              <w:rPr>
                <w:color w:val="000000"/>
                <w:sz w:val="28"/>
                <w:szCs w:val="28"/>
              </w:rPr>
            </w:pPr>
            <w:r>
              <w:rPr>
                <w:sz w:val="28"/>
                <w:szCs w:val="28"/>
              </w:rPr>
              <w:t xml:space="preserve">1.Участь у міжнародних молодіжних </w:t>
            </w:r>
            <w:proofErr w:type="spellStart"/>
            <w:r>
              <w:rPr>
                <w:sz w:val="28"/>
                <w:szCs w:val="28"/>
              </w:rPr>
              <w:t>проєктах</w:t>
            </w:r>
            <w:proofErr w:type="spellEnd"/>
            <w:r>
              <w:rPr>
                <w:sz w:val="28"/>
                <w:szCs w:val="28"/>
              </w:rPr>
              <w:t xml:space="preserve"> та програмах, залучення додаткових коштів за рахунок активізації інвестиційної діяльності.</w:t>
            </w:r>
          </w:p>
        </w:tc>
        <w:tc>
          <w:tcPr>
            <w:tcW w:w="4394" w:type="dxa"/>
          </w:tcPr>
          <w:p w14:paraId="730FD54B" w14:textId="77777777" w:rsidR="002339C9" w:rsidRDefault="004B350F">
            <w:pPr>
              <w:pBdr>
                <w:top w:val="nil"/>
                <w:left w:val="nil"/>
                <w:bottom w:val="nil"/>
                <w:right w:val="nil"/>
                <w:between w:val="nil"/>
              </w:pBdr>
              <w:rPr>
                <w:color w:val="000000"/>
                <w:sz w:val="26"/>
                <w:szCs w:val="26"/>
              </w:rPr>
            </w:pPr>
            <w:r>
              <w:rPr>
                <w:sz w:val="26"/>
                <w:szCs w:val="26"/>
              </w:rPr>
              <w:t>1.Продовження воєнних дій.</w:t>
            </w:r>
          </w:p>
        </w:tc>
      </w:tr>
      <w:tr w:rsidR="002339C9" w14:paraId="7EB1ACCC" w14:textId="77777777">
        <w:tc>
          <w:tcPr>
            <w:tcW w:w="835" w:type="dxa"/>
            <w:vMerge/>
            <w:shd w:val="clear" w:color="auto" w:fill="D9E2F3"/>
            <w:vAlign w:val="center"/>
          </w:tcPr>
          <w:p w14:paraId="7C704D21"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7B4BD5AF" w14:textId="77777777" w:rsidR="002339C9" w:rsidRDefault="004B350F">
            <w:pPr>
              <w:pBdr>
                <w:top w:val="nil"/>
                <w:left w:val="nil"/>
                <w:bottom w:val="nil"/>
                <w:right w:val="nil"/>
                <w:between w:val="nil"/>
              </w:pBdr>
              <w:rPr>
                <w:color w:val="000000"/>
                <w:sz w:val="28"/>
                <w:szCs w:val="28"/>
              </w:rPr>
            </w:pPr>
            <w:r>
              <w:rPr>
                <w:sz w:val="28"/>
                <w:szCs w:val="28"/>
              </w:rPr>
              <w:t>2.Нові соціально-економічні можливості для молоді завдяки створенню взаємозв’язків з європейськими муніципалітетами.</w:t>
            </w:r>
          </w:p>
        </w:tc>
        <w:tc>
          <w:tcPr>
            <w:tcW w:w="4394" w:type="dxa"/>
          </w:tcPr>
          <w:p w14:paraId="27518D97" w14:textId="77777777" w:rsidR="002339C9" w:rsidRDefault="004B350F">
            <w:pPr>
              <w:pBdr>
                <w:top w:val="nil"/>
                <w:left w:val="nil"/>
                <w:bottom w:val="nil"/>
                <w:right w:val="nil"/>
                <w:between w:val="nil"/>
              </w:pBdr>
              <w:rPr>
                <w:color w:val="000000"/>
                <w:sz w:val="26"/>
                <w:szCs w:val="26"/>
              </w:rPr>
            </w:pPr>
            <w:r>
              <w:rPr>
                <w:sz w:val="26"/>
                <w:szCs w:val="26"/>
              </w:rPr>
              <w:t>2.Несприятлива епідеміологічна ситуація.</w:t>
            </w:r>
          </w:p>
        </w:tc>
      </w:tr>
      <w:tr w:rsidR="002339C9" w14:paraId="08B41A65" w14:textId="77777777">
        <w:tc>
          <w:tcPr>
            <w:tcW w:w="835" w:type="dxa"/>
            <w:vMerge/>
            <w:shd w:val="clear" w:color="auto" w:fill="D9E2F3"/>
            <w:vAlign w:val="center"/>
          </w:tcPr>
          <w:p w14:paraId="013F113D"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6B84FFD7" w14:textId="77777777" w:rsidR="002339C9" w:rsidRDefault="004B350F">
            <w:pPr>
              <w:pBdr>
                <w:top w:val="nil"/>
                <w:left w:val="nil"/>
                <w:bottom w:val="nil"/>
                <w:right w:val="nil"/>
                <w:between w:val="nil"/>
              </w:pBdr>
              <w:rPr>
                <w:color w:val="000000"/>
                <w:sz w:val="28"/>
                <w:szCs w:val="28"/>
              </w:rPr>
            </w:pPr>
            <w:r>
              <w:rPr>
                <w:sz w:val="28"/>
                <w:szCs w:val="28"/>
              </w:rPr>
              <w:t>3.Збільшення зацікавленості молоді у питаннях розвитку громади.</w:t>
            </w:r>
          </w:p>
        </w:tc>
        <w:tc>
          <w:tcPr>
            <w:tcW w:w="4394" w:type="dxa"/>
          </w:tcPr>
          <w:p w14:paraId="6857BB2A" w14:textId="77777777" w:rsidR="002339C9" w:rsidRDefault="004B350F">
            <w:pPr>
              <w:pBdr>
                <w:top w:val="nil"/>
                <w:left w:val="nil"/>
                <w:bottom w:val="nil"/>
                <w:right w:val="nil"/>
                <w:between w:val="nil"/>
              </w:pBdr>
              <w:rPr>
                <w:color w:val="000000"/>
                <w:sz w:val="26"/>
                <w:szCs w:val="26"/>
              </w:rPr>
            </w:pPr>
            <w:r>
              <w:rPr>
                <w:sz w:val="26"/>
                <w:szCs w:val="26"/>
              </w:rPr>
              <w:t>3.Нестабільна економіка.</w:t>
            </w:r>
          </w:p>
        </w:tc>
      </w:tr>
      <w:tr w:rsidR="002339C9" w14:paraId="43D57F7D" w14:textId="77777777">
        <w:tc>
          <w:tcPr>
            <w:tcW w:w="835" w:type="dxa"/>
            <w:vMerge/>
            <w:shd w:val="clear" w:color="auto" w:fill="D9E2F3"/>
            <w:vAlign w:val="center"/>
          </w:tcPr>
          <w:p w14:paraId="006549E5"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48D08851" w14:textId="77777777" w:rsidR="002339C9" w:rsidRDefault="004B350F">
            <w:pPr>
              <w:pBdr>
                <w:top w:val="nil"/>
                <w:left w:val="nil"/>
                <w:bottom w:val="nil"/>
                <w:right w:val="nil"/>
                <w:between w:val="nil"/>
              </w:pBdr>
              <w:rPr>
                <w:color w:val="000000"/>
                <w:sz w:val="28"/>
                <w:szCs w:val="28"/>
              </w:rPr>
            </w:pPr>
            <w:r>
              <w:rPr>
                <w:sz w:val="28"/>
                <w:szCs w:val="28"/>
              </w:rPr>
              <w:t>4.Розвиток підприємництва та створення нових робочих місць.</w:t>
            </w:r>
          </w:p>
        </w:tc>
        <w:tc>
          <w:tcPr>
            <w:tcW w:w="4394" w:type="dxa"/>
          </w:tcPr>
          <w:p w14:paraId="030A7920" w14:textId="77777777" w:rsidR="002339C9" w:rsidRDefault="004B350F">
            <w:pPr>
              <w:pBdr>
                <w:top w:val="nil"/>
                <w:left w:val="nil"/>
                <w:bottom w:val="nil"/>
                <w:right w:val="nil"/>
                <w:between w:val="nil"/>
              </w:pBdr>
              <w:rPr>
                <w:color w:val="000000"/>
                <w:sz w:val="26"/>
                <w:szCs w:val="26"/>
              </w:rPr>
            </w:pPr>
            <w:r>
              <w:rPr>
                <w:sz w:val="26"/>
                <w:szCs w:val="26"/>
              </w:rPr>
              <w:t>4. Трудова міграція (відтік працездатного населення).</w:t>
            </w:r>
          </w:p>
        </w:tc>
      </w:tr>
      <w:tr w:rsidR="002339C9" w14:paraId="117F6A73" w14:textId="77777777">
        <w:tc>
          <w:tcPr>
            <w:tcW w:w="835" w:type="dxa"/>
            <w:vMerge/>
            <w:shd w:val="clear" w:color="auto" w:fill="D9E2F3"/>
            <w:vAlign w:val="center"/>
          </w:tcPr>
          <w:p w14:paraId="7088C776"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4A58DDAC" w14:textId="77777777" w:rsidR="002339C9" w:rsidRDefault="004B350F">
            <w:pPr>
              <w:pBdr>
                <w:top w:val="nil"/>
                <w:left w:val="nil"/>
                <w:bottom w:val="nil"/>
                <w:right w:val="nil"/>
                <w:between w:val="nil"/>
              </w:pBdr>
              <w:rPr>
                <w:color w:val="000000"/>
                <w:sz w:val="28"/>
                <w:szCs w:val="28"/>
              </w:rPr>
            </w:pPr>
            <w:r>
              <w:rPr>
                <w:sz w:val="28"/>
                <w:szCs w:val="28"/>
              </w:rPr>
              <w:t>5.Посилення співпраці влади, бізнесу та громади.</w:t>
            </w:r>
          </w:p>
        </w:tc>
        <w:tc>
          <w:tcPr>
            <w:tcW w:w="4394" w:type="dxa"/>
          </w:tcPr>
          <w:p w14:paraId="4E3CE73A" w14:textId="77777777" w:rsidR="002339C9" w:rsidRDefault="004B350F">
            <w:pPr>
              <w:pBdr>
                <w:top w:val="nil"/>
                <w:left w:val="nil"/>
                <w:bottom w:val="nil"/>
                <w:right w:val="nil"/>
                <w:between w:val="nil"/>
              </w:pBdr>
              <w:rPr>
                <w:color w:val="000000"/>
                <w:sz w:val="26"/>
                <w:szCs w:val="26"/>
              </w:rPr>
            </w:pPr>
            <w:r>
              <w:rPr>
                <w:sz w:val="26"/>
                <w:szCs w:val="26"/>
              </w:rPr>
              <w:t>5.Погіршення кліматичних умов.</w:t>
            </w:r>
          </w:p>
        </w:tc>
      </w:tr>
      <w:tr w:rsidR="002339C9" w14:paraId="45539977" w14:textId="77777777">
        <w:tc>
          <w:tcPr>
            <w:tcW w:w="835" w:type="dxa"/>
            <w:vMerge/>
            <w:shd w:val="clear" w:color="auto" w:fill="D9E2F3"/>
            <w:vAlign w:val="center"/>
          </w:tcPr>
          <w:p w14:paraId="6023711A"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4AB6DC8B" w14:textId="77777777" w:rsidR="002339C9" w:rsidRDefault="004B350F">
            <w:pPr>
              <w:pBdr>
                <w:top w:val="nil"/>
                <w:left w:val="nil"/>
                <w:bottom w:val="nil"/>
                <w:right w:val="nil"/>
                <w:between w:val="nil"/>
              </w:pBdr>
              <w:rPr>
                <w:color w:val="000000"/>
                <w:sz w:val="28"/>
                <w:szCs w:val="28"/>
              </w:rPr>
            </w:pPr>
            <w:r>
              <w:rPr>
                <w:sz w:val="28"/>
                <w:szCs w:val="28"/>
              </w:rPr>
              <w:t>6.Розвиток аграрного сектору.</w:t>
            </w:r>
          </w:p>
        </w:tc>
        <w:tc>
          <w:tcPr>
            <w:tcW w:w="4394" w:type="dxa"/>
          </w:tcPr>
          <w:p w14:paraId="6437A220" w14:textId="77777777" w:rsidR="002339C9" w:rsidRDefault="004B350F">
            <w:pPr>
              <w:pBdr>
                <w:top w:val="nil"/>
                <w:left w:val="nil"/>
                <w:bottom w:val="nil"/>
                <w:right w:val="nil"/>
                <w:between w:val="nil"/>
              </w:pBdr>
              <w:rPr>
                <w:color w:val="000000"/>
                <w:sz w:val="26"/>
                <w:szCs w:val="26"/>
              </w:rPr>
            </w:pPr>
            <w:r>
              <w:rPr>
                <w:sz w:val="26"/>
                <w:szCs w:val="26"/>
              </w:rPr>
              <w:t>6.Зміна курсу міжнародної політики.</w:t>
            </w:r>
          </w:p>
        </w:tc>
      </w:tr>
      <w:tr w:rsidR="002339C9" w14:paraId="202C2CE5" w14:textId="77777777">
        <w:tc>
          <w:tcPr>
            <w:tcW w:w="835" w:type="dxa"/>
            <w:vMerge/>
            <w:shd w:val="clear" w:color="auto" w:fill="D9E2F3"/>
            <w:vAlign w:val="center"/>
          </w:tcPr>
          <w:p w14:paraId="33333D07"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4FB9045E" w14:textId="77777777" w:rsidR="002339C9" w:rsidRDefault="004B350F">
            <w:pPr>
              <w:pBdr>
                <w:top w:val="nil"/>
                <w:left w:val="nil"/>
                <w:bottom w:val="nil"/>
                <w:right w:val="nil"/>
                <w:between w:val="nil"/>
              </w:pBdr>
              <w:rPr>
                <w:color w:val="000000"/>
                <w:sz w:val="28"/>
                <w:szCs w:val="28"/>
              </w:rPr>
            </w:pPr>
            <w:r>
              <w:rPr>
                <w:sz w:val="28"/>
                <w:szCs w:val="28"/>
              </w:rPr>
              <w:t>7.Використання історично-культурного та туристичного потенціалу громади.</w:t>
            </w:r>
          </w:p>
        </w:tc>
        <w:tc>
          <w:tcPr>
            <w:tcW w:w="4394" w:type="dxa"/>
          </w:tcPr>
          <w:p w14:paraId="07E9674A" w14:textId="77777777" w:rsidR="002339C9" w:rsidRDefault="004B350F">
            <w:pPr>
              <w:pBdr>
                <w:top w:val="nil"/>
                <w:left w:val="nil"/>
                <w:bottom w:val="nil"/>
                <w:right w:val="nil"/>
                <w:between w:val="nil"/>
              </w:pBdr>
              <w:rPr>
                <w:color w:val="000000"/>
                <w:sz w:val="26"/>
                <w:szCs w:val="26"/>
              </w:rPr>
            </w:pPr>
            <w:r>
              <w:rPr>
                <w:sz w:val="26"/>
                <w:szCs w:val="26"/>
              </w:rPr>
              <w:t>7.Перенаправлення доходів від податків до державного бюджету.</w:t>
            </w:r>
          </w:p>
        </w:tc>
      </w:tr>
      <w:tr w:rsidR="002339C9" w14:paraId="3A64D21D" w14:textId="77777777">
        <w:tc>
          <w:tcPr>
            <w:tcW w:w="835" w:type="dxa"/>
            <w:vMerge/>
            <w:shd w:val="clear" w:color="auto" w:fill="D9E2F3"/>
            <w:vAlign w:val="center"/>
          </w:tcPr>
          <w:p w14:paraId="59C30AB5"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2A7EA077" w14:textId="77777777" w:rsidR="002339C9" w:rsidRDefault="004B350F">
            <w:pPr>
              <w:pBdr>
                <w:top w:val="nil"/>
                <w:left w:val="nil"/>
                <w:bottom w:val="nil"/>
                <w:right w:val="nil"/>
                <w:between w:val="nil"/>
              </w:pBdr>
              <w:rPr>
                <w:color w:val="000000"/>
                <w:sz w:val="28"/>
                <w:szCs w:val="28"/>
              </w:rPr>
            </w:pPr>
            <w:r>
              <w:rPr>
                <w:sz w:val="28"/>
                <w:szCs w:val="28"/>
              </w:rPr>
              <w:t>8.Налагодження комунікації між владою, громадськістю та різними соціальними групами населення.</w:t>
            </w:r>
          </w:p>
        </w:tc>
        <w:tc>
          <w:tcPr>
            <w:tcW w:w="4394" w:type="dxa"/>
          </w:tcPr>
          <w:p w14:paraId="56DEBF7C" w14:textId="77777777" w:rsidR="002339C9" w:rsidRDefault="004B350F">
            <w:pPr>
              <w:pBdr>
                <w:top w:val="nil"/>
                <w:left w:val="nil"/>
                <w:bottom w:val="nil"/>
                <w:right w:val="nil"/>
                <w:between w:val="nil"/>
              </w:pBdr>
              <w:rPr>
                <w:color w:val="000000"/>
                <w:sz w:val="26"/>
                <w:szCs w:val="26"/>
              </w:rPr>
            </w:pPr>
            <w:r>
              <w:rPr>
                <w:sz w:val="26"/>
                <w:szCs w:val="26"/>
              </w:rPr>
              <w:t>8.Скорочення робочих місць.</w:t>
            </w:r>
          </w:p>
        </w:tc>
      </w:tr>
      <w:tr w:rsidR="002339C9" w14:paraId="66D88434" w14:textId="77777777">
        <w:tc>
          <w:tcPr>
            <w:tcW w:w="835" w:type="dxa"/>
            <w:vMerge/>
            <w:shd w:val="clear" w:color="auto" w:fill="D9E2F3"/>
            <w:vAlign w:val="center"/>
          </w:tcPr>
          <w:p w14:paraId="48DD62C0"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70222CC6" w14:textId="77777777" w:rsidR="002339C9" w:rsidRDefault="004B350F">
            <w:pPr>
              <w:pBdr>
                <w:top w:val="nil"/>
                <w:left w:val="nil"/>
                <w:bottom w:val="nil"/>
                <w:right w:val="nil"/>
                <w:between w:val="nil"/>
              </w:pBdr>
              <w:rPr>
                <w:color w:val="000000"/>
                <w:sz w:val="28"/>
                <w:szCs w:val="28"/>
              </w:rPr>
            </w:pPr>
            <w:r>
              <w:rPr>
                <w:sz w:val="28"/>
                <w:szCs w:val="28"/>
              </w:rPr>
              <w:t>9.Продовження  євроінтеграційних процесів та розвиток транскордонного співробітництва в рамках молодіжної політики.</w:t>
            </w:r>
          </w:p>
        </w:tc>
        <w:tc>
          <w:tcPr>
            <w:tcW w:w="4394" w:type="dxa"/>
          </w:tcPr>
          <w:p w14:paraId="6A1C9DA4" w14:textId="77777777" w:rsidR="002339C9" w:rsidRDefault="004B350F">
            <w:pPr>
              <w:pBdr>
                <w:top w:val="nil"/>
                <w:left w:val="nil"/>
                <w:bottom w:val="nil"/>
                <w:right w:val="nil"/>
                <w:between w:val="nil"/>
              </w:pBdr>
              <w:rPr>
                <w:color w:val="000000"/>
                <w:sz w:val="26"/>
                <w:szCs w:val="26"/>
              </w:rPr>
            </w:pPr>
            <w:r>
              <w:rPr>
                <w:sz w:val="26"/>
                <w:szCs w:val="26"/>
              </w:rPr>
              <w:t>9.Збільшення кількості малозабезпечених сімей.</w:t>
            </w:r>
          </w:p>
        </w:tc>
      </w:tr>
      <w:tr w:rsidR="002339C9" w14:paraId="7D2CD4F2" w14:textId="77777777">
        <w:tc>
          <w:tcPr>
            <w:tcW w:w="835" w:type="dxa"/>
            <w:vMerge/>
            <w:shd w:val="clear" w:color="auto" w:fill="D9E2F3"/>
            <w:vAlign w:val="center"/>
          </w:tcPr>
          <w:p w14:paraId="1B54A0C0"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18A7A1C5" w14:textId="77777777" w:rsidR="002339C9" w:rsidRDefault="004B350F">
            <w:pPr>
              <w:pBdr>
                <w:top w:val="nil"/>
                <w:left w:val="nil"/>
                <w:bottom w:val="nil"/>
                <w:right w:val="nil"/>
                <w:between w:val="nil"/>
              </w:pBdr>
              <w:rPr>
                <w:color w:val="000000"/>
                <w:sz w:val="28"/>
                <w:szCs w:val="28"/>
              </w:rPr>
            </w:pPr>
            <w:r>
              <w:rPr>
                <w:sz w:val="28"/>
                <w:szCs w:val="28"/>
              </w:rPr>
              <w:t>10. Розвиток інформаційних технологій.</w:t>
            </w:r>
          </w:p>
        </w:tc>
        <w:tc>
          <w:tcPr>
            <w:tcW w:w="4394" w:type="dxa"/>
          </w:tcPr>
          <w:p w14:paraId="71F5C8FF" w14:textId="77777777" w:rsidR="002339C9" w:rsidRDefault="004B350F">
            <w:pPr>
              <w:pBdr>
                <w:top w:val="nil"/>
                <w:left w:val="nil"/>
                <w:bottom w:val="nil"/>
                <w:right w:val="nil"/>
                <w:between w:val="nil"/>
              </w:pBdr>
              <w:rPr>
                <w:color w:val="000000"/>
                <w:sz w:val="26"/>
                <w:szCs w:val="26"/>
              </w:rPr>
            </w:pPr>
            <w:r>
              <w:rPr>
                <w:sz w:val="26"/>
                <w:szCs w:val="26"/>
              </w:rPr>
              <w:t>10. Соціальна нерівність.</w:t>
            </w:r>
          </w:p>
        </w:tc>
      </w:tr>
      <w:tr w:rsidR="002339C9" w14:paraId="54A26A9C" w14:textId="77777777">
        <w:tc>
          <w:tcPr>
            <w:tcW w:w="835" w:type="dxa"/>
            <w:vMerge/>
            <w:shd w:val="clear" w:color="auto" w:fill="D9E2F3"/>
            <w:vAlign w:val="center"/>
          </w:tcPr>
          <w:p w14:paraId="3BF240ED"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57B1850F" w14:textId="77777777" w:rsidR="002339C9" w:rsidRDefault="004B350F">
            <w:pPr>
              <w:pBdr>
                <w:top w:val="nil"/>
                <w:left w:val="nil"/>
                <w:bottom w:val="nil"/>
                <w:right w:val="nil"/>
                <w:between w:val="nil"/>
              </w:pBdr>
              <w:rPr>
                <w:color w:val="000000"/>
                <w:sz w:val="28"/>
                <w:szCs w:val="28"/>
              </w:rPr>
            </w:pPr>
            <w:r>
              <w:rPr>
                <w:sz w:val="28"/>
                <w:szCs w:val="28"/>
              </w:rPr>
              <w:t>11.Підтримка малого та середнього бізнесу.</w:t>
            </w:r>
          </w:p>
        </w:tc>
        <w:tc>
          <w:tcPr>
            <w:tcW w:w="4394" w:type="dxa"/>
          </w:tcPr>
          <w:p w14:paraId="504A7CCB" w14:textId="77777777" w:rsidR="002339C9" w:rsidRDefault="004B350F">
            <w:pPr>
              <w:pBdr>
                <w:top w:val="nil"/>
                <w:left w:val="nil"/>
                <w:bottom w:val="nil"/>
                <w:right w:val="nil"/>
                <w:between w:val="nil"/>
              </w:pBdr>
              <w:rPr>
                <w:color w:val="000000"/>
                <w:sz w:val="26"/>
                <w:szCs w:val="26"/>
              </w:rPr>
            </w:pPr>
            <w:r>
              <w:rPr>
                <w:sz w:val="26"/>
                <w:szCs w:val="26"/>
              </w:rPr>
              <w:t>11.Поглинання дрібних підприємців потужнішими бізнесами.</w:t>
            </w:r>
          </w:p>
        </w:tc>
      </w:tr>
      <w:tr w:rsidR="002339C9" w14:paraId="3B482146" w14:textId="77777777">
        <w:tc>
          <w:tcPr>
            <w:tcW w:w="835" w:type="dxa"/>
            <w:vMerge/>
            <w:shd w:val="clear" w:color="auto" w:fill="D9E2F3"/>
            <w:vAlign w:val="center"/>
          </w:tcPr>
          <w:p w14:paraId="75E0CDF7"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4C4A8121" w14:textId="77777777" w:rsidR="002339C9" w:rsidRDefault="004B350F">
            <w:pPr>
              <w:pBdr>
                <w:top w:val="nil"/>
                <w:left w:val="nil"/>
                <w:bottom w:val="nil"/>
                <w:right w:val="nil"/>
                <w:between w:val="nil"/>
              </w:pBdr>
              <w:rPr>
                <w:color w:val="000000"/>
                <w:sz w:val="28"/>
                <w:szCs w:val="28"/>
              </w:rPr>
            </w:pPr>
            <w:r>
              <w:rPr>
                <w:sz w:val="28"/>
                <w:szCs w:val="28"/>
              </w:rPr>
              <w:t>12.Розвиток молодіжної інфраструктури.</w:t>
            </w:r>
          </w:p>
        </w:tc>
        <w:tc>
          <w:tcPr>
            <w:tcW w:w="4394" w:type="dxa"/>
          </w:tcPr>
          <w:p w14:paraId="6148A754" w14:textId="77777777" w:rsidR="002339C9" w:rsidRDefault="004B350F">
            <w:pPr>
              <w:pBdr>
                <w:top w:val="nil"/>
                <w:left w:val="nil"/>
                <w:bottom w:val="nil"/>
                <w:right w:val="nil"/>
                <w:between w:val="nil"/>
              </w:pBdr>
              <w:rPr>
                <w:color w:val="000000"/>
                <w:sz w:val="26"/>
                <w:szCs w:val="26"/>
              </w:rPr>
            </w:pPr>
            <w:r>
              <w:rPr>
                <w:sz w:val="26"/>
                <w:szCs w:val="26"/>
              </w:rPr>
              <w:t>12.Перереєстрація підприємств, установ та організацій в інші громади.</w:t>
            </w:r>
          </w:p>
        </w:tc>
      </w:tr>
      <w:tr w:rsidR="002339C9" w14:paraId="35B6B724" w14:textId="77777777">
        <w:tc>
          <w:tcPr>
            <w:tcW w:w="835" w:type="dxa"/>
            <w:vMerge/>
            <w:shd w:val="clear" w:color="auto" w:fill="D9E2F3"/>
            <w:vAlign w:val="center"/>
          </w:tcPr>
          <w:p w14:paraId="59315983"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5543E3AF" w14:textId="77777777" w:rsidR="002339C9" w:rsidRDefault="002339C9">
            <w:pPr>
              <w:pBdr>
                <w:top w:val="nil"/>
                <w:left w:val="nil"/>
                <w:bottom w:val="nil"/>
                <w:right w:val="nil"/>
                <w:between w:val="nil"/>
              </w:pBdr>
              <w:rPr>
                <w:color w:val="000000"/>
                <w:sz w:val="28"/>
                <w:szCs w:val="28"/>
              </w:rPr>
            </w:pPr>
          </w:p>
        </w:tc>
        <w:tc>
          <w:tcPr>
            <w:tcW w:w="4394" w:type="dxa"/>
          </w:tcPr>
          <w:p w14:paraId="28829C66" w14:textId="77777777" w:rsidR="002339C9" w:rsidRDefault="004B350F">
            <w:pPr>
              <w:pBdr>
                <w:top w:val="nil"/>
                <w:left w:val="nil"/>
                <w:bottom w:val="nil"/>
                <w:right w:val="nil"/>
                <w:between w:val="nil"/>
              </w:pBdr>
              <w:rPr>
                <w:color w:val="000000"/>
                <w:sz w:val="26"/>
                <w:szCs w:val="26"/>
              </w:rPr>
            </w:pPr>
            <w:r>
              <w:rPr>
                <w:sz w:val="26"/>
                <w:szCs w:val="26"/>
              </w:rPr>
              <w:t>13. Відтік інвесторів через повномасштабне вторгнення.</w:t>
            </w:r>
          </w:p>
        </w:tc>
      </w:tr>
      <w:tr w:rsidR="002339C9" w14:paraId="19C6AAB0" w14:textId="77777777">
        <w:tc>
          <w:tcPr>
            <w:tcW w:w="835" w:type="dxa"/>
            <w:shd w:val="clear" w:color="auto" w:fill="D9E2F3"/>
            <w:vAlign w:val="center"/>
          </w:tcPr>
          <w:p w14:paraId="3D9CC1DC" w14:textId="77777777" w:rsidR="002339C9" w:rsidRDefault="002339C9">
            <w:pPr>
              <w:widowControl w:val="0"/>
              <w:pBdr>
                <w:top w:val="nil"/>
                <w:left w:val="nil"/>
                <w:bottom w:val="nil"/>
                <w:right w:val="nil"/>
                <w:between w:val="nil"/>
              </w:pBdr>
              <w:spacing w:line="276" w:lineRule="auto"/>
              <w:rPr>
                <w:color w:val="000000"/>
                <w:sz w:val="28"/>
                <w:szCs w:val="28"/>
              </w:rPr>
            </w:pPr>
          </w:p>
        </w:tc>
        <w:tc>
          <w:tcPr>
            <w:tcW w:w="4552" w:type="dxa"/>
          </w:tcPr>
          <w:p w14:paraId="41C5F056" w14:textId="77777777" w:rsidR="002339C9" w:rsidRDefault="002339C9">
            <w:pPr>
              <w:pBdr>
                <w:top w:val="nil"/>
                <w:left w:val="nil"/>
                <w:bottom w:val="nil"/>
                <w:right w:val="nil"/>
                <w:between w:val="nil"/>
              </w:pBdr>
              <w:rPr>
                <w:color w:val="000000"/>
                <w:sz w:val="28"/>
                <w:szCs w:val="28"/>
              </w:rPr>
            </w:pPr>
          </w:p>
        </w:tc>
        <w:tc>
          <w:tcPr>
            <w:tcW w:w="4394" w:type="dxa"/>
          </w:tcPr>
          <w:p w14:paraId="61A1DDCB" w14:textId="77777777" w:rsidR="002339C9" w:rsidRDefault="004B350F">
            <w:pPr>
              <w:pBdr>
                <w:top w:val="nil"/>
                <w:left w:val="nil"/>
                <w:bottom w:val="nil"/>
                <w:right w:val="nil"/>
                <w:between w:val="nil"/>
              </w:pBdr>
              <w:rPr>
                <w:sz w:val="26"/>
                <w:szCs w:val="26"/>
              </w:rPr>
            </w:pPr>
            <w:r>
              <w:rPr>
                <w:sz w:val="26"/>
                <w:szCs w:val="26"/>
              </w:rPr>
              <w:t>14.Укрупнення районів (приєднання громад до інших громад).</w:t>
            </w:r>
          </w:p>
        </w:tc>
      </w:tr>
    </w:tbl>
    <w:p w14:paraId="758ED1AA" w14:textId="77777777" w:rsidR="002339C9" w:rsidRDefault="002339C9">
      <w:pPr>
        <w:pBdr>
          <w:top w:val="nil"/>
          <w:left w:val="nil"/>
          <w:bottom w:val="nil"/>
          <w:right w:val="nil"/>
          <w:between w:val="nil"/>
        </w:pBdr>
        <w:ind w:left="720"/>
        <w:rPr>
          <w:color w:val="000000"/>
          <w:sz w:val="28"/>
          <w:szCs w:val="28"/>
        </w:rPr>
      </w:pPr>
    </w:p>
    <w:p w14:paraId="030E5BA6" w14:textId="77777777" w:rsidR="002339C9" w:rsidRDefault="002339C9">
      <w:pPr>
        <w:rPr>
          <w:sz w:val="28"/>
          <w:szCs w:val="28"/>
        </w:rPr>
      </w:pPr>
    </w:p>
    <w:p w14:paraId="58DEB091" w14:textId="77777777" w:rsidR="002339C9" w:rsidRDefault="002339C9"/>
    <w:p w14:paraId="72288C88" w14:textId="77777777" w:rsidR="002339C9" w:rsidRDefault="002339C9"/>
    <w:p w14:paraId="18A436CB" w14:textId="77777777" w:rsidR="002339C9" w:rsidRDefault="002339C9">
      <w:pPr>
        <w:widowControl w:val="0"/>
        <w:rPr>
          <w:i/>
          <w:sz w:val="28"/>
          <w:szCs w:val="28"/>
        </w:rPr>
      </w:pPr>
    </w:p>
    <w:p w14:paraId="6ED6C71C" w14:textId="77777777" w:rsidR="002339C9" w:rsidRDefault="002339C9">
      <w:pPr>
        <w:widowControl w:val="0"/>
        <w:rPr>
          <w:i/>
          <w:sz w:val="28"/>
          <w:szCs w:val="28"/>
        </w:rPr>
      </w:pPr>
    </w:p>
    <w:sectPr w:rsidR="002339C9">
      <w:pgSz w:w="11906" w:h="16838"/>
      <w:pgMar w:top="850" w:right="850" w:bottom="85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91FB2" w14:textId="77777777" w:rsidR="00E3795D" w:rsidRDefault="00E3795D">
      <w:r>
        <w:separator/>
      </w:r>
    </w:p>
  </w:endnote>
  <w:endnote w:type="continuationSeparator" w:id="0">
    <w:p w14:paraId="3DE37538" w14:textId="77777777" w:rsidR="00E3795D" w:rsidRDefault="00E37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5F8E97FB-94D7-42EB-95BC-BC00C81BA9E1}"/>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39876355-474B-4F87-9875-76F608E0C03F}"/>
    <w:embedItalic r:id="rId3" w:fontKey="{C8A097FB-B108-4123-BB13-2FD7B2396B49}"/>
  </w:font>
  <w:font w:name="Aptos Display">
    <w:charset w:val="00"/>
    <w:family w:val="swiss"/>
    <w:pitch w:val="variable"/>
    <w:sig w:usb0="20000287" w:usb1="00000003" w:usb2="00000000" w:usb3="00000000" w:csb0="0000019F" w:csb1="00000000"/>
    <w:embedRegular r:id="rId4" w:fontKey="{237861B8-65DF-4818-91B1-09AA24E9F398}"/>
  </w:font>
  <w:font w:name="Calibri">
    <w:panose1 w:val="020F0502020204030204"/>
    <w:charset w:val="CC"/>
    <w:family w:val="swiss"/>
    <w:pitch w:val="variable"/>
    <w:sig w:usb0="E4002EFF" w:usb1="C000247B" w:usb2="00000009" w:usb3="00000000" w:csb0="000001FF" w:csb1="00000000"/>
    <w:embedRegular r:id="rId5" w:fontKey="{6259F40E-1626-4FCD-ABE1-759B2048B7D3}"/>
    <w:embedBold r:id="rId6" w:fontKey="{3F05B38F-C4E7-4CAE-9FEB-5AD5966DB5D5}"/>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7" w:fontKey="{19841669-A88E-4815-99C3-A7DB900A92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C1B3F" w14:textId="77777777" w:rsidR="00E3795D" w:rsidRDefault="00E3795D">
      <w:r>
        <w:separator/>
      </w:r>
    </w:p>
  </w:footnote>
  <w:footnote w:type="continuationSeparator" w:id="0">
    <w:p w14:paraId="5BE1B9D3" w14:textId="77777777" w:rsidR="00E3795D" w:rsidRDefault="00E37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650F3" w14:textId="77777777" w:rsidR="002339C9" w:rsidRDefault="004B350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sidR="004228B9">
      <w:rPr>
        <w:color w:val="000000"/>
      </w:rPr>
      <w:fldChar w:fldCharType="separate"/>
    </w:r>
    <w:r>
      <w:rPr>
        <w:color w:val="000000"/>
      </w:rPr>
      <w:fldChar w:fldCharType="end"/>
    </w:r>
  </w:p>
  <w:p w14:paraId="3CBC4090" w14:textId="77777777" w:rsidR="002339C9" w:rsidRDefault="004B350F">
    <w:pPr>
      <w:pBdr>
        <w:top w:val="nil"/>
        <w:left w:val="nil"/>
        <w:bottom w:val="nil"/>
        <w:right w:val="nil"/>
        <w:between w:val="nil"/>
      </w:pBdr>
      <w:tabs>
        <w:tab w:val="center" w:pos="4513"/>
        <w:tab w:val="right" w:pos="9026"/>
      </w:tabs>
      <w:ind w:right="360"/>
      <w:jc w:val="right"/>
      <w:rPr>
        <w:color w:val="000000"/>
      </w:rPr>
    </w:pPr>
    <w:r>
      <w:rPr>
        <w:color w:val="000000"/>
      </w:rPr>
      <w:fldChar w:fldCharType="begin"/>
    </w:r>
    <w:r>
      <w:rPr>
        <w:color w:val="000000"/>
      </w:rPr>
      <w:instrText>PAGE</w:instrText>
    </w:r>
    <w:r w:rsidR="004228B9">
      <w:rPr>
        <w:color w:val="000000"/>
      </w:rPr>
      <w:fldChar w:fldCharType="separate"/>
    </w:r>
    <w:r>
      <w:rPr>
        <w:color w:val="000000"/>
      </w:rPr>
      <w:fldChar w:fldCharType="end"/>
    </w:r>
  </w:p>
  <w:p w14:paraId="1D059654" w14:textId="77777777" w:rsidR="002339C9" w:rsidRDefault="002339C9">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E8B45" w14:textId="77777777" w:rsidR="002339C9" w:rsidRDefault="004B350F">
    <w:pPr>
      <w:pBdr>
        <w:top w:val="nil"/>
        <w:left w:val="nil"/>
        <w:bottom w:val="nil"/>
        <w:right w:val="nil"/>
        <w:between w:val="nil"/>
      </w:pBdr>
      <w:tabs>
        <w:tab w:val="center" w:pos="4513"/>
        <w:tab w:val="right" w:pos="9026"/>
      </w:tabs>
      <w:jc w:val="right"/>
    </w:pPr>
    <w:r>
      <w:fldChar w:fldCharType="begin"/>
    </w:r>
    <w:r>
      <w:instrText>PAGE</w:instrText>
    </w:r>
    <w:r>
      <w:fldChar w:fldCharType="separate"/>
    </w:r>
    <w:r w:rsidR="00F64CBD">
      <w:rPr>
        <w:noProof/>
      </w:rPr>
      <w:t>2</w:t>
    </w:r>
    <w:r>
      <w:fldChar w:fldCharType="end"/>
    </w:r>
  </w:p>
  <w:p w14:paraId="1CB179F6" w14:textId="77777777" w:rsidR="002339C9" w:rsidRDefault="002339C9">
    <w:pPr>
      <w:pBdr>
        <w:top w:val="nil"/>
        <w:left w:val="nil"/>
        <w:bottom w:val="nil"/>
        <w:right w:val="nil"/>
        <w:between w:val="nil"/>
      </w:pBdr>
      <w:tabs>
        <w:tab w:val="center" w:pos="4513"/>
        <w:tab w:val="right" w:pos="9026"/>
      </w:tabs>
      <w:ind w:right="1842"/>
      <w:rPr>
        <w:color w:val="000000"/>
        <w:sz w:val="28"/>
        <w:szCs w:val="28"/>
      </w:rPr>
    </w:pPr>
  </w:p>
  <w:p w14:paraId="5FA08611" w14:textId="77777777" w:rsidR="002339C9" w:rsidRDefault="004B350F">
    <w:pPr>
      <w:pBdr>
        <w:top w:val="nil"/>
        <w:left w:val="nil"/>
        <w:bottom w:val="nil"/>
        <w:right w:val="nil"/>
        <w:between w:val="nil"/>
      </w:pBdr>
      <w:tabs>
        <w:tab w:val="center" w:pos="4513"/>
        <w:tab w:val="right" w:pos="9026"/>
      </w:tabs>
      <w:ind w:right="1842"/>
      <w:rPr>
        <w:color w:val="000000"/>
      </w:rPr>
    </w:pPr>
    <w:r>
      <w:rPr>
        <w:color w:val="000000"/>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95924" w14:textId="77777777" w:rsidR="002339C9" w:rsidRDefault="002339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25D20"/>
    <w:multiLevelType w:val="multilevel"/>
    <w:tmpl w:val="AAA86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603304"/>
    <w:multiLevelType w:val="multilevel"/>
    <w:tmpl w:val="B5D2B578"/>
    <w:lvl w:ilvl="0">
      <w:start w:val="3"/>
      <w:numFmt w:val="decimal"/>
      <w:lvlText w:val="%1."/>
      <w:lvlJc w:val="left"/>
      <w:pPr>
        <w:ind w:left="380" w:hanging="380"/>
      </w:pPr>
      <w:rPr>
        <w:i/>
      </w:rPr>
    </w:lvl>
    <w:lvl w:ilvl="1">
      <w:start w:val="1"/>
      <w:numFmt w:val="decimal"/>
      <w:lvlText w:val="%1.%2."/>
      <w:lvlJc w:val="left"/>
      <w:pPr>
        <w:ind w:left="1080" w:hanging="720"/>
      </w:pPr>
      <w:rPr>
        <w:i w:val="0"/>
      </w:rPr>
    </w:lvl>
    <w:lvl w:ilvl="2">
      <w:start w:val="1"/>
      <w:numFmt w:val="decimal"/>
      <w:lvlText w:val="%1.%2.%3."/>
      <w:lvlJc w:val="left"/>
      <w:pPr>
        <w:ind w:left="1440" w:hanging="720"/>
      </w:pPr>
      <w:rPr>
        <w:i/>
      </w:rPr>
    </w:lvl>
    <w:lvl w:ilvl="3">
      <w:start w:val="1"/>
      <w:numFmt w:val="decimalZero"/>
      <w:lvlText w:val="%1.%2.%3.%4."/>
      <w:lvlJc w:val="left"/>
      <w:pPr>
        <w:ind w:left="2160" w:hanging="1080"/>
      </w:pPr>
      <w:rPr>
        <w:i/>
      </w:rPr>
    </w:lvl>
    <w:lvl w:ilvl="4">
      <w:start w:val="1"/>
      <w:numFmt w:val="decimal"/>
      <w:lvlText w:val="%1.%2.%3.%4.%5."/>
      <w:lvlJc w:val="left"/>
      <w:pPr>
        <w:ind w:left="2520" w:hanging="1080"/>
      </w:pPr>
      <w:rPr>
        <w:i/>
      </w:rPr>
    </w:lvl>
    <w:lvl w:ilvl="5">
      <w:start w:val="1"/>
      <w:numFmt w:val="decimal"/>
      <w:lvlText w:val="%1.%2.%3.%4.%5.%6."/>
      <w:lvlJc w:val="left"/>
      <w:pPr>
        <w:ind w:left="3240" w:hanging="1440"/>
      </w:pPr>
      <w:rPr>
        <w:i/>
      </w:rPr>
    </w:lvl>
    <w:lvl w:ilvl="6">
      <w:start w:val="1"/>
      <w:numFmt w:val="decimal"/>
      <w:lvlText w:val="%1.%2.%3.%4.%5.%6.%7."/>
      <w:lvlJc w:val="left"/>
      <w:pPr>
        <w:ind w:left="3600" w:hanging="1440"/>
      </w:pPr>
      <w:rPr>
        <w:i/>
      </w:rPr>
    </w:lvl>
    <w:lvl w:ilvl="7">
      <w:start w:val="1"/>
      <w:numFmt w:val="decimal"/>
      <w:lvlText w:val="%1.%2.%3.%4.%5.%6.%7.%8."/>
      <w:lvlJc w:val="left"/>
      <w:pPr>
        <w:ind w:left="4320" w:hanging="1800"/>
      </w:pPr>
      <w:rPr>
        <w:i/>
      </w:rPr>
    </w:lvl>
    <w:lvl w:ilvl="8">
      <w:start w:val="1"/>
      <w:numFmt w:val="decimal"/>
      <w:lvlText w:val="%1.%2.%3.%4.%5.%6.%7.%8.%9."/>
      <w:lvlJc w:val="left"/>
      <w:pPr>
        <w:ind w:left="4680" w:hanging="1800"/>
      </w:pPr>
      <w:rPr>
        <w:i/>
      </w:rPr>
    </w:lvl>
  </w:abstractNum>
  <w:abstractNum w:abstractNumId="2" w15:restartNumberingAfterBreak="0">
    <w:nsid w:val="20065001"/>
    <w:multiLevelType w:val="multilevel"/>
    <w:tmpl w:val="DCF66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B42A4E"/>
    <w:multiLevelType w:val="multilevel"/>
    <w:tmpl w:val="45043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454DDE"/>
    <w:multiLevelType w:val="multilevel"/>
    <w:tmpl w:val="0EA4FCC2"/>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40" w:hanging="360"/>
      </w:pPr>
    </w:lvl>
    <w:lvl w:ilvl="2">
      <w:start w:val="5"/>
      <w:numFmt w:val="upperRoman"/>
      <w:lvlText w:val="%3."/>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2F5A6E"/>
    <w:multiLevelType w:val="multilevel"/>
    <w:tmpl w:val="1048FCE0"/>
    <w:lvl w:ilvl="0">
      <w:start w:val="3"/>
      <w:numFmt w:val="bullet"/>
      <w:lvlText w:val="-"/>
      <w:lvlJc w:val="left"/>
      <w:pPr>
        <w:ind w:left="720" w:hanging="360"/>
      </w:pPr>
      <w:rPr>
        <w:rFonts w:ascii="Times New Roman" w:eastAsia="Times New Roman" w:hAnsi="Times New Roman" w:cs="Times New Roman"/>
        <w:b/>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B34768"/>
    <w:multiLevelType w:val="multilevel"/>
    <w:tmpl w:val="56E28CB0"/>
    <w:lvl w:ilvl="0">
      <w:start w:val="1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EF39CA"/>
    <w:multiLevelType w:val="multilevel"/>
    <w:tmpl w:val="72AA6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335C4F"/>
    <w:multiLevelType w:val="multilevel"/>
    <w:tmpl w:val="2932E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D61FD5"/>
    <w:multiLevelType w:val="multilevel"/>
    <w:tmpl w:val="D4C05330"/>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upp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1F130A7"/>
    <w:multiLevelType w:val="multilevel"/>
    <w:tmpl w:val="6832E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43346E8"/>
    <w:multiLevelType w:val="multilevel"/>
    <w:tmpl w:val="F7AC2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132DD7"/>
    <w:multiLevelType w:val="multilevel"/>
    <w:tmpl w:val="AE7089F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1966315"/>
    <w:multiLevelType w:val="multilevel"/>
    <w:tmpl w:val="D5969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6B1456B"/>
    <w:multiLevelType w:val="multilevel"/>
    <w:tmpl w:val="AFDC295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80655DA"/>
    <w:multiLevelType w:val="multilevel"/>
    <w:tmpl w:val="834CA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EE20093"/>
    <w:multiLevelType w:val="multilevel"/>
    <w:tmpl w:val="8040BB5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80917329">
    <w:abstractNumId w:val="7"/>
  </w:num>
  <w:num w:numId="2" w16cid:durableId="609774546">
    <w:abstractNumId w:val="12"/>
  </w:num>
  <w:num w:numId="3" w16cid:durableId="1123884906">
    <w:abstractNumId w:val="3"/>
  </w:num>
  <w:num w:numId="4" w16cid:durableId="632637414">
    <w:abstractNumId w:val="6"/>
  </w:num>
  <w:num w:numId="5" w16cid:durableId="839931558">
    <w:abstractNumId w:val="15"/>
  </w:num>
  <w:num w:numId="6" w16cid:durableId="1914393242">
    <w:abstractNumId w:val="13"/>
  </w:num>
  <w:num w:numId="7" w16cid:durableId="1475876303">
    <w:abstractNumId w:val="9"/>
  </w:num>
  <w:num w:numId="8" w16cid:durableId="197084815">
    <w:abstractNumId w:val="4"/>
  </w:num>
  <w:num w:numId="9" w16cid:durableId="690838919">
    <w:abstractNumId w:val="11"/>
  </w:num>
  <w:num w:numId="10" w16cid:durableId="1897278962">
    <w:abstractNumId w:val="10"/>
  </w:num>
  <w:num w:numId="11" w16cid:durableId="1084455628">
    <w:abstractNumId w:val="0"/>
  </w:num>
  <w:num w:numId="12" w16cid:durableId="2076705155">
    <w:abstractNumId w:val="8"/>
  </w:num>
  <w:num w:numId="13" w16cid:durableId="1012269321">
    <w:abstractNumId w:val="1"/>
  </w:num>
  <w:num w:numId="14" w16cid:durableId="1442993167">
    <w:abstractNumId w:val="5"/>
  </w:num>
  <w:num w:numId="15" w16cid:durableId="541291055">
    <w:abstractNumId w:val="16"/>
  </w:num>
  <w:num w:numId="16" w16cid:durableId="102311654">
    <w:abstractNumId w:val="14"/>
  </w:num>
  <w:num w:numId="17" w16cid:durableId="1145199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9C9"/>
    <w:rsid w:val="00007F91"/>
    <w:rsid w:val="002339C9"/>
    <w:rsid w:val="002E79E3"/>
    <w:rsid w:val="003F13D2"/>
    <w:rsid w:val="004228B9"/>
    <w:rsid w:val="004B350F"/>
    <w:rsid w:val="004F4651"/>
    <w:rsid w:val="00803DC9"/>
    <w:rsid w:val="00930A92"/>
    <w:rsid w:val="00B7752C"/>
    <w:rsid w:val="00C30390"/>
    <w:rsid w:val="00E167D3"/>
    <w:rsid w:val="00E3795D"/>
    <w:rsid w:val="00E65777"/>
    <w:rsid w:val="00EA0B7A"/>
    <w:rsid w:val="00F64C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5DACE"/>
  <w15:docId w15:val="{6F4D193C-7619-4B8A-8D87-F21658747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0F90"/>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uiPriority w:val="9"/>
    <w:unhideWhenUsed/>
    <w:qFormat/>
    <w:rsid w:val="000D1CB4"/>
    <w:pPr>
      <w:keepNext/>
      <w:keepLines/>
      <w:spacing w:before="240"/>
      <w:outlineLvl w:val="1"/>
    </w:pPr>
    <w:rPr>
      <w:b/>
      <w:color w:val="2F5496" w:themeColor="accent1" w:themeShade="BF"/>
      <w:sz w:val="32"/>
      <w:szCs w:val="36"/>
    </w:rPr>
  </w:style>
  <w:style w:type="paragraph" w:styleId="3">
    <w:name w:val="heading 3"/>
    <w:basedOn w:val="a"/>
    <w:next w:val="a"/>
    <w:uiPriority w:val="9"/>
    <w:unhideWhenUsed/>
    <w:qFormat/>
    <w:rsid w:val="00936082"/>
    <w:pPr>
      <w:keepNext/>
      <w:keepLines/>
      <w:spacing w:before="280" w:after="80"/>
      <w:outlineLvl w:val="2"/>
    </w:pPr>
    <w:rPr>
      <w:b/>
      <w:color w:val="2E74B5" w:themeColor="accent5" w:themeShade="BF"/>
      <w:sz w:val="28"/>
      <w:szCs w:val="28"/>
    </w:rPr>
  </w:style>
  <w:style w:type="paragraph" w:styleId="4">
    <w:name w:val="heading 4"/>
    <w:basedOn w:val="a"/>
    <w:next w:val="a"/>
    <w:uiPriority w:val="9"/>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D27BA8"/>
    <w:pPr>
      <w:ind w:left="720"/>
      <w:contextualSpacing/>
    </w:pPr>
  </w:style>
  <w:style w:type="paragraph" w:styleId="a5">
    <w:name w:val="Normal (Web)"/>
    <w:basedOn w:val="a"/>
    <w:uiPriority w:val="99"/>
    <w:unhideWhenUsed/>
    <w:rsid w:val="00786D5B"/>
    <w:pPr>
      <w:spacing w:before="100" w:beforeAutospacing="1" w:after="100" w:afterAutospacing="1"/>
    </w:pPr>
  </w:style>
  <w:style w:type="character" w:styleId="a6">
    <w:name w:val="annotation reference"/>
    <w:basedOn w:val="a0"/>
    <w:uiPriority w:val="99"/>
    <w:semiHidden/>
    <w:unhideWhenUsed/>
    <w:rsid w:val="006E2EDB"/>
    <w:rPr>
      <w:sz w:val="16"/>
      <w:szCs w:val="16"/>
    </w:rPr>
  </w:style>
  <w:style w:type="paragraph" w:styleId="a7">
    <w:name w:val="annotation text"/>
    <w:basedOn w:val="a"/>
    <w:link w:val="a8"/>
    <w:uiPriority w:val="99"/>
    <w:unhideWhenUsed/>
    <w:rsid w:val="006E2EDB"/>
    <w:rPr>
      <w:sz w:val="20"/>
      <w:szCs w:val="20"/>
    </w:rPr>
  </w:style>
  <w:style w:type="character" w:customStyle="1" w:styleId="a8">
    <w:name w:val="Текст примітки Знак"/>
    <w:basedOn w:val="a0"/>
    <w:link w:val="a7"/>
    <w:uiPriority w:val="99"/>
    <w:rsid w:val="006E2EDB"/>
    <w:rPr>
      <w:rFonts w:ascii="Times New Roman" w:eastAsia="Times New Roman" w:hAnsi="Times New Roman" w:cs="Times New Roman"/>
      <w:sz w:val="20"/>
      <w:szCs w:val="20"/>
      <w:lang w:eastAsia="ru-RU"/>
    </w:rPr>
  </w:style>
  <w:style w:type="paragraph" w:styleId="a9">
    <w:name w:val="annotation subject"/>
    <w:basedOn w:val="a7"/>
    <w:next w:val="a7"/>
    <w:link w:val="aa"/>
    <w:uiPriority w:val="99"/>
    <w:semiHidden/>
    <w:unhideWhenUsed/>
    <w:rsid w:val="006E2EDB"/>
    <w:rPr>
      <w:b/>
      <w:bCs/>
    </w:rPr>
  </w:style>
  <w:style w:type="character" w:customStyle="1" w:styleId="aa">
    <w:name w:val="Тема примітки Знак"/>
    <w:basedOn w:val="a8"/>
    <w:link w:val="a9"/>
    <w:uiPriority w:val="99"/>
    <w:semiHidden/>
    <w:rsid w:val="006E2EDB"/>
    <w:rPr>
      <w:rFonts w:ascii="Times New Roman" w:eastAsia="Times New Roman" w:hAnsi="Times New Roman" w:cs="Times New Roman"/>
      <w:b/>
      <w:bCs/>
      <w:sz w:val="20"/>
      <w:szCs w:val="20"/>
      <w:lang w:eastAsia="ru-RU"/>
    </w:rPr>
  </w:style>
  <w:style w:type="character" w:styleId="ab">
    <w:name w:val="Emphasis"/>
    <w:basedOn w:val="a0"/>
    <w:uiPriority w:val="20"/>
    <w:qFormat/>
    <w:rsid w:val="00790A2B"/>
    <w:rPr>
      <w:i/>
      <w:iCs/>
    </w:rPr>
  </w:style>
  <w:style w:type="character" w:styleId="ac">
    <w:name w:val="Strong"/>
    <w:basedOn w:val="a0"/>
    <w:uiPriority w:val="22"/>
    <w:qFormat/>
    <w:rsid w:val="00790A2B"/>
    <w:rPr>
      <w:b/>
      <w:bCs/>
    </w:rPr>
  </w:style>
  <w:style w:type="character" w:customStyle="1" w:styleId="x193iq5w">
    <w:name w:val="x193iq5w"/>
    <w:basedOn w:val="a0"/>
    <w:rsid w:val="008C0BC0"/>
  </w:style>
  <w:style w:type="character" w:customStyle="1" w:styleId="html-span">
    <w:name w:val="html-span"/>
    <w:basedOn w:val="a0"/>
    <w:rsid w:val="008C0BC0"/>
  </w:style>
  <w:style w:type="character" w:customStyle="1" w:styleId="xt0psk2">
    <w:name w:val="xt0psk2"/>
    <w:basedOn w:val="a0"/>
    <w:rsid w:val="008C0BC0"/>
  </w:style>
  <w:style w:type="paragraph" w:customStyle="1" w:styleId="quotetext">
    <w:name w:val="quote_text"/>
    <w:basedOn w:val="a"/>
    <w:rsid w:val="009205B2"/>
    <w:pPr>
      <w:spacing w:before="100" w:beforeAutospacing="1" w:after="100" w:afterAutospacing="1"/>
    </w:pPr>
  </w:style>
  <w:style w:type="table" w:styleId="ad">
    <w:name w:val="Table Grid"/>
    <w:basedOn w:val="a1"/>
    <w:uiPriority w:val="39"/>
    <w:rsid w:val="00A55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
    <w:name w:val="header"/>
    <w:basedOn w:val="a"/>
    <w:link w:val="af0"/>
    <w:uiPriority w:val="99"/>
    <w:unhideWhenUsed/>
    <w:rsid w:val="004B5001"/>
    <w:pPr>
      <w:tabs>
        <w:tab w:val="center" w:pos="4513"/>
        <w:tab w:val="right" w:pos="9026"/>
      </w:tabs>
    </w:pPr>
  </w:style>
  <w:style w:type="character" w:customStyle="1" w:styleId="af0">
    <w:name w:val="Верхній колонтитул Знак"/>
    <w:basedOn w:val="a0"/>
    <w:link w:val="af"/>
    <w:uiPriority w:val="99"/>
    <w:rsid w:val="004B5001"/>
  </w:style>
  <w:style w:type="paragraph" w:styleId="af1">
    <w:name w:val="footer"/>
    <w:basedOn w:val="a"/>
    <w:link w:val="af2"/>
    <w:uiPriority w:val="99"/>
    <w:unhideWhenUsed/>
    <w:rsid w:val="004B5001"/>
    <w:pPr>
      <w:tabs>
        <w:tab w:val="center" w:pos="4513"/>
        <w:tab w:val="right" w:pos="9026"/>
      </w:tabs>
    </w:pPr>
  </w:style>
  <w:style w:type="character" w:customStyle="1" w:styleId="af2">
    <w:name w:val="Нижній колонтитул Знак"/>
    <w:basedOn w:val="a0"/>
    <w:link w:val="af1"/>
    <w:uiPriority w:val="99"/>
    <w:rsid w:val="004B5001"/>
  </w:style>
  <w:style w:type="character" w:customStyle="1" w:styleId="apple-converted-space">
    <w:name w:val="apple-converted-space"/>
    <w:basedOn w:val="a0"/>
    <w:rsid w:val="00A77F5A"/>
  </w:style>
  <w:style w:type="character" w:styleId="af3">
    <w:name w:val="Hyperlink"/>
    <w:basedOn w:val="a0"/>
    <w:uiPriority w:val="99"/>
    <w:unhideWhenUsed/>
    <w:rsid w:val="00A77F5A"/>
    <w:rPr>
      <w:color w:val="0000FF"/>
      <w:u w:val="single"/>
    </w:rPr>
  </w:style>
  <w:style w:type="character" w:styleId="af4">
    <w:name w:val="FollowedHyperlink"/>
    <w:basedOn w:val="a0"/>
    <w:uiPriority w:val="99"/>
    <w:semiHidden/>
    <w:unhideWhenUsed/>
    <w:rsid w:val="00A77F5A"/>
    <w:rPr>
      <w:color w:val="954F72" w:themeColor="followedHyperlink"/>
      <w:u w:val="single"/>
    </w:rPr>
  </w:style>
  <w:style w:type="character" w:styleId="af5">
    <w:name w:val="Unresolved Mention"/>
    <w:basedOn w:val="a0"/>
    <w:uiPriority w:val="99"/>
    <w:semiHidden/>
    <w:unhideWhenUsed/>
    <w:rsid w:val="00A77F5A"/>
    <w:rPr>
      <w:color w:val="605E5C"/>
      <w:shd w:val="clear" w:color="auto" w:fill="E1DFDD"/>
    </w:rPr>
  </w:style>
  <w:style w:type="character" w:customStyle="1" w:styleId="rvts9">
    <w:name w:val="rvts9"/>
    <w:basedOn w:val="a0"/>
    <w:rsid w:val="00750B72"/>
  </w:style>
  <w:style w:type="character" w:customStyle="1" w:styleId="10">
    <w:name w:val="Заголовок 1 Знак"/>
    <w:basedOn w:val="a0"/>
    <w:link w:val="1"/>
    <w:uiPriority w:val="9"/>
    <w:rsid w:val="00DA1813"/>
    <w:rPr>
      <w:b/>
      <w:sz w:val="48"/>
      <w:szCs w:val="48"/>
    </w:rPr>
  </w:style>
  <w:style w:type="paragraph" w:customStyle="1" w:styleId="rvps2">
    <w:name w:val="rvps2"/>
    <w:basedOn w:val="a"/>
    <w:rsid w:val="00757EEB"/>
    <w:pPr>
      <w:spacing w:before="100" w:beforeAutospacing="1" w:after="100" w:afterAutospacing="1"/>
    </w:pPr>
  </w:style>
  <w:style w:type="character" w:styleId="af6">
    <w:name w:val="page number"/>
    <w:basedOn w:val="a0"/>
    <w:uiPriority w:val="99"/>
    <w:semiHidden/>
    <w:unhideWhenUsed/>
    <w:rsid w:val="00C37D22"/>
  </w:style>
  <w:style w:type="paragraph" w:styleId="20">
    <w:name w:val="toc 2"/>
    <w:basedOn w:val="a"/>
    <w:next w:val="a"/>
    <w:autoRedefine/>
    <w:uiPriority w:val="39"/>
    <w:unhideWhenUsed/>
    <w:rsid w:val="000266C8"/>
    <w:pPr>
      <w:spacing w:after="100"/>
      <w:ind w:left="240"/>
    </w:pPr>
  </w:style>
  <w:style w:type="paragraph" w:styleId="30">
    <w:name w:val="toc 3"/>
    <w:basedOn w:val="a"/>
    <w:next w:val="a"/>
    <w:autoRedefine/>
    <w:uiPriority w:val="39"/>
    <w:unhideWhenUsed/>
    <w:rsid w:val="000266C8"/>
    <w:pPr>
      <w:spacing w:after="100"/>
      <w:ind w:left="480"/>
    </w:pPr>
  </w:style>
  <w:style w:type="paragraph" w:styleId="11">
    <w:name w:val="toc 1"/>
    <w:basedOn w:val="a"/>
    <w:next w:val="a"/>
    <w:autoRedefine/>
    <w:uiPriority w:val="39"/>
    <w:unhideWhenUsed/>
    <w:rsid w:val="000266C8"/>
    <w:pPr>
      <w:spacing w:after="100"/>
    </w:p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722/2019" TargetMode="External"/><Relationship Id="rId18" Type="http://schemas.openxmlformats.org/officeDocument/2006/relationships/hyperlink" Target="https://www.facebook.com/NGO.IPCG?__tn__=-%5dK*F"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cebook.com/cps.net.ua?__cft__%5b0%5d=AZWJWj-WrVvEGPKnSgX-P25lg-yCuX_TpXD-NF_Jqez6t8_fC6O-zXvtiJMoIHH18r5gfImkT-aTpzvnahkKhZZVOSKWFPRMlgAlpq9C505UgB7eOAf4NCmhPm4du7JFSp0KFURz_XvSSCYNDiqPpEyv7M4OvDoV6bsycwc82OMbUeSVqyWfgusuTte0uk4lU3Y&amp;__tn__=-%5dK-R" TargetMode="External"/><Relationship Id="rId2" Type="http://schemas.openxmlformats.org/officeDocument/2006/relationships/numbering" Target="numbering.xml"/><Relationship Id="rId16" Type="http://schemas.openxmlformats.org/officeDocument/2006/relationships/hyperlink" Target="https://www.facebook.com/groups/604685072991776/?__cft__%5b0%5d=AZWYqwITPw-YLrXRe8-SpZcMzayADyqJNdUsT-50li_DMAupff4N5NEFtFWf9IVSWK6XvjMnYEt93V5-bf8009jPrsyz0JouenzET2H4MQQvet_TlW6R2Kb01NB29jcUnitYZBGVufHG5GzrBoFzBnoR9WNjarx0KNRMTEzBc5FDRgWumCQSdQyBjTiS_e3mzaw&amp;__tn__=-UK-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oladm.gov.ua/article/strategiya-rozvitku-volinskoyi-oblasti-na-period-do-2027-roku/"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zakon.rada.gov.ua/laws/show/94/2021" TargetMode="External"/><Relationship Id="rId22" Type="http://schemas.openxmlformats.org/officeDocument/2006/relationships/image" Target="media/imag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hwk4q1eObEELoMOILSC8GgAdw==">CgMxLjAyCGguZ2pkZ3hzMgloLjMwajB6bGwyCWguMWZvYjl0ZTIJaC4zem55c2g3MgloLjJldDkycDAyCGgudHlqY3d0MgloLjNkeTZ2a20yCWguMXQzaDVzZjIJaC40ZDM0b2c4MgloLjJzOGV5bzEyCWguMTdkcDh2dTIJaC4zcmRjcmpuMgloLjI2aW4xcmcyCGgubG54Yno5MgloLjM1bmt1bjIyCWguMWtzdjR1djIIaC5namRneHMyCWguMzBqMHpsbDIJaC4xZm9iOXRlMgloLjN6bnlzaDcyCWguMmV0OTJwMDIOaC5objYzcWdpMjZiaHQyCWguNDRzaW5pbzgAciExZG9lakdlc193WU5zbTdZZ1FXZnFGcnRQd3FCck9UL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61</Pages>
  <Words>61277</Words>
  <Characters>34928</Characters>
  <Application>Microsoft Office Word</Application>
  <DocSecurity>0</DocSecurity>
  <Lines>291</Lines>
  <Paragraphs>192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Bordun</dc:creator>
  <cp:lastModifiedBy>Ірина Богуш</cp:lastModifiedBy>
  <cp:revision>10</cp:revision>
  <cp:lastPrinted>2024-08-19T11:13:00Z</cp:lastPrinted>
  <dcterms:created xsi:type="dcterms:W3CDTF">2024-08-08T05:52:00Z</dcterms:created>
  <dcterms:modified xsi:type="dcterms:W3CDTF">2024-09-05T14:13:00Z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0x010100846621C4A389814E9A9A30CD0ACF058C</vt:lpwstr>
  </property>
</Properties>
</file>