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6E7E0" w14:textId="4C4A443B" w:rsidR="00817E9A" w:rsidRDefault="00817E9A" w:rsidP="00FE69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F1E4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8286CB0" wp14:editId="546D4717">
            <wp:extent cx="422910" cy="546100"/>
            <wp:effectExtent l="0" t="0" r="0" b="6350"/>
            <wp:docPr id="2" name="Рисунок 2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DCE20" w14:textId="77777777" w:rsidR="00817E9A" w:rsidRDefault="00817E9A" w:rsidP="00FE69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634D3EB" w14:textId="6E85F863" w:rsidR="00FE6916" w:rsidRPr="00457A86" w:rsidRDefault="00FE6916" w:rsidP="00FE69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7A86">
        <w:rPr>
          <w:rFonts w:ascii="Times New Roman" w:hAnsi="Times New Roman"/>
          <w:b/>
          <w:color w:val="000000"/>
          <w:sz w:val="28"/>
          <w:szCs w:val="28"/>
        </w:rPr>
        <w:t xml:space="preserve">ВИШНІВСЬКА СІЛЬСЬКА РАДА </w:t>
      </w:r>
    </w:p>
    <w:p w14:paraId="43B2D249" w14:textId="77777777" w:rsidR="00FE6916" w:rsidRPr="0016061A" w:rsidRDefault="00FE6916" w:rsidP="00FE691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6061A">
        <w:rPr>
          <w:rFonts w:ascii="Times New Roman" w:hAnsi="Times New Roman"/>
          <w:b/>
          <w:sz w:val="28"/>
          <w:szCs w:val="28"/>
        </w:rPr>
        <w:t>КОВЕЛЬСЬКОГО РАЙОНУ ВОЛИНСЬКОЇ ОБЛАСТІ</w:t>
      </w:r>
    </w:p>
    <w:p w14:paraId="3E3A1449" w14:textId="77777777" w:rsidR="00FE6916" w:rsidRPr="00457A86" w:rsidRDefault="00FE6916" w:rsidP="00FE69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7A86">
        <w:rPr>
          <w:rFonts w:ascii="Times New Roman" w:hAnsi="Times New Roman"/>
          <w:b/>
          <w:color w:val="000000"/>
          <w:sz w:val="28"/>
          <w:szCs w:val="28"/>
        </w:rPr>
        <w:t>ВИКОНАВЧИЙ  КОМІТЕТ</w:t>
      </w:r>
    </w:p>
    <w:p w14:paraId="5528FF39" w14:textId="77777777" w:rsidR="00FE6916" w:rsidRPr="00457A86" w:rsidRDefault="00FE6916" w:rsidP="00FE691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7A86">
        <w:rPr>
          <w:rFonts w:ascii="Times New Roman" w:hAnsi="Times New Roman"/>
          <w:b/>
          <w:color w:val="000000"/>
          <w:sz w:val="28"/>
          <w:szCs w:val="28"/>
        </w:rPr>
        <w:t>Р І Ш Е Н Н Я</w:t>
      </w:r>
    </w:p>
    <w:p w14:paraId="2C9B9FA3" w14:textId="10466CA0" w:rsidR="009E62ED" w:rsidRPr="00B77AD7" w:rsidRDefault="00FE6916" w:rsidP="00FE691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30</w:t>
      </w:r>
      <w:r w:rsidRPr="002826C9">
        <w:rPr>
          <w:rFonts w:ascii="Times New Roman" w:hAnsi="Times New Roman"/>
          <w:sz w:val="28"/>
          <w:szCs w:val="28"/>
        </w:rPr>
        <w:t xml:space="preserve">  серпня  202</w:t>
      </w:r>
      <w:r>
        <w:rPr>
          <w:rFonts w:ascii="Times New Roman" w:hAnsi="Times New Roman"/>
          <w:sz w:val="28"/>
          <w:szCs w:val="28"/>
        </w:rPr>
        <w:t>4</w:t>
      </w:r>
      <w:r w:rsidRPr="002826C9">
        <w:rPr>
          <w:rFonts w:ascii="Times New Roman" w:hAnsi="Times New Roman"/>
          <w:sz w:val="28"/>
          <w:szCs w:val="28"/>
        </w:rPr>
        <w:t xml:space="preserve"> року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F613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2826C9">
        <w:rPr>
          <w:rFonts w:ascii="Times New Roman" w:hAnsi="Times New Roman"/>
          <w:sz w:val="28"/>
          <w:szCs w:val="28"/>
        </w:rPr>
        <w:t xml:space="preserve">                 </w:t>
      </w:r>
      <w:r w:rsidR="009D6778" w:rsidRPr="00B77AD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E6CF1">
        <w:rPr>
          <w:rFonts w:ascii="Times New Roman" w:hAnsi="Times New Roman"/>
          <w:sz w:val="28"/>
          <w:szCs w:val="28"/>
          <w:lang w:val="uk-UA"/>
        </w:rPr>
        <w:t xml:space="preserve">   №9/</w:t>
      </w:r>
      <w:r w:rsidR="00DF6133">
        <w:rPr>
          <w:rFonts w:ascii="Times New Roman" w:hAnsi="Times New Roman"/>
          <w:sz w:val="28"/>
          <w:szCs w:val="28"/>
          <w:lang w:val="uk-UA"/>
        </w:rPr>
        <w:t>4</w:t>
      </w:r>
      <w:r w:rsidR="009D6778" w:rsidRPr="00B77AD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D0193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C4EE4" w:rsidRPr="00B77A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801C6B" w14:textId="77777777" w:rsidR="00817E9A" w:rsidRDefault="00817E9A" w:rsidP="003F1805">
      <w:pPr>
        <w:tabs>
          <w:tab w:val="left" w:pos="4111"/>
        </w:tabs>
        <w:spacing w:after="0" w:line="240" w:lineRule="auto"/>
        <w:ind w:right="3826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bookmarkStart w:id="0" w:name="_Hlk75429885"/>
    </w:p>
    <w:p w14:paraId="7C7EC9AE" w14:textId="7E2B2D91" w:rsidR="00494286" w:rsidRPr="000925A0" w:rsidRDefault="004630AB" w:rsidP="003F1805">
      <w:pPr>
        <w:tabs>
          <w:tab w:val="left" w:pos="4111"/>
        </w:tabs>
        <w:spacing w:after="0" w:line="240" w:lineRule="auto"/>
        <w:ind w:right="3826"/>
        <w:rPr>
          <w:rFonts w:ascii="Times New Roman" w:hAnsi="Times New Roman"/>
          <w:b/>
          <w:iCs/>
          <w:sz w:val="28"/>
          <w:szCs w:val="28"/>
          <w:lang w:val="uk-UA" w:eastAsia="uk-UA"/>
        </w:rPr>
      </w:pPr>
      <w:r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>Про затвердження плану заходів</w:t>
      </w:r>
      <w:r w:rsidR="00BD438E" w:rsidRPr="000925A0">
        <w:rPr>
          <w:rFonts w:ascii="Times New Roman" w:hAnsi="Times New Roman"/>
          <w:b/>
          <w:iCs/>
          <w:sz w:val="28"/>
          <w:szCs w:val="28"/>
          <w:lang w:eastAsia="uk-UA"/>
        </w:rPr>
        <w:t xml:space="preserve"> </w:t>
      </w:r>
      <w:r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 xml:space="preserve">із </w:t>
      </w:r>
    </w:p>
    <w:p w14:paraId="69480BB3" w14:textId="5701D615" w:rsidR="004630AB" w:rsidRPr="000925A0" w:rsidRDefault="004630AB" w:rsidP="003F1805">
      <w:pPr>
        <w:tabs>
          <w:tab w:val="left" w:pos="4111"/>
        </w:tabs>
        <w:spacing w:after="0" w:line="240" w:lineRule="auto"/>
        <w:ind w:right="3826"/>
        <w:rPr>
          <w:rFonts w:ascii="Times New Roman" w:hAnsi="Times New Roman"/>
          <w:b/>
          <w:iCs/>
          <w:sz w:val="28"/>
          <w:szCs w:val="28"/>
          <w:lang w:val="uk-UA" w:eastAsia="uk-UA"/>
        </w:rPr>
      </w:pPr>
      <w:r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>складання проекту бюджету</w:t>
      </w:r>
      <w:r w:rsidR="003F1805"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 xml:space="preserve"> </w:t>
      </w:r>
      <w:r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>на 202</w:t>
      </w:r>
      <w:r w:rsidR="00494286"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>5</w:t>
      </w:r>
      <w:r w:rsidRPr="000925A0">
        <w:rPr>
          <w:rFonts w:ascii="Times New Roman" w:hAnsi="Times New Roman"/>
          <w:b/>
          <w:iCs/>
          <w:sz w:val="28"/>
          <w:szCs w:val="28"/>
          <w:lang w:val="uk-UA" w:eastAsia="uk-UA"/>
        </w:rPr>
        <w:t xml:space="preserve"> рік</w:t>
      </w:r>
    </w:p>
    <w:bookmarkEnd w:id="0"/>
    <w:p w14:paraId="0BF5C9EB" w14:textId="64327123" w:rsidR="004630AB" w:rsidRPr="00B77AD7" w:rsidRDefault="003D4CAD" w:rsidP="003D4CA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 xml:space="preserve">З метою забезпечення послідовності, </w:t>
      </w:r>
      <w:r w:rsidR="00494286" w:rsidRPr="00494286">
        <w:rPr>
          <w:rFonts w:ascii="Times New Roman" w:hAnsi="Times New Roman"/>
          <w:sz w:val="28"/>
          <w:szCs w:val="28"/>
          <w:lang w:val="uk-UA" w:eastAsia="uk-UA"/>
        </w:rPr>
        <w:t>передбачуваності</w:t>
      </w:r>
      <w:r w:rsidR="00494286">
        <w:rPr>
          <w:rFonts w:ascii="Times New Roman" w:hAnsi="Times New Roman"/>
          <w:sz w:val="28"/>
          <w:szCs w:val="28"/>
          <w:lang w:val="uk-UA" w:eastAsia="uk-UA"/>
        </w:rPr>
        <w:t>,</w:t>
      </w:r>
      <w:r w:rsidR="00494286" w:rsidRPr="00494286">
        <w:rPr>
          <w:rFonts w:ascii="Times New Roman" w:hAnsi="Times New Roman"/>
          <w:sz w:val="28"/>
          <w:szCs w:val="28"/>
          <w:lang w:val="uk-UA" w:eastAsia="uk-UA"/>
        </w:rPr>
        <w:t xml:space="preserve"> стабільності</w:t>
      </w:r>
      <w:r w:rsidR="00494286">
        <w:rPr>
          <w:rFonts w:ascii="Times New Roman" w:hAnsi="Times New Roman"/>
          <w:sz w:val="28"/>
          <w:szCs w:val="28"/>
          <w:lang w:val="uk-UA" w:eastAsia="uk-UA"/>
        </w:rPr>
        <w:t xml:space="preserve"> та</w:t>
      </w:r>
      <w:r w:rsidR="00494286" w:rsidRPr="0049428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>ефективності видатків</w:t>
      </w:r>
      <w:r w:rsidR="00494286">
        <w:rPr>
          <w:rFonts w:ascii="Times New Roman" w:hAnsi="Times New Roman"/>
          <w:sz w:val="28"/>
          <w:szCs w:val="28"/>
          <w:lang w:val="uk-UA" w:eastAsia="uk-UA"/>
        </w:rPr>
        <w:t xml:space="preserve"> бюджету, 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>встановлення чітких правил роботи для усіх учасників бюджетного процесу, відповідно до вимог статей 75</w:t>
      </w:r>
      <w:r w:rsidR="00F52115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>7</w:t>
      </w:r>
      <w:r w:rsidR="00267138">
        <w:rPr>
          <w:rFonts w:ascii="Times New Roman" w:hAnsi="Times New Roman"/>
          <w:sz w:val="28"/>
          <w:szCs w:val="28"/>
          <w:lang w:val="uk-UA" w:eastAsia="uk-UA"/>
        </w:rPr>
        <w:t>6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 xml:space="preserve"> Бюджетного кодексу України, Бюджетного регламенту </w:t>
      </w:r>
      <w:r w:rsidR="00817E9A">
        <w:rPr>
          <w:rFonts w:ascii="Times New Roman" w:hAnsi="Times New Roman"/>
          <w:sz w:val="28"/>
          <w:szCs w:val="28"/>
          <w:lang w:val="uk-UA" w:eastAsia="uk-UA"/>
        </w:rPr>
        <w:t>Вишнів</w:t>
      </w:r>
      <w:r w:rsidR="00267138">
        <w:rPr>
          <w:rFonts w:ascii="Times New Roman" w:hAnsi="Times New Roman"/>
          <w:sz w:val="28"/>
          <w:szCs w:val="28"/>
          <w:lang w:val="uk-UA" w:eastAsia="uk-UA"/>
        </w:rPr>
        <w:t>ської с</w:t>
      </w:r>
      <w:r w:rsidR="00817E9A">
        <w:rPr>
          <w:rFonts w:ascii="Times New Roman" w:hAnsi="Times New Roman"/>
          <w:sz w:val="28"/>
          <w:szCs w:val="28"/>
          <w:lang w:val="uk-UA" w:eastAsia="uk-UA"/>
        </w:rPr>
        <w:t>ільськ</w:t>
      </w:r>
      <w:r w:rsidR="00267138">
        <w:rPr>
          <w:rFonts w:ascii="Times New Roman" w:hAnsi="Times New Roman"/>
          <w:sz w:val="28"/>
          <w:szCs w:val="28"/>
          <w:lang w:val="uk-UA" w:eastAsia="uk-UA"/>
        </w:rPr>
        <w:t>ої ради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 xml:space="preserve">, керуючись статтями 28, 59  Закону України </w:t>
      </w:r>
      <w:r>
        <w:rPr>
          <w:rFonts w:ascii="Times New Roman" w:hAnsi="Times New Roman"/>
          <w:sz w:val="28"/>
          <w:szCs w:val="28"/>
          <w:lang w:val="uk-UA" w:eastAsia="uk-UA"/>
        </w:rPr>
        <w:t>«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 w:eastAsia="uk-UA"/>
        </w:rPr>
        <w:t>»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 xml:space="preserve">, виконавчий комітет </w:t>
      </w:r>
      <w:r w:rsidR="00817E9A">
        <w:rPr>
          <w:rFonts w:ascii="Times New Roman" w:hAnsi="Times New Roman"/>
          <w:sz w:val="28"/>
          <w:szCs w:val="28"/>
          <w:lang w:val="uk-UA" w:eastAsia="uk-UA"/>
        </w:rPr>
        <w:t>Вишнів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>ської с</w:t>
      </w:r>
      <w:r w:rsidR="00817E9A">
        <w:rPr>
          <w:rFonts w:ascii="Times New Roman" w:hAnsi="Times New Roman"/>
          <w:sz w:val="28"/>
          <w:szCs w:val="28"/>
          <w:lang w:val="uk-UA" w:eastAsia="uk-UA"/>
        </w:rPr>
        <w:t>ільськ</w:t>
      </w:r>
      <w:r w:rsidR="004630AB" w:rsidRPr="00B77AD7">
        <w:rPr>
          <w:rFonts w:ascii="Times New Roman" w:hAnsi="Times New Roman"/>
          <w:sz w:val="28"/>
          <w:szCs w:val="28"/>
          <w:lang w:val="uk-UA" w:eastAsia="uk-UA"/>
        </w:rPr>
        <w:t>ої ради</w:t>
      </w:r>
    </w:p>
    <w:p w14:paraId="6F4FE175" w14:textId="77777777" w:rsidR="004630AB" w:rsidRPr="00B77AD7" w:rsidRDefault="004630AB" w:rsidP="004630A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B77AD7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14:paraId="66894255" w14:textId="4D8C5D16" w:rsidR="004630AB" w:rsidRDefault="004630AB" w:rsidP="0043195F">
      <w:pPr>
        <w:pStyle w:val="a7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77AD7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план заходів із складання Проекту бюджету </w:t>
      </w:r>
      <w:r w:rsidR="00FE6916">
        <w:rPr>
          <w:rFonts w:ascii="Times New Roman" w:eastAsia="Times New Roman" w:hAnsi="Times New Roman"/>
          <w:sz w:val="28"/>
          <w:szCs w:val="28"/>
          <w:lang w:eastAsia="uk-UA"/>
        </w:rPr>
        <w:t>Вишнів</w:t>
      </w:r>
      <w:r w:rsidRPr="00B77AD7">
        <w:rPr>
          <w:rFonts w:ascii="Times New Roman" w:eastAsia="Times New Roman" w:hAnsi="Times New Roman"/>
          <w:sz w:val="28"/>
          <w:szCs w:val="28"/>
          <w:lang w:eastAsia="uk-UA"/>
        </w:rPr>
        <w:t>ської с</w:t>
      </w:r>
      <w:r w:rsidR="00FE6916">
        <w:rPr>
          <w:rFonts w:ascii="Times New Roman" w:eastAsia="Times New Roman" w:hAnsi="Times New Roman"/>
          <w:sz w:val="28"/>
          <w:szCs w:val="28"/>
          <w:lang w:eastAsia="uk-UA"/>
        </w:rPr>
        <w:t>ільськ</w:t>
      </w:r>
      <w:r w:rsidRPr="00B77AD7">
        <w:rPr>
          <w:rFonts w:ascii="Times New Roman" w:eastAsia="Times New Roman" w:hAnsi="Times New Roman"/>
          <w:sz w:val="28"/>
          <w:szCs w:val="28"/>
          <w:lang w:eastAsia="uk-UA"/>
        </w:rPr>
        <w:t>ої територіальної громади на 202</w:t>
      </w:r>
      <w:r w:rsidR="00267138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B77AD7">
        <w:rPr>
          <w:rFonts w:ascii="Times New Roman" w:eastAsia="Times New Roman" w:hAnsi="Times New Roman"/>
          <w:sz w:val="28"/>
          <w:szCs w:val="28"/>
          <w:lang w:eastAsia="uk-UA"/>
        </w:rPr>
        <w:t xml:space="preserve"> рік</w:t>
      </w:r>
      <w:r w:rsidR="00267138">
        <w:rPr>
          <w:rFonts w:ascii="Times New Roman" w:eastAsia="Times New Roman" w:hAnsi="Times New Roman"/>
          <w:sz w:val="28"/>
          <w:szCs w:val="28"/>
          <w:lang w:eastAsia="uk-UA"/>
        </w:rPr>
        <w:t xml:space="preserve">, що </w:t>
      </w:r>
      <w:r w:rsidRPr="00B77AD7">
        <w:rPr>
          <w:rFonts w:ascii="Times New Roman" w:eastAsia="Times New Roman" w:hAnsi="Times New Roman"/>
          <w:sz w:val="28"/>
          <w:szCs w:val="28"/>
          <w:lang w:eastAsia="uk-UA"/>
        </w:rPr>
        <w:t>дода</w:t>
      </w:r>
      <w:r w:rsidR="00267138">
        <w:rPr>
          <w:rFonts w:ascii="Times New Roman" w:eastAsia="Times New Roman" w:hAnsi="Times New Roman"/>
          <w:sz w:val="28"/>
          <w:szCs w:val="28"/>
          <w:lang w:eastAsia="uk-UA"/>
        </w:rPr>
        <w:t>ється</w:t>
      </w:r>
      <w:r w:rsidRPr="00B77AD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6A536F93" w14:textId="428BE5DA" w:rsidR="0043195F" w:rsidRPr="0043195F" w:rsidRDefault="0043195F" w:rsidP="0043195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 xml:space="preserve">Затвердити склад </w:t>
      </w:r>
      <w:r w:rsidRPr="0043195F">
        <w:rPr>
          <w:rFonts w:ascii="Times New Roman" w:hAnsi="Times New Roman"/>
          <w:sz w:val="28"/>
          <w:szCs w:val="28"/>
          <w:lang w:val="uk-UA"/>
        </w:rPr>
        <w:t>робочої групи з підготовки</w:t>
      </w:r>
      <w:r w:rsidRPr="0043195F">
        <w:rPr>
          <w:rFonts w:ascii="Times New Roman" w:hAnsi="Times New Roman"/>
          <w:sz w:val="28"/>
          <w:szCs w:val="28"/>
        </w:rPr>
        <w:t xml:space="preserve"> складан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43195F">
        <w:rPr>
          <w:rFonts w:ascii="Times New Roman" w:hAnsi="Times New Roman"/>
          <w:sz w:val="28"/>
          <w:szCs w:val="28"/>
        </w:rPr>
        <w:t>я проєкту  бюджету</w:t>
      </w:r>
      <w:r w:rsidRPr="0043195F">
        <w:rPr>
          <w:rFonts w:ascii="Times New Roman" w:hAnsi="Times New Roman"/>
          <w:sz w:val="28"/>
          <w:szCs w:val="28"/>
          <w:lang w:val="uk-UA"/>
        </w:rPr>
        <w:t xml:space="preserve"> Вишнівської сільської територіальної громади</w:t>
      </w:r>
      <w:r w:rsidRPr="0043195F">
        <w:rPr>
          <w:rFonts w:ascii="Times New Roman" w:hAnsi="Times New Roman"/>
          <w:sz w:val="28"/>
          <w:szCs w:val="28"/>
        </w:rPr>
        <w:t xml:space="preserve"> на 202</w:t>
      </w:r>
      <w:r w:rsidRPr="0043195F"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43195F">
        <w:rPr>
          <w:rFonts w:ascii="Times New Roman" w:hAnsi="Times New Roman"/>
          <w:sz w:val="28"/>
          <w:szCs w:val="28"/>
        </w:rPr>
        <w:t>рік</w:t>
      </w:r>
      <w:r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14:paraId="3AC2A865" w14:textId="44998920" w:rsidR="004630AB" w:rsidRPr="0043195F" w:rsidRDefault="0043195F" w:rsidP="00694C8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Керівникам структурних підрозділів  – головним розпорядникам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, розпорядникам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 коштів бюджету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Вишнів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ської с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ільськ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ої ради забезпечити виконання затвердженого Плану заходів.</w:t>
      </w:r>
    </w:p>
    <w:p w14:paraId="58C30BA6" w14:textId="15262C43" w:rsidR="004630AB" w:rsidRPr="0043195F" w:rsidRDefault="0043195F" w:rsidP="00694C8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4.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Фінансовому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відділу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Вишнівс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ької с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ільськ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ої ради забезпечити здійснення загальної організації роботи щодо підготовки та затвердження проекту бюджету на 202</w:t>
      </w:r>
      <w:r w:rsidR="00267138" w:rsidRPr="0043195F">
        <w:rPr>
          <w:rFonts w:ascii="Times New Roman" w:hAnsi="Times New Roman"/>
          <w:sz w:val="28"/>
          <w:szCs w:val="28"/>
          <w:lang w:eastAsia="uk-UA"/>
        </w:rPr>
        <w:t>5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 рік згідно вимог  Бюджетного кодексу України.</w:t>
      </w:r>
    </w:p>
    <w:p w14:paraId="4DA2BACB" w14:textId="4D63292B" w:rsidR="004630AB" w:rsidRPr="0043195F" w:rsidRDefault="0043195F" w:rsidP="00694C8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5.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Координацію роботи щодо виконання цього рішення покласти на начальника фінансового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відділу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Вишнів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ської с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ільськ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ої ради</w:t>
      </w:r>
      <w:r w:rsidR="000C4EE4" w:rsidRPr="004319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Л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юбов Ю</w:t>
      </w:r>
      <w:r w:rsidR="000A7124">
        <w:rPr>
          <w:rFonts w:ascii="Times New Roman" w:hAnsi="Times New Roman"/>
          <w:sz w:val="28"/>
          <w:szCs w:val="28"/>
          <w:lang w:val="uk-UA" w:eastAsia="uk-UA"/>
        </w:rPr>
        <w:t>ЩУК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.</w:t>
      </w:r>
    </w:p>
    <w:p w14:paraId="76E4CF44" w14:textId="13DD1F27" w:rsidR="004630AB" w:rsidRPr="0043195F" w:rsidRDefault="0043195F" w:rsidP="00694C8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6.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>Контроль</w:t>
      </w:r>
      <w:r w:rsidR="00DC62DB" w:rsidRPr="0043195F">
        <w:rPr>
          <w:rFonts w:ascii="Times New Roman" w:hAnsi="Times New Roman"/>
          <w:sz w:val="28"/>
          <w:szCs w:val="28"/>
          <w:lang w:eastAsia="uk-UA"/>
        </w:rPr>
        <w:t xml:space="preserve"> за виконанням цього рішення </w:t>
      </w:r>
      <w:r w:rsidR="004630AB" w:rsidRPr="0043195F">
        <w:rPr>
          <w:rFonts w:ascii="Times New Roman" w:hAnsi="Times New Roman"/>
          <w:sz w:val="28"/>
          <w:szCs w:val="28"/>
          <w:lang w:eastAsia="uk-UA"/>
        </w:rPr>
        <w:t xml:space="preserve">покласти на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 xml:space="preserve">першого заступника </w:t>
      </w:r>
      <w:r w:rsidR="00430986" w:rsidRPr="0043195F">
        <w:rPr>
          <w:rFonts w:ascii="Times New Roman" w:hAnsi="Times New Roman"/>
          <w:sz w:val="28"/>
          <w:szCs w:val="28"/>
          <w:lang w:eastAsia="uk-UA"/>
        </w:rPr>
        <w:t>с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ільськ</w:t>
      </w:r>
      <w:r w:rsidR="00430986" w:rsidRPr="0043195F">
        <w:rPr>
          <w:rFonts w:ascii="Times New Roman" w:hAnsi="Times New Roman"/>
          <w:sz w:val="28"/>
          <w:szCs w:val="28"/>
          <w:lang w:eastAsia="uk-UA"/>
        </w:rPr>
        <w:t>ого голов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и</w:t>
      </w:r>
      <w:r w:rsidR="00430986" w:rsidRPr="004319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Гал</w:t>
      </w:r>
      <w:r w:rsidR="004D1EE2" w:rsidRPr="0043195F">
        <w:rPr>
          <w:rFonts w:ascii="Times New Roman" w:hAnsi="Times New Roman"/>
          <w:sz w:val="28"/>
          <w:szCs w:val="28"/>
          <w:lang w:eastAsia="uk-UA"/>
        </w:rPr>
        <w:t>и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ну</w:t>
      </w:r>
      <w:r w:rsidR="00430986" w:rsidRPr="004319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6916" w:rsidRPr="0043195F">
        <w:rPr>
          <w:rFonts w:ascii="Times New Roman" w:hAnsi="Times New Roman"/>
          <w:sz w:val="28"/>
          <w:szCs w:val="28"/>
          <w:lang w:eastAsia="uk-UA"/>
        </w:rPr>
        <w:t>ФЕДОНЧУК</w:t>
      </w:r>
      <w:r w:rsidR="00430986" w:rsidRPr="0043195F">
        <w:rPr>
          <w:rFonts w:ascii="Times New Roman" w:hAnsi="Times New Roman"/>
          <w:sz w:val="28"/>
          <w:szCs w:val="28"/>
          <w:lang w:eastAsia="uk-UA"/>
        </w:rPr>
        <w:t>.</w:t>
      </w:r>
    </w:p>
    <w:p w14:paraId="42F05585" w14:textId="77777777" w:rsidR="004630AB" w:rsidRPr="00B77AD7" w:rsidRDefault="004630AB" w:rsidP="004630AB">
      <w:pPr>
        <w:rPr>
          <w:rFonts w:ascii="Times New Roman" w:hAnsi="Times New Roman"/>
          <w:sz w:val="28"/>
          <w:szCs w:val="28"/>
          <w:lang w:val="uk-UA"/>
        </w:rPr>
      </w:pPr>
    </w:p>
    <w:p w14:paraId="024990F2" w14:textId="4CB49814" w:rsidR="00D213DE" w:rsidRPr="00B93973" w:rsidRDefault="004630AB" w:rsidP="00115137">
      <w:pPr>
        <w:rPr>
          <w:rFonts w:ascii="Times New Roman" w:hAnsi="Times New Roman"/>
          <w:b/>
          <w:bCs/>
          <w:sz w:val="28"/>
          <w:szCs w:val="28"/>
          <w:lang w:val="uk-UA"/>
        </w:rPr>
        <w:sectPr w:rsidR="00D213DE" w:rsidRPr="00B93973" w:rsidSect="00E011A2">
          <w:headerReference w:type="default" r:id="rId9"/>
          <w:headerReference w:type="first" r:id="rId10"/>
          <w:pgSz w:w="11906" w:h="16838" w:code="9"/>
          <w:pgMar w:top="397" w:right="567" w:bottom="1134" w:left="1701" w:header="709" w:footer="709" w:gutter="0"/>
          <w:paperSrc w:first="15" w:other="15"/>
          <w:cols w:space="708"/>
          <w:titlePg/>
          <w:docGrid w:linePitch="360"/>
        </w:sectPr>
      </w:pPr>
      <w:r w:rsidRPr="00B93973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="00FE6916" w:rsidRPr="00B93973">
        <w:rPr>
          <w:rFonts w:ascii="Times New Roman" w:hAnsi="Times New Roman"/>
          <w:b/>
          <w:bCs/>
          <w:sz w:val="28"/>
          <w:szCs w:val="28"/>
          <w:lang w:val="uk-UA"/>
        </w:rPr>
        <w:t>ільський голова</w:t>
      </w:r>
      <w:r w:rsidRPr="00B9397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</w:t>
      </w:r>
      <w:r w:rsidRPr="00B9397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</w:t>
      </w:r>
      <w:r w:rsidR="00FE6916" w:rsidRPr="00B93973">
        <w:rPr>
          <w:rFonts w:ascii="Times New Roman" w:hAnsi="Times New Roman"/>
          <w:b/>
          <w:bCs/>
          <w:sz w:val="28"/>
          <w:szCs w:val="28"/>
          <w:lang w:val="uk-UA"/>
        </w:rPr>
        <w:t>Віктор СУЩИК</w:t>
      </w:r>
    </w:p>
    <w:p w14:paraId="53A9BDB0" w14:textId="747CFDC5" w:rsidR="00817E9A" w:rsidRPr="00E011A2" w:rsidRDefault="00E011A2" w:rsidP="00E011A2">
      <w:pPr>
        <w:tabs>
          <w:tab w:val="left" w:pos="6840"/>
          <w:tab w:val="right" w:pos="10488"/>
        </w:tabs>
        <w:spacing w:after="0" w:line="240" w:lineRule="auto"/>
        <w:ind w:left="4248" w:firstLine="708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lastRenderedPageBreak/>
        <w:tab/>
      </w:r>
      <w:r w:rsidR="00817E9A" w:rsidRPr="00E011A2">
        <w:rPr>
          <w:rFonts w:ascii="Times New Roman" w:hAnsi="Times New Roman"/>
          <w:lang w:val="uk-UA" w:eastAsia="uk-UA"/>
        </w:rPr>
        <w:t>Додаток 1</w:t>
      </w:r>
    </w:p>
    <w:p w14:paraId="304348A9" w14:textId="77777777" w:rsidR="00E011A2" w:rsidRDefault="00817E9A" w:rsidP="00E011A2">
      <w:pPr>
        <w:spacing w:after="0" w:line="240" w:lineRule="auto"/>
        <w:ind w:left="4248"/>
        <w:jc w:val="right"/>
        <w:rPr>
          <w:rFonts w:ascii="Times New Roman" w:hAnsi="Times New Roman"/>
          <w:lang w:val="uk-UA"/>
        </w:rPr>
      </w:pPr>
      <w:r w:rsidRPr="00E011A2">
        <w:rPr>
          <w:rFonts w:ascii="Times New Roman" w:hAnsi="Times New Roman"/>
          <w:lang w:val="uk-UA"/>
        </w:rPr>
        <w:t xml:space="preserve">до рішення виконавчого комітету Вишнівської </w:t>
      </w:r>
    </w:p>
    <w:p w14:paraId="7D5DD666" w14:textId="782DC740" w:rsidR="00817E9A" w:rsidRPr="00E011A2" w:rsidRDefault="00E011A2" w:rsidP="00E011A2">
      <w:pPr>
        <w:spacing w:after="0" w:line="240" w:lineRule="auto"/>
        <w:ind w:left="4248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</w:t>
      </w:r>
      <w:r w:rsidR="00817E9A" w:rsidRPr="00E011A2">
        <w:rPr>
          <w:rFonts w:ascii="Times New Roman" w:hAnsi="Times New Roman"/>
          <w:lang w:val="uk-UA"/>
        </w:rPr>
        <w:t>сільської ради від  30 серпня  2024 року №</w:t>
      </w:r>
      <w:r w:rsidR="00DF6133" w:rsidRPr="00E011A2">
        <w:rPr>
          <w:rFonts w:ascii="Times New Roman" w:hAnsi="Times New Roman"/>
          <w:lang w:val="uk-UA"/>
        </w:rPr>
        <w:t>9/4</w:t>
      </w:r>
      <w:r w:rsidR="00817E9A" w:rsidRPr="00E011A2">
        <w:rPr>
          <w:rFonts w:ascii="Times New Roman" w:hAnsi="Times New Roman"/>
          <w:lang w:val="uk-UA"/>
        </w:rPr>
        <w:tab/>
      </w:r>
      <w:r w:rsidR="00817E9A" w:rsidRPr="00E011A2">
        <w:rPr>
          <w:rFonts w:ascii="Times New Roman" w:hAnsi="Times New Roman"/>
          <w:lang w:val="uk-UA"/>
        </w:rPr>
        <w:tab/>
      </w:r>
    </w:p>
    <w:p w14:paraId="13F709E2" w14:textId="1E787AA9" w:rsidR="00817E9A" w:rsidRPr="00E011A2" w:rsidRDefault="00E011A2" w:rsidP="00E011A2">
      <w:pPr>
        <w:tabs>
          <w:tab w:val="left" w:pos="6360"/>
          <w:tab w:val="right" w:pos="10488"/>
        </w:tabs>
        <w:spacing w:after="0" w:line="240" w:lineRule="auto"/>
        <w:ind w:left="3540" w:firstLine="708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lang w:val="uk-UA"/>
        </w:rPr>
        <w:tab/>
        <w:t xml:space="preserve">     </w:t>
      </w:r>
      <w:r w:rsidR="00817E9A" w:rsidRPr="00E011A2">
        <w:rPr>
          <w:rFonts w:ascii="Times New Roman" w:hAnsi="Times New Roman"/>
          <w:b/>
          <w:bCs/>
          <w:lang w:val="uk-UA"/>
        </w:rPr>
        <w:t>«ЗАТВЕРДЖЕНО»</w:t>
      </w:r>
    </w:p>
    <w:p w14:paraId="69F0380C" w14:textId="77777777" w:rsidR="00E011A2" w:rsidRDefault="00817E9A" w:rsidP="00E011A2">
      <w:pPr>
        <w:spacing w:after="0" w:line="240" w:lineRule="auto"/>
        <w:ind w:left="4248"/>
        <w:jc w:val="right"/>
        <w:rPr>
          <w:rFonts w:ascii="Times New Roman" w:hAnsi="Times New Roman"/>
          <w:lang w:val="uk-UA"/>
        </w:rPr>
      </w:pPr>
      <w:r w:rsidRPr="00E011A2">
        <w:rPr>
          <w:rFonts w:ascii="Times New Roman" w:hAnsi="Times New Roman"/>
          <w:lang w:val="uk-UA"/>
        </w:rPr>
        <w:t xml:space="preserve">Рішення виконавчого комітету Вишнівської </w:t>
      </w:r>
    </w:p>
    <w:p w14:paraId="0742DC47" w14:textId="3FA30577" w:rsidR="00817E9A" w:rsidRPr="00E011A2" w:rsidRDefault="00817E9A" w:rsidP="00E011A2">
      <w:pPr>
        <w:spacing w:after="0" w:line="240" w:lineRule="auto"/>
        <w:ind w:left="4248"/>
        <w:jc w:val="right"/>
        <w:rPr>
          <w:rFonts w:ascii="Times New Roman" w:hAnsi="Times New Roman"/>
          <w:lang w:val="uk-UA"/>
        </w:rPr>
      </w:pPr>
      <w:r w:rsidRPr="00E011A2">
        <w:rPr>
          <w:rFonts w:ascii="Times New Roman" w:hAnsi="Times New Roman"/>
          <w:lang w:val="uk-UA"/>
        </w:rPr>
        <w:t>сільської ради від  30 серпня  2024 року №</w:t>
      </w:r>
      <w:r w:rsidR="00DF6133" w:rsidRPr="00E011A2">
        <w:rPr>
          <w:rFonts w:ascii="Times New Roman" w:hAnsi="Times New Roman"/>
          <w:lang w:val="uk-UA"/>
        </w:rPr>
        <w:t>9/4</w:t>
      </w:r>
    </w:p>
    <w:p w14:paraId="0F5AB31C" w14:textId="77777777" w:rsidR="00817E9A" w:rsidRDefault="00817E9A" w:rsidP="00817E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CCA5198" w14:textId="404E1A7B" w:rsidR="00817E9A" w:rsidRPr="0048449F" w:rsidRDefault="00817E9A" w:rsidP="00817E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8449F">
        <w:rPr>
          <w:rFonts w:ascii="Times New Roman" w:hAnsi="Times New Roman"/>
          <w:b/>
          <w:bCs/>
          <w:sz w:val="28"/>
          <w:szCs w:val="28"/>
          <w:lang w:val="uk-UA"/>
        </w:rPr>
        <w:t>СКЛАД</w:t>
      </w:r>
    </w:p>
    <w:p w14:paraId="691146C6" w14:textId="77777777" w:rsidR="004D1EE2" w:rsidRPr="0048449F" w:rsidRDefault="00817E9A" w:rsidP="00817E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8449F">
        <w:rPr>
          <w:rFonts w:ascii="Times New Roman" w:hAnsi="Times New Roman"/>
          <w:b/>
          <w:bCs/>
          <w:sz w:val="28"/>
          <w:szCs w:val="28"/>
          <w:lang w:val="uk-UA"/>
        </w:rPr>
        <w:t>робочої групи з п</w:t>
      </w:r>
      <w:r w:rsidR="004D1EE2" w:rsidRPr="0048449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48449F">
        <w:rPr>
          <w:rFonts w:ascii="Times New Roman" w:hAnsi="Times New Roman"/>
          <w:b/>
          <w:bCs/>
          <w:sz w:val="28"/>
          <w:szCs w:val="28"/>
          <w:lang w:val="uk-UA"/>
        </w:rPr>
        <w:t>дготовки</w:t>
      </w:r>
      <w:r w:rsidRPr="0048449F">
        <w:rPr>
          <w:rFonts w:ascii="Times New Roman" w:hAnsi="Times New Roman"/>
          <w:b/>
          <w:bCs/>
          <w:sz w:val="28"/>
          <w:szCs w:val="28"/>
        </w:rPr>
        <w:t xml:space="preserve"> складання проєкту  бюджету</w:t>
      </w:r>
      <w:r w:rsidRPr="0048449F">
        <w:rPr>
          <w:rFonts w:ascii="Times New Roman" w:hAnsi="Times New Roman"/>
          <w:b/>
          <w:bCs/>
          <w:sz w:val="28"/>
          <w:szCs w:val="28"/>
          <w:lang w:val="uk-UA"/>
        </w:rPr>
        <w:t xml:space="preserve"> Вишнівської сільської </w:t>
      </w:r>
    </w:p>
    <w:p w14:paraId="467E3CDF" w14:textId="3899384A" w:rsidR="00817E9A" w:rsidRPr="0048449F" w:rsidRDefault="00817E9A" w:rsidP="00817E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48449F">
        <w:rPr>
          <w:rFonts w:ascii="Times New Roman" w:hAnsi="Times New Roman"/>
          <w:b/>
          <w:bCs/>
          <w:sz w:val="28"/>
          <w:szCs w:val="28"/>
          <w:lang w:val="uk-UA"/>
        </w:rPr>
        <w:t>територіальної громади</w:t>
      </w:r>
      <w:r w:rsidRPr="0048449F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Pr="0048449F">
        <w:rPr>
          <w:rFonts w:ascii="Times New Roman" w:hAnsi="Times New Roman"/>
          <w:b/>
          <w:bCs/>
          <w:sz w:val="28"/>
          <w:szCs w:val="28"/>
          <w:lang w:val="uk-UA"/>
        </w:rPr>
        <w:t xml:space="preserve">5 </w:t>
      </w:r>
      <w:r w:rsidRPr="0048449F">
        <w:rPr>
          <w:rFonts w:ascii="Times New Roman" w:hAnsi="Times New Roman"/>
          <w:b/>
          <w:bCs/>
          <w:sz w:val="28"/>
          <w:szCs w:val="28"/>
        </w:rPr>
        <w:t>рік</w:t>
      </w:r>
    </w:p>
    <w:p w14:paraId="23EEFA06" w14:textId="77777777" w:rsidR="00817E9A" w:rsidRDefault="00817E9A" w:rsidP="00817E9A">
      <w:pPr>
        <w:ind w:firstLine="708"/>
        <w:rPr>
          <w:rFonts w:ascii="Times New Roman" w:hAnsi="Times New Roman"/>
          <w:sz w:val="24"/>
          <w:szCs w:val="24"/>
          <w:lang w:val="uk-UA" w:eastAsia="uk-UA"/>
        </w:rPr>
      </w:pPr>
    </w:p>
    <w:p w14:paraId="1C997B37" w14:textId="4C2364A2" w:rsidR="00817E9A" w:rsidRPr="002359F2" w:rsidRDefault="00817E9A" w:rsidP="00FA30F8">
      <w:pPr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2359F2">
        <w:rPr>
          <w:rFonts w:ascii="Times New Roman" w:hAnsi="Times New Roman"/>
          <w:b/>
          <w:bCs/>
          <w:sz w:val="28"/>
          <w:szCs w:val="28"/>
          <w:lang w:val="uk-UA" w:eastAsia="uk-UA"/>
        </w:rPr>
        <w:t>Голова робочої групи</w:t>
      </w:r>
    </w:p>
    <w:p w14:paraId="70CA55F8" w14:textId="1406A165" w:rsidR="00817E9A" w:rsidRDefault="00817E9A" w:rsidP="002359F2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ФЕДОНЧУК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</w:t>
      </w:r>
      <w:r w:rsidR="00256778">
        <w:rPr>
          <w:rFonts w:ascii="Times New Roman" w:hAnsi="Times New Roman"/>
          <w:sz w:val="24"/>
          <w:szCs w:val="24"/>
          <w:lang w:val="uk-UA" w:eastAsia="uk-UA"/>
        </w:rPr>
        <w:t>перший заступник сільського голови</w:t>
      </w:r>
    </w:p>
    <w:p w14:paraId="1880AF90" w14:textId="3CD529DF" w:rsidR="00817E9A" w:rsidRPr="002359F2" w:rsidRDefault="00817E9A" w:rsidP="002359F2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Галина Карпівна</w:t>
      </w:r>
      <w:r w:rsidR="00BB7A12"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              </w:t>
      </w:r>
    </w:p>
    <w:p w14:paraId="4AC9BF47" w14:textId="7BFE9667" w:rsidR="00817E9A" w:rsidRPr="002359F2" w:rsidRDefault="00256778" w:rsidP="00FA30F8">
      <w:pPr>
        <w:ind w:left="142" w:firstLine="708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2359F2">
        <w:rPr>
          <w:rFonts w:ascii="Times New Roman" w:hAnsi="Times New Roman"/>
          <w:b/>
          <w:bCs/>
          <w:sz w:val="28"/>
          <w:szCs w:val="28"/>
          <w:lang w:val="uk-UA" w:eastAsia="uk-UA"/>
        </w:rPr>
        <w:t>Заступник голови робочої групи</w:t>
      </w:r>
    </w:p>
    <w:p w14:paraId="7AFED9C5" w14:textId="6FA7FCF4" w:rsidR="00256778" w:rsidRDefault="00256778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ЮЩУК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начальник фінансового відділу Вишнівської сільської ради            </w:t>
      </w:r>
    </w:p>
    <w:p w14:paraId="51226103" w14:textId="07048056" w:rsidR="00256778" w:rsidRPr="002359F2" w:rsidRDefault="00256778" w:rsidP="002359F2">
      <w:pPr>
        <w:spacing w:after="0" w:line="240" w:lineRule="auto"/>
        <w:ind w:left="142"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Любов Вікторівна</w:t>
      </w:r>
    </w:p>
    <w:p w14:paraId="2B74D14A" w14:textId="146DBE4F" w:rsidR="00256778" w:rsidRPr="002359F2" w:rsidRDefault="00256778" w:rsidP="00FA30F8">
      <w:pPr>
        <w:ind w:left="142" w:firstLine="708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2359F2">
        <w:rPr>
          <w:rFonts w:ascii="Times New Roman" w:hAnsi="Times New Roman"/>
          <w:b/>
          <w:bCs/>
          <w:sz w:val="28"/>
          <w:szCs w:val="28"/>
          <w:lang w:val="uk-UA" w:eastAsia="uk-UA"/>
        </w:rPr>
        <w:t>Секретар робочої групи:</w:t>
      </w:r>
    </w:p>
    <w:p w14:paraId="17C44AD1" w14:textId="5A487FD7" w:rsidR="00256778" w:rsidRDefault="00256778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МІЩУК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головний спеціаліст фінансового відділу Вишнівської сільської ради</w:t>
      </w:r>
    </w:p>
    <w:p w14:paraId="2F84FA79" w14:textId="0899297E" w:rsidR="00256778" w:rsidRPr="002359F2" w:rsidRDefault="00256778" w:rsidP="002359F2">
      <w:pPr>
        <w:spacing w:after="0" w:line="240" w:lineRule="auto"/>
        <w:ind w:left="142"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Любов Валеріївна</w:t>
      </w:r>
    </w:p>
    <w:p w14:paraId="046F259F" w14:textId="512AA946" w:rsidR="00256778" w:rsidRPr="002359F2" w:rsidRDefault="00256778" w:rsidP="00FA30F8">
      <w:pPr>
        <w:ind w:left="142" w:firstLine="708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2359F2">
        <w:rPr>
          <w:rFonts w:ascii="Times New Roman" w:hAnsi="Times New Roman"/>
          <w:b/>
          <w:bCs/>
          <w:sz w:val="28"/>
          <w:szCs w:val="28"/>
          <w:lang w:val="uk-UA" w:eastAsia="uk-UA"/>
        </w:rPr>
        <w:t>Члени робочої групи:</w:t>
      </w:r>
    </w:p>
    <w:p w14:paraId="54CE75BB" w14:textId="57D143A7" w:rsidR="00256778" w:rsidRDefault="00256778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ОСТАП’ЮК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</w:t>
      </w:r>
      <w:r w:rsidR="002359F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головний спеціаліст фінансового відділу Вишнівської сільської ради</w:t>
      </w:r>
    </w:p>
    <w:p w14:paraId="57A1F89B" w14:textId="0A6CD045" w:rsidR="00256778" w:rsidRDefault="00256778" w:rsidP="002359F2">
      <w:pPr>
        <w:spacing w:after="0" w:line="240" w:lineRule="auto"/>
        <w:ind w:left="142"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Наталія Іванівна</w:t>
      </w:r>
    </w:p>
    <w:p w14:paraId="66F926A2" w14:textId="77777777" w:rsidR="002359F2" w:rsidRPr="002359F2" w:rsidRDefault="002359F2" w:rsidP="002359F2">
      <w:pPr>
        <w:spacing w:after="0" w:line="240" w:lineRule="auto"/>
        <w:ind w:left="142"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14:paraId="46008FAC" w14:textId="121D32B7" w:rsidR="004D1EE2" w:rsidRDefault="00256778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БОГУШ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начальник юридичного відділу та проєктоної діяльності</w:t>
      </w:r>
      <w:r w:rsidR="004D1EE2" w:rsidRPr="004D1EE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4D1EE2">
        <w:rPr>
          <w:rFonts w:ascii="Times New Roman" w:hAnsi="Times New Roman"/>
          <w:sz w:val="24"/>
          <w:szCs w:val="24"/>
          <w:lang w:val="uk-UA" w:eastAsia="uk-UA"/>
        </w:rPr>
        <w:t>Вишнівської</w:t>
      </w:r>
    </w:p>
    <w:p w14:paraId="1512401E" w14:textId="15E905AF" w:rsidR="00256778" w:rsidRDefault="004D1EE2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Ірина Валентинівна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сільської ради</w:t>
      </w:r>
    </w:p>
    <w:p w14:paraId="23C257EB" w14:textId="77777777" w:rsidR="002359F2" w:rsidRDefault="002359F2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</w:p>
    <w:p w14:paraId="1EF00DC0" w14:textId="77777777" w:rsidR="004D1EE2" w:rsidRDefault="004D1EE2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СУХА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начальник гуманітарного відділу Вишнівської сільської ради</w:t>
      </w:r>
    </w:p>
    <w:p w14:paraId="34115C60" w14:textId="77777777" w:rsidR="004D1EE2" w:rsidRDefault="004D1EE2" w:rsidP="002359F2">
      <w:pPr>
        <w:spacing w:after="0" w:line="240" w:lineRule="auto"/>
        <w:ind w:left="142"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Наталія Федорівна</w:t>
      </w:r>
    </w:p>
    <w:p w14:paraId="01845B31" w14:textId="77777777" w:rsidR="002359F2" w:rsidRPr="002359F2" w:rsidRDefault="002359F2" w:rsidP="002359F2">
      <w:pPr>
        <w:spacing w:after="0" w:line="240" w:lineRule="auto"/>
        <w:ind w:left="142" w:firstLine="708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14:paraId="317CAC67" w14:textId="11DD74A9" w:rsidR="00256778" w:rsidRDefault="004D1EE2" w:rsidP="002359F2">
      <w:pPr>
        <w:spacing w:after="0" w:line="240" w:lineRule="auto"/>
        <w:ind w:left="142" w:firstLine="708"/>
        <w:rPr>
          <w:rFonts w:ascii="Times New Roman" w:hAnsi="Times New Roman"/>
          <w:sz w:val="24"/>
          <w:szCs w:val="24"/>
          <w:lang w:val="uk-UA" w:eastAsia="uk-UA"/>
        </w:rPr>
      </w:pP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БУЛАВЧУК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головний бухгалтер   Вишнівської сільської ради</w:t>
      </w:r>
    </w:p>
    <w:p w14:paraId="42F779F8" w14:textId="39F72D57" w:rsidR="004D1EE2" w:rsidRDefault="004D1EE2" w:rsidP="002359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</w:t>
      </w:r>
      <w:r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Любов Ярославівна</w:t>
      </w:r>
    </w:p>
    <w:p w14:paraId="38F65DA3" w14:textId="77777777" w:rsidR="002359F2" w:rsidRPr="002359F2" w:rsidRDefault="002359F2" w:rsidP="002359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14:paraId="05D1EC1E" w14:textId="5A932657" w:rsidR="002359F2" w:rsidRDefault="00BB7A1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3D4CAD">
        <w:rPr>
          <w:rFonts w:ascii="Times New Roman" w:hAnsi="Times New Roman"/>
          <w:sz w:val="24"/>
          <w:szCs w:val="24"/>
          <w:lang w:val="uk-UA" w:eastAsia="uk-UA"/>
        </w:rPr>
        <w:t xml:space="preserve">             </w:t>
      </w:r>
      <w:r w:rsidR="002359F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2359F2"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ДИТИНА    </w:t>
      </w:r>
      <w:r w:rsidR="002359F2">
        <w:rPr>
          <w:rFonts w:ascii="Times New Roman" w:hAnsi="Times New Roman"/>
          <w:sz w:val="24"/>
          <w:szCs w:val="24"/>
          <w:lang w:val="uk-UA" w:eastAsia="uk-UA"/>
        </w:rPr>
        <w:t xml:space="preserve">                      начальник відділу з питань земельних ресурсів, кадастру та   </w:t>
      </w:r>
    </w:p>
    <w:p w14:paraId="72382896" w14:textId="77777777" w:rsidR="002359F2" w:rsidRDefault="00BB7A1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3D4CAD">
        <w:rPr>
          <w:rFonts w:ascii="Times New Roman" w:hAnsi="Times New Roman"/>
          <w:sz w:val="24"/>
          <w:szCs w:val="24"/>
          <w:lang w:val="uk-UA" w:eastAsia="uk-UA"/>
        </w:rPr>
        <w:t xml:space="preserve">             </w:t>
      </w:r>
      <w:r w:rsidR="002359F2" w:rsidRPr="002359F2">
        <w:rPr>
          <w:rFonts w:ascii="Times New Roman" w:hAnsi="Times New Roman"/>
          <w:b/>
          <w:bCs/>
          <w:sz w:val="24"/>
          <w:szCs w:val="24"/>
          <w:lang w:val="uk-UA" w:eastAsia="uk-UA"/>
        </w:rPr>
        <w:t>Анатолій  Іванович</w:t>
      </w:r>
      <w:r w:rsidRPr="003D4CAD">
        <w:rPr>
          <w:rFonts w:ascii="Times New Roman" w:hAnsi="Times New Roman"/>
          <w:sz w:val="24"/>
          <w:szCs w:val="24"/>
          <w:lang w:val="uk-UA" w:eastAsia="uk-UA"/>
        </w:rPr>
        <w:t xml:space="preserve">         </w:t>
      </w:r>
      <w:r w:rsidR="002359F2">
        <w:rPr>
          <w:rFonts w:ascii="Times New Roman" w:hAnsi="Times New Roman"/>
          <w:sz w:val="24"/>
          <w:szCs w:val="24"/>
          <w:lang w:val="uk-UA" w:eastAsia="uk-UA"/>
        </w:rPr>
        <w:t>екологічної безпеки</w:t>
      </w:r>
    </w:p>
    <w:p w14:paraId="33735EB1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046CE6D3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05FCB6CE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00BB063D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51860167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58A102AE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32007280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58F221FD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3C13E249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7242AE51" w14:textId="77777777" w:rsidR="002359F2" w:rsidRDefault="002359F2" w:rsidP="002359F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14:paraId="664B7B73" w14:textId="61DCE4CE" w:rsidR="00FE6916" w:rsidRDefault="00BB7A12" w:rsidP="002359F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</w:t>
      </w:r>
      <w:r w:rsidR="00FE6916">
        <w:rPr>
          <w:rFonts w:ascii="Times New Roman" w:hAnsi="Times New Roman"/>
          <w:b/>
          <w:sz w:val="24"/>
          <w:szCs w:val="24"/>
          <w:lang w:val="uk-UA"/>
        </w:rPr>
        <w:t>Додаток 2</w:t>
      </w:r>
    </w:p>
    <w:p w14:paraId="78CBE62E" w14:textId="77777777" w:rsidR="00FE6916" w:rsidRDefault="00FE6916" w:rsidP="00FE6916">
      <w:pPr>
        <w:ind w:left="424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рішення виконавчого комітету Вишнівської сільської ради від  30 серпня  2024 року №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14:paraId="414A7922" w14:textId="77777777" w:rsidR="00FE6916" w:rsidRDefault="00FE6916" w:rsidP="00FE6916">
      <w:pPr>
        <w:ind w:left="3540"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«ЗАТВЕРДЖЕНО»</w:t>
      </w:r>
    </w:p>
    <w:p w14:paraId="6115E218" w14:textId="77777777" w:rsidR="00FE6916" w:rsidRDefault="00FE6916" w:rsidP="00FE6916">
      <w:pPr>
        <w:ind w:left="424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виконавчого комітету Вишнівської сільської ради від  30 серпня  2024 року №</w:t>
      </w:r>
    </w:p>
    <w:p w14:paraId="1F8F9D45" w14:textId="77777777" w:rsidR="00FE6916" w:rsidRDefault="00FE6916" w:rsidP="00FE6916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3911EC8" w14:textId="77777777" w:rsidR="00FE6916" w:rsidRPr="005114D1" w:rsidRDefault="00FE6916" w:rsidP="00FE691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Hlk175903166"/>
      <w:r w:rsidRPr="005114D1">
        <w:rPr>
          <w:rFonts w:ascii="Times New Roman" w:hAnsi="Times New Roman"/>
          <w:b/>
          <w:bCs/>
          <w:sz w:val="24"/>
          <w:szCs w:val="24"/>
        </w:rPr>
        <w:t>ПЛАН ЗАХОДІВ</w:t>
      </w:r>
      <w:r w:rsidRPr="005114D1">
        <w:rPr>
          <w:rFonts w:ascii="Times New Roman" w:hAnsi="Times New Roman"/>
          <w:b/>
          <w:bCs/>
          <w:sz w:val="24"/>
          <w:szCs w:val="24"/>
        </w:rPr>
        <w:br/>
        <w:t>щодо складання проєкту  бюджету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Вишнівської сільської територіальної громади</w:t>
      </w:r>
      <w:r w:rsidRPr="005114D1">
        <w:rPr>
          <w:rFonts w:ascii="Times New Roman" w:hAnsi="Times New Roman"/>
          <w:b/>
          <w:bCs/>
          <w:sz w:val="24"/>
          <w:szCs w:val="24"/>
        </w:rPr>
        <w:t xml:space="preserve"> на 202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5 </w:t>
      </w:r>
      <w:r w:rsidRPr="005114D1">
        <w:rPr>
          <w:rFonts w:ascii="Times New Roman" w:hAnsi="Times New Roman"/>
          <w:b/>
          <w:bCs/>
          <w:sz w:val="24"/>
          <w:szCs w:val="24"/>
        </w:rPr>
        <w:t>рік</w:t>
      </w:r>
    </w:p>
    <w:tbl>
      <w:tblPr>
        <w:tblW w:w="97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4983"/>
        <w:gridCol w:w="1838"/>
        <w:gridCol w:w="1842"/>
      </w:tblGrid>
      <w:tr w:rsidR="00FE6916" w:rsidRPr="005114D1" w14:paraId="146A54A8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bookmarkEnd w:id="1"/>
          <w:p w14:paraId="5156B9C5" w14:textId="77777777" w:rsidR="00FE6916" w:rsidRPr="005114D1" w:rsidRDefault="00FE6916" w:rsidP="000F24EC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7218F9D" w14:textId="77777777" w:rsidR="00FE6916" w:rsidRPr="005114D1" w:rsidRDefault="00FE6916" w:rsidP="000F24EC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Зміст заходів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D8F33BB" w14:textId="77777777" w:rsidR="00FE6916" w:rsidRPr="005114D1" w:rsidRDefault="00FE6916" w:rsidP="000F24EC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9C06187" w14:textId="77777777" w:rsidR="00FE6916" w:rsidRPr="005114D1" w:rsidRDefault="00FE6916" w:rsidP="000F24EC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Відповідальні за виконання</w:t>
            </w:r>
          </w:p>
        </w:tc>
      </w:tr>
      <w:tr w:rsidR="00FE6916" w:rsidRPr="005114D1" w14:paraId="79266D07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E3E77FD" w14:textId="77777777" w:rsidR="00FE6916" w:rsidRPr="009322EE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D8DFF46" w14:textId="77777777" w:rsidR="00FE6916" w:rsidRPr="00056214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очікуваних надходжень податків, зборів та інших платежів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96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6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році, складання 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96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показників надходжень до бюджету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Вишнівської  сільської територіальної громади  </w:t>
            </w:r>
            <w:r w:rsidRPr="0096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6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B86FC84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49236DB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584F66C5" w14:textId="77777777" w:rsidR="00FE6916" w:rsidRPr="00D92A28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012E">
              <w:rPr>
                <w:rFonts w:ascii="Times New Roman" w:hAnsi="Times New Roman"/>
                <w:sz w:val="24"/>
                <w:szCs w:val="24"/>
              </w:rPr>
              <w:t xml:space="preserve">ГУ ДПС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Волин</w:t>
            </w:r>
            <w:r w:rsidRPr="001C01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ській </w:t>
            </w:r>
            <w:r w:rsidRPr="001C012E">
              <w:rPr>
                <w:rFonts w:ascii="Times New Roman" w:hAnsi="Times New Roman"/>
                <w:sz w:val="24"/>
                <w:szCs w:val="24"/>
              </w:rPr>
              <w:t> 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(за згодою)</w:t>
            </w:r>
          </w:p>
        </w:tc>
      </w:tr>
      <w:tr w:rsidR="00FE6916" w:rsidRPr="005114D1" w14:paraId="0FB94E27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231A119" w14:textId="77777777" w:rsidR="00FE6916" w:rsidRPr="00056214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4FE2A27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 xml:space="preserve">Попередній обрахунок видатків бюджету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Вишнівської сільської </w:t>
            </w:r>
          </w:p>
          <w:p w14:paraId="35A3ED7D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 та прогноз  видатків бюджету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CDAADA6" w14:textId="77777777" w:rsidR="00FE6916" w:rsidRPr="004D677E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Липень-Серпень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C449FF5" w14:textId="77777777" w:rsidR="00FE6916" w:rsidRPr="00D90F35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</w:tc>
      </w:tr>
      <w:tr w:rsidR="00FE6916" w:rsidRPr="00056214" w14:paraId="6E1AAC99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2F7E0F8" w14:textId="77777777" w:rsidR="00FE6916" w:rsidRPr="00904D0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A7E69C8" w14:textId="77777777" w:rsidR="00FE6916" w:rsidRPr="009131F4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1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організаційно-методологічних засад  складання прогнозу бюджету Вишнівської сільської  територіальної громади,  </w:t>
            </w:r>
            <w:r w:rsidRPr="009131F4">
              <w:rPr>
                <w:rFonts w:ascii="Times New Roman" w:hAnsi="Times New Roman"/>
                <w:sz w:val="24"/>
                <w:szCs w:val="24"/>
                <w:lang w:val="uk-UA"/>
              </w:rPr>
              <w:t>особливостей складання розрахунків до проєкту бюджету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  <w:r w:rsidRPr="009131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прогнозних обсягів міжбюджетних трансфертів на плановий рік,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визначених </w:t>
            </w:r>
            <w:r w:rsidRPr="009131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Мінфіном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EACCF69" w14:textId="77777777" w:rsidR="00FE6916" w:rsidRPr="00152BC2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69DBA00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5BF55715" w14:textId="77777777" w:rsidR="00FE6916" w:rsidRDefault="00FE6916" w:rsidP="000F24EC"/>
        </w:tc>
      </w:tr>
      <w:tr w:rsidR="00FE6916" w:rsidRPr="005114D1" w14:paraId="62A464F7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05C5FF9" w14:textId="77777777" w:rsidR="00FE6916" w:rsidRPr="00904D0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2DA86A2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коштів:</w:t>
            </w:r>
          </w:p>
          <w:p w14:paraId="546BD103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 xml:space="preserve">-       прогнозних обсягів міжбюджетних трансфертів врахованих у проєкті державного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lastRenderedPageBreak/>
              <w:t>бюджету, схваленого Кабінетом Міністрів України;</w:t>
            </w:r>
          </w:p>
          <w:p w14:paraId="473E49F7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-       методики їх визначення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BA85575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lastRenderedPageBreak/>
              <w:t>У термін після отримання від Мінфіну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3E34358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009B58A5" w14:textId="77777777" w:rsidR="00FE6916" w:rsidRDefault="00FE6916" w:rsidP="000F24EC"/>
        </w:tc>
      </w:tr>
      <w:tr w:rsidR="00FE6916" w:rsidRPr="00834315" w14:paraId="6883164C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7C24C52" w14:textId="77777777" w:rsidR="00FE6916" w:rsidRPr="00904D0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CA3CB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3F6BD01" w14:textId="77777777" w:rsidR="00FE6916" w:rsidRPr="006E38AE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Формування проєкту мережі, штатів і контингентів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рік,  в розрізі закладів соціально-культурної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сфери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BBDB9B0" w14:textId="77777777" w:rsidR="00FE6916" w:rsidRPr="00152BC2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2BC2">
              <w:rPr>
                <w:rFonts w:ascii="Times New Roman" w:hAnsi="Times New Roman"/>
                <w:sz w:val="24"/>
                <w:szCs w:val="24"/>
                <w:lang w:val="uk-UA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152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889651C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49F8CAA6" w14:textId="77777777" w:rsidR="00FE6916" w:rsidRPr="007948A2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48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Головні розпорядники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розпорядники</w:t>
            </w:r>
            <w:r w:rsidRPr="007948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коштів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 Вишнівської сільської територіальної громади</w:t>
            </w:r>
          </w:p>
        </w:tc>
      </w:tr>
      <w:tr w:rsidR="00FE6916" w:rsidRPr="005114D1" w14:paraId="5E65CC8E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7FB5334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FB3B374" w14:textId="77777777" w:rsidR="00FE6916" w:rsidRPr="005B7B24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Розроблення інструкцій з підготовки бюджетних запитів та граничних обсягів видатків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BF84082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року 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DCF8D20" w14:textId="77777777" w:rsidR="00FE6916" w:rsidRPr="00ED5E8C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</w:tc>
      </w:tr>
      <w:tr w:rsidR="00FE6916" w:rsidRPr="00056214" w14:paraId="1BF966E0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2654BD1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31A3771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коштів:</w:t>
            </w:r>
          </w:p>
          <w:p w14:paraId="1FCDAB78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-інструкції з підготовки бюджетних запитів;</w:t>
            </w:r>
          </w:p>
          <w:p w14:paraId="3037D4A9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-граничних обсягів видатків місцевого бюджету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рік;</w:t>
            </w:r>
          </w:p>
          <w:p w14:paraId="68E620D2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-інструктивного листа щодо організаційних та інших вимог, яких зобов’язані дотримуватись всі розпорядники бюджетних коштів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F8618C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01 жовтня 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671EAEE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4B4E755E" w14:textId="77777777" w:rsidR="00FE6916" w:rsidRPr="00ED5E8C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916" w:rsidRPr="005114D1" w14:paraId="4D4C12DC" w14:textId="77777777" w:rsidTr="000F24EC">
        <w:trPr>
          <w:trHeight w:val="1166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9EC5D0A" w14:textId="77777777" w:rsidR="00FE6916" w:rsidRPr="009D7DD8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BBA3548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Організація роботи з підготовки  бюджетних запитів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головними розпорядниками коштів місцевого бюджету з врахуванням особливостей гендерно-орієнтованого бюджетування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19ACD2C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року 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ABDC570" w14:textId="77777777" w:rsidR="00FE6916" w:rsidRPr="007E63A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 xml:space="preserve">Головні розпорядники 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 Фінансовий відділ  Вишнівської сільської ради </w:t>
            </w:r>
          </w:p>
        </w:tc>
      </w:tr>
      <w:tr w:rsidR="00FE6916" w:rsidRPr="005114D1" w14:paraId="41EE2F9D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A7C5799" w14:textId="77777777" w:rsidR="00FE6916" w:rsidRPr="009D7DD8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F3990A8" w14:textId="77777777" w:rsidR="00FE6916" w:rsidRPr="009131F4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1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аналізу бюджетних запитів, отриманих від головних розпорядників бюджетних коштів та прийняття рішення щодо включення їх до пропозиції проєкту </w:t>
            </w:r>
            <w:r w:rsidRPr="006E38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Вишнівської сільської територіальної громади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E6F2B1D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Жовтень-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>истопад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9D5C635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1921D4D2" w14:textId="77777777" w:rsidR="00FE6916" w:rsidRPr="00ED5E8C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916" w:rsidRPr="005114D1" w14:paraId="7C5D97A4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9A58422" w14:textId="77777777" w:rsidR="00FE6916" w:rsidRPr="002649DC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DCAEDFD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 xml:space="preserve">Відповідно до вимог ст.91 Бюджетного кодексу України, для планування в проєкті бюджету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Вишнівської сільської  територіальної громади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 видатків, на реалізацію Програм, затверджених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сільською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радою, привести заходи програм у відповідність, а також тих програм, які вичерпали термін дії  та винести на їх на </w:t>
            </w:r>
            <w:r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Вишнівської сільської  ради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D18AA06" w14:textId="77777777" w:rsidR="00FE6916" w:rsidRPr="007948A2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Вересень-Листопад 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63F7AF9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 xml:space="preserve">Головні розпорядники 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 Вишнівської сільської  територіальної громади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Розробники місцевих програм</w:t>
            </w:r>
          </w:p>
        </w:tc>
      </w:tr>
      <w:tr w:rsidR="00FE6916" w:rsidRPr="00056214" w14:paraId="12733698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D8F7214" w14:textId="77777777" w:rsidR="00FE6916" w:rsidRPr="001F313A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3183AB6" w14:textId="77777777" w:rsidR="00FE6916" w:rsidRPr="002649DC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9DC">
              <w:rPr>
                <w:rFonts w:ascii="Times New Roman" w:hAnsi="Times New Roman"/>
                <w:sz w:val="24"/>
                <w:szCs w:val="24"/>
              </w:rPr>
              <w:t xml:space="preserve">Підготовка інформації про соціально-економічних стан 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Вишнівської сільської  територіальної громади </w:t>
            </w:r>
            <w:r w:rsidRPr="002649DC">
              <w:rPr>
                <w:rFonts w:ascii="Times New Roman" w:hAnsi="Times New Roman"/>
                <w:sz w:val="24"/>
                <w:szCs w:val="24"/>
              </w:rPr>
              <w:t>і прогноз розвитку на наступні два бюджетні періоди для опрацювання та покладення в основу проекту місцевого бюджету.</w:t>
            </w:r>
          </w:p>
          <w:p w14:paraId="039142F8" w14:textId="77777777" w:rsidR="00FE6916" w:rsidRPr="002649DC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9DC">
              <w:rPr>
                <w:rFonts w:ascii="Times New Roman" w:hAnsi="Times New Roman"/>
                <w:sz w:val="24"/>
                <w:szCs w:val="24"/>
              </w:rPr>
              <w:t>Надання переліку програм, які будуть діяти у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649DC">
              <w:rPr>
                <w:rFonts w:ascii="Times New Roman" w:hAnsi="Times New Roman"/>
                <w:sz w:val="24"/>
                <w:szCs w:val="24"/>
              </w:rPr>
              <w:t xml:space="preserve"> році та обсяги необхідних видатків на здійснення заходів відповідних програм.</w:t>
            </w:r>
          </w:p>
          <w:p w14:paraId="76C2D877" w14:textId="77777777" w:rsidR="00FE6916" w:rsidRPr="002649DC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9DC">
              <w:rPr>
                <w:rFonts w:ascii="Times New Roman" w:hAnsi="Times New Roman"/>
                <w:sz w:val="24"/>
                <w:szCs w:val="24"/>
              </w:rPr>
              <w:t>Надання переліку об’єктів, видатки на які у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649DC">
              <w:rPr>
                <w:rFonts w:ascii="Times New Roman" w:hAnsi="Times New Roman"/>
                <w:sz w:val="24"/>
                <w:szCs w:val="24"/>
              </w:rPr>
              <w:t xml:space="preserve"> році будуть проводитись за рахунок коштів бюджету розвитку, в частині будівництва, реконструкції, капремонту, внесків органів місцевого самоврядування до стат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</w:t>
            </w:r>
            <w:r w:rsidRPr="002649DC">
              <w:rPr>
                <w:rFonts w:ascii="Times New Roman" w:hAnsi="Times New Roman"/>
                <w:sz w:val="24"/>
                <w:szCs w:val="24"/>
              </w:rPr>
              <w:t>ного капіталу суб’єктів господарювання.</w:t>
            </w:r>
          </w:p>
          <w:p w14:paraId="2BF74C29" w14:textId="77777777" w:rsidR="00FE6916" w:rsidRPr="002649DC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9DC">
              <w:rPr>
                <w:rFonts w:ascii="Times New Roman" w:hAnsi="Times New Roman"/>
                <w:sz w:val="24"/>
                <w:szCs w:val="24"/>
              </w:rPr>
              <w:t>Надання переліку інвестиційних програм (проектів) на плановий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649DC">
              <w:rPr>
                <w:rFonts w:ascii="Times New Roman" w:hAnsi="Times New Roman"/>
                <w:sz w:val="24"/>
                <w:szCs w:val="24"/>
              </w:rPr>
              <w:t xml:space="preserve"> бюджетний період та на наступні за плановим два бюджетні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649DC">
              <w:rPr>
                <w:rFonts w:ascii="Times New Roman" w:hAnsi="Times New Roman"/>
                <w:sz w:val="24"/>
                <w:szCs w:val="24"/>
              </w:rPr>
              <w:t xml:space="preserve"> періоди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9318F58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14:paraId="0D5503A1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Жовтень-Листопад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14:paraId="1178F71B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8AC8273" w14:textId="77777777" w:rsidR="00FE6916" w:rsidRPr="001F313A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D156618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юридичного забезпечення та проєктної діяльності</w:t>
            </w:r>
          </w:p>
          <w:p w14:paraId="78FA8B45" w14:textId="77777777" w:rsidR="00FE6916" w:rsidRPr="004D7BF2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Розробники місцевих програм</w:t>
            </w:r>
          </w:p>
          <w:p w14:paraId="3EBDCD21" w14:textId="77777777" w:rsidR="00FE6916" w:rsidRPr="005F35EE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6916" w:rsidRPr="00056214" w14:paraId="79C14378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9022342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20F841B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 обсягів міжбюджетних трансфертів, врахованих у проєкті державного бюджету, прийнятого Верховною Радою України у другому читанні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84BAD36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>У термін після отримання від Мінфіну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A40F3AC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78D0B51E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916" w:rsidRPr="00834315" w14:paraId="4290091B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646514D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2A9B071" w14:textId="77777777" w:rsidR="00FE6916" w:rsidRPr="004D7BF2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Вжиття заходів щодо залучення громадськості до процесу складання  проєкту 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Вишнівської сільської територіальної громади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2E2C51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 – Листопад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0B05F6B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69497811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Головні розпорядники 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 Вишнівської сільської територіальної громади</w:t>
            </w:r>
          </w:p>
        </w:tc>
      </w:tr>
      <w:tr w:rsidR="00FE6916" w:rsidRPr="005114D1" w14:paraId="7A592D7E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ABA1DFD" w14:textId="77777777" w:rsidR="00FE6916" w:rsidRPr="00904D0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11D29D5" w14:textId="77777777" w:rsidR="00FE6916" w:rsidRPr="00ED2678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7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поданих матеріалів, підготовка проєкту рішення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</w:t>
            </w:r>
            <w:r w:rsidRPr="009D7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«Про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Вишнівської сільської </w:t>
            </w:r>
            <w:r w:rsidRPr="009D7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D7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 з додатками згідно з типовою формою, затвердженою відповідним наказом Мінфіну, і матеріалів, передбачених стат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9D7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ею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76 Бюджетного кодексу України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його подання  виконавчому комітету Вишнівської сільської  територіальної громади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6DAAFB1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06 грудня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E92CE93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Фінансовий відділ  Вишнівської сільської ради </w:t>
            </w:r>
          </w:p>
          <w:p w14:paraId="410BBCDC" w14:textId="77777777" w:rsidR="00FE6916" w:rsidRPr="0088582A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916" w:rsidRPr="005114D1" w14:paraId="352498E3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A33385A" w14:textId="77777777" w:rsidR="00FE6916" w:rsidRPr="001F313A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A05BF05" w14:textId="77777777" w:rsidR="00FE6916" w:rsidRPr="005114D1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Схвалення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>проєкту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рішення «Про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 територіальної громади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рік»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97DF2FE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грудня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FDFBB63" w14:textId="77777777" w:rsidR="00FE6916" w:rsidRPr="005114D1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Вишнівської сільської  ради</w:t>
            </w:r>
          </w:p>
        </w:tc>
      </w:tr>
      <w:tr w:rsidR="00FE6916" w:rsidRPr="005114D1" w14:paraId="5B579C1C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80A00B9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2CAA542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Направлення схваленого проєкту рішення Вишнівської сільської  ради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«Про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територіальної громади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рік»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Вишнівської сільської  ради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332859C" w14:textId="77777777" w:rsidR="00FE6916" w:rsidRPr="00ED2678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пізніше наступного  дня після схвалення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43C60B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Вишнівської сільської  ради</w:t>
            </w:r>
          </w:p>
        </w:tc>
      </w:tr>
      <w:tr w:rsidR="00FE6916" w:rsidRPr="00904D01" w14:paraId="51BFC620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B0CB52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18EE1AD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Розміщення бюджетних запитів на офіційних сайтах розпорядників бюджетних коштів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21748663" w14:textId="77777777" w:rsidR="00FE6916" w:rsidRPr="001D3E2E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пізніше, ніж через три робочі дні після подання селищній раді проєкту рішення про  бюджет територіальної громади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E5443F5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D1">
              <w:rPr>
                <w:rFonts w:ascii="Times New Roman" w:hAnsi="Times New Roman"/>
                <w:sz w:val="24"/>
                <w:szCs w:val="24"/>
              </w:rPr>
              <w:t xml:space="preserve">Головні розпорядники 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 Вишнівської сільської   територіальної громади</w:t>
            </w:r>
          </w:p>
        </w:tc>
      </w:tr>
      <w:tr w:rsidR="00FE6916" w:rsidRPr="00056214" w14:paraId="23569C14" w14:textId="77777777" w:rsidTr="000F24EC">
        <w:trPr>
          <w:trHeight w:val="1503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5209556" w14:textId="77777777" w:rsidR="00FE6916" w:rsidRPr="001F313A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E0DEAAC" w14:textId="77777777" w:rsidR="00FE6916" w:rsidRPr="001F313A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Оприлюднення  проєкту рішення Вишнівської сільської  ради «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територіальної громади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схваленого виконавчим комітетом Вишнівської сільської  ради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6F08793" w14:textId="77777777" w:rsidR="00FE6916" w:rsidRPr="001F313A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терміни, відповідно до чинного законодавства 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48DE9FF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Pr="006139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 ради</w:t>
            </w:r>
          </w:p>
        </w:tc>
      </w:tr>
      <w:tr w:rsidR="00FE6916" w:rsidRPr="00056214" w14:paraId="16A56CE0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CAE66D5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9ABE2BA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Доопрацювання проєкту рішення Семенівської селищної ради   «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Семенівської селищної територіальної громади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урахуванням обсягів міжбюджетних трансфертів, врахованих у проекті державного бюджету, прийнятому  Верховною Радою України у другому читанні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225E23F" w14:textId="77777777" w:rsidR="00FE6916" w:rsidRDefault="00FE6916" w:rsidP="000F24EC">
            <w:r w:rsidRPr="001A4C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терміни, відповідно до чинного законодавства 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2655B35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3568F5AB" w14:textId="77777777" w:rsidR="00FE6916" w:rsidRPr="006139BF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916" w:rsidRPr="00056214" w14:paraId="7129E724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34E995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95DF294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Супровід розгляду проєкту рішення Вишнівської сільської  ради «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 територіальної громади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Вишнівської сільської  ради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42FEC4A" w14:textId="77777777" w:rsidR="00FE6916" w:rsidRDefault="00FE6916" w:rsidP="000F24EC"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 час розгляду на пленарному засіданні ради та  під час розгляду постійними комісіями</w:t>
            </w:r>
            <w:r w:rsidRPr="001A4C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D88822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</w:t>
            </w:r>
          </w:p>
          <w:p w14:paraId="38F65056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Вишнівської сільської  ради </w:t>
            </w:r>
          </w:p>
          <w:p w14:paraId="5C74CD3B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07F2300C" w14:textId="77777777" w:rsidR="00FE6916" w:rsidRPr="006139BF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>оловн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розпорядник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5114D1">
              <w:rPr>
                <w:rFonts w:ascii="Times New Roman" w:hAnsi="Times New Roman"/>
                <w:sz w:val="24"/>
                <w:szCs w:val="24"/>
              </w:rPr>
              <w:t xml:space="preserve"> 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 Вишнівської сільської   територіальної громади</w:t>
            </w:r>
          </w:p>
        </w:tc>
      </w:tr>
      <w:tr w:rsidR="00FE6916" w:rsidRPr="00056214" w14:paraId="6D4CDF45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6F95456A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C94DEBB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погодженого проєкту рішення Вишнівської сільської  ради «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територіальної громади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 з додатками та пояснювальною запискою на сесії Вишнівської сільської  ради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6318314" w14:textId="77777777" w:rsidR="00FE6916" w:rsidRDefault="00FE6916" w:rsidP="000F24EC"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 грудня 2024 року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47E5342" w14:textId="77777777" w:rsidR="00FE6916" w:rsidRPr="006139BF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Вишнівська сільська  ради</w:t>
            </w:r>
          </w:p>
        </w:tc>
      </w:tr>
      <w:tr w:rsidR="00FE6916" w:rsidRPr="00056214" w14:paraId="2AD7852C" w14:textId="77777777" w:rsidTr="000F24EC"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91E412B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58B6E610" w14:textId="77777777" w:rsidR="00FE6916" w:rsidRDefault="00FE6916" w:rsidP="000F24EC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Оприлюднення  рішення Вишнівської сільської  ради «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Вишнівської сільської  територіальної громади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D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схваленого виконавчим комітетом Вишнівської сільської  ради в </w:t>
            </w:r>
            <w:r w:rsidRPr="003A73E8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інформаційному тижневику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Наше життя</w:t>
            </w:r>
            <w:r w:rsidRPr="003A73E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 офіційному сайті Вишнівської сільської  територіальної громади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BA4CCAD" w14:textId="77777777" w:rsidR="00FE6916" w:rsidRDefault="00FE6916" w:rsidP="000F24EC">
            <w:r w:rsidRPr="001A4C9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 терміни, відповідно до чинного законодавства </w:t>
            </w:r>
          </w:p>
        </w:tc>
        <w:tc>
          <w:tcPr>
            <w:tcW w:w="9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7C4CF305" w14:textId="77777777" w:rsidR="00FE6916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 Вишнівської сільської ради </w:t>
            </w:r>
          </w:p>
          <w:p w14:paraId="2F13EF7E" w14:textId="77777777" w:rsidR="00FE6916" w:rsidRPr="006139BF" w:rsidRDefault="00FE6916" w:rsidP="000F24EC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291CBF01" w14:textId="77777777" w:rsidR="00FE6916" w:rsidRDefault="00FE6916" w:rsidP="00FE6916">
      <w:pPr>
        <w:rPr>
          <w:rFonts w:ascii="Times New Roman" w:hAnsi="Times New Roman"/>
          <w:sz w:val="24"/>
          <w:szCs w:val="24"/>
          <w:lang w:val="uk-UA"/>
        </w:rPr>
      </w:pPr>
    </w:p>
    <w:p w14:paraId="4ED850EB" w14:textId="77777777" w:rsidR="00FE6916" w:rsidRDefault="00FE6916" w:rsidP="00FE6916">
      <w:pPr>
        <w:rPr>
          <w:rFonts w:ascii="Times New Roman" w:hAnsi="Times New Roman"/>
          <w:sz w:val="24"/>
          <w:szCs w:val="24"/>
          <w:lang w:val="uk-UA"/>
        </w:rPr>
      </w:pPr>
    </w:p>
    <w:p w14:paraId="14F4C0C3" w14:textId="77777777" w:rsidR="00FE6916" w:rsidRDefault="00FE6916" w:rsidP="00FE6916">
      <w:pPr>
        <w:rPr>
          <w:rFonts w:ascii="Times New Roman" w:hAnsi="Times New Roman"/>
          <w:sz w:val="24"/>
          <w:szCs w:val="24"/>
          <w:lang w:val="uk-UA"/>
        </w:rPr>
      </w:pPr>
    </w:p>
    <w:p w14:paraId="1A5FF8EB" w14:textId="77777777" w:rsidR="00FE6916" w:rsidRDefault="00FE6916" w:rsidP="00FE6916">
      <w:pPr>
        <w:rPr>
          <w:rFonts w:ascii="Times New Roman" w:hAnsi="Times New Roman"/>
          <w:sz w:val="24"/>
          <w:szCs w:val="24"/>
          <w:lang w:val="uk-UA"/>
        </w:rPr>
      </w:pPr>
    </w:p>
    <w:p w14:paraId="74ED7C34" w14:textId="5BA5331E" w:rsidR="00BB7A12" w:rsidRPr="00452751" w:rsidRDefault="00BB7A12" w:rsidP="00FE6916">
      <w:pPr>
        <w:spacing w:after="0" w:line="240" w:lineRule="auto"/>
        <w:jc w:val="center"/>
        <w:rPr>
          <w:rFonts w:asciiTheme="minorHAnsi" w:eastAsiaTheme="minorHAnsi" w:hAnsiTheme="minorHAnsi" w:cstheme="minorBidi"/>
          <w:lang w:val="uk-UA" w:eastAsia="en-US"/>
        </w:rPr>
      </w:pPr>
    </w:p>
    <w:p w14:paraId="55C2D884" w14:textId="0DFFD9C7" w:rsidR="00BB7A12" w:rsidRPr="00452751" w:rsidRDefault="00BB7A12" w:rsidP="00BB7A12">
      <w:pPr>
        <w:spacing w:after="160" w:line="259" w:lineRule="auto"/>
        <w:rPr>
          <w:rFonts w:asciiTheme="minorHAnsi" w:eastAsiaTheme="minorHAnsi" w:hAnsiTheme="minorHAnsi" w:cstheme="minorBidi"/>
          <w:lang w:val="uk-UA" w:eastAsia="en-US"/>
        </w:rPr>
      </w:pPr>
      <w:r w:rsidRPr="00452751">
        <w:rPr>
          <w:rFonts w:ascii="Times New Roman" w:eastAsiaTheme="minorHAnsi" w:hAnsi="Times New Roman"/>
          <w:sz w:val="28"/>
          <w:szCs w:val="28"/>
          <w:lang w:val="uk-UA" w:eastAsia="en-US"/>
        </w:rPr>
        <w:t>Н</w:t>
      </w:r>
      <w:r w:rsidRPr="00452751">
        <w:rPr>
          <w:rFonts w:ascii="Times New Roman" w:eastAsiaTheme="minorHAnsi" w:hAnsi="Times New Roman"/>
          <w:sz w:val="28"/>
          <w:szCs w:val="28"/>
          <w:lang w:eastAsia="en-US"/>
        </w:rPr>
        <w:t xml:space="preserve">ачальник фінансового </w:t>
      </w:r>
      <w:r w:rsidR="00FE6916">
        <w:rPr>
          <w:rFonts w:ascii="Times New Roman" w:eastAsiaTheme="minorHAnsi" w:hAnsi="Times New Roman"/>
          <w:sz w:val="28"/>
          <w:szCs w:val="28"/>
          <w:lang w:val="uk-UA" w:eastAsia="en-US"/>
        </w:rPr>
        <w:t>відділу</w:t>
      </w:r>
      <w:r w:rsidRPr="00452751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</w:t>
      </w:r>
      <w:r w:rsidR="00FE6916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      Любов ЮЩУК</w:t>
      </w:r>
      <w:r w:rsidRPr="00452751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                                                            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</w:t>
      </w:r>
    </w:p>
    <w:p w14:paraId="2EF92316" w14:textId="77777777" w:rsidR="00BB7A12" w:rsidRDefault="00BB7A12" w:rsidP="00BB7A12">
      <w:pPr>
        <w:rPr>
          <w:rFonts w:ascii="Times New Roman" w:hAnsi="Times New Roman"/>
          <w:sz w:val="28"/>
          <w:szCs w:val="28"/>
        </w:rPr>
      </w:pPr>
    </w:p>
    <w:p w14:paraId="26C3C262" w14:textId="77777777" w:rsidR="00BB7A12" w:rsidRPr="00B77AD7" w:rsidRDefault="00BB7A12" w:rsidP="00BB7A12">
      <w:pPr>
        <w:rPr>
          <w:rFonts w:ascii="Times New Roman" w:hAnsi="Times New Roman"/>
          <w:sz w:val="28"/>
          <w:szCs w:val="28"/>
        </w:rPr>
      </w:pPr>
    </w:p>
    <w:p w14:paraId="0134A776" w14:textId="77777777" w:rsidR="00D213DE" w:rsidRPr="00B77AD7" w:rsidRDefault="00D213DE" w:rsidP="00BB7A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213DE" w:rsidRPr="00B77AD7" w:rsidSect="004D1EE2">
      <w:pgSz w:w="11906" w:h="16838" w:code="9"/>
      <w:pgMar w:top="567" w:right="567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5ED7E" w14:textId="77777777" w:rsidR="00BF3CF9" w:rsidRDefault="00BF3CF9" w:rsidP="003F1805">
      <w:pPr>
        <w:spacing w:after="0" w:line="240" w:lineRule="auto"/>
      </w:pPr>
      <w:r>
        <w:separator/>
      </w:r>
    </w:p>
  </w:endnote>
  <w:endnote w:type="continuationSeparator" w:id="0">
    <w:p w14:paraId="56C3FE80" w14:textId="77777777" w:rsidR="00BF3CF9" w:rsidRDefault="00BF3CF9" w:rsidP="003F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1CF95" w14:textId="77777777" w:rsidR="00BF3CF9" w:rsidRDefault="00BF3CF9" w:rsidP="003F1805">
      <w:pPr>
        <w:spacing w:after="0" w:line="240" w:lineRule="auto"/>
      </w:pPr>
      <w:r>
        <w:separator/>
      </w:r>
    </w:p>
  </w:footnote>
  <w:footnote w:type="continuationSeparator" w:id="0">
    <w:p w14:paraId="79EDD37C" w14:textId="77777777" w:rsidR="00BF3CF9" w:rsidRDefault="00BF3CF9" w:rsidP="003F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B57F8" w14:textId="430C11BD" w:rsidR="003F1805" w:rsidRDefault="003F1805" w:rsidP="003F1805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4A83A" w14:textId="77777777" w:rsidR="00B77AD7" w:rsidRPr="00B77AD7" w:rsidRDefault="00B77AD7" w:rsidP="00B77AD7">
    <w:pPr>
      <w:pStyle w:val="a8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94D9D"/>
    <w:multiLevelType w:val="hybridMultilevel"/>
    <w:tmpl w:val="3B8E18A2"/>
    <w:lvl w:ilvl="0" w:tplc="D610C0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4194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ED"/>
    <w:rsid w:val="0001716B"/>
    <w:rsid w:val="00022F95"/>
    <w:rsid w:val="000648E1"/>
    <w:rsid w:val="000833F6"/>
    <w:rsid w:val="000925A0"/>
    <w:rsid w:val="000A7124"/>
    <w:rsid w:val="000C4EE4"/>
    <w:rsid w:val="00115137"/>
    <w:rsid w:val="00151458"/>
    <w:rsid w:val="001C416C"/>
    <w:rsid w:val="001E36A3"/>
    <w:rsid w:val="001E6CF1"/>
    <w:rsid w:val="00222D7A"/>
    <w:rsid w:val="00230178"/>
    <w:rsid w:val="002359F2"/>
    <w:rsid w:val="00256778"/>
    <w:rsid w:val="00267138"/>
    <w:rsid w:val="00293829"/>
    <w:rsid w:val="00294D73"/>
    <w:rsid w:val="00310A28"/>
    <w:rsid w:val="00347BF6"/>
    <w:rsid w:val="003702BA"/>
    <w:rsid w:val="00373E26"/>
    <w:rsid w:val="003D4CAD"/>
    <w:rsid w:val="003F1805"/>
    <w:rsid w:val="0042248B"/>
    <w:rsid w:val="00430986"/>
    <w:rsid w:val="0043195F"/>
    <w:rsid w:val="00452751"/>
    <w:rsid w:val="004630AB"/>
    <w:rsid w:val="00470B92"/>
    <w:rsid w:val="0048449F"/>
    <w:rsid w:val="004920D6"/>
    <w:rsid w:val="00494286"/>
    <w:rsid w:val="004A74FD"/>
    <w:rsid w:val="004D1EE2"/>
    <w:rsid w:val="004F24DC"/>
    <w:rsid w:val="00503FD4"/>
    <w:rsid w:val="00565F9E"/>
    <w:rsid w:val="00595CFA"/>
    <w:rsid w:val="006047B4"/>
    <w:rsid w:val="00693A8C"/>
    <w:rsid w:val="00694C84"/>
    <w:rsid w:val="006C1D52"/>
    <w:rsid w:val="006C52E6"/>
    <w:rsid w:val="006D4EF6"/>
    <w:rsid w:val="00722AA5"/>
    <w:rsid w:val="00757422"/>
    <w:rsid w:val="00766D69"/>
    <w:rsid w:val="00817E9A"/>
    <w:rsid w:val="008366F1"/>
    <w:rsid w:val="00856BCC"/>
    <w:rsid w:val="008F6476"/>
    <w:rsid w:val="00905A3D"/>
    <w:rsid w:val="0093209A"/>
    <w:rsid w:val="00980100"/>
    <w:rsid w:val="00981366"/>
    <w:rsid w:val="009D6778"/>
    <w:rsid w:val="009E62ED"/>
    <w:rsid w:val="00A06656"/>
    <w:rsid w:val="00A567AC"/>
    <w:rsid w:val="00B01089"/>
    <w:rsid w:val="00B55547"/>
    <w:rsid w:val="00B77AD7"/>
    <w:rsid w:val="00B93973"/>
    <w:rsid w:val="00BB7A12"/>
    <w:rsid w:val="00BD3A28"/>
    <w:rsid w:val="00BD438E"/>
    <w:rsid w:val="00BF3CF9"/>
    <w:rsid w:val="00C12EEE"/>
    <w:rsid w:val="00C3673D"/>
    <w:rsid w:val="00C94862"/>
    <w:rsid w:val="00D01939"/>
    <w:rsid w:val="00D038D8"/>
    <w:rsid w:val="00D213DE"/>
    <w:rsid w:val="00D767AB"/>
    <w:rsid w:val="00D7727E"/>
    <w:rsid w:val="00DC62DB"/>
    <w:rsid w:val="00DF6133"/>
    <w:rsid w:val="00E011A2"/>
    <w:rsid w:val="00E3181C"/>
    <w:rsid w:val="00E51C18"/>
    <w:rsid w:val="00E524FA"/>
    <w:rsid w:val="00E87BF5"/>
    <w:rsid w:val="00E9763D"/>
    <w:rsid w:val="00EB7124"/>
    <w:rsid w:val="00F52115"/>
    <w:rsid w:val="00FA30F8"/>
    <w:rsid w:val="00FD4A8E"/>
    <w:rsid w:val="00FE6170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38241"/>
  <w15:chartTrackingRefBased/>
  <w15:docId w15:val="{AB9AACD2-092D-4262-873E-40F8544B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2ED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qFormat/>
    <w:rsid w:val="009E62E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9E62ED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9E62ED"/>
    <w:pPr>
      <w:keepNext/>
      <w:spacing w:after="0" w:line="320" w:lineRule="exact"/>
      <w:jc w:val="both"/>
      <w:outlineLvl w:val="2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9E62ED"/>
    <w:rPr>
      <w:sz w:val="28"/>
      <w:lang w:val="uk-UA" w:eastAsia="ru-RU" w:bidi="ar-SA"/>
    </w:rPr>
  </w:style>
  <w:style w:type="paragraph" w:customStyle="1" w:styleId="a3">
    <w:name w:val="Название"/>
    <w:basedOn w:val="a"/>
    <w:qFormat/>
    <w:rsid w:val="009E62ED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/>
    </w:rPr>
  </w:style>
  <w:style w:type="character" w:customStyle="1" w:styleId="a4">
    <w:name w:val="Основний текст з відступом Знак"/>
    <w:link w:val="a5"/>
    <w:locked/>
    <w:rsid w:val="009E62ED"/>
    <w:rPr>
      <w:sz w:val="28"/>
      <w:lang w:val="uk-UA" w:eastAsia="ru-RU" w:bidi="ar-SA"/>
    </w:rPr>
  </w:style>
  <w:style w:type="paragraph" w:styleId="a5">
    <w:name w:val="Body Text Indent"/>
    <w:basedOn w:val="a"/>
    <w:link w:val="a4"/>
    <w:rsid w:val="009E62ED"/>
    <w:pPr>
      <w:spacing w:after="0" w:line="360" w:lineRule="exact"/>
      <w:ind w:firstLine="720"/>
      <w:jc w:val="both"/>
    </w:pPr>
    <w:rPr>
      <w:rFonts w:ascii="Times New Roman" w:hAnsi="Times New Roman"/>
      <w:sz w:val="28"/>
      <w:szCs w:val="20"/>
      <w:lang w:val="uk-UA"/>
    </w:rPr>
  </w:style>
  <w:style w:type="paragraph" w:styleId="a6">
    <w:name w:val="Subtitle"/>
    <w:basedOn w:val="a"/>
    <w:qFormat/>
    <w:rsid w:val="009E62ED"/>
    <w:pPr>
      <w:spacing w:after="0" w:line="240" w:lineRule="auto"/>
      <w:jc w:val="center"/>
    </w:pPr>
    <w:rPr>
      <w:rFonts w:ascii="Times New Roman" w:hAnsi="Times New Roman"/>
      <w:b/>
      <w:spacing w:val="8"/>
      <w:sz w:val="30"/>
      <w:szCs w:val="20"/>
      <w:lang w:val="uk-UA"/>
    </w:rPr>
  </w:style>
  <w:style w:type="paragraph" w:styleId="a7">
    <w:name w:val="List Paragraph"/>
    <w:basedOn w:val="a"/>
    <w:uiPriority w:val="34"/>
    <w:qFormat/>
    <w:rsid w:val="004630AB"/>
    <w:pPr>
      <w:spacing w:after="160" w:line="259" w:lineRule="auto"/>
      <w:ind w:left="720"/>
      <w:contextualSpacing/>
    </w:pPr>
    <w:rPr>
      <w:rFonts w:eastAsia="Calibri"/>
      <w:lang w:val="uk-UA" w:eastAsia="en-US"/>
    </w:rPr>
  </w:style>
  <w:style w:type="paragraph" w:customStyle="1" w:styleId="Style1">
    <w:name w:val="Style1"/>
    <w:basedOn w:val="a"/>
    <w:uiPriority w:val="99"/>
    <w:rsid w:val="003702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702B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3702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3702BA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4">
    <w:name w:val="Font Style14"/>
    <w:uiPriority w:val="99"/>
    <w:rsid w:val="003702BA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rsid w:val="003F180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3F1805"/>
    <w:rPr>
      <w:rFonts w:ascii="Calibri" w:hAnsi="Calibri"/>
      <w:sz w:val="22"/>
      <w:szCs w:val="22"/>
      <w:lang w:val="ru-RU" w:eastAsia="ru-RU"/>
    </w:rPr>
  </w:style>
  <w:style w:type="paragraph" w:styleId="aa">
    <w:name w:val="footer"/>
    <w:basedOn w:val="a"/>
    <w:link w:val="ab"/>
    <w:rsid w:val="003F1805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3F1805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7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09ADB-29E9-4C24-B2A2-1483334F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1275</Words>
  <Characters>9974</Characters>
  <Application>Microsoft Office Word</Application>
  <DocSecurity>0</DocSecurity>
  <Lines>83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Тетяна Вегера</cp:lastModifiedBy>
  <cp:revision>17</cp:revision>
  <cp:lastPrinted>2024-08-30T09:11:00Z</cp:lastPrinted>
  <dcterms:created xsi:type="dcterms:W3CDTF">2024-08-23T11:16:00Z</dcterms:created>
  <dcterms:modified xsi:type="dcterms:W3CDTF">2024-09-02T09:48:00Z</dcterms:modified>
</cp:coreProperties>
</file>