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D654B09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1A5C20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73908A5A" w:rsidR="005B157F" w:rsidRPr="001314D8" w:rsidRDefault="00B2510B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29 </w:t>
      </w:r>
      <w:r w:rsidR="006143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</w:t>
      </w:r>
      <w:r w:rsidR="007A708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      №</w:t>
      </w:r>
      <w:r w:rsidR="001A5C2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6F6BDEB" w14:textId="0A4A59F5" w:rsidR="00925912" w:rsidRDefault="0092591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Про затвердження </w:t>
      </w:r>
      <w:r w:rsidR="001D2E8A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П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рограми </w:t>
      </w:r>
    </w:p>
    <w:p w14:paraId="6A961D06" w14:textId="77777777" w:rsidR="003C0F4B" w:rsidRDefault="0092591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для кривдників </w:t>
      </w:r>
      <w:r w:rsidR="003C0F4B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Вишнівської сільської ради</w:t>
      </w:r>
    </w:p>
    <w:p w14:paraId="50B77EDA" w14:textId="5C740950" w:rsidR="005B157F" w:rsidRPr="00925912" w:rsidRDefault="0092591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на 2024-2026 роки</w:t>
      </w:r>
    </w:p>
    <w:p w14:paraId="2A8A6423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621D9A5C" w14:textId="77EFDD1B" w:rsidR="00925912" w:rsidRPr="008A44C6" w:rsidRDefault="00925912" w:rsidP="008A44C6">
      <w:pPr>
        <w:spacing w:after="0" w:line="259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25912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ст. 17 </w:t>
      </w:r>
      <w:r w:rsidRPr="00925912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5912">
        <w:rPr>
          <w:rFonts w:ascii="Times New Roman" w:hAnsi="Times New Roman" w:cs="Times New Roman"/>
          <w:color w:val="000000"/>
          <w:sz w:val="28"/>
          <w:szCs w:val="28"/>
        </w:rPr>
        <w:t xml:space="preserve"> 22 ч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925912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5912">
        <w:rPr>
          <w:rFonts w:ascii="Times New Roman" w:hAnsi="Times New Roman" w:cs="Times New Roman"/>
          <w:color w:val="000000"/>
          <w:sz w:val="28"/>
          <w:szCs w:val="28"/>
        </w:rPr>
        <w:t xml:space="preserve"> 26 Закону України «Про місцеве самоврядування в Україні»,  </w:t>
      </w:r>
      <w:r w:rsidR="000A2FA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25912">
        <w:rPr>
          <w:rFonts w:ascii="Times New Roman" w:hAnsi="Times New Roman" w:cs="Times New Roman"/>
          <w:color w:val="000000"/>
          <w:sz w:val="28"/>
          <w:szCs w:val="28"/>
        </w:rPr>
        <w:t xml:space="preserve">аконів України «Про запобігання та протидію домашньому насильству», </w:t>
      </w:r>
      <w:r w:rsidR="00657815">
        <w:rPr>
          <w:rFonts w:ascii="Times New Roman" w:hAnsi="Times New Roman" w:cs="Times New Roman"/>
          <w:color w:val="000000"/>
          <w:sz w:val="28"/>
          <w:szCs w:val="28"/>
        </w:rPr>
        <w:t xml:space="preserve">«Про соціальні послуги», </w:t>
      </w:r>
      <w:r w:rsidRPr="00925912">
        <w:rPr>
          <w:rFonts w:ascii="Times New Roman" w:hAnsi="Times New Roman" w:cs="Times New Roman"/>
          <w:color w:val="000000"/>
          <w:sz w:val="28"/>
          <w:szCs w:val="28"/>
        </w:rPr>
        <w:t>«Про внесення змін до Кримінального та Кримінально-процесуального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явищами», «Про внесення змін до Кримінального кодексу України щодо захисту дітей від сексуальних зловживань та сексуальної експлуатації»,</w:t>
      </w:r>
      <w:r w:rsidR="00DA490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постанови Кабінету Міністрів України</w:t>
      </w:r>
      <w:r w:rsidR="00184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754" w:rsidRPr="00925912">
        <w:rPr>
          <w:rFonts w:ascii="Times New Roman" w:hAnsi="Times New Roman" w:cs="Times New Roman"/>
          <w:color w:val="000000"/>
          <w:sz w:val="28"/>
          <w:szCs w:val="28"/>
        </w:rPr>
        <w:t>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 w:rsidR="002274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5912">
        <w:rPr>
          <w:rFonts w:ascii="Times New Roman" w:hAnsi="Times New Roman" w:cs="Times New Roman"/>
          <w:color w:val="000000"/>
          <w:sz w:val="28"/>
          <w:szCs w:val="28"/>
        </w:rPr>
        <w:t xml:space="preserve"> «Державної соціальної програми запобігання та протидії домашньому насильству та насильству за ознакою статі на період до 202</w:t>
      </w:r>
      <w:r w:rsidR="002E00E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5912">
        <w:rPr>
          <w:rFonts w:ascii="Times New Roman" w:hAnsi="Times New Roman" w:cs="Times New Roman"/>
          <w:color w:val="000000"/>
          <w:sz w:val="28"/>
          <w:szCs w:val="28"/>
        </w:rPr>
        <w:t xml:space="preserve"> року», наказу Міністерства освіти і науки України, наказу Міністерства соціальної політики України від 01 жовтня 2018 року № 1434 «Про затвердження Типової програми для кривдників», </w:t>
      </w:r>
      <w:r w:rsidR="00227498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 висновок </w:t>
      </w:r>
      <w:r w:rsidR="00227498" w:rsidRPr="00D26CF3">
        <w:rPr>
          <w:rFonts w:ascii="Times New Roman" w:hAnsi="Times New Roman" w:cs="Times New Roman"/>
          <w:color w:val="000000"/>
          <w:sz w:val="28"/>
          <w:szCs w:val="28"/>
        </w:rPr>
        <w:t>постійн</w:t>
      </w:r>
      <w:r w:rsidR="00A6234B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27498" w:rsidRPr="00D26CF3">
        <w:rPr>
          <w:rFonts w:ascii="Times New Roman" w:hAnsi="Times New Roman" w:cs="Times New Roman"/>
          <w:color w:val="000000"/>
          <w:sz w:val="28"/>
          <w:szCs w:val="28"/>
        </w:rPr>
        <w:t xml:space="preserve"> комісі</w:t>
      </w:r>
      <w:r w:rsidR="00A6234B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8A44C6" w:rsidRPr="008A44C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з питань  освіти, культури, охорони здоров’я, та соціального захисту  населення</w:t>
      </w:r>
      <w:r w:rsidR="008A44C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8A44C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25912">
        <w:rPr>
          <w:rFonts w:ascii="Times New Roman" w:hAnsi="Times New Roman" w:cs="Times New Roman"/>
          <w:sz w:val="28"/>
          <w:szCs w:val="28"/>
        </w:rPr>
        <w:t>сільська рада</w:t>
      </w:r>
    </w:p>
    <w:p w14:paraId="4084C6A7" w14:textId="77777777" w:rsidR="008A44C6" w:rsidRDefault="008A44C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5C6F9A71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ВИРІШИЛА:</w:t>
      </w:r>
    </w:p>
    <w:p w14:paraId="3AB7A83F" w14:textId="77777777" w:rsidR="00227498" w:rsidRDefault="00227498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551EBFA" w14:textId="698AA8B0" w:rsidR="00000FED" w:rsidRDefault="00227498" w:rsidP="00000F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1.Затвердити Програму для кривдників на 2024-2026 роки (далі</w:t>
      </w:r>
      <w:r w:rsidR="00822C5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Програма), (додається).</w:t>
      </w:r>
    </w:p>
    <w:p w14:paraId="769FE545" w14:textId="0C9075DE" w:rsidR="00AF6C74" w:rsidRPr="0080284C" w:rsidRDefault="0080284C" w:rsidP="00AF6C74">
      <w:pPr>
        <w:spacing w:after="0" w:line="259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 w:bidi="uk-UA"/>
        </w:rPr>
        <w:t>2</w:t>
      </w:r>
      <w:r w:rsidR="00227498" w:rsidRPr="0080284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.</w:t>
      </w:r>
      <w:r w:rsidR="00AF6C74" w:rsidRPr="0080284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Контроль за виконанням рішення покласти на </w:t>
      </w:r>
      <w:r w:rsidR="00AF6C74" w:rsidRPr="0080284C">
        <w:rPr>
          <w:rFonts w:ascii="Times New Roman" w:hAnsi="Times New Roman" w:cs="Times New Roman"/>
          <w:color w:val="000000"/>
          <w:sz w:val="28"/>
          <w:szCs w:val="28"/>
        </w:rPr>
        <w:t>постійн</w:t>
      </w:r>
      <w:r w:rsidR="00615C8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F6C74" w:rsidRPr="0080284C">
        <w:rPr>
          <w:rFonts w:ascii="Times New Roman" w:hAnsi="Times New Roman" w:cs="Times New Roman"/>
          <w:color w:val="000000"/>
          <w:sz w:val="28"/>
          <w:szCs w:val="28"/>
        </w:rPr>
        <w:t xml:space="preserve"> коміс</w:t>
      </w:r>
      <w:r w:rsidR="00615C8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F6C74" w:rsidRPr="0080284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з питань  освіти, культури, охорони здоров’я, та соціального захисту  населення</w:t>
      </w:r>
      <w:r w:rsidR="00AF6C74" w:rsidRPr="008028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0E87C84A" w14:textId="77777777" w:rsidR="001A5C20" w:rsidRDefault="001A5C20" w:rsidP="00000FED">
      <w:pPr>
        <w:pStyle w:val="ae"/>
        <w:jc w:val="both"/>
        <w:rPr>
          <w:color w:val="FF0000"/>
          <w:sz w:val="28"/>
          <w:szCs w:val="28"/>
          <w:lang w:val="uk-UA"/>
        </w:rPr>
      </w:pPr>
    </w:p>
    <w:p w14:paraId="01FF8D21" w14:textId="77777777" w:rsidR="00B2510B" w:rsidRPr="001A5C20" w:rsidRDefault="00B2510B" w:rsidP="00000FED">
      <w:pPr>
        <w:pStyle w:val="ae"/>
        <w:jc w:val="both"/>
        <w:rPr>
          <w:color w:val="FF0000"/>
          <w:sz w:val="28"/>
          <w:szCs w:val="28"/>
          <w:lang w:val="uk-UA"/>
        </w:rPr>
      </w:pPr>
    </w:p>
    <w:p w14:paraId="5FBDB0AC" w14:textId="2EB5D548" w:rsidR="00000FED" w:rsidRPr="00CD57AA" w:rsidRDefault="00CD57AA" w:rsidP="00CD57AA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CD57AA">
        <w:rPr>
          <w:rFonts w:ascii="Times New Roman" w:hAnsi="Times New Roman"/>
          <w:bCs/>
          <w:color w:val="000000"/>
          <w:sz w:val="28"/>
          <w:szCs w:val="28"/>
        </w:rPr>
        <w:t xml:space="preserve">Сільський голова                                                                           </w:t>
      </w:r>
      <w:r w:rsidRPr="00CD57AA">
        <w:rPr>
          <w:rFonts w:ascii="Times New Roman" w:hAnsi="Times New Roman"/>
          <w:b/>
          <w:color w:val="000000"/>
          <w:sz w:val="28"/>
          <w:szCs w:val="28"/>
        </w:rPr>
        <w:t>Віктор СУЩИК</w:t>
      </w:r>
    </w:p>
    <w:p w14:paraId="0CBFB974" w14:textId="77777777" w:rsidR="00A0239B" w:rsidRDefault="00A0239B" w:rsidP="00A0239B">
      <w:pPr>
        <w:shd w:val="clear" w:color="auto" w:fill="FFFFFF"/>
        <w:spacing w:after="0" w:line="240" w:lineRule="auto"/>
        <w:ind w:left="6237" w:right="-1" w:hanging="6"/>
        <w:rPr>
          <w:rFonts w:ascii="Times New Roman" w:hAnsi="Times New Roman"/>
          <w:bCs/>
          <w:color w:val="000000"/>
          <w:sz w:val="24"/>
          <w:szCs w:val="24"/>
        </w:rPr>
      </w:pPr>
    </w:p>
    <w:p w14:paraId="036CA8A2" w14:textId="59018AF7" w:rsidR="00A0239B" w:rsidRDefault="00615C8B" w:rsidP="00615C8B">
      <w:pPr>
        <w:shd w:val="clear" w:color="auto" w:fill="FFFFFF"/>
        <w:spacing w:after="0" w:line="240" w:lineRule="auto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Богуш Ірина 32342</w:t>
      </w:r>
    </w:p>
    <w:p w14:paraId="332D5703" w14:textId="77777777" w:rsidR="00A0239B" w:rsidRDefault="00A0239B" w:rsidP="00A0239B">
      <w:pPr>
        <w:shd w:val="clear" w:color="auto" w:fill="FFFFFF"/>
        <w:spacing w:after="0" w:line="240" w:lineRule="auto"/>
        <w:ind w:left="6237" w:right="-1" w:hanging="6"/>
        <w:rPr>
          <w:rFonts w:ascii="Times New Roman" w:hAnsi="Times New Roman"/>
          <w:bCs/>
          <w:color w:val="000000"/>
          <w:sz w:val="24"/>
          <w:szCs w:val="24"/>
        </w:rPr>
      </w:pPr>
    </w:p>
    <w:sectPr w:rsidR="00A0239B" w:rsidSect="000C1415">
      <w:pgSz w:w="11906" w:h="16838"/>
      <w:pgMar w:top="397" w:right="567" w:bottom="3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31153"/>
    <w:multiLevelType w:val="hybridMultilevel"/>
    <w:tmpl w:val="1FAEBD5C"/>
    <w:lvl w:ilvl="0" w:tplc="F0964204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441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0FED"/>
    <w:rsid w:val="00051BEE"/>
    <w:rsid w:val="000A2FA6"/>
    <w:rsid w:val="000A6A69"/>
    <w:rsid w:val="000C1415"/>
    <w:rsid w:val="000E3225"/>
    <w:rsid w:val="00160087"/>
    <w:rsid w:val="00167865"/>
    <w:rsid w:val="00184754"/>
    <w:rsid w:val="001A5C20"/>
    <w:rsid w:val="001D2E8A"/>
    <w:rsid w:val="00220607"/>
    <w:rsid w:val="00227498"/>
    <w:rsid w:val="0023708E"/>
    <w:rsid w:val="002973DD"/>
    <w:rsid w:val="002E00E8"/>
    <w:rsid w:val="00385221"/>
    <w:rsid w:val="003C0F4B"/>
    <w:rsid w:val="004153C6"/>
    <w:rsid w:val="0046657C"/>
    <w:rsid w:val="004733D1"/>
    <w:rsid w:val="00473BE0"/>
    <w:rsid w:val="00474DC7"/>
    <w:rsid w:val="004B3563"/>
    <w:rsid w:val="004C6BE3"/>
    <w:rsid w:val="00544F4C"/>
    <w:rsid w:val="00561845"/>
    <w:rsid w:val="005B157F"/>
    <w:rsid w:val="005C5ED7"/>
    <w:rsid w:val="005C737D"/>
    <w:rsid w:val="005F4C7D"/>
    <w:rsid w:val="00614347"/>
    <w:rsid w:val="00615C8B"/>
    <w:rsid w:val="00657815"/>
    <w:rsid w:val="00664521"/>
    <w:rsid w:val="006938D6"/>
    <w:rsid w:val="006B26BC"/>
    <w:rsid w:val="006B547D"/>
    <w:rsid w:val="007A42AD"/>
    <w:rsid w:val="007A7087"/>
    <w:rsid w:val="007E1CDA"/>
    <w:rsid w:val="0080284C"/>
    <w:rsid w:val="00822C53"/>
    <w:rsid w:val="008776CE"/>
    <w:rsid w:val="0088464A"/>
    <w:rsid w:val="008A44C6"/>
    <w:rsid w:val="008A6232"/>
    <w:rsid w:val="009144F8"/>
    <w:rsid w:val="00925912"/>
    <w:rsid w:val="00974831"/>
    <w:rsid w:val="009F5774"/>
    <w:rsid w:val="00A0239B"/>
    <w:rsid w:val="00A56F24"/>
    <w:rsid w:val="00A6234B"/>
    <w:rsid w:val="00A77B47"/>
    <w:rsid w:val="00AC34F8"/>
    <w:rsid w:val="00AF6C74"/>
    <w:rsid w:val="00B24866"/>
    <w:rsid w:val="00B2510B"/>
    <w:rsid w:val="00C23B66"/>
    <w:rsid w:val="00C371D2"/>
    <w:rsid w:val="00CD57AA"/>
    <w:rsid w:val="00D211E4"/>
    <w:rsid w:val="00D26CF3"/>
    <w:rsid w:val="00D53F1F"/>
    <w:rsid w:val="00D80BBE"/>
    <w:rsid w:val="00D9374E"/>
    <w:rsid w:val="00DA4902"/>
    <w:rsid w:val="00E36BB1"/>
    <w:rsid w:val="00E665E8"/>
    <w:rsid w:val="00EB0AA7"/>
    <w:rsid w:val="00ED0D2E"/>
    <w:rsid w:val="00EE5478"/>
    <w:rsid w:val="00F40550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paragraph" w:styleId="ae">
    <w:name w:val="No Spacing"/>
    <w:link w:val="af"/>
    <w:qFormat/>
    <w:rsid w:val="00822C5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f">
    <w:name w:val="Без інтервалів Знак"/>
    <w:link w:val="ae"/>
    <w:locked/>
    <w:rsid w:val="00822C53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0">
    <w:name w:val="Normal (Web)"/>
    <w:basedOn w:val="a"/>
    <w:uiPriority w:val="99"/>
    <w:rsid w:val="0047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інтервалів1"/>
    <w:uiPriority w:val="1"/>
    <w:qFormat/>
    <w:rsid w:val="00474DC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E5B3-A868-46DF-A9F2-1F0C2B4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22</cp:revision>
  <cp:lastPrinted>2024-10-11T07:14:00Z</cp:lastPrinted>
  <dcterms:created xsi:type="dcterms:W3CDTF">2024-10-07T13:59:00Z</dcterms:created>
  <dcterms:modified xsi:type="dcterms:W3CDTF">2024-11-14T13:49:00Z</dcterms:modified>
</cp:coreProperties>
</file>