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37318" w14:textId="77777777" w:rsidR="007F6DB9" w:rsidRPr="00952473" w:rsidRDefault="007F6DB9" w:rsidP="007F6DB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A1A3224" wp14:editId="71D3DB6F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32255" w14:textId="77777777" w:rsidR="007F6DB9" w:rsidRPr="00172251" w:rsidRDefault="007F6DB9" w:rsidP="007F6D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218DCB6" w14:textId="77777777" w:rsidR="007F6DB9" w:rsidRDefault="007F6DB9" w:rsidP="007F6D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53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1ED8170C" w14:textId="77777777" w:rsidR="007F6DB9" w:rsidRPr="00172251" w:rsidRDefault="007F6DB9" w:rsidP="007F6D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2F8F489" w14:textId="77777777" w:rsidR="007F6DB9" w:rsidRPr="00172251" w:rsidRDefault="007F6DB9" w:rsidP="007F6D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3CA090F" w14:textId="77777777" w:rsidR="007F6DB9" w:rsidRPr="00952473" w:rsidRDefault="007F6DB9" w:rsidP="007F6D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78CA3D64" w14:textId="77777777" w:rsidR="007F6DB9" w:rsidRPr="00DC477A" w:rsidRDefault="007F6DB9" w:rsidP="007F6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 жовтня </w:t>
      </w:r>
      <w:r w:rsidRPr="00366407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664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36640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53/6</w:t>
      </w:r>
    </w:p>
    <w:p w14:paraId="01A22755" w14:textId="77777777" w:rsidR="007F6DB9" w:rsidRDefault="007F6DB9" w:rsidP="007F6D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4CBA10D" w14:textId="77777777" w:rsidR="007F6DB9" w:rsidRDefault="007F6DB9" w:rsidP="007F6D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5A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 внесення змін до рішення Вишнівської сільської ради</w:t>
      </w:r>
    </w:p>
    <w:p w14:paraId="52EE39E7" w14:textId="77777777" w:rsidR="007F6DB9" w:rsidRDefault="007F6DB9" w:rsidP="007F6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5A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від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23.07.2021року №8/18  «</w:t>
      </w:r>
      <w:r w:rsidRPr="0003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затвердження Комплексної</w:t>
      </w:r>
    </w:p>
    <w:p w14:paraId="1830317B" w14:textId="77777777" w:rsidR="007F6DB9" w:rsidRDefault="007F6DB9" w:rsidP="007F6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Програми протидії корупційним та терористичним проявам </w:t>
      </w:r>
    </w:p>
    <w:p w14:paraId="0BE6F801" w14:textId="77777777" w:rsidR="007F6DB9" w:rsidRPr="009E5A07" w:rsidRDefault="007F6DB9" w:rsidP="007F6DB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Вишнівській  сільській раді  </w:t>
      </w:r>
      <w:r w:rsidRPr="0003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3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Pr="0003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6C4FA4F" w14:textId="77777777" w:rsidR="007F6DB9" w:rsidRDefault="007F6DB9" w:rsidP="007F6DB9"/>
    <w:p w14:paraId="3DC3682A" w14:textId="77777777" w:rsidR="007F6DB9" w:rsidRPr="002F3F14" w:rsidRDefault="007F6DB9" w:rsidP="007F6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14">
        <w:rPr>
          <w:rFonts w:ascii="Times New Roman" w:hAnsi="Times New Roman" w:cs="Times New Roman"/>
          <w:sz w:val="28"/>
          <w:szCs w:val="28"/>
        </w:rPr>
        <w:t>Відповідно пункту 22 частини 1 статті 26 Закону України «Про місцеве самоврядування в Україні», Законів України «Про Службу безпеки України», «Про боротьбу з тероризмом», враховуючи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Pr="002F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Pr="002F3F14">
        <w:rPr>
          <w:rFonts w:ascii="Times New Roman" w:hAnsi="Times New Roman" w:cs="Times New Roman"/>
          <w:sz w:val="28"/>
          <w:szCs w:val="28"/>
        </w:rPr>
        <w:t xml:space="preserve">служби безпеки України у </w:t>
      </w:r>
      <w:r>
        <w:rPr>
          <w:rFonts w:ascii="Times New Roman" w:hAnsi="Times New Roman" w:cs="Times New Roman"/>
          <w:sz w:val="28"/>
          <w:szCs w:val="28"/>
        </w:rPr>
        <w:t xml:space="preserve">Волинській області </w:t>
      </w:r>
      <w:r w:rsidRPr="002F3F1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3F14">
        <w:rPr>
          <w:rFonts w:ascii="Times New Roman" w:hAnsi="Times New Roman" w:cs="Times New Roman"/>
          <w:sz w:val="28"/>
          <w:szCs w:val="28"/>
        </w:rPr>
        <w:t>0.02.202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3F14">
        <w:rPr>
          <w:rFonts w:ascii="Times New Roman" w:hAnsi="Times New Roman" w:cs="Times New Roman"/>
          <w:sz w:val="28"/>
          <w:szCs w:val="28"/>
        </w:rPr>
        <w:t>року №54/32/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2F3F14">
        <w:rPr>
          <w:rFonts w:ascii="Times New Roman" w:hAnsi="Times New Roman" w:cs="Times New Roman"/>
          <w:sz w:val="28"/>
          <w:szCs w:val="28"/>
        </w:rPr>
        <w:t xml:space="preserve"> про збільшення ресурсного забезпечення та з метою захисту особи, держави і суспільства від терористичних проявів, виявлення та усунення причин і умов, які їх породжують, сприяння у забезпеченні ефективної реалізації державної політики у сфері боротьби з тероризмом,</w:t>
      </w:r>
      <w:r>
        <w:rPr>
          <w:rFonts w:ascii="Times New Roman" w:hAnsi="Times New Roman" w:cs="Times New Roman"/>
          <w:sz w:val="28"/>
          <w:szCs w:val="28"/>
        </w:rPr>
        <w:t xml:space="preserve"> враховуючи</w:t>
      </w:r>
      <w:r w:rsidRPr="009E3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висновок постійної комісії </w:t>
      </w:r>
      <w:r w:rsidRPr="00A96205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питань планування фінансів, бюджету та соціально-економічного розвитку  </w:t>
      </w:r>
      <w:r w:rsidRPr="002F3F1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0C7FE755" w14:textId="77777777" w:rsidR="007F6DB9" w:rsidRPr="002F3F14" w:rsidRDefault="007F6DB9" w:rsidP="007F6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A53B7" w14:textId="77777777" w:rsidR="007F6DB9" w:rsidRPr="00BC48A8" w:rsidRDefault="007F6DB9" w:rsidP="007F6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C4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ВИРІШИЛА:</w:t>
      </w:r>
      <w:r w:rsidRPr="00BC48A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     </w:t>
      </w:r>
    </w:p>
    <w:p w14:paraId="4FCA50EC" w14:textId="77777777" w:rsidR="007F6DB9" w:rsidRPr="002F3F14" w:rsidRDefault="007F6DB9" w:rsidP="007F6DB9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1F8F457A" w14:textId="77777777" w:rsidR="007F6DB9" w:rsidRPr="00DD7A8E" w:rsidRDefault="007F6DB9" w:rsidP="007F6DB9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1.Внести зміни до</w:t>
      </w:r>
      <w:r w:rsidRPr="00DD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рішення Вишнівської сільської ради від 23.07.2021року №8/18  «</w:t>
      </w:r>
      <w:r w:rsidRPr="00D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Комплексної Програми протидії корупційним та терористичним проявам у Вишнівській  сільській раді  на 2021-2025 роки»(із змінами),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а саме:</w:t>
      </w:r>
    </w:p>
    <w:p w14:paraId="566927B2" w14:textId="77777777" w:rsidR="007F6DB9" w:rsidRPr="00DD7A8E" w:rsidRDefault="007F6DB9" w:rsidP="007F6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******* ** ********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********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************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***********</w:t>
      </w:r>
      <w:r w:rsidRPr="00DD7A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********</w:t>
      </w:r>
      <w:r w:rsidRPr="00DD7A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********</w:t>
      </w:r>
      <w:r w:rsidRPr="00DD7A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***********</w:t>
      </w:r>
      <w:r w:rsidRPr="00DD7A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</w:t>
      </w:r>
      <w:r w:rsidRPr="00DD7A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*************</w:t>
      </w:r>
      <w:r w:rsidRPr="00DD7A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*******</w:t>
      </w:r>
      <w:r w:rsidRPr="00DD7A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</w:t>
      </w:r>
      <w:r w:rsidRPr="00DD7A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***********</w:t>
      </w:r>
      <w:r w:rsidRPr="00DD7A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*********</w:t>
      </w:r>
      <w:r w:rsidRPr="00DD7A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****</w:t>
      </w:r>
      <w:r w:rsidRPr="00DD7A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</w:t>
      </w:r>
      <w:r w:rsidRPr="00DD7A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********</w:t>
      </w:r>
      <w:r w:rsidRPr="00DD7A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***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********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*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*****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*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**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*</w:t>
      </w:r>
    </w:p>
    <w:p w14:paraId="1B24B15B" w14:textId="77777777" w:rsidR="007F6DB9" w:rsidRPr="0033050F" w:rsidRDefault="007F6DB9" w:rsidP="007F6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C4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*</w:t>
      </w:r>
      <w:r w:rsidRPr="00BC4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*******</w:t>
      </w:r>
      <w:r w:rsidRPr="00BC4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**</w:t>
      </w:r>
      <w:r w:rsidRPr="00BC4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********</w:t>
      </w:r>
      <w:r w:rsidRPr="00BC4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*</w:t>
      </w:r>
      <w:r>
        <w:rPr>
          <w:rFonts w:ascii="Times New Roman" w:eastAsia="Calibri" w:hAnsi="Times New Roman" w:cs="Times New Roman"/>
          <w:bCs/>
          <w:sz w:val="28"/>
          <w:szCs w:val="28"/>
        </w:rPr>
        <w:t>*******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**********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******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***********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********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********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***********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*************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*******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***********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*********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****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*********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****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C4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*****</w:t>
      </w:r>
      <w:r w:rsidRPr="00BC4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****</w:t>
      </w:r>
      <w:r w:rsidRPr="00BC4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*</w:t>
      </w:r>
      <w:r>
        <w:rPr>
          <w:rFonts w:ascii="Times New Roman" w:eastAsia="Calibri" w:hAnsi="Times New Roman" w:cs="Times New Roman"/>
          <w:bCs/>
          <w:sz w:val="28"/>
          <w:szCs w:val="28"/>
        </w:rPr>
        <w:t>********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**********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*********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*</w:t>
      </w:r>
      <w:r>
        <w:rPr>
          <w:rFonts w:ascii="Times New Roman" w:eastAsia="Calibri" w:hAnsi="Times New Roman" w:cs="Times New Roman"/>
          <w:bCs/>
          <w:sz w:val="28"/>
          <w:szCs w:val="28"/>
        </w:rPr>
        <w:t>**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*</w:t>
      </w:r>
      <w:r>
        <w:rPr>
          <w:rFonts w:ascii="Times New Roman" w:eastAsia="Calibri" w:hAnsi="Times New Roman" w:cs="Times New Roman"/>
          <w:bCs/>
          <w:sz w:val="28"/>
          <w:szCs w:val="28"/>
        </w:rPr>
        <w:t>*********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****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**********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****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**********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*******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*</w:t>
      </w:r>
      <w:r w:rsidRPr="00BC4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********</w:t>
      </w:r>
      <w:r w:rsidRPr="00BC4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*</w:t>
      </w:r>
      <w:r w:rsidRPr="00BC4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*****</w:t>
      </w:r>
      <w:r w:rsidRPr="00BC4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*</w:t>
      </w:r>
      <w:r w:rsidRPr="00BC4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**</w:t>
      </w:r>
      <w:r w:rsidRPr="00BC4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*</w:t>
      </w:r>
    </w:p>
    <w:p w14:paraId="69B4B3CB" w14:textId="77777777" w:rsidR="007F6DB9" w:rsidRPr="00DD7A8E" w:rsidRDefault="007F6DB9" w:rsidP="007F6DB9">
      <w:pPr>
        <w:tabs>
          <w:tab w:val="left" w:pos="0"/>
          <w:tab w:val="left" w:pos="426"/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інанс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овому відділу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Вишнівської сільської ради забезпечити фінансування заходів передбачених Програмою.</w:t>
      </w:r>
    </w:p>
    <w:p w14:paraId="54625460" w14:textId="77777777" w:rsidR="007F6DB9" w:rsidRDefault="007F6DB9" w:rsidP="007F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A96205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</w:rPr>
        <w:t>цього</w:t>
      </w:r>
      <w:r w:rsidRPr="00A96205">
        <w:rPr>
          <w:rFonts w:ascii="Times New Roman" w:hAnsi="Times New Roman" w:cs="Times New Roman"/>
          <w:sz w:val="28"/>
          <w:szCs w:val="28"/>
        </w:rPr>
        <w:t xml:space="preserve"> рішення покласти на постійну комісію </w:t>
      </w:r>
      <w:r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Pr="00A96205">
        <w:rPr>
          <w:rFonts w:ascii="Times New Roman" w:hAnsi="Times New Roman" w:cs="Times New Roman"/>
          <w:sz w:val="28"/>
          <w:szCs w:val="28"/>
        </w:rPr>
        <w:t xml:space="preserve">з  </w:t>
      </w:r>
      <w:r>
        <w:rPr>
          <w:rFonts w:ascii="Times New Roman" w:hAnsi="Times New Roman" w:cs="Times New Roman"/>
          <w:sz w:val="28"/>
          <w:szCs w:val="28"/>
        </w:rPr>
        <w:t>питань планування фінансів, бюджету та соціально-економічного розвитку.</w:t>
      </w:r>
    </w:p>
    <w:p w14:paraId="5B4BDAB6" w14:textId="77777777" w:rsidR="007F6DB9" w:rsidRPr="002F3F14" w:rsidRDefault="007F6DB9" w:rsidP="007F6DB9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08127148" w14:textId="77777777" w:rsidR="007F6DB9" w:rsidRPr="00DC477A" w:rsidRDefault="007F6DB9" w:rsidP="007F6DB9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b/>
          <w:color w:val="333333"/>
          <w:sz w:val="17"/>
          <w:szCs w:val="17"/>
        </w:rPr>
      </w:pPr>
      <w:r w:rsidRPr="006928D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C48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Сільський голова                                                                     </w:t>
      </w:r>
      <w:r w:rsidRPr="00F6728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Віктор СУЩИК</w:t>
      </w:r>
    </w:p>
    <w:p w14:paraId="421F195A" w14:textId="052B1A12" w:rsidR="00BC24FD" w:rsidRDefault="007F6DB9">
      <w:proofErr w:type="spellStart"/>
      <w:r w:rsidRPr="00DC477A">
        <w:rPr>
          <w:rFonts w:ascii="Times New Roman" w:hAnsi="Times New Roman" w:cs="Times New Roman"/>
        </w:rPr>
        <w:t>Богуш</w:t>
      </w:r>
      <w:proofErr w:type="spellEnd"/>
      <w:r w:rsidRPr="00DC477A">
        <w:rPr>
          <w:rFonts w:ascii="Times New Roman" w:hAnsi="Times New Roman" w:cs="Times New Roman"/>
        </w:rPr>
        <w:t xml:space="preserve"> Ірина 32342</w:t>
      </w:r>
    </w:p>
    <w:sectPr w:rsidR="00BC24FD" w:rsidSect="007F6DB9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B9"/>
    <w:rsid w:val="002402C0"/>
    <w:rsid w:val="0043228A"/>
    <w:rsid w:val="007F6DB9"/>
    <w:rsid w:val="00BC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9D02"/>
  <w15:chartTrackingRefBased/>
  <w15:docId w15:val="{510E218F-1679-4169-9BFA-FD3F53A4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DB9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6D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D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D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D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D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DB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DB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DB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DB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6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6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6D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6D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6D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6D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6D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6D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6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F6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DB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F6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DB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F6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DB9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7F6D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F6DB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6D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1415</Words>
  <Characters>808</Characters>
  <Application>Microsoft Office Word</Application>
  <DocSecurity>0</DocSecurity>
  <Lines>6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 Салуха</dc:creator>
  <cp:keywords/>
  <dc:description/>
  <cp:lastModifiedBy>Володимир  Салуха</cp:lastModifiedBy>
  <cp:revision>1</cp:revision>
  <dcterms:created xsi:type="dcterms:W3CDTF">2024-11-19T08:17:00Z</dcterms:created>
  <dcterms:modified xsi:type="dcterms:W3CDTF">2024-11-19T08:17:00Z</dcterms:modified>
</cp:coreProperties>
</file>