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00B3" w14:textId="77777777" w:rsidR="00DD5AFC" w:rsidRPr="00DD5AFC" w:rsidRDefault="00DD5AFC" w:rsidP="00DD5AFC">
      <w:pPr>
        <w:spacing w:after="0" w:line="240" w:lineRule="auto"/>
        <w:jc w:val="right"/>
        <w:rPr>
          <w:rFonts w:ascii="Times New Roman" w:eastAsia="Times New Roman" w:hAnsi="Times New Roman" w:cs="Times New Roman"/>
          <w:sz w:val="24"/>
          <w:szCs w:val="24"/>
          <w:lang w:eastAsia="ru-RU"/>
        </w:rPr>
      </w:pPr>
      <w:r w:rsidRPr="00DD5AFC">
        <w:rPr>
          <w:rFonts w:ascii="Times New Roman" w:eastAsia="Times New Roman" w:hAnsi="Times New Roman" w:cs="Times New Roman"/>
          <w:sz w:val="24"/>
          <w:szCs w:val="24"/>
          <w:lang w:eastAsia="ru-RU"/>
        </w:rPr>
        <w:t xml:space="preserve">                                                                      </w:t>
      </w:r>
    </w:p>
    <w:p w14:paraId="73E9D1F4" w14:textId="77777777" w:rsidR="00DD5AFC" w:rsidRPr="00DD5AFC" w:rsidRDefault="00DD5AFC" w:rsidP="00DD5AFC">
      <w:pPr>
        <w:tabs>
          <w:tab w:val="left" w:pos="7965"/>
          <w:tab w:val="right" w:pos="9638"/>
        </w:tabs>
        <w:spacing w:after="0" w:line="240" w:lineRule="auto"/>
        <w:rPr>
          <w:rFonts w:ascii="Times New Roman" w:eastAsia="Times New Roman" w:hAnsi="Times New Roman" w:cs="Times New Roman"/>
          <w:sz w:val="24"/>
          <w:szCs w:val="24"/>
          <w:lang w:eastAsia="ru-RU"/>
        </w:rPr>
      </w:pPr>
      <w:r w:rsidRPr="00DD5AFC">
        <w:rPr>
          <w:rFonts w:ascii="Times New Roman" w:eastAsia="Times New Roman" w:hAnsi="Times New Roman" w:cs="Times New Roman"/>
          <w:sz w:val="24"/>
          <w:szCs w:val="24"/>
          <w:lang w:eastAsia="ru-RU"/>
        </w:rPr>
        <w:tab/>
        <w:t>Додаток</w:t>
      </w:r>
    </w:p>
    <w:p w14:paraId="6C287274" w14:textId="77777777" w:rsidR="00DD5AFC" w:rsidRPr="00DD5AFC" w:rsidRDefault="00DD5AFC" w:rsidP="00DD5AFC">
      <w:pPr>
        <w:spacing w:after="0" w:line="240" w:lineRule="auto"/>
        <w:jc w:val="right"/>
        <w:rPr>
          <w:rFonts w:ascii="Times New Roman" w:eastAsia="Times New Roman" w:hAnsi="Times New Roman" w:cs="Times New Roman"/>
          <w:sz w:val="24"/>
          <w:szCs w:val="24"/>
          <w:lang w:eastAsia="ru-RU"/>
        </w:rPr>
      </w:pPr>
      <w:r w:rsidRPr="00DD5AFC">
        <w:rPr>
          <w:rFonts w:ascii="Times New Roman" w:eastAsia="Times New Roman" w:hAnsi="Times New Roman" w:cs="Times New Roman"/>
          <w:sz w:val="24"/>
          <w:szCs w:val="24"/>
          <w:lang w:eastAsia="ru-RU"/>
        </w:rPr>
        <w:t>ЗАТВЕРДЖЕНО</w:t>
      </w:r>
    </w:p>
    <w:p w14:paraId="66BBACDF" w14:textId="77777777" w:rsidR="00DD5AFC" w:rsidRPr="00DD5AFC" w:rsidRDefault="00DD5AFC" w:rsidP="00DD5AFC">
      <w:pPr>
        <w:spacing w:after="0" w:line="240" w:lineRule="auto"/>
        <w:jc w:val="right"/>
        <w:rPr>
          <w:rFonts w:ascii="Times New Roman" w:eastAsia="Times New Roman" w:hAnsi="Times New Roman" w:cs="Times New Roman"/>
          <w:sz w:val="24"/>
          <w:szCs w:val="24"/>
          <w:lang w:eastAsia="ru-RU"/>
        </w:rPr>
      </w:pPr>
      <w:r w:rsidRPr="00DD5AFC">
        <w:rPr>
          <w:rFonts w:ascii="Times New Roman" w:eastAsia="Times New Roman" w:hAnsi="Times New Roman" w:cs="Times New Roman"/>
          <w:sz w:val="24"/>
          <w:szCs w:val="24"/>
          <w:lang w:eastAsia="ru-RU"/>
        </w:rPr>
        <w:t xml:space="preserve">Рішення сесії  сільської ради </w:t>
      </w:r>
    </w:p>
    <w:p w14:paraId="53000D6C" w14:textId="77777777" w:rsidR="00DD5AFC" w:rsidRDefault="00DD5AFC" w:rsidP="00DD5AFC">
      <w:pPr>
        <w:spacing w:after="0" w:line="240" w:lineRule="auto"/>
        <w:jc w:val="right"/>
        <w:rPr>
          <w:rFonts w:ascii="Times New Roman" w:eastAsia="Times New Roman" w:hAnsi="Times New Roman" w:cs="Times New Roman"/>
          <w:sz w:val="24"/>
          <w:szCs w:val="24"/>
          <w:lang w:eastAsia="ru-RU"/>
        </w:rPr>
      </w:pPr>
      <w:r w:rsidRPr="00DD5AFC">
        <w:rPr>
          <w:rFonts w:ascii="Times New Roman" w:eastAsia="Times New Roman" w:hAnsi="Times New Roman" w:cs="Times New Roman"/>
          <w:sz w:val="24"/>
          <w:szCs w:val="24"/>
          <w:lang w:eastAsia="ru-RU"/>
        </w:rPr>
        <w:t>Від</w:t>
      </w:r>
      <w:r w:rsidRPr="00DD5AFC">
        <w:rPr>
          <w:rFonts w:ascii="Times New Roman" w:eastAsia="Times New Roman" w:hAnsi="Times New Roman" w:cs="Times New Roman"/>
          <w:sz w:val="24"/>
          <w:szCs w:val="24"/>
          <w:lang w:val="en-US" w:eastAsia="ru-RU"/>
        </w:rPr>
        <w:t xml:space="preserve">  19/10/2023 </w:t>
      </w:r>
      <w:r w:rsidRPr="00DD5AFC">
        <w:rPr>
          <w:rFonts w:ascii="Times New Roman" w:eastAsia="Times New Roman" w:hAnsi="Times New Roman" w:cs="Times New Roman"/>
          <w:sz w:val="24"/>
          <w:szCs w:val="24"/>
          <w:lang w:eastAsia="ru-RU"/>
        </w:rPr>
        <w:t>№</w:t>
      </w:r>
      <w:r w:rsidRPr="00DD5AFC">
        <w:rPr>
          <w:rFonts w:ascii="Times New Roman" w:eastAsia="Times New Roman" w:hAnsi="Times New Roman" w:cs="Times New Roman"/>
          <w:sz w:val="24"/>
          <w:szCs w:val="24"/>
          <w:lang w:val="en-US" w:eastAsia="ru-RU"/>
        </w:rPr>
        <w:t>41/5</w:t>
      </w:r>
    </w:p>
    <w:p w14:paraId="48E3D408" w14:textId="7ED29A41" w:rsidR="00DD5AFC" w:rsidRPr="00DD5AFC" w:rsidRDefault="00DD5AFC" w:rsidP="00DD5AF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зміни від 29.10.2024 №53/</w:t>
      </w:r>
      <w:r w:rsidR="00AD6E74">
        <w:rPr>
          <w:rFonts w:ascii="Times New Roman" w:eastAsia="Times New Roman" w:hAnsi="Times New Roman" w:cs="Times New Roman"/>
          <w:sz w:val="24"/>
          <w:szCs w:val="24"/>
          <w:lang w:eastAsia="ru-RU"/>
        </w:rPr>
        <w:t>7</w:t>
      </w:r>
    </w:p>
    <w:p w14:paraId="674A1BC2" w14:textId="77777777" w:rsidR="00DD5AFC" w:rsidRPr="00DD5AFC" w:rsidRDefault="00DD5AFC" w:rsidP="00DD5AFC">
      <w:pPr>
        <w:spacing w:after="0" w:line="240" w:lineRule="auto"/>
        <w:rPr>
          <w:rFonts w:ascii="Times New Roman" w:eastAsia="Times New Roman" w:hAnsi="Times New Roman" w:cs="Times New Roman"/>
          <w:sz w:val="24"/>
          <w:szCs w:val="24"/>
          <w:lang w:eastAsia="ru-RU"/>
        </w:rPr>
      </w:pPr>
    </w:p>
    <w:p w14:paraId="2117CE0D" w14:textId="77777777" w:rsidR="00DD5AFC" w:rsidRPr="00DD5AFC" w:rsidRDefault="00DD5AFC" w:rsidP="00DD5AFC">
      <w:pPr>
        <w:spacing w:after="0" w:line="240" w:lineRule="auto"/>
        <w:rPr>
          <w:rFonts w:ascii="Times New Roman" w:eastAsia="Times New Roman" w:hAnsi="Times New Roman" w:cs="Times New Roman"/>
          <w:sz w:val="24"/>
          <w:szCs w:val="24"/>
          <w:lang w:eastAsia="ru-RU"/>
        </w:rPr>
      </w:pPr>
    </w:p>
    <w:p w14:paraId="294883C5" w14:textId="77777777" w:rsidR="00DD5AFC" w:rsidRPr="00DD5AFC" w:rsidRDefault="00DD5AFC" w:rsidP="00DD5AFC">
      <w:pPr>
        <w:spacing w:after="0" w:line="240" w:lineRule="auto"/>
        <w:rPr>
          <w:rFonts w:ascii="Times New Roman" w:eastAsia="Times New Roman" w:hAnsi="Times New Roman" w:cs="Times New Roman"/>
          <w:sz w:val="24"/>
          <w:szCs w:val="24"/>
          <w:lang w:eastAsia="ru-RU"/>
        </w:rPr>
      </w:pPr>
    </w:p>
    <w:p w14:paraId="5DF3D523" w14:textId="77777777" w:rsidR="00DD5AFC" w:rsidRPr="00DD5AFC" w:rsidRDefault="00DD5AFC" w:rsidP="00DD5AFC">
      <w:pPr>
        <w:spacing w:after="0" w:line="240" w:lineRule="auto"/>
        <w:rPr>
          <w:rFonts w:ascii="Times New Roman" w:eastAsia="Times New Roman" w:hAnsi="Times New Roman" w:cs="Times New Roman"/>
          <w:sz w:val="24"/>
          <w:szCs w:val="24"/>
          <w:lang w:eastAsia="ru-RU"/>
        </w:rPr>
      </w:pPr>
    </w:p>
    <w:p w14:paraId="6E447EDF" w14:textId="77777777" w:rsidR="00DD5AFC" w:rsidRPr="00DD5AFC" w:rsidRDefault="00DD5AFC" w:rsidP="00DD5AFC">
      <w:pPr>
        <w:spacing w:after="0" w:line="240" w:lineRule="auto"/>
        <w:rPr>
          <w:rFonts w:ascii="Times New Roman" w:eastAsia="Times New Roman" w:hAnsi="Times New Roman" w:cs="Times New Roman"/>
          <w:sz w:val="24"/>
          <w:szCs w:val="24"/>
          <w:lang w:eastAsia="ru-RU"/>
        </w:rPr>
      </w:pPr>
    </w:p>
    <w:p w14:paraId="54C42513" w14:textId="77777777" w:rsidR="00DD5AFC" w:rsidRPr="00DD5AFC" w:rsidRDefault="00DD5AFC" w:rsidP="00DD5AFC">
      <w:pPr>
        <w:spacing w:after="0" w:line="240" w:lineRule="auto"/>
        <w:rPr>
          <w:rFonts w:ascii="Times New Roman" w:eastAsia="Times New Roman" w:hAnsi="Times New Roman" w:cs="Times New Roman"/>
          <w:sz w:val="24"/>
          <w:szCs w:val="24"/>
          <w:lang w:eastAsia="ru-RU"/>
        </w:rPr>
      </w:pPr>
    </w:p>
    <w:p w14:paraId="03CF31AF" w14:textId="77777777" w:rsidR="00DD5AFC" w:rsidRPr="00DD5AFC" w:rsidRDefault="00DD5AFC" w:rsidP="00DD5AFC">
      <w:pPr>
        <w:spacing w:after="0" w:line="240" w:lineRule="auto"/>
        <w:rPr>
          <w:rFonts w:ascii="Times New Roman" w:eastAsia="Times New Roman" w:hAnsi="Times New Roman" w:cs="Times New Roman"/>
          <w:sz w:val="24"/>
          <w:szCs w:val="24"/>
          <w:lang w:eastAsia="ru-RU"/>
        </w:rPr>
      </w:pPr>
    </w:p>
    <w:p w14:paraId="3EB1A9A4" w14:textId="77777777" w:rsidR="00DD5AFC" w:rsidRPr="00DD5AFC" w:rsidRDefault="00DD5AFC" w:rsidP="00DD5AFC">
      <w:pPr>
        <w:spacing w:after="0" w:line="240" w:lineRule="auto"/>
        <w:rPr>
          <w:rFonts w:ascii="Times New Roman" w:eastAsia="Times New Roman" w:hAnsi="Times New Roman" w:cs="Times New Roman"/>
          <w:sz w:val="24"/>
          <w:szCs w:val="24"/>
          <w:lang w:eastAsia="ru-RU"/>
        </w:rPr>
      </w:pPr>
    </w:p>
    <w:p w14:paraId="40C5D2B8" w14:textId="77777777" w:rsidR="00DD5AFC" w:rsidRPr="00DD5AFC" w:rsidRDefault="00DD5AFC" w:rsidP="00DD5AFC">
      <w:pPr>
        <w:spacing w:after="0" w:line="240" w:lineRule="auto"/>
        <w:rPr>
          <w:rFonts w:ascii="Times New Roman" w:eastAsia="Times New Roman" w:hAnsi="Times New Roman" w:cs="Times New Roman"/>
          <w:sz w:val="24"/>
          <w:szCs w:val="24"/>
          <w:lang w:eastAsia="ru-RU"/>
        </w:rPr>
      </w:pPr>
    </w:p>
    <w:p w14:paraId="0031A408" w14:textId="77777777" w:rsidR="00DD5AFC" w:rsidRPr="00DD5AFC" w:rsidRDefault="00DD5AFC" w:rsidP="00DD5AFC">
      <w:pPr>
        <w:spacing w:after="0" w:line="240" w:lineRule="auto"/>
        <w:rPr>
          <w:rFonts w:ascii="Times New Roman" w:eastAsia="Times New Roman" w:hAnsi="Times New Roman" w:cs="Times New Roman"/>
          <w:sz w:val="24"/>
          <w:szCs w:val="24"/>
          <w:lang w:eastAsia="ru-RU"/>
        </w:rPr>
      </w:pPr>
    </w:p>
    <w:p w14:paraId="0B6E6974" w14:textId="77777777" w:rsidR="00DD5AFC" w:rsidRPr="00DD5AFC" w:rsidRDefault="00DD5AFC" w:rsidP="00DD5AFC">
      <w:pPr>
        <w:spacing w:after="0" w:line="240" w:lineRule="auto"/>
        <w:rPr>
          <w:rFonts w:ascii="Times New Roman" w:eastAsia="Times New Roman" w:hAnsi="Times New Roman" w:cs="Times New Roman"/>
          <w:sz w:val="24"/>
          <w:szCs w:val="24"/>
          <w:lang w:eastAsia="ru-RU"/>
        </w:rPr>
      </w:pPr>
    </w:p>
    <w:p w14:paraId="25D03081" w14:textId="77777777" w:rsidR="00DD5AFC" w:rsidRPr="00DD5AFC" w:rsidRDefault="00DD5AFC" w:rsidP="00DD5AFC">
      <w:pPr>
        <w:spacing w:after="0" w:line="240" w:lineRule="auto"/>
        <w:rPr>
          <w:rFonts w:ascii="Times New Roman" w:eastAsia="Times New Roman" w:hAnsi="Times New Roman" w:cs="Times New Roman"/>
          <w:sz w:val="24"/>
          <w:szCs w:val="24"/>
          <w:lang w:eastAsia="ru-RU"/>
        </w:rPr>
      </w:pPr>
    </w:p>
    <w:p w14:paraId="3EE190E8" w14:textId="77777777" w:rsidR="00DD5AFC" w:rsidRPr="00DD5AFC" w:rsidRDefault="00DD5AFC" w:rsidP="00DD5AFC">
      <w:pPr>
        <w:spacing w:after="0" w:line="240" w:lineRule="auto"/>
        <w:rPr>
          <w:rFonts w:ascii="Times New Roman" w:eastAsia="Times New Roman" w:hAnsi="Times New Roman" w:cs="Times New Roman"/>
          <w:sz w:val="24"/>
          <w:szCs w:val="24"/>
          <w:lang w:eastAsia="ru-RU"/>
        </w:rPr>
      </w:pPr>
    </w:p>
    <w:p w14:paraId="6E80ECE2" w14:textId="77777777" w:rsidR="00DD5AFC" w:rsidRPr="00DD5AFC" w:rsidRDefault="00DD5AFC" w:rsidP="00DD5AFC">
      <w:pPr>
        <w:spacing w:after="0" w:line="240" w:lineRule="auto"/>
        <w:rPr>
          <w:rFonts w:ascii="Times New Roman" w:eastAsia="Times New Roman" w:hAnsi="Times New Roman" w:cs="Times New Roman"/>
          <w:sz w:val="24"/>
          <w:szCs w:val="24"/>
          <w:lang w:eastAsia="ru-RU"/>
        </w:rPr>
      </w:pPr>
    </w:p>
    <w:p w14:paraId="630C7F1A" w14:textId="77777777" w:rsidR="00DD5AFC" w:rsidRPr="00DD5AFC" w:rsidRDefault="00DD5AFC" w:rsidP="00DD5AFC">
      <w:pPr>
        <w:spacing w:after="0" w:line="240" w:lineRule="auto"/>
        <w:rPr>
          <w:rFonts w:ascii="Times New Roman" w:eastAsia="Times New Roman" w:hAnsi="Times New Roman" w:cs="Times New Roman"/>
          <w:sz w:val="24"/>
          <w:szCs w:val="24"/>
          <w:lang w:eastAsia="ru-RU"/>
        </w:rPr>
      </w:pPr>
    </w:p>
    <w:p w14:paraId="717502F3" w14:textId="77777777" w:rsidR="00DD5AFC" w:rsidRPr="00DD5AFC" w:rsidRDefault="00DD5AFC" w:rsidP="00DD5AFC">
      <w:pPr>
        <w:spacing w:after="0" w:line="240" w:lineRule="auto"/>
        <w:rPr>
          <w:rFonts w:ascii="Times New Roman" w:eastAsia="Times New Roman" w:hAnsi="Times New Roman" w:cs="Times New Roman"/>
          <w:sz w:val="24"/>
          <w:szCs w:val="24"/>
          <w:lang w:eastAsia="ru-RU"/>
        </w:rPr>
      </w:pPr>
    </w:p>
    <w:p w14:paraId="30FF23CE" w14:textId="77777777" w:rsidR="00DD5AFC" w:rsidRPr="00DD5AFC" w:rsidRDefault="00DD5AFC" w:rsidP="00DD5AFC">
      <w:pPr>
        <w:spacing w:after="0" w:line="240" w:lineRule="auto"/>
        <w:rPr>
          <w:rFonts w:ascii="Times New Roman" w:eastAsia="Times New Roman" w:hAnsi="Times New Roman" w:cs="Times New Roman"/>
          <w:sz w:val="24"/>
          <w:szCs w:val="24"/>
          <w:lang w:eastAsia="ru-RU"/>
        </w:rPr>
      </w:pPr>
    </w:p>
    <w:p w14:paraId="470D75AB" w14:textId="77777777" w:rsidR="00DD5AFC" w:rsidRPr="00DD5AFC" w:rsidRDefault="00DD5AFC" w:rsidP="00DD5AFC">
      <w:pPr>
        <w:spacing w:after="0" w:line="240" w:lineRule="auto"/>
        <w:rPr>
          <w:rFonts w:ascii="Times New Roman" w:eastAsia="Times New Roman" w:hAnsi="Times New Roman" w:cs="Times New Roman"/>
          <w:sz w:val="24"/>
          <w:szCs w:val="24"/>
          <w:lang w:eastAsia="ru-RU"/>
        </w:rPr>
      </w:pPr>
    </w:p>
    <w:p w14:paraId="6A68072C" w14:textId="77777777" w:rsidR="00DD5AFC" w:rsidRPr="00DD5AFC" w:rsidRDefault="00DD5AFC" w:rsidP="00DD5AFC">
      <w:pPr>
        <w:spacing w:after="0" w:line="240" w:lineRule="auto"/>
        <w:rPr>
          <w:rFonts w:ascii="Times New Roman" w:eastAsia="Times New Roman" w:hAnsi="Times New Roman" w:cs="Times New Roman"/>
          <w:sz w:val="24"/>
          <w:szCs w:val="24"/>
          <w:lang w:eastAsia="ru-RU"/>
        </w:rPr>
      </w:pPr>
    </w:p>
    <w:p w14:paraId="33E80BF6" w14:textId="77777777" w:rsidR="00DD5AFC" w:rsidRPr="00DD5AFC" w:rsidRDefault="00DD5AFC" w:rsidP="00DD5AFC">
      <w:pPr>
        <w:spacing w:after="0" w:line="240" w:lineRule="auto"/>
        <w:rPr>
          <w:rFonts w:ascii="Times New Roman" w:eastAsia="Times New Roman" w:hAnsi="Times New Roman" w:cs="Times New Roman"/>
          <w:sz w:val="24"/>
          <w:szCs w:val="24"/>
          <w:lang w:eastAsia="ru-RU"/>
        </w:rPr>
      </w:pPr>
    </w:p>
    <w:p w14:paraId="681FA233" w14:textId="77777777" w:rsidR="00DD5AFC" w:rsidRPr="00DD5AFC" w:rsidRDefault="00DD5AFC" w:rsidP="00DD5AFC">
      <w:pPr>
        <w:autoSpaceDE w:val="0"/>
        <w:autoSpaceDN w:val="0"/>
        <w:adjustRightInd w:val="0"/>
        <w:spacing w:after="0" w:line="240" w:lineRule="auto"/>
        <w:jc w:val="center"/>
        <w:rPr>
          <w:rFonts w:ascii="Times New Roman" w:eastAsia="Times New Roman" w:hAnsi="Times New Roman" w:cs="Times New Roman"/>
          <w:color w:val="000000"/>
          <w:sz w:val="48"/>
          <w:szCs w:val="48"/>
        </w:rPr>
      </w:pPr>
      <w:r w:rsidRPr="00DD5AFC">
        <w:rPr>
          <w:rFonts w:ascii="Times New Roman" w:eastAsia="Times New Roman" w:hAnsi="Times New Roman" w:cs="Times New Roman"/>
          <w:b/>
          <w:bCs/>
          <w:color w:val="000000"/>
          <w:sz w:val="48"/>
          <w:szCs w:val="48"/>
        </w:rPr>
        <w:t>Програма</w:t>
      </w:r>
    </w:p>
    <w:p w14:paraId="209E6375" w14:textId="77777777" w:rsidR="00DD5AFC" w:rsidRPr="00DD5AFC" w:rsidRDefault="00DD5AFC" w:rsidP="00DD5AFC">
      <w:pPr>
        <w:autoSpaceDE w:val="0"/>
        <w:autoSpaceDN w:val="0"/>
        <w:adjustRightInd w:val="0"/>
        <w:spacing w:after="0" w:line="240" w:lineRule="auto"/>
        <w:jc w:val="center"/>
        <w:rPr>
          <w:rFonts w:ascii="Times New Roman" w:eastAsia="Times New Roman" w:hAnsi="Times New Roman" w:cs="Times New Roman"/>
          <w:color w:val="000000"/>
          <w:sz w:val="48"/>
          <w:szCs w:val="48"/>
        </w:rPr>
      </w:pPr>
      <w:r w:rsidRPr="00DD5AFC">
        <w:rPr>
          <w:rFonts w:ascii="Times New Roman" w:eastAsia="Times New Roman" w:hAnsi="Times New Roman" w:cs="Times New Roman"/>
          <w:b/>
          <w:bCs/>
          <w:color w:val="000000"/>
          <w:sz w:val="48"/>
          <w:szCs w:val="48"/>
        </w:rPr>
        <w:t>підтримки органів виконавчої влади з питань соціального захисту Ковельського  району</w:t>
      </w:r>
    </w:p>
    <w:p w14:paraId="775A4CAD" w14:textId="56613611" w:rsidR="00DD5AFC" w:rsidRPr="00DD5AFC" w:rsidRDefault="00DD5AFC" w:rsidP="00DD5AFC">
      <w:pPr>
        <w:autoSpaceDE w:val="0"/>
        <w:autoSpaceDN w:val="0"/>
        <w:adjustRightInd w:val="0"/>
        <w:spacing w:after="0" w:line="240" w:lineRule="auto"/>
        <w:jc w:val="center"/>
        <w:rPr>
          <w:rFonts w:ascii="Times New Roman" w:eastAsia="Times New Roman" w:hAnsi="Times New Roman" w:cs="Times New Roman"/>
          <w:color w:val="000000"/>
          <w:sz w:val="48"/>
          <w:szCs w:val="48"/>
        </w:rPr>
      </w:pPr>
      <w:r w:rsidRPr="00DD5AFC">
        <w:rPr>
          <w:rFonts w:ascii="Times New Roman" w:eastAsia="Times New Roman" w:hAnsi="Times New Roman" w:cs="Times New Roman"/>
          <w:b/>
          <w:bCs/>
          <w:color w:val="000000"/>
          <w:sz w:val="48"/>
          <w:szCs w:val="48"/>
        </w:rPr>
        <w:t>на 2023</w:t>
      </w:r>
      <w:r>
        <w:rPr>
          <w:rFonts w:ascii="Times New Roman" w:eastAsia="Times New Roman" w:hAnsi="Times New Roman" w:cs="Times New Roman"/>
          <w:b/>
          <w:bCs/>
          <w:color w:val="000000"/>
          <w:sz w:val="48"/>
          <w:szCs w:val="48"/>
        </w:rPr>
        <w:t>-2025</w:t>
      </w:r>
      <w:r w:rsidRPr="00DD5AFC">
        <w:rPr>
          <w:rFonts w:ascii="Times New Roman" w:eastAsia="Times New Roman" w:hAnsi="Times New Roman" w:cs="Times New Roman"/>
          <w:b/>
          <w:bCs/>
          <w:color w:val="000000"/>
          <w:sz w:val="48"/>
          <w:szCs w:val="48"/>
        </w:rPr>
        <w:t xml:space="preserve"> р</w:t>
      </w:r>
      <w:r>
        <w:rPr>
          <w:rFonts w:ascii="Times New Roman" w:eastAsia="Times New Roman" w:hAnsi="Times New Roman" w:cs="Times New Roman"/>
          <w:b/>
          <w:bCs/>
          <w:color w:val="000000"/>
          <w:sz w:val="48"/>
          <w:szCs w:val="48"/>
        </w:rPr>
        <w:t>о</w:t>
      </w:r>
      <w:r w:rsidRPr="00DD5AFC">
        <w:rPr>
          <w:rFonts w:ascii="Times New Roman" w:eastAsia="Times New Roman" w:hAnsi="Times New Roman" w:cs="Times New Roman"/>
          <w:b/>
          <w:bCs/>
          <w:color w:val="000000"/>
          <w:sz w:val="48"/>
          <w:szCs w:val="48"/>
        </w:rPr>
        <w:t>к</w:t>
      </w:r>
      <w:r>
        <w:rPr>
          <w:rFonts w:ascii="Times New Roman" w:eastAsia="Times New Roman" w:hAnsi="Times New Roman" w:cs="Times New Roman"/>
          <w:b/>
          <w:bCs/>
          <w:color w:val="000000"/>
          <w:sz w:val="48"/>
          <w:szCs w:val="48"/>
        </w:rPr>
        <w:t>и</w:t>
      </w:r>
    </w:p>
    <w:p w14:paraId="5E3C8C7F" w14:textId="7B60D1C7" w:rsidR="00DD5AFC" w:rsidRPr="00DD5AFC" w:rsidRDefault="002D1B50" w:rsidP="00DD5AFC">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(в новій редакції)</w:t>
      </w:r>
    </w:p>
    <w:p w14:paraId="53E6C385" w14:textId="77777777" w:rsidR="00DD5AFC" w:rsidRPr="00DD5AFC" w:rsidRDefault="00DD5AFC" w:rsidP="00DD5AFC">
      <w:pPr>
        <w:keepNext/>
        <w:autoSpaceDE w:val="0"/>
        <w:autoSpaceDN w:val="0"/>
        <w:spacing w:after="0" w:line="240" w:lineRule="auto"/>
        <w:jc w:val="center"/>
        <w:outlineLvl w:val="1"/>
        <w:rPr>
          <w:rFonts w:ascii="Times New Roman" w:eastAsia="Calibri" w:hAnsi="Times New Roman" w:cs="Times New Roman"/>
          <w:b/>
          <w:bCs/>
          <w:sz w:val="28"/>
          <w:szCs w:val="28"/>
          <w:lang w:val="en-US" w:eastAsia="uk-UA"/>
        </w:rPr>
      </w:pPr>
      <w:r w:rsidRPr="00DD5AFC">
        <w:rPr>
          <w:rFonts w:ascii="Times New Roman" w:eastAsia="Calibri" w:hAnsi="Times New Roman" w:cs="Times New Roman"/>
          <w:b/>
          <w:bCs/>
          <w:sz w:val="40"/>
          <w:szCs w:val="40"/>
          <w:lang w:eastAsia="uk-UA"/>
        </w:rPr>
        <w:br w:type="page"/>
      </w:r>
      <w:r w:rsidRPr="00DD5AFC">
        <w:rPr>
          <w:rFonts w:ascii="Times New Roman" w:eastAsia="Calibri" w:hAnsi="Times New Roman" w:cs="Times New Roman"/>
          <w:b/>
          <w:bCs/>
          <w:sz w:val="28"/>
          <w:szCs w:val="28"/>
          <w:lang w:eastAsia="uk-UA"/>
        </w:rPr>
        <w:lastRenderedPageBreak/>
        <w:t>ЗМІСТ</w:t>
      </w:r>
    </w:p>
    <w:p w14:paraId="56E7A7EC" w14:textId="77777777" w:rsidR="00DD5AFC" w:rsidRPr="00DD5AFC" w:rsidRDefault="00DD5AFC" w:rsidP="00DD5AFC">
      <w:pPr>
        <w:spacing w:after="0" w:line="240" w:lineRule="auto"/>
        <w:rPr>
          <w:rFonts w:ascii="Times New Roman" w:eastAsia="Times New Roman" w:hAnsi="Times New Roman" w:cs="Times New Roman"/>
          <w:sz w:val="28"/>
          <w:szCs w:val="28"/>
          <w:lang w:val="en-US" w:eastAsia="uk-UA"/>
        </w:rPr>
      </w:pPr>
    </w:p>
    <w:tbl>
      <w:tblPr>
        <w:tblW w:w="0" w:type="auto"/>
        <w:tblLook w:val="04A0" w:firstRow="1" w:lastRow="0" w:firstColumn="1" w:lastColumn="0" w:noHBand="0" w:noVBand="1"/>
      </w:tblPr>
      <w:tblGrid>
        <w:gridCol w:w="815"/>
        <w:gridCol w:w="8823"/>
      </w:tblGrid>
      <w:tr w:rsidR="00DD5AFC" w:rsidRPr="00DD5AFC" w14:paraId="04F8C49B" w14:textId="77777777" w:rsidTr="00005E87">
        <w:tc>
          <w:tcPr>
            <w:tcW w:w="817" w:type="dxa"/>
            <w:shd w:val="clear" w:color="auto" w:fill="auto"/>
          </w:tcPr>
          <w:p w14:paraId="1021E413" w14:textId="77777777" w:rsidR="00DD5AFC" w:rsidRPr="00DD5AFC" w:rsidRDefault="00DD5AFC" w:rsidP="00DD5AFC">
            <w:pPr>
              <w:spacing w:after="0" w:line="240" w:lineRule="auto"/>
              <w:rPr>
                <w:rFonts w:ascii="Times New Roman" w:eastAsia="Times New Roman" w:hAnsi="Times New Roman" w:cs="Times New Roman"/>
                <w:sz w:val="28"/>
                <w:szCs w:val="28"/>
                <w:lang w:val="en-US" w:eastAsia="uk-UA"/>
              </w:rPr>
            </w:pPr>
            <w:r w:rsidRPr="00DD5AFC">
              <w:rPr>
                <w:rFonts w:ascii="Times New Roman" w:eastAsia="Times New Roman" w:hAnsi="Times New Roman" w:cs="Times New Roman"/>
                <w:sz w:val="28"/>
                <w:szCs w:val="28"/>
                <w:lang w:eastAsia="uk-UA"/>
              </w:rPr>
              <w:t>І.</w:t>
            </w:r>
          </w:p>
        </w:tc>
        <w:tc>
          <w:tcPr>
            <w:tcW w:w="9037" w:type="dxa"/>
            <w:shd w:val="clear" w:color="auto" w:fill="auto"/>
          </w:tcPr>
          <w:p w14:paraId="7F37707C" w14:textId="77777777" w:rsidR="00DD5AFC" w:rsidRPr="00DD5AFC" w:rsidRDefault="00DD5AFC" w:rsidP="00DD5AFC">
            <w:pPr>
              <w:spacing w:after="0" w:line="240" w:lineRule="auto"/>
              <w:jc w:val="both"/>
              <w:rPr>
                <w:rFonts w:ascii="Times New Roman" w:eastAsia="Times New Roman" w:hAnsi="Times New Roman" w:cs="Times New Roman"/>
                <w:sz w:val="28"/>
                <w:szCs w:val="28"/>
                <w:lang w:val="en-US" w:eastAsia="ru-RU"/>
              </w:rPr>
            </w:pPr>
            <w:r w:rsidRPr="00DD5AFC">
              <w:rPr>
                <w:rFonts w:ascii="Times New Roman" w:eastAsia="Times New Roman" w:hAnsi="Times New Roman" w:cs="Times New Roman"/>
                <w:sz w:val="28"/>
                <w:szCs w:val="28"/>
                <w:lang w:eastAsia="ru-RU"/>
              </w:rPr>
              <w:t>Паспорт програми</w:t>
            </w:r>
          </w:p>
          <w:p w14:paraId="0CE33F1C" w14:textId="77777777" w:rsidR="00DD5AFC" w:rsidRPr="00DD5AFC" w:rsidRDefault="00DD5AFC" w:rsidP="00DD5AFC">
            <w:pPr>
              <w:spacing w:after="0" w:line="240" w:lineRule="auto"/>
              <w:jc w:val="both"/>
              <w:rPr>
                <w:rFonts w:ascii="Times New Roman" w:eastAsia="Times New Roman" w:hAnsi="Times New Roman" w:cs="Times New Roman"/>
                <w:sz w:val="28"/>
                <w:szCs w:val="28"/>
                <w:lang w:val="en-US" w:eastAsia="uk-UA"/>
              </w:rPr>
            </w:pPr>
          </w:p>
        </w:tc>
      </w:tr>
      <w:tr w:rsidR="00DD5AFC" w:rsidRPr="00DD5AFC" w14:paraId="59FD7A4B" w14:textId="77777777" w:rsidTr="00005E87">
        <w:tc>
          <w:tcPr>
            <w:tcW w:w="817" w:type="dxa"/>
            <w:shd w:val="clear" w:color="auto" w:fill="auto"/>
          </w:tcPr>
          <w:p w14:paraId="569B20F6" w14:textId="77777777" w:rsidR="00DD5AFC" w:rsidRPr="00DD5AFC" w:rsidRDefault="00DD5AFC" w:rsidP="00DD5AFC">
            <w:pPr>
              <w:spacing w:after="0" w:line="240" w:lineRule="auto"/>
              <w:rPr>
                <w:rFonts w:ascii="Times New Roman" w:eastAsia="Times New Roman" w:hAnsi="Times New Roman" w:cs="Times New Roman"/>
                <w:sz w:val="28"/>
                <w:szCs w:val="28"/>
                <w:lang w:eastAsia="uk-UA"/>
              </w:rPr>
            </w:pPr>
            <w:r w:rsidRPr="00DD5AFC">
              <w:rPr>
                <w:rFonts w:ascii="Times New Roman" w:eastAsia="Times New Roman" w:hAnsi="Times New Roman" w:cs="Times New Roman"/>
                <w:sz w:val="28"/>
                <w:szCs w:val="28"/>
                <w:lang w:eastAsia="uk-UA"/>
              </w:rPr>
              <w:t>ІІ.</w:t>
            </w:r>
          </w:p>
        </w:tc>
        <w:tc>
          <w:tcPr>
            <w:tcW w:w="9037" w:type="dxa"/>
            <w:shd w:val="clear" w:color="auto" w:fill="auto"/>
          </w:tcPr>
          <w:p w14:paraId="184C4F1E" w14:textId="77777777" w:rsidR="00DD5AFC" w:rsidRPr="00DD5AFC" w:rsidRDefault="00DD5AFC" w:rsidP="00DD5AFC">
            <w:pPr>
              <w:spacing w:after="0" w:line="240" w:lineRule="auto"/>
              <w:jc w:val="both"/>
              <w:rPr>
                <w:rFonts w:ascii="Times New Roman" w:eastAsia="Times New Roman" w:hAnsi="Times New Roman" w:cs="Times New Roman"/>
                <w:sz w:val="28"/>
                <w:szCs w:val="28"/>
                <w:lang w:eastAsia="uk-UA"/>
              </w:rPr>
            </w:pPr>
            <w:r w:rsidRPr="00DD5AFC">
              <w:rPr>
                <w:rFonts w:ascii="Times New Roman" w:eastAsia="Times New Roman" w:hAnsi="Times New Roman" w:cs="Times New Roman"/>
                <w:sz w:val="28"/>
                <w:szCs w:val="28"/>
                <w:lang w:eastAsia="uk-UA"/>
              </w:rPr>
              <w:t>Загальна частина</w:t>
            </w:r>
          </w:p>
          <w:p w14:paraId="4283EBE5" w14:textId="77777777" w:rsidR="00DD5AFC" w:rsidRPr="00DD5AFC" w:rsidRDefault="00DD5AFC" w:rsidP="00DD5AFC">
            <w:pPr>
              <w:spacing w:after="0" w:line="240" w:lineRule="auto"/>
              <w:jc w:val="both"/>
              <w:rPr>
                <w:rFonts w:ascii="Times New Roman" w:eastAsia="Times New Roman" w:hAnsi="Times New Roman" w:cs="Times New Roman"/>
                <w:sz w:val="28"/>
                <w:szCs w:val="28"/>
                <w:lang w:eastAsia="uk-UA"/>
              </w:rPr>
            </w:pPr>
          </w:p>
        </w:tc>
      </w:tr>
      <w:tr w:rsidR="00DD5AFC" w:rsidRPr="00DD5AFC" w14:paraId="2FED6B9D" w14:textId="77777777" w:rsidTr="00005E87">
        <w:tc>
          <w:tcPr>
            <w:tcW w:w="817" w:type="dxa"/>
            <w:shd w:val="clear" w:color="auto" w:fill="auto"/>
          </w:tcPr>
          <w:p w14:paraId="6C4981BC" w14:textId="77777777" w:rsidR="00DD5AFC" w:rsidRPr="00DD5AFC" w:rsidRDefault="00DD5AFC" w:rsidP="00DD5AFC">
            <w:pPr>
              <w:spacing w:after="0" w:line="240" w:lineRule="auto"/>
              <w:rPr>
                <w:rFonts w:ascii="Times New Roman" w:eastAsia="Times New Roman" w:hAnsi="Times New Roman" w:cs="Times New Roman"/>
                <w:sz w:val="28"/>
                <w:szCs w:val="28"/>
                <w:lang w:eastAsia="uk-UA"/>
              </w:rPr>
            </w:pPr>
            <w:r w:rsidRPr="00DD5AFC">
              <w:rPr>
                <w:rFonts w:ascii="Times New Roman" w:eastAsia="Times New Roman" w:hAnsi="Times New Roman" w:cs="Times New Roman"/>
                <w:sz w:val="28"/>
                <w:szCs w:val="28"/>
                <w:lang w:eastAsia="uk-UA"/>
              </w:rPr>
              <w:t>ІІІ.</w:t>
            </w:r>
          </w:p>
        </w:tc>
        <w:tc>
          <w:tcPr>
            <w:tcW w:w="9037" w:type="dxa"/>
            <w:shd w:val="clear" w:color="auto" w:fill="auto"/>
          </w:tcPr>
          <w:p w14:paraId="5B02F81D" w14:textId="77777777" w:rsidR="00DD5AFC" w:rsidRPr="00DD5AFC" w:rsidRDefault="00DD5AFC" w:rsidP="00DD5AFC">
            <w:pPr>
              <w:spacing w:after="0" w:line="240" w:lineRule="auto"/>
              <w:jc w:val="both"/>
              <w:rPr>
                <w:rFonts w:ascii="Times New Roman" w:eastAsia="Times New Roman" w:hAnsi="Times New Roman" w:cs="Times New Roman"/>
                <w:sz w:val="28"/>
                <w:szCs w:val="28"/>
                <w:lang w:val="ru-RU" w:eastAsia="uk-UA"/>
              </w:rPr>
            </w:pPr>
            <w:proofErr w:type="spellStart"/>
            <w:r w:rsidRPr="00DD5AFC">
              <w:rPr>
                <w:rFonts w:ascii="Times New Roman" w:eastAsia="Times New Roman" w:hAnsi="Times New Roman" w:cs="Times New Roman"/>
                <w:sz w:val="28"/>
                <w:szCs w:val="28"/>
                <w:lang w:val="ru-RU" w:eastAsia="uk-UA"/>
              </w:rPr>
              <w:t>Визначення</w:t>
            </w:r>
            <w:proofErr w:type="spellEnd"/>
            <w:r w:rsidRPr="00DD5AFC">
              <w:rPr>
                <w:rFonts w:ascii="Times New Roman" w:eastAsia="Times New Roman" w:hAnsi="Times New Roman" w:cs="Times New Roman"/>
                <w:sz w:val="28"/>
                <w:szCs w:val="28"/>
                <w:lang w:val="ru-RU" w:eastAsia="uk-UA"/>
              </w:rPr>
              <w:t xml:space="preserve"> </w:t>
            </w:r>
            <w:proofErr w:type="spellStart"/>
            <w:r w:rsidRPr="00DD5AFC">
              <w:rPr>
                <w:rFonts w:ascii="Times New Roman" w:eastAsia="Times New Roman" w:hAnsi="Times New Roman" w:cs="Times New Roman"/>
                <w:sz w:val="28"/>
                <w:szCs w:val="28"/>
                <w:lang w:val="ru-RU" w:eastAsia="uk-UA"/>
              </w:rPr>
              <w:t>проблеми</w:t>
            </w:r>
            <w:proofErr w:type="spellEnd"/>
            <w:r w:rsidRPr="00DD5AFC">
              <w:rPr>
                <w:rFonts w:ascii="Times New Roman" w:eastAsia="Times New Roman" w:hAnsi="Times New Roman" w:cs="Times New Roman"/>
                <w:sz w:val="28"/>
                <w:szCs w:val="28"/>
                <w:lang w:val="ru-RU" w:eastAsia="uk-UA"/>
              </w:rPr>
              <w:t xml:space="preserve">, на </w:t>
            </w:r>
            <w:proofErr w:type="spellStart"/>
            <w:r w:rsidRPr="00DD5AFC">
              <w:rPr>
                <w:rFonts w:ascii="Times New Roman" w:eastAsia="Times New Roman" w:hAnsi="Times New Roman" w:cs="Times New Roman"/>
                <w:sz w:val="28"/>
                <w:szCs w:val="28"/>
                <w:lang w:val="ru-RU" w:eastAsia="uk-UA"/>
              </w:rPr>
              <w:t>розв’язання</w:t>
            </w:r>
            <w:proofErr w:type="spellEnd"/>
            <w:r w:rsidRPr="00DD5AFC">
              <w:rPr>
                <w:rFonts w:ascii="Times New Roman" w:eastAsia="Times New Roman" w:hAnsi="Times New Roman" w:cs="Times New Roman"/>
                <w:sz w:val="28"/>
                <w:szCs w:val="28"/>
                <w:lang w:val="ru-RU" w:eastAsia="uk-UA"/>
              </w:rPr>
              <w:t xml:space="preserve"> </w:t>
            </w:r>
            <w:proofErr w:type="spellStart"/>
            <w:r w:rsidRPr="00DD5AFC">
              <w:rPr>
                <w:rFonts w:ascii="Times New Roman" w:eastAsia="Times New Roman" w:hAnsi="Times New Roman" w:cs="Times New Roman"/>
                <w:sz w:val="28"/>
                <w:szCs w:val="28"/>
                <w:lang w:val="ru-RU" w:eastAsia="uk-UA"/>
              </w:rPr>
              <w:t>якої</w:t>
            </w:r>
            <w:proofErr w:type="spellEnd"/>
            <w:r w:rsidRPr="00DD5AFC">
              <w:rPr>
                <w:rFonts w:ascii="Times New Roman" w:eastAsia="Times New Roman" w:hAnsi="Times New Roman" w:cs="Times New Roman"/>
                <w:sz w:val="28"/>
                <w:szCs w:val="28"/>
                <w:lang w:val="ru-RU" w:eastAsia="uk-UA"/>
              </w:rPr>
              <w:t xml:space="preserve"> </w:t>
            </w:r>
            <w:proofErr w:type="spellStart"/>
            <w:r w:rsidRPr="00DD5AFC">
              <w:rPr>
                <w:rFonts w:ascii="Times New Roman" w:eastAsia="Times New Roman" w:hAnsi="Times New Roman" w:cs="Times New Roman"/>
                <w:sz w:val="28"/>
                <w:szCs w:val="28"/>
                <w:lang w:val="ru-RU" w:eastAsia="uk-UA"/>
              </w:rPr>
              <w:t>спрямована</w:t>
            </w:r>
            <w:proofErr w:type="spellEnd"/>
            <w:r w:rsidRPr="00DD5AFC">
              <w:rPr>
                <w:rFonts w:ascii="Times New Roman" w:eastAsia="Times New Roman" w:hAnsi="Times New Roman" w:cs="Times New Roman"/>
                <w:sz w:val="28"/>
                <w:szCs w:val="28"/>
                <w:lang w:val="ru-RU" w:eastAsia="uk-UA"/>
              </w:rPr>
              <w:t xml:space="preserve"> </w:t>
            </w:r>
            <w:proofErr w:type="spellStart"/>
            <w:r w:rsidRPr="00DD5AFC">
              <w:rPr>
                <w:rFonts w:ascii="Times New Roman" w:eastAsia="Times New Roman" w:hAnsi="Times New Roman" w:cs="Times New Roman"/>
                <w:sz w:val="28"/>
                <w:szCs w:val="28"/>
                <w:lang w:val="ru-RU" w:eastAsia="uk-UA"/>
              </w:rPr>
              <w:t>програма</w:t>
            </w:r>
            <w:proofErr w:type="spellEnd"/>
          </w:p>
          <w:p w14:paraId="1BF56341" w14:textId="77777777" w:rsidR="00DD5AFC" w:rsidRPr="00DD5AFC" w:rsidRDefault="00DD5AFC" w:rsidP="00DD5AFC">
            <w:pPr>
              <w:spacing w:after="0" w:line="240" w:lineRule="auto"/>
              <w:jc w:val="both"/>
              <w:rPr>
                <w:rFonts w:ascii="Times New Roman" w:eastAsia="Times New Roman" w:hAnsi="Times New Roman" w:cs="Times New Roman"/>
                <w:sz w:val="28"/>
                <w:szCs w:val="28"/>
                <w:lang w:val="ru-RU" w:eastAsia="uk-UA"/>
              </w:rPr>
            </w:pPr>
          </w:p>
        </w:tc>
      </w:tr>
      <w:tr w:rsidR="00DD5AFC" w:rsidRPr="00DD5AFC" w14:paraId="33EF14D2" w14:textId="77777777" w:rsidTr="00005E87">
        <w:tc>
          <w:tcPr>
            <w:tcW w:w="817" w:type="dxa"/>
            <w:shd w:val="clear" w:color="auto" w:fill="auto"/>
          </w:tcPr>
          <w:p w14:paraId="424625F3" w14:textId="77777777" w:rsidR="00DD5AFC" w:rsidRPr="00DD5AFC" w:rsidRDefault="00DD5AFC" w:rsidP="00DD5AFC">
            <w:pPr>
              <w:spacing w:after="0" w:line="240" w:lineRule="auto"/>
              <w:rPr>
                <w:rFonts w:ascii="Times New Roman" w:eastAsia="Times New Roman" w:hAnsi="Times New Roman" w:cs="Times New Roman"/>
                <w:sz w:val="28"/>
                <w:szCs w:val="28"/>
                <w:lang w:eastAsia="uk-UA"/>
              </w:rPr>
            </w:pPr>
            <w:r w:rsidRPr="00DD5AFC">
              <w:rPr>
                <w:rFonts w:ascii="Times New Roman" w:eastAsia="Times New Roman" w:hAnsi="Times New Roman" w:cs="Times New Roman"/>
                <w:sz w:val="28"/>
                <w:szCs w:val="28"/>
                <w:lang w:eastAsia="uk-UA"/>
              </w:rPr>
              <w:t>І</w:t>
            </w:r>
            <w:r w:rsidRPr="00DD5AFC">
              <w:rPr>
                <w:rFonts w:ascii="Times New Roman" w:eastAsia="Times New Roman" w:hAnsi="Times New Roman" w:cs="Times New Roman"/>
                <w:sz w:val="28"/>
                <w:szCs w:val="28"/>
                <w:lang w:val="en-US" w:eastAsia="uk-UA"/>
              </w:rPr>
              <w:t>V</w:t>
            </w:r>
            <w:r w:rsidRPr="00DD5AFC">
              <w:rPr>
                <w:rFonts w:ascii="Times New Roman" w:eastAsia="Times New Roman" w:hAnsi="Times New Roman" w:cs="Times New Roman"/>
                <w:sz w:val="28"/>
                <w:szCs w:val="28"/>
                <w:lang w:eastAsia="uk-UA"/>
              </w:rPr>
              <w:t>.</w:t>
            </w:r>
          </w:p>
        </w:tc>
        <w:tc>
          <w:tcPr>
            <w:tcW w:w="9037" w:type="dxa"/>
            <w:shd w:val="clear" w:color="auto" w:fill="auto"/>
          </w:tcPr>
          <w:p w14:paraId="182AB2CC" w14:textId="77777777" w:rsidR="00DD5AFC" w:rsidRPr="00DD5AFC" w:rsidRDefault="00DD5AFC" w:rsidP="00DD5AFC">
            <w:pPr>
              <w:spacing w:after="0" w:line="240" w:lineRule="auto"/>
              <w:jc w:val="both"/>
              <w:rPr>
                <w:rFonts w:ascii="Times New Roman" w:eastAsia="Times New Roman" w:hAnsi="Times New Roman" w:cs="Times New Roman"/>
                <w:sz w:val="28"/>
                <w:szCs w:val="28"/>
                <w:lang w:eastAsia="uk-UA"/>
              </w:rPr>
            </w:pPr>
            <w:proofErr w:type="spellStart"/>
            <w:r w:rsidRPr="00DD5AFC">
              <w:rPr>
                <w:rFonts w:ascii="Times New Roman" w:eastAsia="Times New Roman" w:hAnsi="Times New Roman" w:cs="Times New Roman"/>
                <w:sz w:val="28"/>
                <w:szCs w:val="28"/>
                <w:lang w:val="en-US" w:eastAsia="uk-UA"/>
              </w:rPr>
              <w:t>Визначення</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мети</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програми</w:t>
            </w:r>
            <w:proofErr w:type="spellEnd"/>
          </w:p>
          <w:p w14:paraId="3919F595" w14:textId="77777777" w:rsidR="00DD5AFC" w:rsidRPr="00DD5AFC" w:rsidRDefault="00DD5AFC" w:rsidP="00DD5AFC">
            <w:pPr>
              <w:spacing w:after="0" w:line="240" w:lineRule="auto"/>
              <w:jc w:val="both"/>
              <w:rPr>
                <w:rFonts w:ascii="Times New Roman" w:eastAsia="Times New Roman" w:hAnsi="Times New Roman" w:cs="Times New Roman"/>
                <w:sz w:val="28"/>
                <w:szCs w:val="28"/>
                <w:lang w:eastAsia="uk-UA"/>
              </w:rPr>
            </w:pPr>
          </w:p>
        </w:tc>
      </w:tr>
      <w:tr w:rsidR="00DD5AFC" w:rsidRPr="00DD5AFC" w14:paraId="5439D363" w14:textId="77777777" w:rsidTr="00005E87">
        <w:tc>
          <w:tcPr>
            <w:tcW w:w="817" w:type="dxa"/>
            <w:shd w:val="clear" w:color="auto" w:fill="auto"/>
          </w:tcPr>
          <w:p w14:paraId="75FE7EE6" w14:textId="77777777" w:rsidR="00DD5AFC" w:rsidRPr="00DD5AFC" w:rsidRDefault="00DD5AFC" w:rsidP="00DD5AFC">
            <w:pPr>
              <w:spacing w:after="0" w:line="240" w:lineRule="auto"/>
              <w:rPr>
                <w:rFonts w:ascii="Times New Roman" w:eastAsia="Times New Roman" w:hAnsi="Times New Roman" w:cs="Times New Roman"/>
                <w:sz w:val="28"/>
                <w:szCs w:val="28"/>
                <w:lang w:val="en-US" w:eastAsia="uk-UA"/>
              </w:rPr>
            </w:pPr>
            <w:r w:rsidRPr="00DD5AFC">
              <w:rPr>
                <w:rFonts w:ascii="Times New Roman" w:eastAsia="Times New Roman" w:hAnsi="Times New Roman" w:cs="Times New Roman"/>
                <w:sz w:val="28"/>
                <w:szCs w:val="28"/>
                <w:lang w:val="en-US" w:eastAsia="uk-UA"/>
              </w:rPr>
              <w:t>V.</w:t>
            </w:r>
          </w:p>
        </w:tc>
        <w:tc>
          <w:tcPr>
            <w:tcW w:w="9037" w:type="dxa"/>
            <w:shd w:val="clear" w:color="auto" w:fill="auto"/>
          </w:tcPr>
          <w:p w14:paraId="3F5729C0" w14:textId="77777777" w:rsidR="00DD5AFC" w:rsidRPr="00DD5AFC" w:rsidRDefault="00DD5AFC" w:rsidP="00DD5AFC">
            <w:pPr>
              <w:spacing w:after="0" w:line="240" w:lineRule="auto"/>
              <w:jc w:val="both"/>
              <w:rPr>
                <w:rFonts w:ascii="Times New Roman" w:eastAsia="Times New Roman" w:hAnsi="Times New Roman" w:cs="Times New Roman"/>
                <w:sz w:val="28"/>
                <w:szCs w:val="28"/>
                <w:lang w:eastAsia="uk-UA"/>
              </w:rPr>
            </w:pPr>
            <w:r w:rsidRPr="00DD5AFC">
              <w:rPr>
                <w:rFonts w:ascii="Times New Roman" w:eastAsia="Times New Roman" w:hAnsi="Times New Roman" w:cs="Times New Roman"/>
                <w:sz w:val="28"/>
                <w:szCs w:val="28"/>
                <w:lang w:eastAsia="uk-UA"/>
              </w:rPr>
              <w:t>Аналіз факторів впливу на проблему та ресурсів для реалізації (</w:t>
            </w:r>
            <w:proofErr w:type="spellStart"/>
            <w:r w:rsidRPr="00DD5AFC">
              <w:rPr>
                <w:rFonts w:ascii="Times New Roman" w:eastAsia="Times New Roman" w:hAnsi="Times New Roman" w:cs="Times New Roman"/>
                <w:sz w:val="28"/>
                <w:szCs w:val="28"/>
                <w:lang w:eastAsia="uk-UA"/>
              </w:rPr>
              <w:t>swot</w:t>
            </w:r>
            <w:proofErr w:type="spellEnd"/>
            <w:r w:rsidRPr="00DD5AFC">
              <w:rPr>
                <w:rFonts w:ascii="Times New Roman" w:eastAsia="Times New Roman" w:hAnsi="Times New Roman" w:cs="Times New Roman"/>
                <w:sz w:val="28"/>
                <w:szCs w:val="28"/>
                <w:lang w:eastAsia="uk-UA"/>
              </w:rPr>
              <w:t xml:space="preserve"> - аналіз)</w:t>
            </w:r>
          </w:p>
          <w:p w14:paraId="0DE98FAF" w14:textId="77777777" w:rsidR="00DD5AFC" w:rsidRPr="00DD5AFC" w:rsidRDefault="00DD5AFC" w:rsidP="00DD5AFC">
            <w:pPr>
              <w:spacing w:after="0" w:line="240" w:lineRule="auto"/>
              <w:jc w:val="both"/>
              <w:rPr>
                <w:rFonts w:ascii="Times New Roman" w:eastAsia="Times New Roman" w:hAnsi="Times New Roman" w:cs="Times New Roman"/>
                <w:sz w:val="28"/>
                <w:szCs w:val="28"/>
                <w:lang w:eastAsia="uk-UA"/>
              </w:rPr>
            </w:pPr>
          </w:p>
        </w:tc>
      </w:tr>
      <w:tr w:rsidR="00DD5AFC" w:rsidRPr="00DD5AFC" w14:paraId="0CAB46F4" w14:textId="77777777" w:rsidTr="00005E87">
        <w:tc>
          <w:tcPr>
            <w:tcW w:w="817" w:type="dxa"/>
            <w:shd w:val="clear" w:color="auto" w:fill="auto"/>
          </w:tcPr>
          <w:p w14:paraId="496F5A40" w14:textId="77777777" w:rsidR="00DD5AFC" w:rsidRPr="00DD5AFC" w:rsidRDefault="00DD5AFC" w:rsidP="00DD5AFC">
            <w:pPr>
              <w:spacing w:after="0" w:line="240" w:lineRule="auto"/>
              <w:rPr>
                <w:rFonts w:ascii="Times New Roman" w:eastAsia="Times New Roman" w:hAnsi="Times New Roman" w:cs="Times New Roman"/>
                <w:sz w:val="28"/>
                <w:szCs w:val="28"/>
                <w:lang w:val="en-US" w:eastAsia="uk-UA"/>
              </w:rPr>
            </w:pPr>
            <w:r w:rsidRPr="00DD5AFC">
              <w:rPr>
                <w:rFonts w:ascii="Times New Roman" w:eastAsia="Times New Roman" w:hAnsi="Times New Roman" w:cs="Times New Roman"/>
                <w:sz w:val="28"/>
                <w:szCs w:val="28"/>
                <w:lang w:val="en-US" w:eastAsia="uk-UA"/>
              </w:rPr>
              <w:t>VI.</w:t>
            </w:r>
          </w:p>
        </w:tc>
        <w:tc>
          <w:tcPr>
            <w:tcW w:w="9037" w:type="dxa"/>
            <w:shd w:val="clear" w:color="auto" w:fill="auto"/>
          </w:tcPr>
          <w:p w14:paraId="4FE6288F" w14:textId="77777777" w:rsidR="00DD5AFC" w:rsidRPr="00DD5AFC" w:rsidRDefault="00DD5AFC" w:rsidP="00DD5AFC">
            <w:pPr>
              <w:spacing w:after="0" w:line="240" w:lineRule="auto"/>
              <w:jc w:val="both"/>
              <w:rPr>
                <w:rFonts w:ascii="Times New Roman" w:eastAsia="Times New Roman" w:hAnsi="Times New Roman" w:cs="Times New Roman"/>
                <w:sz w:val="28"/>
                <w:szCs w:val="28"/>
                <w:lang w:eastAsia="uk-UA"/>
              </w:rPr>
            </w:pPr>
            <w:proofErr w:type="spellStart"/>
            <w:r w:rsidRPr="00DD5AFC">
              <w:rPr>
                <w:rFonts w:ascii="Times New Roman" w:eastAsia="Times New Roman" w:hAnsi="Times New Roman" w:cs="Times New Roman"/>
                <w:sz w:val="28"/>
                <w:szCs w:val="28"/>
                <w:lang w:val="en-US" w:eastAsia="uk-UA"/>
              </w:rPr>
              <w:t>Обґрунтування</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шляхів</w:t>
            </w:r>
            <w:proofErr w:type="spellEnd"/>
            <w:r w:rsidRPr="00DD5AFC">
              <w:rPr>
                <w:rFonts w:ascii="Times New Roman" w:eastAsia="Times New Roman" w:hAnsi="Times New Roman" w:cs="Times New Roman"/>
                <w:sz w:val="28"/>
                <w:szCs w:val="28"/>
                <w:lang w:val="en-US" w:eastAsia="uk-UA"/>
              </w:rPr>
              <w:t xml:space="preserve"> і </w:t>
            </w:r>
            <w:proofErr w:type="spellStart"/>
            <w:r w:rsidRPr="00DD5AFC">
              <w:rPr>
                <w:rFonts w:ascii="Times New Roman" w:eastAsia="Times New Roman" w:hAnsi="Times New Roman" w:cs="Times New Roman"/>
                <w:sz w:val="28"/>
                <w:szCs w:val="28"/>
                <w:lang w:val="en-US" w:eastAsia="uk-UA"/>
              </w:rPr>
              <w:t>засобів</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розв’язання</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проблеми</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обсягів</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та</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джерел</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фінансування</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строки</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та</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етапи</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виконання</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програми</w:t>
            </w:r>
            <w:proofErr w:type="spellEnd"/>
          </w:p>
          <w:p w14:paraId="4BAED196" w14:textId="77777777" w:rsidR="00DD5AFC" w:rsidRPr="00DD5AFC" w:rsidRDefault="00DD5AFC" w:rsidP="00DD5AFC">
            <w:pPr>
              <w:spacing w:after="0" w:line="240" w:lineRule="auto"/>
              <w:jc w:val="both"/>
              <w:rPr>
                <w:rFonts w:ascii="Times New Roman" w:eastAsia="Times New Roman" w:hAnsi="Times New Roman" w:cs="Times New Roman"/>
                <w:sz w:val="28"/>
                <w:szCs w:val="28"/>
                <w:lang w:eastAsia="uk-UA"/>
              </w:rPr>
            </w:pPr>
          </w:p>
        </w:tc>
      </w:tr>
      <w:tr w:rsidR="00DD5AFC" w:rsidRPr="00DD5AFC" w14:paraId="1DACF0D8" w14:textId="77777777" w:rsidTr="00005E87">
        <w:tc>
          <w:tcPr>
            <w:tcW w:w="817" w:type="dxa"/>
            <w:shd w:val="clear" w:color="auto" w:fill="auto"/>
          </w:tcPr>
          <w:p w14:paraId="21CDC1DA" w14:textId="77777777" w:rsidR="00DD5AFC" w:rsidRPr="00DD5AFC" w:rsidRDefault="00DD5AFC" w:rsidP="00DD5AFC">
            <w:pPr>
              <w:spacing w:after="0" w:line="240" w:lineRule="auto"/>
              <w:rPr>
                <w:rFonts w:ascii="Times New Roman" w:eastAsia="Times New Roman" w:hAnsi="Times New Roman" w:cs="Times New Roman"/>
                <w:sz w:val="28"/>
                <w:szCs w:val="28"/>
                <w:lang w:val="en-US" w:eastAsia="uk-UA"/>
              </w:rPr>
            </w:pPr>
            <w:r w:rsidRPr="00DD5AFC">
              <w:rPr>
                <w:rFonts w:ascii="Times New Roman" w:eastAsia="Times New Roman" w:hAnsi="Times New Roman" w:cs="Times New Roman"/>
                <w:sz w:val="28"/>
                <w:szCs w:val="28"/>
                <w:lang w:val="en-US" w:eastAsia="uk-UA"/>
              </w:rPr>
              <w:t>VII.</w:t>
            </w:r>
          </w:p>
        </w:tc>
        <w:tc>
          <w:tcPr>
            <w:tcW w:w="9037" w:type="dxa"/>
            <w:shd w:val="clear" w:color="auto" w:fill="auto"/>
          </w:tcPr>
          <w:p w14:paraId="6D929F69" w14:textId="77777777" w:rsidR="00DD5AFC" w:rsidRPr="00DD5AFC" w:rsidRDefault="00DD5AFC" w:rsidP="00DD5AFC">
            <w:pPr>
              <w:spacing w:after="0" w:line="240" w:lineRule="auto"/>
              <w:jc w:val="both"/>
              <w:rPr>
                <w:rFonts w:ascii="Times New Roman" w:eastAsia="Times New Roman" w:hAnsi="Times New Roman" w:cs="Times New Roman"/>
                <w:sz w:val="28"/>
                <w:szCs w:val="28"/>
                <w:lang w:val="ru-RU" w:eastAsia="uk-UA"/>
              </w:rPr>
            </w:pPr>
            <w:proofErr w:type="spellStart"/>
            <w:r w:rsidRPr="00DD5AFC">
              <w:rPr>
                <w:rFonts w:ascii="Times New Roman" w:eastAsia="Times New Roman" w:hAnsi="Times New Roman" w:cs="Times New Roman"/>
                <w:sz w:val="28"/>
                <w:szCs w:val="28"/>
                <w:lang w:val="ru-RU" w:eastAsia="uk-UA"/>
              </w:rPr>
              <w:t>Напрями</w:t>
            </w:r>
            <w:proofErr w:type="spellEnd"/>
            <w:r w:rsidRPr="00DD5AFC">
              <w:rPr>
                <w:rFonts w:ascii="Times New Roman" w:eastAsia="Times New Roman" w:hAnsi="Times New Roman" w:cs="Times New Roman"/>
                <w:sz w:val="28"/>
                <w:szCs w:val="28"/>
                <w:lang w:val="ru-RU" w:eastAsia="uk-UA"/>
              </w:rPr>
              <w:t xml:space="preserve"> </w:t>
            </w:r>
            <w:proofErr w:type="spellStart"/>
            <w:r w:rsidRPr="00DD5AFC">
              <w:rPr>
                <w:rFonts w:ascii="Times New Roman" w:eastAsia="Times New Roman" w:hAnsi="Times New Roman" w:cs="Times New Roman"/>
                <w:sz w:val="28"/>
                <w:szCs w:val="28"/>
                <w:lang w:val="ru-RU" w:eastAsia="uk-UA"/>
              </w:rPr>
              <w:t>діяльності</w:t>
            </w:r>
            <w:proofErr w:type="spellEnd"/>
            <w:r w:rsidRPr="00DD5AFC">
              <w:rPr>
                <w:rFonts w:ascii="Times New Roman" w:eastAsia="Times New Roman" w:hAnsi="Times New Roman" w:cs="Times New Roman"/>
                <w:sz w:val="28"/>
                <w:szCs w:val="28"/>
                <w:lang w:val="ru-RU" w:eastAsia="uk-UA"/>
              </w:rPr>
              <w:t xml:space="preserve">, </w:t>
            </w:r>
            <w:proofErr w:type="spellStart"/>
            <w:r w:rsidRPr="00DD5AFC">
              <w:rPr>
                <w:rFonts w:ascii="Times New Roman" w:eastAsia="Times New Roman" w:hAnsi="Times New Roman" w:cs="Times New Roman"/>
                <w:sz w:val="28"/>
                <w:szCs w:val="28"/>
                <w:lang w:val="ru-RU" w:eastAsia="uk-UA"/>
              </w:rPr>
              <w:t>завдання</w:t>
            </w:r>
            <w:proofErr w:type="spellEnd"/>
            <w:r w:rsidRPr="00DD5AFC">
              <w:rPr>
                <w:rFonts w:ascii="Times New Roman" w:eastAsia="Times New Roman" w:hAnsi="Times New Roman" w:cs="Times New Roman"/>
                <w:sz w:val="28"/>
                <w:szCs w:val="28"/>
                <w:lang w:val="ru-RU" w:eastAsia="uk-UA"/>
              </w:rPr>
              <w:t xml:space="preserve"> та заходи </w:t>
            </w:r>
            <w:proofErr w:type="spellStart"/>
            <w:r w:rsidRPr="00DD5AFC">
              <w:rPr>
                <w:rFonts w:ascii="Times New Roman" w:eastAsia="Times New Roman" w:hAnsi="Times New Roman" w:cs="Times New Roman"/>
                <w:sz w:val="28"/>
                <w:szCs w:val="28"/>
                <w:lang w:val="ru-RU" w:eastAsia="uk-UA"/>
              </w:rPr>
              <w:t>програми</w:t>
            </w:r>
            <w:proofErr w:type="spellEnd"/>
            <w:r w:rsidRPr="00DD5AFC">
              <w:rPr>
                <w:rFonts w:ascii="Times New Roman" w:eastAsia="Times New Roman" w:hAnsi="Times New Roman" w:cs="Times New Roman"/>
                <w:sz w:val="28"/>
                <w:szCs w:val="28"/>
                <w:lang w:val="ru-RU" w:eastAsia="uk-UA"/>
              </w:rPr>
              <w:t xml:space="preserve"> та </w:t>
            </w:r>
            <w:proofErr w:type="spellStart"/>
            <w:r w:rsidRPr="00DD5AFC">
              <w:rPr>
                <w:rFonts w:ascii="Times New Roman" w:eastAsia="Times New Roman" w:hAnsi="Times New Roman" w:cs="Times New Roman"/>
                <w:sz w:val="28"/>
                <w:szCs w:val="28"/>
                <w:lang w:val="ru-RU" w:eastAsia="uk-UA"/>
              </w:rPr>
              <w:t>результативні</w:t>
            </w:r>
            <w:proofErr w:type="spellEnd"/>
            <w:r w:rsidRPr="00DD5AFC">
              <w:rPr>
                <w:rFonts w:ascii="Times New Roman" w:eastAsia="Times New Roman" w:hAnsi="Times New Roman" w:cs="Times New Roman"/>
                <w:sz w:val="28"/>
                <w:szCs w:val="28"/>
                <w:lang w:val="ru-RU" w:eastAsia="uk-UA"/>
              </w:rPr>
              <w:t xml:space="preserve"> </w:t>
            </w:r>
            <w:proofErr w:type="spellStart"/>
            <w:r w:rsidRPr="00DD5AFC">
              <w:rPr>
                <w:rFonts w:ascii="Times New Roman" w:eastAsia="Times New Roman" w:hAnsi="Times New Roman" w:cs="Times New Roman"/>
                <w:sz w:val="28"/>
                <w:szCs w:val="28"/>
                <w:lang w:val="ru-RU" w:eastAsia="uk-UA"/>
              </w:rPr>
              <w:t>показники</w:t>
            </w:r>
            <w:proofErr w:type="spellEnd"/>
          </w:p>
          <w:p w14:paraId="2CFA6978" w14:textId="77777777" w:rsidR="00DD5AFC" w:rsidRPr="00DD5AFC" w:rsidRDefault="00DD5AFC" w:rsidP="00DD5AFC">
            <w:pPr>
              <w:spacing w:after="0" w:line="240" w:lineRule="auto"/>
              <w:jc w:val="both"/>
              <w:rPr>
                <w:rFonts w:ascii="Times New Roman" w:eastAsia="Times New Roman" w:hAnsi="Times New Roman" w:cs="Times New Roman"/>
                <w:sz w:val="28"/>
                <w:szCs w:val="28"/>
                <w:lang w:val="ru-RU" w:eastAsia="uk-UA"/>
              </w:rPr>
            </w:pPr>
          </w:p>
        </w:tc>
      </w:tr>
      <w:tr w:rsidR="00DD5AFC" w:rsidRPr="00DD5AFC" w14:paraId="1043BD17" w14:textId="77777777" w:rsidTr="00005E87">
        <w:tc>
          <w:tcPr>
            <w:tcW w:w="817" w:type="dxa"/>
            <w:shd w:val="clear" w:color="auto" w:fill="auto"/>
          </w:tcPr>
          <w:p w14:paraId="0EA0568E" w14:textId="77777777" w:rsidR="00DD5AFC" w:rsidRPr="00DD5AFC" w:rsidRDefault="00DD5AFC" w:rsidP="00DD5AFC">
            <w:pPr>
              <w:spacing w:after="0" w:line="240" w:lineRule="auto"/>
              <w:rPr>
                <w:rFonts w:ascii="Times New Roman" w:eastAsia="Times New Roman" w:hAnsi="Times New Roman" w:cs="Times New Roman"/>
                <w:sz w:val="28"/>
                <w:szCs w:val="28"/>
                <w:lang w:val="en-US" w:eastAsia="uk-UA"/>
              </w:rPr>
            </w:pPr>
            <w:r w:rsidRPr="00DD5AFC">
              <w:rPr>
                <w:rFonts w:ascii="Times New Roman" w:eastAsia="Times New Roman" w:hAnsi="Times New Roman" w:cs="Times New Roman"/>
                <w:sz w:val="28"/>
                <w:szCs w:val="28"/>
                <w:lang w:val="en-US" w:eastAsia="uk-UA"/>
              </w:rPr>
              <w:t>VIII.</w:t>
            </w:r>
          </w:p>
        </w:tc>
        <w:tc>
          <w:tcPr>
            <w:tcW w:w="9037" w:type="dxa"/>
            <w:shd w:val="clear" w:color="auto" w:fill="auto"/>
          </w:tcPr>
          <w:p w14:paraId="38252F06" w14:textId="77777777" w:rsidR="00DD5AFC" w:rsidRPr="00DD5AFC" w:rsidRDefault="00DD5AFC" w:rsidP="00DD5AFC">
            <w:pPr>
              <w:spacing w:after="0" w:line="240" w:lineRule="auto"/>
              <w:jc w:val="both"/>
              <w:rPr>
                <w:rFonts w:ascii="Times New Roman" w:eastAsia="Times New Roman" w:hAnsi="Times New Roman" w:cs="Times New Roman"/>
                <w:sz w:val="28"/>
                <w:szCs w:val="28"/>
                <w:lang w:eastAsia="uk-UA"/>
              </w:rPr>
            </w:pPr>
            <w:proofErr w:type="spellStart"/>
            <w:r w:rsidRPr="00DD5AFC">
              <w:rPr>
                <w:rFonts w:ascii="Times New Roman" w:eastAsia="Times New Roman" w:hAnsi="Times New Roman" w:cs="Times New Roman"/>
                <w:sz w:val="28"/>
                <w:szCs w:val="28"/>
                <w:lang w:val="en-US" w:eastAsia="uk-UA"/>
              </w:rPr>
              <w:t>Ресурсне</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забезпечення</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програми</w:t>
            </w:r>
            <w:proofErr w:type="spellEnd"/>
          </w:p>
          <w:p w14:paraId="0589BDD1" w14:textId="77777777" w:rsidR="00DD5AFC" w:rsidRPr="00DD5AFC" w:rsidRDefault="00DD5AFC" w:rsidP="00DD5AFC">
            <w:pPr>
              <w:spacing w:after="0" w:line="240" w:lineRule="auto"/>
              <w:jc w:val="both"/>
              <w:rPr>
                <w:rFonts w:ascii="Times New Roman" w:eastAsia="Times New Roman" w:hAnsi="Times New Roman" w:cs="Times New Roman"/>
                <w:sz w:val="28"/>
                <w:szCs w:val="28"/>
                <w:lang w:eastAsia="uk-UA"/>
              </w:rPr>
            </w:pPr>
          </w:p>
        </w:tc>
      </w:tr>
      <w:tr w:rsidR="00DD5AFC" w:rsidRPr="00DD5AFC" w14:paraId="5E46061C" w14:textId="77777777" w:rsidTr="00005E87">
        <w:tc>
          <w:tcPr>
            <w:tcW w:w="817" w:type="dxa"/>
            <w:shd w:val="clear" w:color="auto" w:fill="auto"/>
          </w:tcPr>
          <w:p w14:paraId="11B9DDBF" w14:textId="77777777" w:rsidR="00DD5AFC" w:rsidRPr="00DD5AFC" w:rsidRDefault="00DD5AFC" w:rsidP="00DD5AFC">
            <w:pPr>
              <w:spacing w:after="0" w:line="240" w:lineRule="auto"/>
              <w:rPr>
                <w:rFonts w:ascii="Times New Roman" w:eastAsia="Times New Roman" w:hAnsi="Times New Roman" w:cs="Times New Roman"/>
                <w:sz w:val="28"/>
                <w:szCs w:val="28"/>
                <w:lang w:val="en-US" w:eastAsia="uk-UA"/>
              </w:rPr>
            </w:pPr>
            <w:r w:rsidRPr="00DD5AFC">
              <w:rPr>
                <w:rFonts w:ascii="Times New Roman" w:eastAsia="Times New Roman" w:hAnsi="Times New Roman" w:cs="Times New Roman"/>
                <w:sz w:val="28"/>
                <w:szCs w:val="28"/>
                <w:lang w:val="en-US" w:eastAsia="uk-UA"/>
              </w:rPr>
              <w:t>IX.</w:t>
            </w:r>
          </w:p>
        </w:tc>
        <w:tc>
          <w:tcPr>
            <w:tcW w:w="9037" w:type="dxa"/>
            <w:shd w:val="clear" w:color="auto" w:fill="auto"/>
          </w:tcPr>
          <w:p w14:paraId="227C9951" w14:textId="77777777" w:rsidR="00DD5AFC" w:rsidRPr="00DD5AFC" w:rsidRDefault="00DD5AFC" w:rsidP="00DD5AFC">
            <w:pPr>
              <w:spacing w:after="0" w:line="240" w:lineRule="auto"/>
              <w:jc w:val="both"/>
              <w:rPr>
                <w:rFonts w:ascii="Times New Roman" w:eastAsia="Times New Roman" w:hAnsi="Times New Roman" w:cs="Times New Roman"/>
                <w:sz w:val="28"/>
                <w:szCs w:val="28"/>
                <w:lang w:eastAsia="uk-UA"/>
              </w:rPr>
            </w:pPr>
            <w:proofErr w:type="spellStart"/>
            <w:r w:rsidRPr="00DD5AFC">
              <w:rPr>
                <w:rFonts w:ascii="Times New Roman" w:eastAsia="Times New Roman" w:hAnsi="Times New Roman" w:cs="Times New Roman"/>
                <w:sz w:val="28"/>
                <w:szCs w:val="28"/>
                <w:lang w:val="en-US" w:eastAsia="uk-UA"/>
              </w:rPr>
              <w:t>Організація</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управління</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та</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контролю</w:t>
            </w:r>
            <w:proofErr w:type="spellEnd"/>
          </w:p>
          <w:p w14:paraId="2112835B" w14:textId="77777777" w:rsidR="00DD5AFC" w:rsidRPr="00DD5AFC" w:rsidRDefault="00DD5AFC" w:rsidP="00DD5AFC">
            <w:pPr>
              <w:spacing w:after="0" w:line="240" w:lineRule="auto"/>
              <w:jc w:val="both"/>
              <w:rPr>
                <w:rFonts w:ascii="Times New Roman" w:eastAsia="Times New Roman" w:hAnsi="Times New Roman" w:cs="Times New Roman"/>
                <w:sz w:val="28"/>
                <w:szCs w:val="28"/>
                <w:lang w:eastAsia="uk-UA"/>
              </w:rPr>
            </w:pPr>
          </w:p>
        </w:tc>
      </w:tr>
      <w:tr w:rsidR="00DD5AFC" w:rsidRPr="00DD5AFC" w14:paraId="3CCFA9C9" w14:textId="77777777" w:rsidTr="00005E87">
        <w:tc>
          <w:tcPr>
            <w:tcW w:w="817" w:type="dxa"/>
            <w:shd w:val="clear" w:color="auto" w:fill="auto"/>
          </w:tcPr>
          <w:p w14:paraId="3F654806" w14:textId="77777777" w:rsidR="00DD5AFC" w:rsidRPr="00DD5AFC" w:rsidRDefault="00DD5AFC" w:rsidP="00DD5AFC">
            <w:pPr>
              <w:spacing w:after="0" w:line="240" w:lineRule="auto"/>
              <w:rPr>
                <w:rFonts w:ascii="Times New Roman" w:eastAsia="Times New Roman" w:hAnsi="Times New Roman" w:cs="Times New Roman"/>
                <w:sz w:val="28"/>
                <w:szCs w:val="28"/>
                <w:lang w:val="en-US" w:eastAsia="uk-UA"/>
              </w:rPr>
            </w:pPr>
            <w:r w:rsidRPr="00DD5AFC">
              <w:rPr>
                <w:rFonts w:ascii="Times New Roman" w:eastAsia="Times New Roman" w:hAnsi="Times New Roman" w:cs="Times New Roman"/>
                <w:sz w:val="28"/>
                <w:szCs w:val="28"/>
                <w:lang w:val="en-US" w:eastAsia="uk-UA"/>
              </w:rPr>
              <w:t>X.</w:t>
            </w:r>
          </w:p>
        </w:tc>
        <w:tc>
          <w:tcPr>
            <w:tcW w:w="9037" w:type="dxa"/>
            <w:shd w:val="clear" w:color="auto" w:fill="auto"/>
          </w:tcPr>
          <w:p w14:paraId="2B88DE94" w14:textId="77777777" w:rsidR="00DD5AFC" w:rsidRPr="00DD5AFC" w:rsidRDefault="00DD5AFC" w:rsidP="00DD5AFC">
            <w:pPr>
              <w:spacing w:after="0" w:line="240" w:lineRule="auto"/>
              <w:jc w:val="both"/>
              <w:rPr>
                <w:rFonts w:ascii="Times New Roman" w:eastAsia="Times New Roman" w:hAnsi="Times New Roman" w:cs="Times New Roman"/>
                <w:sz w:val="28"/>
                <w:szCs w:val="28"/>
                <w:lang w:val="en-US" w:eastAsia="uk-UA"/>
              </w:rPr>
            </w:pPr>
            <w:proofErr w:type="spellStart"/>
            <w:r w:rsidRPr="00DD5AFC">
              <w:rPr>
                <w:rFonts w:ascii="Times New Roman" w:eastAsia="Times New Roman" w:hAnsi="Times New Roman" w:cs="Times New Roman"/>
                <w:sz w:val="28"/>
                <w:szCs w:val="28"/>
                <w:lang w:val="en-US" w:eastAsia="uk-UA"/>
              </w:rPr>
              <w:t>Очікувані</w:t>
            </w:r>
            <w:proofErr w:type="spellEnd"/>
            <w:r w:rsidRPr="00DD5AFC">
              <w:rPr>
                <w:rFonts w:ascii="Times New Roman" w:eastAsia="Times New Roman" w:hAnsi="Times New Roman" w:cs="Times New Roman"/>
                <w:sz w:val="28"/>
                <w:szCs w:val="28"/>
                <w:lang w:val="en-US" w:eastAsia="uk-UA"/>
              </w:rPr>
              <w:t xml:space="preserve"> результати</w:t>
            </w:r>
          </w:p>
        </w:tc>
      </w:tr>
    </w:tbl>
    <w:p w14:paraId="05B14B94" w14:textId="77777777" w:rsidR="00DD5AFC" w:rsidRPr="00DD5AFC" w:rsidRDefault="00DD5AFC" w:rsidP="00DD5AFC">
      <w:pPr>
        <w:spacing w:after="0" w:line="240" w:lineRule="auto"/>
        <w:rPr>
          <w:rFonts w:ascii="Times New Roman" w:eastAsia="Times New Roman" w:hAnsi="Times New Roman" w:cs="Times New Roman"/>
          <w:sz w:val="28"/>
          <w:szCs w:val="28"/>
          <w:lang w:eastAsia="uk-UA"/>
        </w:rPr>
      </w:pPr>
    </w:p>
    <w:p w14:paraId="7DAD3225" w14:textId="77777777" w:rsidR="00DD5AFC" w:rsidRPr="00DD5AFC" w:rsidRDefault="00DD5AFC" w:rsidP="00DD5AFC">
      <w:pPr>
        <w:spacing w:after="0" w:line="240" w:lineRule="auto"/>
        <w:rPr>
          <w:rFonts w:ascii="Times New Roman" w:eastAsia="Times New Roman" w:hAnsi="Times New Roman" w:cs="Times New Roman"/>
          <w:sz w:val="28"/>
          <w:szCs w:val="28"/>
          <w:lang w:eastAsia="uk-UA"/>
        </w:rPr>
      </w:pPr>
    </w:p>
    <w:p w14:paraId="7869BD49" w14:textId="77777777" w:rsidR="00DD5AFC" w:rsidRPr="00DD5AFC" w:rsidRDefault="00DD5AFC" w:rsidP="00DD5AFC">
      <w:pPr>
        <w:spacing w:after="0" w:line="240" w:lineRule="auto"/>
        <w:rPr>
          <w:rFonts w:ascii="Times New Roman" w:eastAsia="Times New Roman" w:hAnsi="Times New Roman" w:cs="Times New Roman"/>
          <w:sz w:val="28"/>
          <w:szCs w:val="28"/>
          <w:lang w:eastAsia="uk-UA"/>
        </w:rPr>
      </w:pPr>
    </w:p>
    <w:p w14:paraId="0B8F7F80" w14:textId="77777777" w:rsidR="00DD5AFC" w:rsidRPr="00DD5AFC" w:rsidRDefault="00DD5AFC" w:rsidP="00DD5AFC">
      <w:pPr>
        <w:spacing w:after="0" w:line="240" w:lineRule="auto"/>
        <w:rPr>
          <w:rFonts w:ascii="Times New Roman" w:eastAsia="Times New Roman" w:hAnsi="Times New Roman" w:cs="Times New Roman"/>
          <w:sz w:val="28"/>
          <w:szCs w:val="28"/>
          <w:lang w:eastAsia="uk-UA"/>
        </w:rPr>
      </w:pPr>
    </w:p>
    <w:p w14:paraId="1B1B0D38" w14:textId="77777777" w:rsidR="00DD5AFC" w:rsidRPr="00DD5AFC" w:rsidRDefault="00DD5AFC" w:rsidP="00DD5AFC">
      <w:pPr>
        <w:spacing w:after="0" w:line="240" w:lineRule="auto"/>
        <w:rPr>
          <w:rFonts w:ascii="Times New Roman" w:eastAsia="Times New Roman" w:hAnsi="Times New Roman" w:cs="Times New Roman"/>
          <w:sz w:val="28"/>
          <w:szCs w:val="28"/>
          <w:lang w:eastAsia="uk-UA"/>
        </w:rPr>
      </w:pPr>
    </w:p>
    <w:p w14:paraId="77D6EE43" w14:textId="77777777" w:rsidR="00DD5AFC" w:rsidRPr="00DD5AFC" w:rsidRDefault="00DD5AFC" w:rsidP="00DD5AFC">
      <w:pPr>
        <w:spacing w:after="0" w:line="240" w:lineRule="auto"/>
        <w:rPr>
          <w:rFonts w:ascii="Times New Roman" w:eastAsia="Times New Roman" w:hAnsi="Times New Roman" w:cs="Times New Roman"/>
          <w:sz w:val="28"/>
          <w:szCs w:val="28"/>
          <w:lang w:eastAsia="uk-UA"/>
        </w:rPr>
      </w:pPr>
    </w:p>
    <w:p w14:paraId="0B7F8724" w14:textId="77777777" w:rsidR="00DD5AFC" w:rsidRPr="00DD5AFC" w:rsidRDefault="00DD5AFC" w:rsidP="00DD5AFC">
      <w:pPr>
        <w:spacing w:after="0" w:line="240" w:lineRule="auto"/>
        <w:rPr>
          <w:rFonts w:ascii="Times New Roman" w:eastAsia="Times New Roman" w:hAnsi="Times New Roman" w:cs="Times New Roman"/>
          <w:sz w:val="28"/>
          <w:szCs w:val="28"/>
          <w:lang w:eastAsia="uk-UA"/>
        </w:rPr>
      </w:pPr>
    </w:p>
    <w:p w14:paraId="36701ADD" w14:textId="77777777" w:rsidR="00DD5AFC" w:rsidRPr="00DD5AFC" w:rsidRDefault="00DD5AFC" w:rsidP="00DD5AFC">
      <w:pPr>
        <w:spacing w:after="0" w:line="240" w:lineRule="auto"/>
        <w:rPr>
          <w:rFonts w:ascii="Times New Roman" w:eastAsia="Times New Roman" w:hAnsi="Times New Roman" w:cs="Times New Roman"/>
          <w:sz w:val="28"/>
          <w:szCs w:val="28"/>
          <w:lang w:eastAsia="uk-UA"/>
        </w:rPr>
      </w:pPr>
    </w:p>
    <w:p w14:paraId="05C35F43" w14:textId="77777777" w:rsidR="00DD5AFC" w:rsidRPr="00DD5AFC" w:rsidRDefault="00DD5AFC" w:rsidP="00DD5AFC">
      <w:pPr>
        <w:spacing w:after="0" w:line="240" w:lineRule="auto"/>
        <w:rPr>
          <w:rFonts w:ascii="Times New Roman" w:eastAsia="Times New Roman" w:hAnsi="Times New Roman" w:cs="Times New Roman"/>
          <w:sz w:val="28"/>
          <w:szCs w:val="28"/>
          <w:lang w:eastAsia="uk-UA"/>
        </w:rPr>
      </w:pPr>
    </w:p>
    <w:p w14:paraId="332A520D" w14:textId="77777777" w:rsidR="00DD5AFC" w:rsidRPr="00DD5AFC" w:rsidRDefault="00DD5AFC" w:rsidP="00DD5AFC">
      <w:pPr>
        <w:spacing w:after="0" w:line="240" w:lineRule="auto"/>
        <w:rPr>
          <w:rFonts w:ascii="Times New Roman" w:eastAsia="Times New Roman" w:hAnsi="Times New Roman" w:cs="Times New Roman"/>
          <w:sz w:val="28"/>
          <w:szCs w:val="28"/>
          <w:lang w:eastAsia="uk-UA"/>
        </w:rPr>
      </w:pPr>
    </w:p>
    <w:p w14:paraId="799A85D9" w14:textId="77777777" w:rsidR="00DD5AFC" w:rsidRPr="00DD5AFC" w:rsidRDefault="00DD5AFC" w:rsidP="00DD5AFC">
      <w:pPr>
        <w:spacing w:after="0" w:line="240" w:lineRule="auto"/>
        <w:rPr>
          <w:rFonts w:ascii="Times New Roman" w:eastAsia="Times New Roman" w:hAnsi="Times New Roman" w:cs="Times New Roman"/>
          <w:sz w:val="28"/>
          <w:szCs w:val="28"/>
          <w:lang w:eastAsia="uk-UA"/>
        </w:rPr>
      </w:pPr>
    </w:p>
    <w:p w14:paraId="380DE0D3" w14:textId="77777777" w:rsidR="00DD5AFC" w:rsidRPr="00DD5AFC" w:rsidRDefault="00DD5AFC" w:rsidP="00DD5AFC">
      <w:pPr>
        <w:spacing w:after="0" w:line="240" w:lineRule="auto"/>
        <w:rPr>
          <w:rFonts w:ascii="Times New Roman" w:eastAsia="Times New Roman" w:hAnsi="Times New Roman" w:cs="Times New Roman"/>
          <w:sz w:val="28"/>
          <w:szCs w:val="28"/>
          <w:lang w:eastAsia="uk-UA"/>
        </w:rPr>
      </w:pPr>
    </w:p>
    <w:p w14:paraId="0776D666" w14:textId="77777777" w:rsidR="00DD5AFC" w:rsidRPr="00DD5AFC" w:rsidRDefault="00DD5AFC" w:rsidP="00DD5AFC">
      <w:pPr>
        <w:spacing w:after="0" w:line="240" w:lineRule="auto"/>
        <w:rPr>
          <w:rFonts w:ascii="Times New Roman" w:eastAsia="Times New Roman" w:hAnsi="Times New Roman" w:cs="Times New Roman"/>
          <w:sz w:val="28"/>
          <w:szCs w:val="28"/>
          <w:lang w:eastAsia="uk-UA"/>
        </w:rPr>
      </w:pPr>
    </w:p>
    <w:p w14:paraId="750BAF10" w14:textId="77777777" w:rsidR="00DD5AFC" w:rsidRPr="00DD5AFC" w:rsidRDefault="00DD5AFC" w:rsidP="00DD5AFC">
      <w:pPr>
        <w:spacing w:after="0" w:line="240" w:lineRule="auto"/>
        <w:rPr>
          <w:rFonts w:ascii="Times New Roman" w:eastAsia="Times New Roman" w:hAnsi="Times New Roman" w:cs="Times New Roman"/>
          <w:sz w:val="28"/>
          <w:szCs w:val="28"/>
          <w:lang w:eastAsia="uk-UA"/>
        </w:rPr>
      </w:pPr>
    </w:p>
    <w:p w14:paraId="5C47F8DD" w14:textId="77777777" w:rsidR="00DD5AFC" w:rsidRPr="00DD5AFC" w:rsidRDefault="00DD5AFC" w:rsidP="00DD5AFC">
      <w:pPr>
        <w:spacing w:after="0" w:line="240" w:lineRule="auto"/>
        <w:rPr>
          <w:rFonts w:ascii="Times New Roman" w:eastAsia="Times New Roman" w:hAnsi="Times New Roman" w:cs="Times New Roman"/>
          <w:sz w:val="28"/>
          <w:szCs w:val="28"/>
          <w:lang w:eastAsia="uk-UA"/>
        </w:rPr>
      </w:pPr>
    </w:p>
    <w:p w14:paraId="50232075" w14:textId="77777777" w:rsidR="00DD5AFC" w:rsidRPr="00DD5AFC" w:rsidRDefault="00DD5AFC" w:rsidP="00DD5AFC">
      <w:pPr>
        <w:spacing w:after="0" w:line="240" w:lineRule="auto"/>
        <w:rPr>
          <w:rFonts w:ascii="Times New Roman" w:eastAsia="Times New Roman" w:hAnsi="Times New Roman" w:cs="Times New Roman"/>
          <w:sz w:val="28"/>
          <w:szCs w:val="28"/>
          <w:lang w:eastAsia="uk-UA"/>
        </w:rPr>
      </w:pPr>
    </w:p>
    <w:p w14:paraId="6EA1111A" w14:textId="77777777" w:rsidR="00DD5AFC" w:rsidRPr="00DD5AFC" w:rsidRDefault="00DD5AFC" w:rsidP="00DD5AFC">
      <w:pPr>
        <w:spacing w:after="0" w:line="240" w:lineRule="auto"/>
        <w:rPr>
          <w:rFonts w:ascii="Times New Roman" w:eastAsia="Times New Roman" w:hAnsi="Times New Roman" w:cs="Times New Roman"/>
          <w:sz w:val="28"/>
          <w:szCs w:val="28"/>
          <w:lang w:eastAsia="uk-UA"/>
        </w:rPr>
      </w:pPr>
    </w:p>
    <w:p w14:paraId="341A022A" w14:textId="77777777" w:rsidR="00DD5AFC" w:rsidRPr="00DD5AFC" w:rsidRDefault="00DD5AFC" w:rsidP="00DD5AFC">
      <w:pPr>
        <w:spacing w:after="0" w:line="240" w:lineRule="auto"/>
        <w:rPr>
          <w:rFonts w:ascii="Times New Roman" w:eastAsia="Times New Roman" w:hAnsi="Times New Roman" w:cs="Times New Roman"/>
          <w:sz w:val="28"/>
          <w:szCs w:val="28"/>
          <w:lang w:eastAsia="uk-UA"/>
        </w:rPr>
      </w:pPr>
    </w:p>
    <w:p w14:paraId="64D1D880" w14:textId="77777777" w:rsidR="00DD5AFC" w:rsidRPr="00DD5AFC" w:rsidRDefault="00DD5AFC" w:rsidP="00DD5AFC">
      <w:pPr>
        <w:spacing w:after="0" w:line="240" w:lineRule="auto"/>
        <w:rPr>
          <w:rFonts w:ascii="Times New Roman" w:eastAsia="Times New Roman" w:hAnsi="Times New Roman" w:cs="Times New Roman"/>
          <w:sz w:val="28"/>
          <w:szCs w:val="28"/>
          <w:lang w:eastAsia="uk-UA"/>
        </w:rPr>
      </w:pPr>
    </w:p>
    <w:p w14:paraId="616B9F22" w14:textId="77777777" w:rsidR="00DD5AFC" w:rsidRPr="00DD5AFC" w:rsidRDefault="00DD5AFC" w:rsidP="00DD5AFC">
      <w:pPr>
        <w:spacing w:after="0" w:line="240" w:lineRule="auto"/>
        <w:rPr>
          <w:rFonts w:ascii="Times New Roman" w:eastAsia="Times New Roman" w:hAnsi="Times New Roman" w:cs="Times New Roman"/>
          <w:sz w:val="28"/>
          <w:szCs w:val="28"/>
          <w:lang w:eastAsia="uk-UA"/>
        </w:rPr>
      </w:pPr>
    </w:p>
    <w:p w14:paraId="78C4C61F" w14:textId="77777777" w:rsidR="00DD5AFC" w:rsidRPr="00DD5AFC" w:rsidRDefault="00DD5AFC" w:rsidP="00DD5AFC">
      <w:pPr>
        <w:keepNext/>
        <w:autoSpaceDE w:val="0"/>
        <w:autoSpaceDN w:val="0"/>
        <w:spacing w:after="0" w:line="240" w:lineRule="auto"/>
        <w:jc w:val="center"/>
        <w:outlineLvl w:val="1"/>
        <w:rPr>
          <w:rFonts w:ascii="Times New Roman" w:eastAsia="Calibri" w:hAnsi="Times New Roman" w:cs="Times New Roman"/>
          <w:b/>
          <w:bCs/>
          <w:sz w:val="28"/>
          <w:szCs w:val="40"/>
          <w:lang w:eastAsia="uk-UA"/>
        </w:rPr>
      </w:pPr>
      <w:r w:rsidRPr="00DD5AFC">
        <w:rPr>
          <w:rFonts w:ascii="Times New Roman" w:eastAsia="Calibri" w:hAnsi="Times New Roman" w:cs="Times New Roman"/>
          <w:b/>
          <w:bCs/>
          <w:sz w:val="28"/>
          <w:szCs w:val="28"/>
          <w:lang w:eastAsia="uk-UA"/>
        </w:rPr>
        <w:lastRenderedPageBreak/>
        <w:t>І. ПАСПОРТ ПРОГРАМИ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4109"/>
        <w:gridCol w:w="4819"/>
      </w:tblGrid>
      <w:tr w:rsidR="00DD5AFC" w:rsidRPr="00DD5AFC" w14:paraId="0E711419" w14:textId="77777777" w:rsidTr="00005E87">
        <w:trPr>
          <w:trHeight w:val="1679"/>
        </w:trPr>
        <w:tc>
          <w:tcPr>
            <w:tcW w:w="819" w:type="dxa"/>
          </w:tcPr>
          <w:p w14:paraId="2FF18D3F" w14:textId="77777777" w:rsidR="00DD5AFC" w:rsidRPr="00DD5AFC" w:rsidRDefault="00DD5AFC" w:rsidP="00DD5AFC">
            <w:pPr>
              <w:spacing w:after="0" w:line="240" w:lineRule="auto"/>
              <w:jc w:val="center"/>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1.</w:t>
            </w:r>
          </w:p>
        </w:tc>
        <w:tc>
          <w:tcPr>
            <w:tcW w:w="4109" w:type="dxa"/>
          </w:tcPr>
          <w:p w14:paraId="60C478A2" w14:textId="77777777" w:rsidR="00DD5AFC" w:rsidRPr="00DD5AFC" w:rsidRDefault="00DD5AFC" w:rsidP="00DD5AFC">
            <w:pPr>
              <w:spacing w:after="0" w:line="240" w:lineRule="auto"/>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Ініціатор розроблення Програми</w:t>
            </w:r>
          </w:p>
        </w:tc>
        <w:tc>
          <w:tcPr>
            <w:tcW w:w="4819" w:type="dxa"/>
          </w:tcPr>
          <w:p w14:paraId="6C54DB61" w14:textId="77777777" w:rsidR="00DD5AFC" w:rsidRPr="00DD5AFC" w:rsidRDefault="00DD5AFC" w:rsidP="00DD5AFC">
            <w:pPr>
              <w:spacing w:after="0" w:line="240" w:lineRule="auto"/>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8"/>
                <w:lang w:eastAsia="ru-RU"/>
              </w:rPr>
              <w:t>Управління соціального захисту населення Ковельської районної державної адміністрації, Вишнівська сільська рада</w:t>
            </w:r>
            <w:r w:rsidRPr="00DD5AFC">
              <w:rPr>
                <w:rFonts w:ascii="Times New Roman" w:eastAsia="Times New Roman" w:hAnsi="Times New Roman" w:cs="Times New Roman"/>
                <w:sz w:val="28"/>
                <w:szCs w:val="24"/>
                <w:lang w:eastAsia="ru-RU"/>
              </w:rPr>
              <w:t xml:space="preserve"> </w:t>
            </w:r>
          </w:p>
        </w:tc>
      </w:tr>
      <w:tr w:rsidR="00DD5AFC" w:rsidRPr="00DD5AFC" w14:paraId="3746406A" w14:textId="77777777" w:rsidTr="00005E87">
        <w:tc>
          <w:tcPr>
            <w:tcW w:w="819" w:type="dxa"/>
          </w:tcPr>
          <w:p w14:paraId="231CC04D" w14:textId="77777777" w:rsidR="00DD5AFC" w:rsidRPr="00DD5AFC" w:rsidRDefault="00DD5AFC" w:rsidP="00DD5AFC">
            <w:pPr>
              <w:spacing w:after="0" w:line="240" w:lineRule="auto"/>
              <w:jc w:val="center"/>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2.</w:t>
            </w:r>
          </w:p>
        </w:tc>
        <w:tc>
          <w:tcPr>
            <w:tcW w:w="4109" w:type="dxa"/>
          </w:tcPr>
          <w:p w14:paraId="210A0CD0" w14:textId="77777777" w:rsidR="00DD5AFC" w:rsidRPr="00DD5AFC" w:rsidRDefault="00DD5AFC" w:rsidP="00DD5AFC">
            <w:pPr>
              <w:spacing w:after="0" w:line="240" w:lineRule="auto"/>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Розробники Програми</w:t>
            </w:r>
          </w:p>
        </w:tc>
        <w:tc>
          <w:tcPr>
            <w:tcW w:w="4819" w:type="dxa"/>
          </w:tcPr>
          <w:p w14:paraId="199A3BF1" w14:textId="77777777" w:rsidR="00DD5AFC" w:rsidRPr="00DD5AFC" w:rsidRDefault="00DD5AFC" w:rsidP="00DD5AFC">
            <w:pPr>
              <w:spacing w:after="0" w:line="240" w:lineRule="auto"/>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Управління соціального захисту населення Ковельської районної державної адміністрації, Вишнівська сільська рада</w:t>
            </w:r>
          </w:p>
          <w:p w14:paraId="4CFA3EC1" w14:textId="77777777" w:rsidR="00DD5AFC" w:rsidRPr="00DD5AFC" w:rsidRDefault="00DD5AFC" w:rsidP="00DD5AFC">
            <w:pPr>
              <w:spacing w:after="0" w:line="240" w:lineRule="auto"/>
              <w:rPr>
                <w:rFonts w:ascii="Times New Roman" w:eastAsia="Times New Roman" w:hAnsi="Times New Roman" w:cs="Times New Roman"/>
                <w:sz w:val="28"/>
                <w:szCs w:val="24"/>
                <w:lang w:eastAsia="ru-RU"/>
              </w:rPr>
            </w:pPr>
          </w:p>
        </w:tc>
      </w:tr>
      <w:tr w:rsidR="00DD5AFC" w:rsidRPr="00DD5AFC" w14:paraId="2F8B364E" w14:textId="77777777" w:rsidTr="00005E87">
        <w:tc>
          <w:tcPr>
            <w:tcW w:w="819" w:type="dxa"/>
          </w:tcPr>
          <w:p w14:paraId="1D21F53B" w14:textId="77777777" w:rsidR="00DD5AFC" w:rsidRPr="00DD5AFC" w:rsidRDefault="00DD5AFC" w:rsidP="00DD5AFC">
            <w:pPr>
              <w:spacing w:after="0" w:line="240" w:lineRule="auto"/>
              <w:jc w:val="center"/>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 xml:space="preserve">3. </w:t>
            </w:r>
          </w:p>
        </w:tc>
        <w:tc>
          <w:tcPr>
            <w:tcW w:w="4109" w:type="dxa"/>
          </w:tcPr>
          <w:p w14:paraId="3AC9A04A" w14:textId="77777777" w:rsidR="00DD5AFC" w:rsidRPr="00DD5AFC" w:rsidRDefault="00DD5AFC" w:rsidP="00DD5AFC">
            <w:pPr>
              <w:spacing w:after="0" w:line="240" w:lineRule="auto"/>
              <w:rPr>
                <w:rFonts w:ascii="Times New Roman" w:eastAsia="Times New Roman" w:hAnsi="Times New Roman" w:cs="Times New Roman"/>
                <w:b/>
                <w:sz w:val="28"/>
                <w:szCs w:val="24"/>
                <w:lang w:eastAsia="ru-RU"/>
              </w:rPr>
            </w:pPr>
            <w:r w:rsidRPr="00DD5AFC">
              <w:rPr>
                <w:rFonts w:ascii="Times New Roman" w:eastAsia="Times New Roman" w:hAnsi="Times New Roman" w:cs="Times New Roman"/>
                <w:sz w:val="28"/>
                <w:szCs w:val="24"/>
                <w:lang w:eastAsia="ru-RU"/>
              </w:rPr>
              <w:t>Відповідальні виконавці Програми</w:t>
            </w:r>
          </w:p>
        </w:tc>
        <w:tc>
          <w:tcPr>
            <w:tcW w:w="4819" w:type="dxa"/>
          </w:tcPr>
          <w:p w14:paraId="64171823" w14:textId="77777777" w:rsidR="00DD5AFC" w:rsidRPr="00DD5AFC" w:rsidRDefault="00DD5AFC" w:rsidP="00DD5AFC">
            <w:pPr>
              <w:spacing w:after="0" w:line="240" w:lineRule="auto"/>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Управління соціального захисту населення Ковельської районної державної адміністрації</w:t>
            </w:r>
          </w:p>
          <w:p w14:paraId="6505EE13" w14:textId="77777777" w:rsidR="00DD5AFC" w:rsidRPr="00DD5AFC" w:rsidRDefault="00DD5AFC" w:rsidP="00DD5AFC">
            <w:pPr>
              <w:spacing w:after="0" w:line="240" w:lineRule="auto"/>
              <w:rPr>
                <w:rFonts w:ascii="Times New Roman" w:eastAsia="Times New Roman" w:hAnsi="Times New Roman" w:cs="Times New Roman"/>
                <w:color w:val="FF0000"/>
                <w:sz w:val="28"/>
                <w:szCs w:val="24"/>
                <w:lang w:eastAsia="ru-RU"/>
              </w:rPr>
            </w:pPr>
          </w:p>
        </w:tc>
      </w:tr>
      <w:tr w:rsidR="00DD5AFC" w:rsidRPr="00DD5AFC" w14:paraId="329062D7" w14:textId="77777777" w:rsidTr="00005E87">
        <w:tc>
          <w:tcPr>
            <w:tcW w:w="819" w:type="dxa"/>
          </w:tcPr>
          <w:p w14:paraId="0AAF1B4A" w14:textId="77777777" w:rsidR="00DD5AFC" w:rsidRPr="00DD5AFC" w:rsidRDefault="00DD5AFC" w:rsidP="00DD5AFC">
            <w:pPr>
              <w:spacing w:after="0" w:line="240" w:lineRule="auto"/>
              <w:jc w:val="center"/>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4.</w:t>
            </w:r>
          </w:p>
        </w:tc>
        <w:tc>
          <w:tcPr>
            <w:tcW w:w="4109" w:type="dxa"/>
          </w:tcPr>
          <w:p w14:paraId="7AB6AE43" w14:textId="77777777" w:rsidR="00DD5AFC" w:rsidRPr="00DD5AFC" w:rsidRDefault="00DD5AFC" w:rsidP="00DD5AFC">
            <w:pPr>
              <w:spacing w:after="0" w:line="240" w:lineRule="auto"/>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Учасники Програми</w:t>
            </w:r>
          </w:p>
        </w:tc>
        <w:tc>
          <w:tcPr>
            <w:tcW w:w="4819" w:type="dxa"/>
          </w:tcPr>
          <w:p w14:paraId="4D482C03" w14:textId="77777777" w:rsidR="00DD5AFC" w:rsidRPr="00DD5AFC" w:rsidRDefault="00DD5AFC" w:rsidP="00DD5AFC">
            <w:pPr>
              <w:spacing w:after="0" w:line="240" w:lineRule="auto"/>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Управління соціального захисту населення Ковельської районної державної адміністрації, Вишнівська сільська рада</w:t>
            </w:r>
          </w:p>
          <w:p w14:paraId="64CD49AD" w14:textId="77777777" w:rsidR="00DD5AFC" w:rsidRPr="00DD5AFC" w:rsidRDefault="00DD5AFC" w:rsidP="00DD5AFC">
            <w:pPr>
              <w:spacing w:after="0" w:line="240" w:lineRule="auto"/>
              <w:rPr>
                <w:rFonts w:ascii="Times New Roman" w:eastAsia="Times New Roman" w:hAnsi="Times New Roman" w:cs="Times New Roman"/>
                <w:sz w:val="28"/>
                <w:szCs w:val="24"/>
                <w:lang w:eastAsia="ru-RU"/>
              </w:rPr>
            </w:pPr>
          </w:p>
        </w:tc>
      </w:tr>
      <w:tr w:rsidR="00DD5AFC" w:rsidRPr="00DD5AFC" w14:paraId="29960909" w14:textId="77777777" w:rsidTr="00005E87">
        <w:tc>
          <w:tcPr>
            <w:tcW w:w="819" w:type="dxa"/>
          </w:tcPr>
          <w:p w14:paraId="682CA8A5" w14:textId="77777777" w:rsidR="00DD5AFC" w:rsidRPr="00DD5AFC" w:rsidRDefault="00DD5AFC" w:rsidP="00DD5AFC">
            <w:pPr>
              <w:spacing w:after="0" w:line="240" w:lineRule="auto"/>
              <w:jc w:val="center"/>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5.</w:t>
            </w:r>
          </w:p>
        </w:tc>
        <w:tc>
          <w:tcPr>
            <w:tcW w:w="4109" w:type="dxa"/>
          </w:tcPr>
          <w:p w14:paraId="144EBA47" w14:textId="77777777" w:rsidR="00DD5AFC" w:rsidRPr="00DD5AFC" w:rsidRDefault="00DD5AFC" w:rsidP="00DD5AFC">
            <w:pPr>
              <w:spacing w:after="0" w:line="240" w:lineRule="auto"/>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Термін реалізації Програми</w:t>
            </w:r>
          </w:p>
        </w:tc>
        <w:tc>
          <w:tcPr>
            <w:tcW w:w="4819" w:type="dxa"/>
          </w:tcPr>
          <w:p w14:paraId="2B4D04B2" w14:textId="56B500A5" w:rsidR="00DD5AFC" w:rsidRPr="00DD5AFC" w:rsidRDefault="00DD5AFC" w:rsidP="00DD5AFC">
            <w:pPr>
              <w:spacing w:after="0" w:line="240" w:lineRule="auto"/>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2023</w:t>
            </w:r>
            <w:r w:rsidR="00D94DDC">
              <w:rPr>
                <w:rFonts w:ascii="Times New Roman" w:eastAsia="Times New Roman" w:hAnsi="Times New Roman" w:cs="Times New Roman"/>
                <w:sz w:val="28"/>
                <w:szCs w:val="24"/>
                <w:lang w:eastAsia="ru-RU"/>
              </w:rPr>
              <w:t>-2025</w:t>
            </w:r>
            <w:r w:rsidRPr="00DD5AFC">
              <w:rPr>
                <w:rFonts w:ascii="Times New Roman" w:eastAsia="Times New Roman" w:hAnsi="Times New Roman" w:cs="Times New Roman"/>
                <w:sz w:val="28"/>
                <w:szCs w:val="24"/>
                <w:lang w:eastAsia="ru-RU"/>
              </w:rPr>
              <w:t xml:space="preserve"> р</w:t>
            </w:r>
            <w:r w:rsidR="00D94DDC">
              <w:rPr>
                <w:rFonts w:ascii="Times New Roman" w:eastAsia="Times New Roman" w:hAnsi="Times New Roman" w:cs="Times New Roman"/>
                <w:sz w:val="28"/>
                <w:szCs w:val="24"/>
                <w:lang w:eastAsia="ru-RU"/>
              </w:rPr>
              <w:t>о</w:t>
            </w:r>
            <w:r w:rsidRPr="00DD5AFC">
              <w:rPr>
                <w:rFonts w:ascii="Times New Roman" w:eastAsia="Times New Roman" w:hAnsi="Times New Roman" w:cs="Times New Roman"/>
                <w:sz w:val="28"/>
                <w:szCs w:val="24"/>
                <w:lang w:eastAsia="ru-RU"/>
              </w:rPr>
              <w:t>к</w:t>
            </w:r>
            <w:r w:rsidR="00D94DDC">
              <w:rPr>
                <w:rFonts w:ascii="Times New Roman" w:eastAsia="Times New Roman" w:hAnsi="Times New Roman" w:cs="Times New Roman"/>
                <w:sz w:val="28"/>
                <w:szCs w:val="24"/>
                <w:lang w:eastAsia="ru-RU"/>
              </w:rPr>
              <w:t>и</w:t>
            </w:r>
          </w:p>
          <w:p w14:paraId="44B9DE68" w14:textId="77777777" w:rsidR="00DD5AFC" w:rsidRPr="00DD5AFC" w:rsidRDefault="00DD5AFC" w:rsidP="00DD5AFC">
            <w:pPr>
              <w:spacing w:after="0" w:line="240" w:lineRule="auto"/>
              <w:rPr>
                <w:rFonts w:ascii="Times New Roman" w:eastAsia="Times New Roman" w:hAnsi="Times New Roman" w:cs="Times New Roman"/>
                <w:sz w:val="28"/>
                <w:szCs w:val="24"/>
                <w:lang w:eastAsia="ru-RU"/>
              </w:rPr>
            </w:pPr>
          </w:p>
        </w:tc>
      </w:tr>
      <w:tr w:rsidR="00DD5AFC" w:rsidRPr="00DD5AFC" w14:paraId="5A55A205" w14:textId="77777777" w:rsidTr="00005E87">
        <w:tc>
          <w:tcPr>
            <w:tcW w:w="819" w:type="dxa"/>
          </w:tcPr>
          <w:p w14:paraId="7BE55C28" w14:textId="77777777" w:rsidR="00DD5AFC" w:rsidRPr="00DD5AFC" w:rsidRDefault="00DD5AFC" w:rsidP="00DD5AFC">
            <w:pPr>
              <w:spacing w:after="0" w:line="240" w:lineRule="auto"/>
              <w:jc w:val="center"/>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6.</w:t>
            </w:r>
          </w:p>
        </w:tc>
        <w:tc>
          <w:tcPr>
            <w:tcW w:w="4109" w:type="dxa"/>
          </w:tcPr>
          <w:p w14:paraId="290D6C16" w14:textId="77777777" w:rsidR="00DD5AFC" w:rsidRPr="00DD5AFC" w:rsidRDefault="00DD5AFC" w:rsidP="00DD5AFC">
            <w:pPr>
              <w:spacing w:after="0" w:line="240" w:lineRule="auto"/>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Перелік бюджетів, які беруть участь у виконанні Програми</w:t>
            </w:r>
          </w:p>
          <w:p w14:paraId="02F83DB8" w14:textId="77777777" w:rsidR="00DD5AFC" w:rsidRPr="00DD5AFC" w:rsidRDefault="00DD5AFC" w:rsidP="00DD5AFC">
            <w:pPr>
              <w:spacing w:after="0" w:line="240" w:lineRule="auto"/>
              <w:rPr>
                <w:rFonts w:ascii="Times New Roman" w:eastAsia="Times New Roman" w:hAnsi="Times New Roman" w:cs="Times New Roman"/>
                <w:sz w:val="28"/>
                <w:szCs w:val="24"/>
                <w:lang w:eastAsia="ru-RU"/>
              </w:rPr>
            </w:pPr>
          </w:p>
        </w:tc>
        <w:tc>
          <w:tcPr>
            <w:tcW w:w="4819" w:type="dxa"/>
          </w:tcPr>
          <w:p w14:paraId="08647864" w14:textId="77777777" w:rsidR="00DD5AFC" w:rsidRPr="00DD5AFC" w:rsidRDefault="00DD5AFC" w:rsidP="00DD5AFC">
            <w:pPr>
              <w:spacing w:after="0" w:line="240" w:lineRule="auto"/>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4"/>
                <w:lang w:eastAsia="ru-RU"/>
              </w:rPr>
              <w:t xml:space="preserve">Бюджет </w:t>
            </w:r>
            <w:r w:rsidRPr="00DD5AFC">
              <w:rPr>
                <w:rFonts w:ascii="Times New Roman" w:eastAsia="Times New Roman" w:hAnsi="Times New Roman" w:cs="Times New Roman"/>
                <w:sz w:val="28"/>
                <w:szCs w:val="28"/>
                <w:lang w:eastAsia="ru-RU"/>
              </w:rPr>
              <w:t>Вишнівської сільської територіальної громади</w:t>
            </w:r>
          </w:p>
          <w:p w14:paraId="116B3ED1" w14:textId="77777777" w:rsidR="00DD5AFC" w:rsidRPr="00DD5AFC" w:rsidRDefault="00DD5AFC" w:rsidP="00DD5AFC">
            <w:pPr>
              <w:spacing w:after="0" w:line="240" w:lineRule="auto"/>
              <w:jc w:val="both"/>
              <w:rPr>
                <w:rFonts w:ascii="Times New Roman" w:eastAsia="Times New Roman" w:hAnsi="Times New Roman" w:cs="Times New Roman"/>
                <w:color w:val="FF0000"/>
                <w:sz w:val="28"/>
                <w:szCs w:val="24"/>
                <w:lang w:eastAsia="ru-RU"/>
              </w:rPr>
            </w:pPr>
          </w:p>
        </w:tc>
      </w:tr>
      <w:tr w:rsidR="00DD5AFC" w:rsidRPr="00DD5AFC" w14:paraId="1A02EFA3" w14:textId="77777777" w:rsidTr="00005E87">
        <w:tc>
          <w:tcPr>
            <w:tcW w:w="819" w:type="dxa"/>
          </w:tcPr>
          <w:p w14:paraId="22357D10" w14:textId="77777777" w:rsidR="00DD5AFC" w:rsidRPr="00DD5AFC" w:rsidRDefault="00DD5AFC" w:rsidP="00DD5AFC">
            <w:pPr>
              <w:spacing w:after="0" w:line="240" w:lineRule="auto"/>
              <w:jc w:val="center"/>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7.</w:t>
            </w:r>
          </w:p>
        </w:tc>
        <w:tc>
          <w:tcPr>
            <w:tcW w:w="4109" w:type="dxa"/>
          </w:tcPr>
          <w:p w14:paraId="790B8582" w14:textId="77777777" w:rsidR="00DD5AFC" w:rsidRPr="00DD5AFC" w:rsidRDefault="00DD5AFC" w:rsidP="00DD5AFC">
            <w:pPr>
              <w:spacing w:after="0" w:line="240" w:lineRule="auto"/>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Загальний обсяг фінансування</w:t>
            </w:r>
          </w:p>
        </w:tc>
        <w:tc>
          <w:tcPr>
            <w:tcW w:w="4819" w:type="dxa"/>
          </w:tcPr>
          <w:p w14:paraId="4A0DBCFE" w14:textId="77777777" w:rsidR="00DD5AFC" w:rsidRPr="00DD5AFC" w:rsidRDefault="00DD5AFC" w:rsidP="00DD5AFC">
            <w:pPr>
              <w:spacing w:after="0" w:line="240" w:lineRule="auto"/>
              <w:jc w:val="both"/>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2023 рік – 8</w:t>
            </w:r>
            <w:r w:rsidRPr="00DD5AFC">
              <w:rPr>
                <w:rFonts w:ascii="Times New Roman" w:eastAsia="Times New Roman" w:hAnsi="Times New Roman" w:cs="Times New Roman"/>
                <w:sz w:val="28"/>
                <w:szCs w:val="28"/>
                <w:lang w:eastAsia="ru-RU"/>
              </w:rPr>
              <w:t>,0 тис. грн</w:t>
            </w:r>
          </w:p>
          <w:p w14:paraId="0BC4BDEC" w14:textId="77777777" w:rsidR="00DD5AFC" w:rsidRDefault="00D94DDC" w:rsidP="00DD5AF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2024 рік-50,0тис.грн</w:t>
            </w:r>
          </w:p>
          <w:p w14:paraId="0C18445A" w14:textId="7C9854F1" w:rsidR="00691D8A" w:rsidRPr="00DD5AFC" w:rsidRDefault="00691D8A" w:rsidP="00DD5AF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2025 рік- 25.0тис.грн.</w:t>
            </w:r>
          </w:p>
        </w:tc>
      </w:tr>
    </w:tbl>
    <w:p w14:paraId="7DB009DE" w14:textId="77777777" w:rsidR="00DD5AFC" w:rsidRPr="00DD5AFC" w:rsidRDefault="00DD5AFC" w:rsidP="00DD5AFC">
      <w:pPr>
        <w:spacing w:after="0" w:line="240" w:lineRule="auto"/>
        <w:rPr>
          <w:rFonts w:ascii="Times New Roman" w:eastAsia="Times New Roman" w:hAnsi="Times New Roman" w:cs="Times New Roman"/>
          <w:b/>
          <w:sz w:val="28"/>
          <w:szCs w:val="28"/>
          <w:lang w:eastAsia="ru-RU"/>
        </w:rPr>
      </w:pPr>
    </w:p>
    <w:p w14:paraId="657778B1" w14:textId="77777777" w:rsidR="00DD5AFC" w:rsidRPr="00DD5AFC" w:rsidRDefault="00DD5AFC" w:rsidP="00DD5AFC">
      <w:pPr>
        <w:spacing w:after="0" w:line="240" w:lineRule="auto"/>
        <w:jc w:val="center"/>
        <w:rPr>
          <w:rFonts w:ascii="Times New Roman" w:eastAsia="Times New Roman" w:hAnsi="Times New Roman" w:cs="Times New Roman"/>
          <w:b/>
          <w:sz w:val="28"/>
          <w:szCs w:val="28"/>
          <w:lang w:eastAsia="ru-RU"/>
        </w:rPr>
      </w:pPr>
    </w:p>
    <w:p w14:paraId="335DFFA2" w14:textId="77777777" w:rsidR="00DD5AFC" w:rsidRPr="00DD5AFC" w:rsidRDefault="00DD5AFC" w:rsidP="00DD5AFC">
      <w:pPr>
        <w:spacing w:after="0" w:line="240" w:lineRule="auto"/>
        <w:jc w:val="center"/>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ІІ. ЗАГАЛЬНА ЧАСТИНА</w:t>
      </w:r>
    </w:p>
    <w:p w14:paraId="3824C1D1" w14:textId="57768C15" w:rsidR="00DD5AFC" w:rsidRPr="00DD5AFC" w:rsidRDefault="00DD5AFC" w:rsidP="00DD5AFC">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D5AFC">
        <w:rPr>
          <w:rFonts w:ascii="Times New Roman" w:eastAsia="Times New Roman" w:hAnsi="Times New Roman" w:cs="Times New Roman"/>
          <w:bCs/>
          <w:color w:val="000000"/>
          <w:sz w:val="28"/>
          <w:szCs w:val="28"/>
        </w:rPr>
        <w:tab/>
        <w:t>Програма підтримки органів виконавчої влади з питань соціального захисту Ковельського району на 2023</w:t>
      </w:r>
      <w:r w:rsidR="003F7EF3">
        <w:rPr>
          <w:rFonts w:ascii="Times New Roman" w:eastAsia="Times New Roman" w:hAnsi="Times New Roman" w:cs="Times New Roman"/>
          <w:bCs/>
          <w:color w:val="000000"/>
          <w:sz w:val="28"/>
          <w:szCs w:val="28"/>
        </w:rPr>
        <w:t>-2025</w:t>
      </w:r>
      <w:r w:rsidRPr="00DD5AFC">
        <w:rPr>
          <w:rFonts w:ascii="Times New Roman" w:eastAsia="Times New Roman" w:hAnsi="Times New Roman" w:cs="Times New Roman"/>
          <w:bCs/>
          <w:color w:val="000000"/>
          <w:sz w:val="28"/>
          <w:szCs w:val="28"/>
        </w:rPr>
        <w:t xml:space="preserve"> р</w:t>
      </w:r>
      <w:r w:rsidR="003F7EF3">
        <w:rPr>
          <w:rFonts w:ascii="Times New Roman" w:eastAsia="Times New Roman" w:hAnsi="Times New Roman" w:cs="Times New Roman"/>
          <w:bCs/>
          <w:color w:val="000000"/>
          <w:sz w:val="28"/>
          <w:szCs w:val="28"/>
        </w:rPr>
        <w:t>о</w:t>
      </w:r>
      <w:r w:rsidRPr="00DD5AFC">
        <w:rPr>
          <w:rFonts w:ascii="Times New Roman" w:eastAsia="Times New Roman" w:hAnsi="Times New Roman" w:cs="Times New Roman"/>
          <w:bCs/>
          <w:color w:val="000000"/>
          <w:sz w:val="28"/>
          <w:szCs w:val="28"/>
        </w:rPr>
        <w:t>к</w:t>
      </w:r>
      <w:r w:rsidR="003F7EF3">
        <w:rPr>
          <w:rFonts w:ascii="Times New Roman" w:eastAsia="Times New Roman" w:hAnsi="Times New Roman" w:cs="Times New Roman"/>
          <w:bCs/>
          <w:color w:val="000000"/>
          <w:sz w:val="28"/>
          <w:szCs w:val="28"/>
        </w:rPr>
        <w:t>и</w:t>
      </w:r>
      <w:r w:rsidRPr="00DD5AFC">
        <w:rPr>
          <w:rFonts w:ascii="Times New Roman" w:eastAsia="Times New Roman" w:hAnsi="Times New Roman" w:cs="Times New Roman"/>
          <w:color w:val="000000"/>
          <w:sz w:val="28"/>
          <w:szCs w:val="28"/>
        </w:rPr>
        <w:t xml:space="preserve"> (далі – Програма) розроблена відповідно до Конституції України, Бюджетного кодексу України, законів України «Про місцеве самоврядування в Україні», «Про джерела фінансування органів виконавчої влади».</w:t>
      </w:r>
    </w:p>
    <w:p w14:paraId="752C5234" w14:textId="77777777" w:rsidR="00DD5AFC" w:rsidRPr="00DD5AFC" w:rsidRDefault="00DD5AFC" w:rsidP="00DD5AFC">
      <w:pPr>
        <w:shd w:val="clear" w:color="auto" w:fill="FFFFFF"/>
        <w:spacing w:after="0" w:line="240" w:lineRule="auto"/>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ab/>
        <w:t>Процес децентралізації влади є однією з найбільш успішних трансформацій системи публічного врядування в історії сучасної України.</w:t>
      </w:r>
      <w:r w:rsidRPr="00DD5AFC">
        <w:rPr>
          <w:rFonts w:ascii="Times New Roman" w:eastAsia="Times New Roman" w:hAnsi="Times New Roman" w:cs="Times New Roman"/>
          <w:sz w:val="28"/>
          <w:szCs w:val="28"/>
          <w:lang w:eastAsia="ru-RU"/>
        </w:rPr>
        <w:tab/>
        <w:t xml:space="preserve"> </w:t>
      </w:r>
    </w:p>
    <w:p w14:paraId="405A8895" w14:textId="77777777" w:rsidR="00DD5AFC" w:rsidRPr="00DD5AFC" w:rsidRDefault="00DD5AFC" w:rsidP="00DD5AFC">
      <w:pPr>
        <w:shd w:val="clear" w:color="auto" w:fill="FFFFFF"/>
        <w:spacing w:after="0" w:line="240" w:lineRule="auto"/>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ab/>
        <w:t xml:space="preserve">Площа новоутвореного Ковельського району становить 7708,7 км², кількість населення – 269595 осіб, кількість громад – 23, кількість районів, що увійшли до складу району - 6 (за цими показниками у порівнянні з іншими районами Волинської області район займає відповідно перше, друге, перше, перше місця). </w:t>
      </w:r>
    </w:p>
    <w:p w14:paraId="6C3680FC" w14:textId="77777777" w:rsidR="00DD5AFC" w:rsidRPr="00DD5AFC" w:rsidRDefault="00DD5AFC" w:rsidP="00DD5AF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 xml:space="preserve">25 жовтня 2020 року в Україні відбулися місцеві вибори на новій територіальній основі, що є результатом реалізації реформи децентралізації, яку Уряд розпочав п’ять років тому. Створено правові передумови для реорганізації органів місцевого самоврядування громад, районів, райдержадміністрацій. </w:t>
      </w:r>
      <w:r w:rsidRPr="00DD5AFC">
        <w:rPr>
          <w:rFonts w:ascii="Times New Roman" w:eastAsia="Times New Roman" w:hAnsi="Times New Roman" w:cs="Times New Roman"/>
          <w:sz w:val="28"/>
          <w:szCs w:val="28"/>
          <w:lang w:eastAsia="ru-RU"/>
        </w:rPr>
        <w:lastRenderedPageBreak/>
        <w:t>Врегульовані питання правонаступництва комунального і державного майна, бюджетних ресурсів, прав та зобов’язань.</w:t>
      </w:r>
    </w:p>
    <w:p w14:paraId="01FF40FB" w14:textId="77777777" w:rsidR="00DD5AFC" w:rsidRPr="00DD5AFC" w:rsidRDefault="00DD5AFC" w:rsidP="00DD5AFC">
      <w:pPr>
        <w:spacing w:after="0" w:line="240" w:lineRule="auto"/>
        <w:ind w:right="-1"/>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ab/>
      </w:r>
    </w:p>
    <w:p w14:paraId="386C935C" w14:textId="77777777" w:rsidR="00DD5AFC" w:rsidRPr="00DD5AFC" w:rsidRDefault="00DD5AFC" w:rsidP="00DD5AFC">
      <w:pPr>
        <w:spacing w:after="0" w:line="240" w:lineRule="auto"/>
        <w:ind w:right="-1"/>
        <w:jc w:val="center"/>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IІІ. ВИЗНАЧЕННЯ ПРОБЛЕМИ, НА РОЗВ’ЯЗАННЯ ЯКОЇ СПРЯМОВАНА ПРОГРАМА</w:t>
      </w:r>
    </w:p>
    <w:p w14:paraId="385DF06A" w14:textId="77777777" w:rsidR="00DD5AFC" w:rsidRPr="00DD5AFC" w:rsidRDefault="00DD5AFC" w:rsidP="00DD5AFC">
      <w:pPr>
        <w:spacing w:after="0" w:line="240" w:lineRule="auto"/>
        <w:ind w:right="-1"/>
        <w:jc w:val="center"/>
        <w:rPr>
          <w:rFonts w:ascii="Times New Roman" w:eastAsia="Times New Roman" w:hAnsi="Times New Roman" w:cs="Times New Roman"/>
          <w:b/>
          <w:sz w:val="28"/>
          <w:szCs w:val="28"/>
          <w:lang w:eastAsia="ru-RU"/>
        </w:rPr>
      </w:pPr>
    </w:p>
    <w:p w14:paraId="06DCE1A3" w14:textId="77777777" w:rsidR="00DD5AFC" w:rsidRPr="00DD5AFC" w:rsidRDefault="00DD5AFC" w:rsidP="00DD5AFC">
      <w:pPr>
        <w:spacing w:after="0" w:line="240" w:lineRule="auto"/>
        <w:ind w:firstLine="708"/>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Управління соціального захисту населення Ковельської районної державної адміністрації надає 71 адміністративну послугу соціального характеру жителям Вишнівської сільської територіальної громади.</w:t>
      </w:r>
    </w:p>
    <w:p w14:paraId="62C8D67F" w14:textId="77777777" w:rsidR="00DD5AFC" w:rsidRPr="00DD5AFC" w:rsidRDefault="00DD5AFC" w:rsidP="00DD5AFC">
      <w:pPr>
        <w:spacing w:after="0" w:line="240" w:lineRule="auto"/>
        <w:ind w:firstLine="720"/>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 xml:space="preserve">Перед працівниками управління поставлено цілий ряд завдань: забезпечення призначення та виплата всіх видів державних допомог, соціальних гарантій, компенсацій, організація оздоровлення та забезпечення путівками на санаторно-курортне лікування пільгових категорій громадян і внутрішньо переміщених осіб та інше. </w:t>
      </w:r>
    </w:p>
    <w:p w14:paraId="4DD9AD63" w14:textId="77777777" w:rsidR="00DD5AFC" w:rsidRPr="00DD5AFC" w:rsidRDefault="00DD5AFC" w:rsidP="00DD5AFC">
      <w:pPr>
        <w:spacing w:after="0" w:line="240" w:lineRule="auto"/>
        <w:ind w:firstLine="709"/>
        <w:jc w:val="both"/>
        <w:rPr>
          <w:rFonts w:ascii="Times New Roman" w:eastAsia="Times New Roman" w:hAnsi="Times New Roman" w:cs="Times New Roman"/>
          <w:iCs/>
          <w:sz w:val="28"/>
          <w:szCs w:val="28"/>
          <w:lang w:eastAsia="ru-RU"/>
        </w:rPr>
      </w:pPr>
      <w:r w:rsidRPr="00DD5AFC">
        <w:rPr>
          <w:rFonts w:ascii="Times New Roman" w:eastAsia="Times New Roman" w:hAnsi="Times New Roman" w:cs="Times New Roman"/>
          <w:iCs/>
          <w:sz w:val="28"/>
          <w:szCs w:val="28"/>
          <w:lang w:eastAsia="ru-RU"/>
        </w:rPr>
        <w:t xml:space="preserve">Для забезпечення більш </w:t>
      </w:r>
      <w:r w:rsidRPr="00DD5AFC">
        <w:rPr>
          <w:rFonts w:ascii="Times New Roman" w:eastAsia="Times New Roman" w:hAnsi="Times New Roman" w:cs="Times New Roman"/>
          <w:sz w:val="28"/>
          <w:szCs w:val="28"/>
          <w:lang w:eastAsia="ru-RU"/>
        </w:rPr>
        <w:t>ефективної роботи управління соціального захисту населення Ковельської райдержадміністрації, діяльність якого спрямована на підвищення соціального захисту внутрішньо переміщених осіб, осіб з інвалідністю, осіб, які мають право на пільги відповідно до чинного законодавства, сімей з дітьми та малозабезпечених верств населення</w:t>
      </w:r>
      <w:r w:rsidRPr="00DD5AFC">
        <w:rPr>
          <w:rFonts w:ascii="Times New Roman" w:eastAsia="Times New Roman" w:hAnsi="Times New Roman" w:cs="Times New Roman"/>
          <w:iCs/>
          <w:sz w:val="28"/>
          <w:szCs w:val="28"/>
          <w:lang w:eastAsia="ru-RU"/>
        </w:rPr>
        <w:t>, з метою оперативного вирішення питань соціального захисту</w:t>
      </w:r>
      <w:r w:rsidRPr="00DD5AFC">
        <w:rPr>
          <w:rFonts w:ascii="Times New Roman" w:eastAsia="Times New Roman" w:hAnsi="Times New Roman" w:cs="Times New Roman"/>
          <w:sz w:val="28"/>
          <w:szCs w:val="28"/>
          <w:lang w:eastAsia="ru-RU"/>
        </w:rPr>
        <w:t xml:space="preserve"> виникла потреба у додатковому фінансуванні за рахунок трансфертів з селищних, сільських бюджетів та інших джерел не заборонених чинним законодавством</w:t>
      </w:r>
      <w:r w:rsidRPr="00DD5AFC">
        <w:rPr>
          <w:rFonts w:ascii="Times New Roman" w:eastAsia="Times New Roman" w:hAnsi="Times New Roman" w:cs="Times New Roman"/>
          <w:iCs/>
          <w:sz w:val="28"/>
          <w:szCs w:val="28"/>
          <w:lang w:eastAsia="ru-RU"/>
        </w:rPr>
        <w:t xml:space="preserve"> </w:t>
      </w:r>
    </w:p>
    <w:p w14:paraId="32DD9458" w14:textId="77777777" w:rsidR="00DD5AFC" w:rsidRPr="00DD5AFC" w:rsidRDefault="00DD5AFC" w:rsidP="00DD5AFC">
      <w:pPr>
        <w:spacing w:after="0" w:line="240" w:lineRule="auto"/>
        <w:ind w:firstLine="708"/>
        <w:jc w:val="both"/>
        <w:rPr>
          <w:rFonts w:ascii="Times New Roman" w:eastAsia="Times New Roman" w:hAnsi="Times New Roman" w:cs="Times New Roman"/>
          <w:iCs/>
          <w:sz w:val="28"/>
          <w:szCs w:val="28"/>
          <w:lang w:eastAsia="ru-RU"/>
        </w:rPr>
      </w:pPr>
      <w:r w:rsidRPr="00DD5AFC">
        <w:rPr>
          <w:rFonts w:ascii="Times New Roman" w:eastAsia="Times New Roman" w:hAnsi="Times New Roman" w:cs="Times New Roman"/>
          <w:sz w:val="28"/>
          <w:szCs w:val="28"/>
          <w:lang w:eastAsia="ru-RU"/>
        </w:rPr>
        <w:t xml:space="preserve">Досягнення поставлених завдань можливе за наявності кваліфікованого кадрового потенціалу, належного матеріально-технічного забезпечення та </w:t>
      </w:r>
      <w:r w:rsidRPr="00DD5AFC">
        <w:rPr>
          <w:rFonts w:ascii="Times New Roman" w:eastAsia="Times New Roman" w:hAnsi="Times New Roman" w:cs="Times New Roman"/>
          <w:iCs/>
          <w:sz w:val="28"/>
          <w:szCs w:val="28"/>
          <w:lang w:eastAsia="ru-RU"/>
        </w:rPr>
        <w:t>фінансування.</w:t>
      </w:r>
    </w:p>
    <w:p w14:paraId="7990C497" w14:textId="05310558" w:rsidR="00DD5AFC" w:rsidRPr="00DD5AFC" w:rsidRDefault="00DD5AFC" w:rsidP="00DD5AFC">
      <w:pPr>
        <w:adjustRightInd w:val="0"/>
        <w:spacing w:after="0" w:line="240" w:lineRule="auto"/>
        <w:ind w:firstLine="567"/>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iCs/>
          <w:sz w:val="28"/>
          <w:szCs w:val="28"/>
          <w:lang w:eastAsia="ru-RU"/>
        </w:rPr>
        <w:t xml:space="preserve">Проте, аналіз показників кошторису </w:t>
      </w:r>
      <w:r w:rsidRPr="00DD5AFC">
        <w:rPr>
          <w:rFonts w:ascii="Times New Roman" w:eastAsia="Times New Roman" w:hAnsi="Times New Roman" w:cs="Times New Roman"/>
          <w:sz w:val="28"/>
          <w:szCs w:val="28"/>
          <w:lang w:eastAsia="ru-RU"/>
        </w:rPr>
        <w:t>управління соціального захисту населення Ковельської районної державної адміністрації</w:t>
      </w:r>
      <w:r w:rsidRPr="00DD5AFC">
        <w:rPr>
          <w:rFonts w:ascii="Times New Roman" w:eastAsia="Times New Roman" w:hAnsi="Times New Roman" w:cs="Times New Roman"/>
          <w:iCs/>
          <w:sz w:val="28"/>
          <w:szCs w:val="28"/>
          <w:lang w:eastAsia="ru-RU"/>
        </w:rPr>
        <w:t xml:space="preserve"> на 2023</w:t>
      </w:r>
      <w:r w:rsidR="003F7EF3">
        <w:rPr>
          <w:rFonts w:ascii="Times New Roman" w:eastAsia="Times New Roman" w:hAnsi="Times New Roman" w:cs="Times New Roman"/>
          <w:iCs/>
          <w:sz w:val="28"/>
          <w:szCs w:val="28"/>
          <w:lang w:eastAsia="ru-RU"/>
        </w:rPr>
        <w:t>-2025</w:t>
      </w:r>
      <w:r w:rsidRPr="00DD5AFC">
        <w:rPr>
          <w:rFonts w:ascii="Times New Roman" w:eastAsia="Times New Roman" w:hAnsi="Times New Roman" w:cs="Times New Roman"/>
          <w:iCs/>
          <w:sz w:val="28"/>
          <w:szCs w:val="28"/>
          <w:lang w:eastAsia="ru-RU"/>
        </w:rPr>
        <w:t xml:space="preserve"> р</w:t>
      </w:r>
      <w:r w:rsidR="003F7EF3">
        <w:rPr>
          <w:rFonts w:ascii="Times New Roman" w:eastAsia="Times New Roman" w:hAnsi="Times New Roman" w:cs="Times New Roman"/>
          <w:iCs/>
          <w:sz w:val="28"/>
          <w:szCs w:val="28"/>
          <w:lang w:eastAsia="ru-RU"/>
        </w:rPr>
        <w:t>о</w:t>
      </w:r>
      <w:r w:rsidRPr="00DD5AFC">
        <w:rPr>
          <w:rFonts w:ascii="Times New Roman" w:eastAsia="Times New Roman" w:hAnsi="Times New Roman" w:cs="Times New Roman"/>
          <w:iCs/>
          <w:sz w:val="28"/>
          <w:szCs w:val="28"/>
          <w:lang w:eastAsia="ru-RU"/>
        </w:rPr>
        <w:t>к</w:t>
      </w:r>
      <w:r w:rsidR="003F7EF3">
        <w:rPr>
          <w:rFonts w:ascii="Times New Roman" w:eastAsia="Times New Roman" w:hAnsi="Times New Roman" w:cs="Times New Roman"/>
          <w:iCs/>
          <w:sz w:val="28"/>
          <w:szCs w:val="28"/>
          <w:lang w:eastAsia="ru-RU"/>
        </w:rPr>
        <w:t>и</w:t>
      </w:r>
      <w:r w:rsidRPr="00DD5AFC">
        <w:rPr>
          <w:rFonts w:ascii="Times New Roman" w:eastAsia="Times New Roman" w:hAnsi="Times New Roman" w:cs="Times New Roman"/>
          <w:iCs/>
          <w:sz w:val="28"/>
          <w:szCs w:val="28"/>
          <w:lang w:eastAsia="ru-RU"/>
        </w:rPr>
        <w:t xml:space="preserve"> по КПКВДБ 7731010 «Здійснення виконавчої влади у Волинській області» виявив невідповідність доведеної суми планових асигнувань реальним потребам фінансування, необхідних не тільки для виплати обов’язкових складових заробітної плати відповідно до Закону України «Про державну службу» а й матеріально-технічного забезпечення діяльності управління.</w:t>
      </w:r>
    </w:p>
    <w:p w14:paraId="41D2BFC7" w14:textId="77777777" w:rsidR="00DD5AFC" w:rsidRPr="00DD5AFC" w:rsidRDefault="00DD5AFC" w:rsidP="00DD5AFC">
      <w:pPr>
        <w:spacing w:after="0" w:line="240" w:lineRule="auto"/>
        <w:ind w:firstLine="709"/>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iCs/>
          <w:sz w:val="28"/>
          <w:szCs w:val="28"/>
          <w:lang w:eastAsia="ru-RU"/>
        </w:rPr>
        <w:t xml:space="preserve">Частково ця проблема у попередні роки вирішувалася </w:t>
      </w:r>
      <w:r w:rsidRPr="00DD5AFC">
        <w:rPr>
          <w:rFonts w:ascii="Times New Roman" w:eastAsia="Times New Roman" w:hAnsi="Times New Roman" w:cs="Times New Roman"/>
          <w:sz w:val="28"/>
          <w:szCs w:val="28"/>
          <w:lang w:eastAsia="ru-RU"/>
        </w:rPr>
        <w:t>за рахунок коштів районного бюджету, селищних, сільських бюджетів територіальних громад шляхом виділення субвенції з місцевого бюджету державному бюджету на реалізацію програм соціально-економічного.</w:t>
      </w:r>
    </w:p>
    <w:p w14:paraId="4D1416ED" w14:textId="77777777" w:rsidR="00DD5AFC" w:rsidRPr="00DD5AFC" w:rsidRDefault="00DD5AFC" w:rsidP="00DD5AFC">
      <w:pPr>
        <w:spacing w:after="0" w:line="240" w:lineRule="auto"/>
        <w:ind w:firstLine="1"/>
        <w:jc w:val="both"/>
        <w:rPr>
          <w:rFonts w:ascii="Times New Roman" w:eastAsia="Times New Roman" w:hAnsi="Times New Roman" w:cs="Times New Roman"/>
          <w:iCs/>
          <w:sz w:val="28"/>
          <w:szCs w:val="28"/>
          <w:lang w:eastAsia="ru-RU"/>
        </w:rPr>
      </w:pPr>
      <w:r w:rsidRPr="00DD5AFC">
        <w:rPr>
          <w:rFonts w:ascii="Times New Roman" w:eastAsia="Times New Roman" w:hAnsi="Times New Roman" w:cs="Times New Roman"/>
          <w:iCs/>
          <w:sz w:val="28"/>
          <w:szCs w:val="28"/>
          <w:lang w:eastAsia="ru-RU"/>
        </w:rPr>
        <w:tab/>
        <w:t xml:space="preserve">Потребують нагального вирішення ряд інших проблемних питань: </w:t>
      </w:r>
    </w:p>
    <w:p w14:paraId="16C04F94" w14:textId="77777777" w:rsidR="00DD5AFC" w:rsidRPr="00DD5AFC" w:rsidRDefault="00DD5AFC" w:rsidP="00DD5AFC">
      <w:pPr>
        <w:spacing w:after="0" w:line="240" w:lineRule="auto"/>
        <w:ind w:firstLine="1"/>
        <w:jc w:val="both"/>
        <w:rPr>
          <w:rFonts w:ascii="Times New Roman" w:eastAsia="Times New Roman" w:hAnsi="Times New Roman" w:cs="Times New Roman"/>
          <w:iCs/>
          <w:sz w:val="28"/>
          <w:szCs w:val="28"/>
          <w:lang w:eastAsia="ru-RU"/>
        </w:rPr>
      </w:pPr>
      <w:r w:rsidRPr="00DD5AFC">
        <w:rPr>
          <w:rFonts w:ascii="Times New Roman" w:eastAsia="Times New Roman" w:hAnsi="Times New Roman" w:cs="Times New Roman"/>
          <w:iCs/>
          <w:sz w:val="28"/>
          <w:szCs w:val="28"/>
          <w:lang w:eastAsia="ru-RU"/>
        </w:rPr>
        <w:tab/>
        <w:t>- придбання канцтоварів, предметів, матеріалів та обладнання;</w:t>
      </w:r>
    </w:p>
    <w:p w14:paraId="6AB98D32" w14:textId="77777777" w:rsidR="00DD5AFC" w:rsidRPr="00DD5AFC" w:rsidRDefault="00DD5AFC" w:rsidP="00DD5AFC">
      <w:pPr>
        <w:spacing w:after="0" w:line="240" w:lineRule="auto"/>
        <w:ind w:firstLine="1"/>
        <w:jc w:val="both"/>
        <w:rPr>
          <w:rFonts w:ascii="Times New Roman" w:eastAsia="Times New Roman" w:hAnsi="Times New Roman" w:cs="Times New Roman"/>
          <w:iCs/>
          <w:sz w:val="28"/>
          <w:szCs w:val="28"/>
          <w:lang w:eastAsia="ru-RU"/>
        </w:rPr>
      </w:pPr>
      <w:r w:rsidRPr="00DD5AFC">
        <w:rPr>
          <w:rFonts w:ascii="Times New Roman" w:eastAsia="Times New Roman" w:hAnsi="Times New Roman" w:cs="Times New Roman"/>
          <w:iCs/>
          <w:sz w:val="28"/>
          <w:szCs w:val="28"/>
          <w:lang w:eastAsia="ru-RU"/>
        </w:rPr>
        <w:tab/>
        <w:t>-придбання паливно-мастильних матеріалів;</w:t>
      </w:r>
    </w:p>
    <w:p w14:paraId="6B6AAC59" w14:textId="77777777" w:rsidR="00DD5AFC" w:rsidRPr="00DD5AFC" w:rsidRDefault="00DD5AFC" w:rsidP="00DD5AFC">
      <w:pPr>
        <w:spacing w:after="0" w:line="240" w:lineRule="auto"/>
        <w:ind w:firstLine="1"/>
        <w:jc w:val="both"/>
        <w:rPr>
          <w:rFonts w:ascii="Times New Roman" w:eastAsia="Times New Roman" w:hAnsi="Times New Roman" w:cs="Times New Roman"/>
          <w:iCs/>
          <w:sz w:val="28"/>
          <w:szCs w:val="28"/>
          <w:lang w:eastAsia="ru-RU"/>
        </w:rPr>
      </w:pPr>
      <w:r w:rsidRPr="00DD5AFC">
        <w:rPr>
          <w:rFonts w:ascii="Times New Roman" w:eastAsia="Times New Roman" w:hAnsi="Times New Roman" w:cs="Times New Roman"/>
          <w:iCs/>
          <w:sz w:val="28"/>
          <w:szCs w:val="28"/>
          <w:lang w:eastAsia="ru-RU"/>
        </w:rPr>
        <w:tab/>
        <w:t>-технічне обслуговування та поточний ремонт комп’ютерної техніки та оргтехніки;</w:t>
      </w:r>
    </w:p>
    <w:p w14:paraId="7662D5D4" w14:textId="77777777" w:rsidR="00DD5AFC" w:rsidRPr="00DD5AFC" w:rsidRDefault="00DD5AFC" w:rsidP="00DD5AFC">
      <w:pPr>
        <w:spacing w:after="0" w:line="240" w:lineRule="auto"/>
        <w:ind w:firstLine="708"/>
        <w:jc w:val="both"/>
        <w:rPr>
          <w:rFonts w:ascii="Times New Roman" w:eastAsia="Times New Roman" w:hAnsi="Times New Roman" w:cs="Times New Roman"/>
          <w:iCs/>
          <w:sz w:val="28"/>
          <w:szCs w:val="28"/>
          <w:lang w:eastAsia="ru-RU"/>
        </w:rPr>
      </w:pPr>
      <w:r w:rsidRPr="00DD5AFC">
        <w:rPr>
          <w:rFonts w:ascii="Times New Roman" w:eastAsia="Times New Roman" w:hAnsi="Times New Roman" w:cs="Times New Roman"/>
          <w:iCs/>
          <w:sz w:val="28"/>
          <w:szCs w:val="28"/>
          <w:lang w:eastAsia="ru-RU"/>
        </w:rPr>
        <w:t>- підключення та технічне адміністрування програмних комплексів;</w:t>
      </w:r>
    </w:p>
    <w:p w14:paraId="48B21DD3" w14:textId="77777777" w:rsidR="00DD5AFC" w:rsidRPr="00DD5AFC" w:rsidRDefault="00DD5AFC" w:rsidP="00DD5AFC">
      <w:pPr>
        <w:spacing w:after="0" w:line="240" w:lineRule="auto"/>
        <w:ind w:firstLine="708"/>
        <w:jc w:val="both"/>
        <w:rPr>
          <w:rFonts w:ascii="Times New Roman" w:eastAsia="Times New Roman" w:hAnsi="Times New Roman" w:cs="Times New Roman"/>
          <w:iCs/>
          <w:sz w:val="28"/>
          <w:szCs w:val="28"/>
          <w:lang w:eastAsia="ru-RU"/>
        </w:rPr>
      </w:pPr>
      <w:r w:rsidRPr="00DD5AFC">
        <w:rPr>
          <w:rFonts w:ascii="Times New Roman" w:eastAsia="Times New Roman" w:hAnsi="Times New Roman" w:cs="Times New Roman"/>
          <w:sz w:val="28"/>
          <w:szCs w:val="28"/>
          <w:lang w:eastAsia="ru-RU"/>
        </w:rPr>
        <w:t>- оплата послуг зв’язку</w:t>
      </w:r>
      <w:r w:rsidRPr="00DD5AFC">
        <w:rPr>
          <w:rFonts w:ascii="Times New Roman" w:eastAsia="Times New Roman" w:hAnsi="Times New Roman" w:cs="Times New Roman"/>
          <w:iCs/>
          <w:sz w:val="28"/>
          <w:szCs w:val="28"/>
          <w:lang w:eastAsia="ru-RU"/>
        </w:rPr>
        <w:t xml:space="preserve"> та ряд інших. </w:t>
      </w:r>
    </w:p>
    <w:p w14:paraId="742F1292" w14:textId="77777777" w:rsidR="00DD5AFC" w:rsidRPr="00DD5AFC" w:rsidRDefault="00DD5AFC" w:rsidP="00DD5AFC">
      <w:pPr>
        <w:spacing w:after="0" w:line="240" w:lineRule="auto"/>
        <w:ind w:firstLine="709"/>
        <w:jc w:val="both"/>
        <w:rPr>
          <w:rFonts w:ascii="Times New Roman" w:eastAsia="Times New Roman" w:hAnsi="Times New Roman" w:cs="Times New Roman"/>
          <w:iCs/>
          <w:sz w:val="28"/>
          <w:szCs w:val="28"/>
          <w:lang w:eastAsia="ru-RU"/>
        </w:rPr>
      </w:pPr>
      <w:r w:rsidRPr="00DD5AFC">
        <w:rPr>
          <w:rFonts w:ascii="Times New Roman" w:eastAsia="Times New Roman" w:hAnsi="Times New Roman" w:cs="Times New Roman"/>
          <w:iCs/>
          <w:sz w:val="28"/>
          <w:szCs w:val="28"/>
          <w:lang w:eastAsia="ru-RU"/>
        </w:rPr>
        <w:t>Таким чином, створення і підтримка належних умов для ефективного функціонування управління є проблемою, для розв’язання якої розроблена дана Програма.</w:t>
      </w:r>
    </w:p>
    <w:p w14:paraId="4CE872F5" w14:textId="77777777" w:rsidR="00DD5AFC" w:rsidRPr="00DD5AFC" w:rsidRDefault="00DD5AFC" w:rsidP="00DD5AFC">
      <w:pPr>
        <w:widowControl w:val="0"/>
        <w:tabs>
          <w:tab w:val="left" w:pos="360"/>
        </w:tabs>
        <w:spacing w:after="0" w:line="240" w:lineRule="auto"/>
        <w:ind w:right="-1" w:firstLine="540"/>
        <w:jc w:val="center"/>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IV. ВИЗНАЧЕННЯ МЕТИ ПРОГРАМИ</w:t>
      </w:r>
    </w:p>
    <w:p w14:paraId="0C8F0E07" w14:textId="77777777" w:rsidR="00DD5AFC" w:rsidRPr="00DD5AFC" w:rsidRDefault="00DD5AFC" w:rsidP="00DD5AFC">
      <w:pPr>
        <w:adjustRightInd w:val="0"/>
        <w:spacing w:after="0" w:line="240" w:lineRule="auto"/>
        <w:ind w:firstLine="567"/>
        <w:jc w:val="both"/>
        <w:rPr>
          <w:rFonts w:ascii="Times New Roman" w:eastAsia="Times New Roman" w:hAnsi="Times New Roman" w:cs="Courier New"/>
          <w:i/>
          <w:color w:val="000000"/>
          <w:sz w:val="28"/>
          <w:szCs w:val="24"/>
          <w:lang w:eastAsia="ru-RU"/>
        </w:rPr>
      </w:pPr>
      <w:r w:rsidRPr="00DD5AFC">
        <w:rPr>
          <w:rFonts w:ascii="Times New Roman" w:eastAsia="Times New Roman" w:hAnsi="Times New Roman" w:cs="Times New Roman"/>
          <w:sz w:val="28"/>
          <w:szCs w:val="28"/>
          <w:lang w:eastAsia="ru-RU"/>
        </w:rPr>
        <w:lastRenderedPageBreak/>
        <w:tab/>
        <w:t>Програма розроблена з метою покращення фінансового, матеріально-технічного забезпечення, підвищення ефективності роботи управління соціального захисту населення Ковельської районної державної адміністрації</w:t>
      </w:r>
      <w:r w:rsidRPr="00DD5AFC">
        <w:rPr>
          <w:rFonts w:ascii="Times New Roman" w:eastAsia="Times New Roman" w:hAnsi="Times New Roman" w:cs="Times New Roman"/>
          <w:iCs/>
          <w:sz w:val="28"/>
          <w:szCs w:val="28"/>
          <w:lang w:eastAsia="ru-RU"/>
        </w:rPr>
        <w:t>.</w:t>
      </w:r>
    </w:p>
    <w:p w14:paraId="6719E108" w14:textId="77777777" w:rsidR="00DD5AFC" w:rsidRPr="00DD5AFC" w:rsidRDefault="00DD5AFC" w:rsidP="00DD5AFC">
      <w:pPr>
        <w:spacing w:after="0" w:line="240" w:lineRule="auto"/>
        <w:ind w:right="-1"/>
        <w:jc w:val="both"/>
        <w:rPr>
          <w:rFonts w:ascii="Times New Roman" w:eastAsia="Times New Roman" w:hAnsi="Times New Roman" w:cs="Times New Roman"/>
          <w:sz w:val="28"/>
          <w:szCs w:val="28"/>
          <w:lang w:eastAsia="ru-RU"/>
        </w:rPr>
      </w:pPr>
    </w:p>
    <w:p w14:paraId="66DADC7A" w14:textId="77777777" w:rsidR="00DD5AFC" w:rsidRPr="00DD5AFC" w:rsidRDefault="00DD5AFC" w:rsidP="00DD5AFC">
      <w:pPr>
        <w:tabs>
          <w:tab w:val="left" w:pos="567"/>
        </w:tabs>
        <w:spacing w:after="0" w:line="240" w:lineRule="auto"/>
        <w:ind w:right="-1"/>
        <w:jc w:val="center"/>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 xml:space="preserve">V. АНАЛІЗ ФАКТОРІВ ВПЛИВУ НА ПРОБЛЕМУ ТА РЕСУРСІВ ДЛЯ РЕАЛІЗАЦІЇ (SWOT - АНАЛІЗ)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819"/>
      </w:tblGrid>
      <w:tr w:rsidR="00DD5AFC" w:rsidRPr="00DD5AFC" w14:paraId="3B03B719" w14:textId="77777777" w:rsidTr="00005E87">
        <w:tc>
          <w:tcPr>
            <w:tcW w:w="4927" w:type="dxa"/>
          </w:tcPr>
          <w:p w14:paraId="754915B9" w14:textId="77777777" w:rsidR="00DD5AFC" w:rsidRPr="00DD5AFC" w:rsidRDefault="00DD5AFC" w:rsidP="00DD5AFC">
            <w:pPr>
              <w:adjustRightInd w:val="0"/>
              <w:spacing w:after="0" w:line="240" w:lineRule="auto"/>
              <w:jc w:val="both"/>
              <w:rPr>
                <w:rFonts w:ascii="Times New Roman" w:eastAsia="Times New Roman" w:hAnsi="Times New Roman" w:cs="Courier New"/>
                <w:sz w:val="28"/>
                <w:szCs w:val="24"/>
                <w:lang w:eastAsia="ru-RU"/>
              </w:rPr>
            </w:pPr>
            <w:r w:rsidRPr="00DD5AFC">
              <w:rPr>
                <w:rFonts w:ascii="Times New Roman" w:eastAsia="Times New Roman" w:hAnsi="Times New Roman" w:cs="Courier New"/>
                <w:sz w:val="28"/>
                <w:szCs w:val="24"/>
                <w:lang w:eastAsia="ru-RU"/>
              </w:rPr>
              <w:t>Сильні сторони</w:t>
            </w:r>
          </w:p>
        </w:tc>
        <w:tc>
          <w:tcPr>
            <w:tcW w:w="4928" w:type="dxa"/>
          </w:tcPr>
          <w:p w14:paraId="0FD35F82" w14:textId="77777777" w:rsidR="00DD5AFC" w:rsidRPr="00DD5AFC" w:rsidRDefault="00DD5AFC" w:rsidP="00DD5AFC">
            <w:pPr>
              <w:adjustRightInd w:val="0"/>
              <w:spacing w:after="0" w:line="240" w:lineRule="auto"/>
              <w:jc w:val="both"/>
              <w:rPr>
                <w:rFonts w:ascii="Times New Roman" w:eastAsia="Times New Roman" w:hAnsi="Times New Roman" w:cs="Courier New"/>
                <w:sz w:val="28"/>
                <w:szCs w:val="24"/>
                <w:lang w:eastAsia="ru-RU"/>
              </w:rPr>
            </w:pPr>
            <w:r w:rsidRPr="00DD5AFC">
              <w:rPr>
                <w:rFonts w:ascii="Times New Roman" w:eastAsia="Times New Roman" w:hAnsi="Times New Roman" w:cs="Courier New"/>
                <w:sz w:val="28"/>
                <w:szCs w:val="24"/>
                <w:lang w:eastAsia="ru-RU"/>
              </w:rPr>
              <w:t>Слабкі сторони</w:t>
            </w:r>
          </w:p>
        </w:tc>
      </w:tr>
      <w:tr w:rsidR="00DD5AFC" w:rsidRPr="00DD5AFC" w14:paraId="0B863653" w14:textId="77777777" w:rsidTr="00005E87">
        <w:tc>
          <w:tcPr>
            <w:tcW w:w="4927" w:type="dxa"/>
          </w:tcPr>
          <w:p w14:paraId="18940EC1" w14:textId="77777777" w:rsidR="00DD5AFC" w:rsidRPr="00DD5AFC" w:rsidRDefault="00DD5AFC" w:rsidP="00DD5AFC">
            <w:pPr>
              <w:adjustRightInd w:val="0"/>
              <w:spacing w:after="0" w:line="240" w:lineRule="auto"/>
              <w:ind w:firstLine="567"/>
              <w:jc w:val="both"/>
              <w:rPr>
                <w:rFonts w:ascii="Times New Roman" w:eastAsia="Times New Roman" w:hAnsi="Times New Roman" w:cs="Courier New"/>
                <w:color w:val="000000"/>
                <w:sz w:val="28"/>
                <w:szCs w:val="24"/>
                <w:lang w:eastAsia="ru-RU"/>
              </w:rPr>
            </w:pPr>
            <w:r w:rsidRPr="00DD5AFC">
              <w:rPr>
                <w:rFonts w:ascii="Times New Roman" w:eastAsia="Times New Roman" w:hAnsi="Times New Roman" w:cs="Courier New"/>
                <w:color w:val="000000"/>
                <w:sz w:val="28"/>
                <w:szCs w:val="24"/>
                <w:lang w:eastAsia="ru-RU"/>
              </w:rPr>
              <w:t xml:space="preserve">Забезпечення належної співпраці </w:t>
            </w:r>
            <w:r w:rsidRPr="00DD5AFC">
              <w:rPr>
                <w:rFonts w:ascii="Times New Roman" w:eastAsia="Times New Roman" w:hAnsi="Times New Roman" w:cs="Times New Roman"/>
                <w:sz w:val="28"/>
                <w:szCs w:val="28"/>
                <w:lang w:eastAsia="ru-RU"/>
              </w:rPr>
              <w:t xml:space="preserve">управління соціального захисту населення Ковельської районної державної адміністрації </w:t>
            </w:r>
            <w:r w:rsidRPr="00DD5AFC">
              <w:rPr>
                <w:rFonts w:ascii="Times New Roman" w:eastAsia="Times New Roman" w:hAnsi="Times New Roman" w:cs="Courier New"/>
                <w:color w:val="000000"/>
                <w:sz w:val="28"/>
                <w:szCs w:val="24"/>
                <w:lang w:eastAsia="ru-RU"/>
              </w:rPr>
              <w:t>з органами місцевого самоврядування.</w:t>
            </w:r>
          </w:p>
          <w:p w14:paraId="0306BF55" w14:textId="77777777" w:rsidR="00DD5AFC" w:rsidRPr="00DD5AFC" w:rsidRDefault="00DD5AFC" w:rsidP="00DD5AFC">
            <w:pPr>
              <w:adjustRightInd w:val="0"/>
              <w:spacing w:after="0" w:line="240" w:lineRule="auto"/>
              <w:ind w:firstLine="709"/>
              <w:jc w:val="both"/>
              <w:rPr>
                <w:rFonts w:ascii="Times New Roman" w:eastAsia="Times New Roman" w:hAnsi="Times New Roman" w:cs="Courier New"/>
                <w:color w:val="000000"/>
                <w:sz w:val="28"/>
                <w:szCs w:val="24"/>
                <w:lang w:eastAsia="ru-RU"/>
              </w:rPr>
            </w:pPr>
            <w:r w:rsidRPr="00DD5AFC">
              <w:rPr>
                <w:rFonts w:ascii="Times New Roman" w:eastAsia="Times New Roman" w:hAnsi="Times New Roman" w:cs="Courier New"/>
                <w:color w:val="000000"/>
                <w:sz w:val="28"/>
                <w:szCs w:val="24"/>
                <w:lang w:eastAsia="ru-RU"/>
              </w:rPr>
              <w:t>Формування ефективної системи роботи управління.</w:t>
            </w:r>
          </w:p>
          <w:p w14:paraId="34E6E2B7" w14:textId="77777777" w:rsidR="00DD5AFC" w:rsidRPr="00DD5AFC" w:rsidRDefault="00DD5AFC" w:rsidP="00DD5AFC">
            <w:pPr>
              <w:spacing w:after="0" w:line="240" w:lineRule="auto"/>
              <w:ind w:firstLine="720"/>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 xml:space="preserve">Забезпечення призначення та виплати всіх видів державних допомог, компенсацій, організацію оздоровлення та забезпечення путівками на санаторно-курортне лікування пільгових категорій громадян і внутрішньо переміщених осіб та інше. </w:t>
            </w:r>
          </w:p>
          <w:p w14:paraId="18946139" w14:textId="77777777" w:rsidR="00DD5AFC" w:rsidRPr="00DD5AFC" w:rsidRDefault="00DD5AFC" w:rsidP="00DD5AFC">
            <w:pPr>
              <w:adjustRightInd w:val="0"/>
              <w:spacing w:after="0" w:line="240" w:lineRule="auto"/>
              <w:ind w:firstLine="709"/>
              <w:jc w:val="both"/>
              <w:rPr>
                <w:rFonts w:ascii="Times New Roman" w:eastAsia="Times New Roman" w:hAnsi="Times New Roman" w:cs="Courier New"/>
                <w:color w:val="000000"/>
                <w:sz w:val="28"/>
                <w:szCs w:val="24"/>
                <w:lang w:eastAsia="ru-RU"/>
              </w:rPr>
            </w:pPr>
          </w:p>
        </w:tc>
        <w:tc>
          <w:tcPr>
            <w:tcW w:w="4928" w:type="dxa"/>
          </w:tcPr>
          <w:p w14:paraId="0F6290EA" w14:textId="77777777" w:rsidR="00DD5AFC" w:rsidRPr="00DD5AFC" w:rsidRDefault="00DD5AFC" w:rsidP="00DD5AFC">
            <w:pPr>
              <w:adjustRightInd w:val="0"/>
              <w:spacing w:after="0" w:line="240" w:lineRule="auto"/>
              <w:ind w:firstLine="567"/>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Обмежене фінансування видатків державного бюджету на утримання управління соціального захисту населення  Ковельської районної державної адміністрації, недостатнє виділення фінансового ресурсу на виконання управлінням покладених  повноважень.</w:t>
            </w:r>
          </w:p>
          <w:p w14:paraId="535E263E" w14:textId="77777777" w:rsidR="00DD5AFC" w:rsidRPr="00DD5AFC" w:rsidRDefault="00DD5AFC" w:rsidP="00DD5AFC">
            <w:pPr>
              <w:adjustRightInd w:val="0"/>
              <w:spacing w:after="0" w:line="240" w:lineRule="auto"/>
              <w:ind w:firstLine="728"/>
              <w:jc w:val="both"/>
              <w:rPr>
                <w:rFonts w:ascii="Times New Roman" w:eastAsia="Times New Roman" w:hAnsi="Times New Roman" w:cs="Courier New"/>
                <w:color w:val="000000"/>
                <w:sz w:val="28"/>
                <w:szCs w:val="28"/>
                <w:lang w:eastAsia="ru-RU"/>
              </w:rPr>
            </w:pPr>
            <w:r w:rsidRPr="00DD5AFC">
              <w:rPr>
                <w:rFonts w:ascii="Times New Roman" w:eastAsia="Times New Roman" w:hAnsi="Times New Roman" w:cs="Times New Roman"/>
                <w:sz w:val="28"/>
                <w:szCs w:val="28"/>
                <w:lang w:eastAsia="ru-RU"/>
              </w:rPr>
              <w:t>Наявність кредиторської заборгованості.</w:t>
            </w:r>
          </w:p>
          <w:p w14:paraId="5DEDEC11" w14:textId="77777777" w:rsidR="00DD5AFC" w:rsidRPr="00DD5AFC" w:rsidRDefault="00DD5AFC" w:rsidP="00DD5AFC">
            <w:pPr>
              <w:adjustRightInd w:val="0"/>
              <w:spacing w:after="0" w:line="240" w:lineRule="auto"/>
              <w:ind w:firstLine="728"/>
              <w:jc w:val="both"/>
              <w:rPr>
                <w:rFonts w:ascii="Times New Roman" w:eastAsia="Times New Roman" w:hAnsi="Times New Roman" w:cs="Courier New"/>
                <w:color w:val="000000"/>
                <w:sz w:val="28"/>
                <w:szCs w:val="24"/>
                <w:lang w:eastAsia="ru-RU"/>
              </w:rPr>
            </w:pPr>
          </w:p>
        </w:tc>
      </w:tr>
      <w:tr w:rsidR="00DD5AFC" w:rsidRPr="00DD5AFC" w14:paraId="1173ECA2" w14:textId="77777777" w:rsidTr="00005E87">
        <w:tc>
          <w:tcPr>
            <w:tcW w:w="4927" w:type="dxa"/>
          </w:tcPr>
          <w:p w14:paraId="36DEC214" w14:textId="77777777" w:rsidR="00DD5AFC" w:rsidRPr="00DD5AFC" w:rsidRDefault="00DD5AFC" w:rsidP="00DD5AFC">
            <w:pPr>
              <w:adjustRightInd w:val="0"/>
              <w:spacing w:after="0" w:line="240" w:lineRule="auto"/>
              <w:jc w:val="both"/>
              <w:rPr>
                <w:rFonts w:ascii="Times New Roman" w:eastAsia="Times New Roman" w:hAnsi="Times New Roman" w:cs="Courier New"/>
                <w:color w:val="000000"/>
                <w:sz w:val="28"/>
                <w:szCs w:val="24"/>
                <w:lang w:eastAsia="ru-RU"/>
              </w:rPr>
            </w:pPr>
            <w:r w:rsidRPr="00DD5AFC">
              <w:rPr>
                <w:rFonts w:ascii="Times New Roman" w:eastAsia="Times New Roman" w:hAnsi="Times New Roman" w:cs="Courier New"/>
                <w:color w:val="000000"/>
                <w:sz w:val="28"/>
                <w:szCs w:val="24"/>
                <w:lang w:eastAsia="ru-RU"/>
              </w:rPr>
              <w:t>Загрози</w:t>
            </w:r>
          </w:p>
        </w:tc>
        <w:tc>
          <w:tcPr>
            <w:tcW w:w="4928" w:type="dxa"/>
          </w:tcPr>
          <w:p w14:paraId="1AC84E63" w14:textId="77777777" w:rsidR="00DD5AFC" w:rsidRPr="00DD5AFC" w:rsidRDefault="00DD5AFC" w:rsidP="00DD5AFC">
            <w:pPr>
              <w:adjustRightInd w:val="0"/>
              <w:spacing w:after="0" w:line="240" w:lineRule="auto"/>
              <w:jc w:val="both"/>
              <w:rPr>
                <w:rFonts w:ascii="Times New Roman" w:eastAsia="Times New Roman" w:hAnsi="Times New Roman" w:cs="Courier New"/>
                <w:color w:val="000000"/>
                <w:sz w:val="28"/>
                <w:szCs w:val="24"/>
                <w:lang w:eastAsia="ru-RU"/>
              </w:rPr>
            </w:pPr>
            <w:r w:rsidRPr="00DD5AFC">
              <w:rPr>
                <w:rFonts w:ascii="Times New Roman" w:eastAsia="Times New Roman" w:hAnsi="Times New Roman" w:cs="Courier New"/>
                <w:color w:val="000000"/>
                <w:sz w:val="28"/>
                <w:szCs w:val="24"/>
                <w:lang w:eastAsia="ru-RU"/>
              </w:rPr>
              <w:t>Можливості</w:t>
            </w:r>
          </w:p>
        </w:tc>
      </w:tr>
      <w:tr w:rsidR="00DD5AFC" w:rsidRPr="00DD5AFC" w14:paraId="45ABA556" w14:textId="77777777" w:rsidTr="00005E87">
        <w:tc>
          <w:tcPr>
            <w:tcW w:w="4927" w:type="dxa"/>
          </w:tcPr>
          <w:p w14:paraId="2749ACF7" w14:textId="77777777" w:rsidR="00DD5AFC" w:rsidRPr="00DD5AFC" w:rsidRDefault="00DD5AFC" w:rsidP="00DD5AFC">
            <w:pPr>
              <w:adjustRightInd w:val="0"/>
              <w:spacing w:after="0" w:line="240" w:lineRule="auto"/>
              <w:ind w:firstLine="567"/>
              <w:jc w:val="both"/>
              <w:rPr>
                <w:rFonts w:ascii="Times New Roman" w:eastAsia="Times New Roman" w:hAnsi="Times New Roman" w:cs="Courier New"/>
                <w:color w:val="000000"/>
                <w:sz w:val="28"/>
                <w:szCs w:val="24"/>
                <w:lang w:eastAsia="ru-RU"/>
              </w:rPr>
            </w:pPr>
            <w:r w:rsidRPr="00DD5AFC">
              <w:rPr>
                <w:rFonts w:ascii="Times New Roman" w:eastAsia="Times New Roman" w:hAnsi="Times New Roman" w:cs="Courier New"/>
                <w:color w:val="000000"/>
                <w:sz w:val="28"/>
                <w:szCs w:val="24"/>
                <w:lang w:eastAsia="ru-RU"/>
              </w:rPr>
              <w:t>Зростання вартості товарів, робіт та послуг.</w:t>
            </w:r>
          </w:p>
          <w:p w14:paraId="507D365A" w14:textId="77777777" w:rsidR="00DD5AFC" w:rsidRPr="00DD5AFC" w:rsidRDefault="00DD5AFC" w:rsidP="00DD5AFC">
            <w:pPr>
              <w:adjustRightInd w:val="0"/>
              <w:spacing w:after="0" w:line="240" w:lineRule="auto"/>
              <w:ind w:firstLine="567"/>
              <w:jc w:val="both"/>
              <w:rPr>
                <w:rFonts w:ascii="Times New Roman" w:eastAsia="Times New Roman" w:hAnsi="Times New Roman" w:cs="Courier New"/>
                <w:i/>
                <w:color w:val="000000"/>
                <w:sz w:val="28"/>
                <w:szCs w:val="24"/>
                <w:lang w:eastAsia="ru-RU"/>
              </w:rPr>
            </w:pPr>
            <w:r w:rsidRPr="00DD5AFC">
              <w:rPr>
                <w:rFonts w:ascii="Times New Roman" w:eastAsia="Times New Roman" w:hAnsi="Times New Roman" w:cs="Times New Roman"/>
                <w:iCs/>
                <w:sz w:val="28"/>
                <w:szCs w:val="28"/>
                <w:lang w:eastAsia="ru-RU"/>
              </w:rPr>
              <w:t xml:space="preserve">Неналежне виконання функцій, покладених державою на </w:t>
            </w:r>
            <w:r w:rsidRPr="00DD5AFC">
              <w:rPr>
                <w:rFonts w:ascii="Times New Roman" w:eastAsia="Times New Roman" w:hAnsi="Times New Roman" w:cs="Times New Roman"/>
                <w:sz w:val="28"/>
                <w:szCs w:val="28"/>
                <w:lang w:eastAsia="ru-RU"/>
              </w:rPr>
              <w:t>управління соціального захисту населення  Ковельської районної державної адміністрації</w:t>
            </w:r>
            <w:r w:rsidRPr="00DD5AFC">
              <w:rPr>
                <w:rFonts w:ascii="Times New Roman" w:eastAsia="Times New Roman" w:hAnsi="Times New Roman" w:cs="Times New Roman"/>
                <w:iCs/>
                <w:sz w:val="28"/>
                <w:szCs w:val="28"/>
                <w:lang w:eastAsia="ru-RU"/>
              </w:rPr>
              <w:t>.</w:t>
            </w:r>
          </w:p>
          <w:p w14:paraId="6E9B047E" w14:textId="77777777" w:rsidR="00DD5AFC" w:rsidRPr="00DD5AFC" w:rsidRDefault="00DD5AFC" w:rsidP="00DD5AFC">
            <w:pPr>
              <w:adjustRightInd w:val="0"/>
              <w:spacing w:after="0" w:line="240" w:lineRule="auto"/>
              <w:jc w:val="both"/>
              <w:rPr>
                <w:rFonts w:ascii="Times New Roman" w:eastAsia="Times New Roman" w:hAnsi="Times New Roman" w:cs="Courier New"/>
                <w:color w:val="000000"/>
                <w:sz w:val="28"/>
                <w:szCs w:val="24"/>
                <w:lang w:eastAsia="ru-RU"/>
              </w:rPr>
            </w:pPr>
          </w:p>
        </w:tc>
        <w:tc>
          <w:tcPr>
            <w:tcW w:w="4928" w:type="dxa"/>
          </w:tcPr>
          <w:p w14:paraId="4C0841E5" w14:textId="77777777" w:rsidR="00DD5AFC" w:rsidRPr="00DD5AFC" w:rsidRDefault="00DD5AFC" w:rsidP="00DD5AFC">
            <w:pPr>
              <w:spacing w:after="0" w:line="240" w:lineRule="auto"/>
              <w:ind w:right="-1" w:firstLine="728"/>
              <w:jc w:val="both"/>
              <w:rPr>
                <w:rFonts w:ascii="Times New Roman" w:eastAsia="Times New Roman" w:hAnsi="Times New Roman" w:cs="Times New Roman"/>
                <w:bCs/>
                <w:sz w:val="28"/>
                <w:szCs w:val="28"/>
                <w:lang w:eastAsia="ru-RU"/>
              </w:rPr>
            </w:pPr>
            <w:r w:rsidRPr="00DD5AFC">
              <w:rPr>
                <w:rFonts w:ascii="Times New Roman" w:eastAsia="Times New Roman" w:hAnsi="Times New Roman" w:cs="Times New Roman"/>
                <w:bCs/>
                <w:sz w:val="28"/>
                <w:szCs w:val="28"/>
                <w:lang w:eastAsia="ru-RU"/>
              </w:rPr>
              <w:t xml:space="preserve">Упровадження в життя конструктивної державної політики в сфері соціального захисту населення. </w:t>
            </w:r>
          </w:p>
          <w:p w14:paraId="73D4CC39" w14:textId="77777777" w:rsidR="00DD5AFC" w:rsidRPr="00DD5AFC" w:rsidRDefault="00DD5AFC" w:rsidP="00DD5AFC">
            <w:pPr>
              <w:spacing w:after="0" w:line="240" w:lineRule="auto"/>
              <w:ind w:right="-1" w:firstLine="728"/>
              <w:jc w:val="both"/>
              <w:rPr>
                <w:rFonts w:ascii="Times New Roman" w:eastAsia="Times New Roman" w:hAnsi="Times New Roman" w:cs="Times New Roman"/>
                <w:bCs/>
                <w:sz w:val="28"/>
                <w:szCs w:val="28"/>
                <w:lang w:eastAsia="ru-RU"/>
              </w:rPr>
            </w:pPr>
          </w:p>
        </w:tc>
      </w:tr>
    </w:tbl>
    <w:p w14:paraId="64F2AD2E" w14:textId="77777777" w:rsidR="00DD5AFC" w:rsidRPr="00DD5AFC" w:rsidRDefault="00DD5AFC" w:rsidP="00DD5AFC">
      <w:pPr>
        <w:spacing w:after="0" w:line="240" w:lineRule="auto"/>
        <w:ind w:right="-1"/>
        <w:jc w:val="center"/>
        <w:rPr>
          <w:rFonts w:ascii="Times New Roman" w:eastAsia="Times New Roman" w:hAnsi="Times New Roman" w:cs="Times New Roman"/>
          <w:sz w:val="28"/>
          <w:szCs w:val="28"/>
          <w:lang w:eastAsia="ru-RU"/>
        </w:rPr>
      </w:pPr>
    </w:p>
    <w:p w14:paraId="4CEAAEDA" w14:textId="77777777" w:rsidR="00DD5AFC" w:rsidRPr="00DD5AFC" w:rsidRDefault="00DD5AFC" w:rsidP="00DD5AFC">
      <w:pPr>
        <w:spacing w:after="0" w:line="240" w:lineRule="auto"/>
        <w:ind w:right="-1"/>
        <w:jc w:val="center"/>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VІ. ОБҐРУНТУВАННЯ ШЛЯХІВ І ЗАСОБІВ РОЗВ’ЯЗАННЯ ПРОБЛЕМИ, ОБСЯГІВ ТА ДЖЕРЕЛ ФІНАНСУВАННЯ; СТРОКИ ТА ЕТАПИ ВИКОНАННЯ ПРОГРАМИ</w:t>
      </w:r>
    </w:p>
    <w:p w14:paraId="6242C5AC" w14:textId="77777777" w:rsidR="00DD5AFC" w:rsidRPr="00DD5AFC" w:rsidRDefault="00DD5AFC" w:rsidP="00DD5AFC">
      <w:pPr>
        <w:adjustRightInd w:val="0"/>
        <w:spacing w:after="0" w:line="240" w:lineRule="auto"/>
        <w:ind w:firstLine="567"/>
        <w:jc w:val="both"/>
        <w:rPr>
          <w:rFonts w:ascii="Times New Roman" w:eastAsia="Times New Roman" w:hAnsi="Times New Roman" w:cs="Courier New"/>
          <w:i/>
          <w:color w:val="000000"/>
          <w:sz w:val="28"/>
          <w:szCs w:val="24"/>
          <w:lang w:eastAsia="ru-RU"/>
        </w:rPr>
      </w:pPr>
      <w:r w:rsidRPr="00DD5AFC">
        <w:rPr>
          <w:rFonts w:ascii="Times New Roman" w:eastAsia="Times New Roman" w:hAnsi="Times New Roman" w:cs="Times New Roman"/>
          <w:sz w:val="28"/>
          <w:szCs w:val="28"/>
          <w:lang w:eastAsia="ru-RU"/>
        </w:rPr>
        <w:tab/>
        <w:t>Основними шляхами і засобами розв’язання проблем, визначених Програмою є необхідність фінансового забезпечення видатків на поточне утримання управління соціального захисту населення  Ковельської районної державної адміністрації</w:t>
      </w:r>
      <w:r w:rsidRPr="00DD5AFC">
        <w:rPr>
          <w:rFonts w:ascii="Times New Roman" w:eastAsia="Times New Roman" w:hAnsi="Times New Roman" w:cs="Times New Roman"/>
          <w:iCs/>
          <w:sz w:val="28"/>
          <w:szCs w:val="28"/>
          <w:lang w:eastAsia="ru-RU"/>
        </w:rPr>
        <w:t>.</w:t>
      </w:r>
    </w:p>
    <w:p w14:paraId="36A64794" w14:textId="77777777" w:rsidR="00DD5AFC" w:rsidRPr="00DD5AFC" w:rsidRDefault="00DD5AFC" w:rsidP="00DD5AFC">
      <w:pPr>
        <w:spacing w:after="0" w:line="240" w:lineRule="auto"/>
        <w:ind w:firstLine="708"/>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 xml:space="preserve">Реалізацію заходів Програми здійснюватиметься за рахунок коштів бюджету Вишнівської сільської територіальної громади за рахунок вільного залишку бюджетних коштів, або перевиконання дохідної частини загального фонду районного бюджету з урахуванням вимог статті 85 Бюджетного кодексу України. </w:t>
      </w:r>
    </w:p>
    <w:p w14:paraId="2414C86B" w14:textId="77777777" w:rsidR="00DD5AFC" w:rsidRPr="00DD5AFC" w:rsidRDefault="00DD5AFC" w:rsidP="00DD5AFC">
      <w:pPr>
        <w:spacing w:after="0" w:line="240" w:lineRule="auto"/>
        <w:ind w:right="-1"/>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 xml:space="preserve">                    Обґрунтування обсягів фінансування наведено у таблиці:</w:t>
      </w:r>
    </w:p>
    <w:p w14:paraId="4C596791" w14:textId="77777777" w:rsidR="00DD5AFC" w:rsidRPr="00DD5AFC" w:rsidRDefault="00DD5AFC" w:rsidP="00DD5AFC">
      <w:pPr>
        <w:spacing w:after="0" w:line="240" w:lineRule="auto"/>
        <w:ind w:right="-1"/>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ab/>
      </w:r>
      <w:r w:rsidRPr="00DD5AFC">
        <w:rPr>
          <w:rFonts w:ascii="Times New Roman" w:eastAsia="Times New Roman" w:hAnsi="Times New Roman" w:cs="Times New Roman"/>
          <w:sz w:val="28"/>
          <w:szCs w:val="28"/>
          <w:lang w:eastAsia="ru-RU"/>
        </w:rPr>
        <w:tab/>
      </w:r>
      <w:r w:rsidRPr="00DD5AFC">
        <w:rPr>
          <w:rFonts w:ascii="Times New Roman" w:eastAsia="Times New Roman" w:hAnsi="Times New Roman" w:cs="Times New Roman"/>
          <w:sz w:val="28"/>
          <w:szCs w:val="28"/>
          <w:lang w:eastAsia="ru-RU"/>
        </w:rPr>
        <w:tab/>
      </w:r>
      <w:r w:rsidRPr="00DD5AFC">
        <w:rPr>
          <w:rFonts w:ascii="Times New Roman" w:eastAsia="Times New Roman" w:hAnsi="Times New Roman" w:cs="Times New Roman"/>
          <w:sz w:val="28"/>
          <w:szCs w:val="28"/>
          <w:lang w:eastAsia="ru-RU"/>
        </w:rPr>
        <w:tab/>
      </w:r>
      <w:r w:rsidRPr="00DD5AFC">
        <w:rPr>
          <w:rFonts w:ascii="Times New Roman" w:eastAsia="Times New Roman" w:hAnsi="Times New Roman" w:cs="Times New Roman"/>
          <w:sz w:val="28"/>
          <w:szCs w:val="28"/>
          <w:lang w:eastAsia="ru-RU"/>
        </w:rPr>
        <w:tab/>
      </w:r>
      <w:r w:rsidRPr="00DD5AFC">
        <w:rPr>
          <w:rFonts w:ascii="Times New Roman" w:eastAsia="Times New Roman" w:hAnsi="Times New Roman" w:cs="Times New Roman"/>
          <w:sz w:val="28"/>
          <w:szCs w:val="28"/>
          <w:lang w:eastAsia="ru-RU"/>
        </w:rPr>
        <w:tab/>
      </w:r>
      <w:r w:rsidRPr="00DD5AFC">
        <w:rPr>
          <w:rFonts w:ascii="Times New Roman" w:eastAsia="Times New Roman" w:hAnsi="Times New Roman" w:cs="Times New Roman"/>
          <w:sz w:val="28"/>
          <w:szCs w:val="28"/>
          <w:lang w:eastAsia="ru-RU"/>
        </w:rPr>
        <w:tab/>
      </w:r>
      <w:r w:rsidRPr="00DD5AFC">
        <w:rPr>
          <w:rFonts w:ascii="Times New Roman" w:eastAsia="Times New Roman" w:hAnsi="Times New Roman" w:cs="Times New Roman"/>
          <w:sz w:val="28"/>
          <w:szCs w:val="28"/>
          <w:lang w:eastAsia="ru-RU"/>
        </w:rPr>
        <w:tab/>
      </w:r>
      <w:r w:rsidRPr="00DD5AFC">
        <w:rPr>
          <w:rFonts w:ascii="Times New Roman" w:eastAsia="Times New Roman" w:hAnsi="Times New Roman" w:cs="Times New Roman"/>
          <w:sz w:val="28"/>
          <w:szCs w:val="28"/>
          <w:lang w:eastAsia="ru-RU"/>
        </w:rPr>
        <w:tab/>
      </w:r>
      <w:r w:rsidRPr="00DD5AFC">
        <w:rPr>
          <w:rFonts w:ascii="Times New Roman" w:eastAsia="Times New Roman" w:hAnsi="Times New Roman" w:cs="Times New Roman"/>
          <w:sz w:val="28"/>
          <w:szCs w:val="28"/>
          <w:lang w:eastAsia="ru-RU"/>
        </w:rPr>
        <w:tab/>
      </w:r>
      <w:r w:rsidRPr="00DD5AFC">
        <w:rPr>
          <w:rFonts w:ascii="Times New Roman" w:eastAsia="Times New Roman" w:hAnsi="Times New Roman" w:cs="Times New Roman"/>
          <w:sz w:val="28"/>
          <w:szCs w:val="28"/>
          <w:lang w:eastAsia="ru-RU"/>
        </w:rPr>
        <w:tab/>
      </w:r>
      <w:r w:rsidRPr="00DD5AFC">
        <w:rPr>
          <w:rFonts w:ascii="Times New Roman" w:eastAsia="Times New Roman" w:hAnsi="Times New Roman" w:cs="Times New Roman"/>
          <w:sz w:val="28"/>
          <w:szCs w:val="28"/>
          <w:lang w:eastAsia="ru-RU"/>
        </w:rPr>
        <w:tab/>
      </w:r>
    </w:p>
    <w:p w14:paraId="1CE71672" w14:textId="77777777" w:rsidR="00DD5AFC" w:rsidRPr="00DD5AFC" w:rsidRDefault="00DD5AFC" w:rsidP="00DD5AFC">
      <w:pPr>
        <w:spacing w:after="0" w:line="240" w:lineRule="auto"/>
        <w:ind w:right="-1"/>
        <w:jc w:val="right"/>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sz w:val="28"/>
          <w:szCs w:val="28"/>
          <w:lang w:eastAsia="ru-RU"/>
        </w:rPr>
        <w:lastRenderedPageBreak/>
        <w:t xml:space="preserve">                                                                                   </w:t>
      </w:r>
      <w:proofErr w:type="spellStart"/>
      <w:r w:rsidRPr="00DD5AFC">
        <w:rPr>
          <w:rFonts w:ascii="Times New Roman" w:eastAsia="Times New Roman" w:hAnsi="Times New Roman" w:cs="Times New Roman"/>
          <w:b/>
          <w:sz w:val="28"/>
          <w:szCs w:val="28"/>
          <w:lang w:eastAsia="ru-RU"/>
        </w:rPr>
        <w:t>тис</w:t>
      </w:r>
      <w:r w:rsidRPr="00DD5AFC">
        <w:rPr>
          <w:rFonts w:ascii="Times New Roman" w:eastAsia="Times New Roman" w:hAnsi="Times New Roman" w:cs="Times New Roman"/>
          <w:sz w:val="28"/>
          <w:szCs w:val="28"/>
          <w:lang w:eastAsia="ru-RU"/>
        </w:rPr>
        <w:t>.</w:t>
      </w:r>
      <w:r w:rsidRPr="00DD5AFC">
        <w:rPr>
          <w:rFonts w:ascii="Times New Roman" w:eastAsia="Times New Roman" w:hAnsi="Times New Roman" w:cs="Times New Roman"/>
          <w:b/>
          <w:sz w:val="28"/>
          <w:szCs w:val="28"/>
          <w:lang w:eastAsia="ru-RU"/>
        </w:rPr>
        <w:t>грн</w:t>
      </w:r>
      <w:proofErr w:type="spellEnd"/>
      <w:r w:rsidRPr="00DD5AFC">
        <w:rPr>
          <w:rFonts w:ascii="Times New Roman" w:eastAsia="Times New Roman" w:hAnsi="Times New Roman" w:cs="Times New Roman"/>
          <w:b/>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3380"/>
        <w:gridCol w:w="2893"/>
      </w:tblGrid>
      <w:tr w:rsidR="00DD5AFC" w:rsidRPr="00DD5AFC" w14:paraId="7CCF6B93" w14:textId="77777777" w:rsidTr="00005E87">
        <w:trPr>
          <w:trHeight w:val="964"/>
        </w:trPr>
        <w:tc>
          <w:tcPr>
            <w:tcW w:w="3368" w:type="dxa"/>
            <w:vAlign w:val="center"/>
          </w:tcPr>
          <w:p w14:paraId="6854D50D" w14:textId="77777777" w:rsidR="00DD5AFC" w:rsidRPr="00DD5AFC" w:rsidRDefault="00DD5AFC" w:rsidP="00DD5AFC">
            <w:pPr>
              <w:spacing w:after="0" w:line="240" w:lineRule="auto"/>
              <w:ind w:right="-1"/>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Назва</w:t>
            </w:r>
          </w:p>
          <w:p w14:paraId="197E320F" w14:textId="77777777" w:rsidR="00DD5AFC" w:rsidRPr="00DD5AFC" w:rsidRDefault="00DD5AFC" w:rsidP="00DD5AFC">
            <w:pPr>
              <w:spacing w:after="0" w:line="240" w:lineRule="auto"/>
              <w:ind w:right="-1"/>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КЕКВ</w:t>
            </w:r>
          </w:p>
        </w:tc>
        <w:tc>
          <w:tcPr>
            <w:tcW w:w="3389" w:type="dxa"/>
            <w:vAlign w:val="center"/>
          </w:tcPr>
          <w:p w14:paraId="1953373A" w14:textId="77777777" w:rsidR="00DD5AFC" w:rsidRPr="00DD5AFC" w:rsidRDefault="00DD5AFC" w:rsidP="00DD5AFC">
            <w:pPr>
              <w:spacing w:after="0" w:line="240" w:lineRule="auto"/>
              <w:ind w:right="-1"/>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Найменування розпорядників коштів</w:t>
            </w:r>
          </w:p>
        </w:tc>
        <w:tc>
          <w:tcPr>
            <w:tcW w:w="2905" w:type="dxa"/>
            <w:vAlign w:val="center"/>
          </w:tcPr>
          <w:p w14:paraId="287A7461" w14:textId="20F55330" w:rsidR="00DD5AFC" w:rsidRPr="00DD5AFC" w:rsidRDefault="00DD5AFC" w:rsidP="00DD5AFC">
            <w:pPr>
              <w:spacing w:after="0" w:line="240" w:lineRule="auto"/>
              <w:ind w:right="-1"/>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Потреба на 2023</w:t>
            </w:r>
            <w:r w:rsidR="00691D8A">
              <w:rPr>
                <w:rFonts w:ascii="Times New Roman" w:eastAsia="Times New Roman" w:hAnsi="Times New Roman" w:cs="Times New Roman"/>
                <w:b/>
                <w:sz w:val="28"/>
                <w:szCs w:val="28"/>
                <w:lang w:eastAsia="ru-RU"/>
              </w:rPr>
              <w:t>-2025</w:t>
            </w:r>
            <w:r w:rsidRPr="00DD5AFC">
              <w:rPr>
                <w:rFonts w:ascii="Times New Roman" w:eastAsia="Times New Roman" w:hAnsi="Times New Roman" w:cs="Times New Roman"/>
                <w:b/>
                <w:sz w:val="28"/>
                <w:szCs w:val="28"/>
                <w:lang w:eastAsia="ru-RU"/>
              </w:rPr>
              <w:t xml:space="preserve"> р</w:t>
            </w:r>
            <w:r w:rsidR="00691D8A">
              <w:rPr>
                <w:rFonts w:ascii="Times New Roman" w:eastAsia="Times New Roman" w:hAnsi="Times New Roman" w:cs="Times New Roman"/>
                <w:b/>
                <w:sz w:val="28"/>
                <w:szCs w:val="28"/>
                <w:lang w:eastAsia="ru-RU"/>
              </w:rPr>
              <w:t>о</w:t>
            </w:r>
            <w:r w:rsidRPr="00DD5AFC">
              <w:rPr>
                <w:rFonts w:ascii="Times New Roman" w:eastAsia="Times New Roman" w:hAnsi="Times New Roman" w:cs="Times New Roman"/>
                <w:b/>
                <w:sz w:val="28"/>
                <w:szCs w:val="28"/>
                <w:lang w:eastAsia="ru-RU"/>
              </w:rPr>
              <w:t>к</w:t>
            </w:r>
            <w:r w:rsidR="00691D8A">
              <w:rPr>
                <w:rFonts w:ascii="Times New Roman" w:eastAsia="Times New Roman" w:hAnsi="Times New Roman" w:cs="Times New Roman"/>
                <w:b/>
                <w:sz w:val="28"/>
                <w:szCs w:val="28"/>
                <w:lang w:eastAsia="ru-RU"/>
              </w:rPr>
              <w:t>и</w:t>
            </w:r>
            <w:r w:rsidRPr="00DD5AFC">
              <w:rPr>
                <w:rFonts w:ascii="Times New Roman" w:eastAsia="Times New Roman" w:hAnsi="Times New Roman" w:cs="Times New Roman"/>
                <w:b/>
                <w:sz w:val="28"/>
                <w:szCs w:val="28"/>
                <w:lang w:eastAsia="ru-RU"/>
              </w:rPr>
              <w:t xml:space="preserve"> </w:t>
            </w:r>
          </w:p>
        </w:tc>
      </w:tr>
      <w:tr w:rsidR="00DD5AFC" w:rsidRPr="00DD5AFC" w14:paraId="6CF91822" w14:textId="77777777" w:rsidTr="00005E87">
        <w:trPr>
          <w:trHeight w:val="1603"/>
        </w:trPr>
        <w:tc>
          <w:tcPr>
            <w:tcW w:w="3368" w:type="dxa"/>
          </w:tcPr>
          <w:p w14:paraId="3C5EEB67" w14:textId="77777777" w:rsidR="00DD5AFC" w:rsidRPr="00DD5AFC" w:rsidRDefault="00DD5AFC" w:rsidP="00DD5AFC">
            <w:pPr>
              <w:spacing w:after="0" w:line="240" w:lineRule="auto"/>
              <w:ind w:right="-1"/>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2210</w:t>
            </w:r>
          </w:p>
          <w:p w14:paraId="207991C8" w14:textId="77777777" w:rsidR="00DD5AFC" w:rsidRPr="00DD5AFC" w:rsidRDefault="00DD5AFC" w:rsidP="00DD5AFC">
            <w:pPr>
              <w:spacing w:after="0" w:line="240" w:lineRule="auto"/>
              <w:ind w:right="-1"/>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(предмети, матеріали, обладнання та інвентар)</w:t>
            </w:r>
          </w:p>
        </w:tc>
        <w:tc>
          <w:tcPr>
            <w:tcW w:w="3389" w:type="dxa"/>
          </w:tcPr>
          <w:p w14:paraId="72DA6472" w14:textId="77777777" w:rsidR="00DD5AFC" w:rsidRPr="00DD5AFC" w:rsidRDefault="00DD5AFC" w:rsidP="00DD5AFC">
            <w:pPr>
              <w:spacing w:after="0" w:line="240" w:lineRule="auto"/>
              <w:ind w:right="-1"/>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sz w:val="28"/>
                <w:szCs w:val="28"/>
                <w:lang w:eastAsia="ru-RU"/>
              </w:rPr>
              <w:t>Управління соціального захисту населення  Ковельської районної державної адміністрації</w:t>
            </w:r>
          </w:p>
        </w:tc>
        <w:tc>
          <w:tcPr>
            <w:tcW w:w="2905" w:type="dxa"/>
          </w:tcPr>
          <w:p w14:paraId="3F4C4B7F" w14:textId="7E852BE7" w:rsidR="00DD5AFC" w:rsidRPr="00DD5AFC" w:rsidRDefault="00DD5AFC" w:rsidP="00DD5AFC">
            <w:pPr>
              <w:spacing w:after="0" w:line="240" w:lineRule="auto"/>
              <w:ind w:right="-1"/>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8</w:t>
            </w:r>
            <w:r w:rsidR="00691D8A">
              <w:rPr>
                <w:rFonts w:ascii="Times New Roman" w:eastAsia="Times New Roman" w:hAnsi="Times New Roman" w:cs="Times New Roman"/>
                <w:b/>
                <w:sz w:val="28"/>
                <w:szCs w:val="28"/>
                <w:lang w:eastAsia="ru-RU"/>
              </w:rPr>
              <w:t>3</w:t>
            </w:r>
            <w:r w:rsidRPr="00DD5AFC">
              <w:rPr>
                <w:rFonts w:ascii="Times New Roman" w:eastAsia="Times New Roman" w:hAnsi="Times New Roman" w:cs="Times New Roman"/>
                <w:b/>
                <w:sz w:val="28"/>
                <w:szCs w:val="28"/>
                <w:lang w:eastAsia="ru-RU"/>
              </w:rPr>
              <w:t>,0</w:t>
            </w:r>
          </w:p>
        </w:tc>
      </w:tr>
      <w:tr w:rsidR="00DD5AFC" w:rsidRPr="00DD5AFC" w14:paraId="52198B68" w14:textId="77777777" w:rsidTr="00005E87">
        <w:trPr>
          <w:trHeight w:val="165"/>
        </w:trPr>
        <w:tc>
          <w:tcPr>
            <w:tcW w:w="3368" w:type="dxa"/>
          </w:tcPr>
          <w:p w14:paraId="2B1FB7C1" w14:textId="77777777" w:rsidR="00DD5AFC" w:rsidRPr="00DD5AFC" w:rsidRDefault="00DD5AFC" w:rsidP="00DD5AFC">
            <w:pPr>
              <w:spacing w:after="0" w:line="240" w:lineRule="auto"/>
              <w:ind w:right="-1"/>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Разом</w:t>
            </w:r>
          </w:p>
        </w:tc>
        <w:tc>
          <w:tcPr>
            <w:tcW w:w="3389" w:type="dxa"/>
          </w:tcPr>
          <w:p w14:paraId="7AD93410" w14:textId="77777777" w:rsidR="00DD5AFC" w:rsidRPr="00DD5AFC" w:rsidRDefault="00DD5AFC" w:rsidP="00DD5AFC">
            <w:pPr>
              <w:spacing w:after="0" w:line="240" w:lineRule="auto"/>
              <w:ind w:right="-1"/>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х</w:t>
            </w:r>
          </w:p>
        </w:tc>
        <w:tc>
          <w:tcPr>
            <w:tcW w:w="2905" w:type="dxa"/>
          </w:tcPr>
          <w:p w14:paraId="79AF388E" w14:textId="55F24A75" w:rsidR="00DD5AFC" w:rsidRPr="00DD5AFC" w:rsidRDefault="00DD5AFC" w:rsidP="00DD5AFC">
            <w:pPr>
              <w:spacing w:after="0" w:line="240" w:lineRule="auto"/>
              <w:ind w:right="-1"/>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8</w:t>
            </w:r>
            <w:r w:rsidR="00691D8A">
              <w:rPr>
                <w:rFonts w:ascii="Times New Roman" w:eastAsia="Times New Roman" w:hAnsi="Times New Roman" w:cs="Times New Roman"/>
                <w:b/>
                <w:sz w:val="28"/>
                <w:szCs w:val="28"/>
                <w:lang w:eastAsia="ru-RU"/>
              </w:rPr>
              <w:t>3</w:t>
            </w:r>
            <w:r w:rsidRPr="00DD5AFC">
              <w:rPr>
                <w:rFonts w:ascii="Times New Roman" w:eastAsia="Times New Roman" w:hAnsi="Times New Roman" w:cs="Times New Roman"/>
                <w:b/>
                <w:sz w:val="28"/>
                <w:szCs w:val="28"/>
                <w:lang w:eastAsia="ru-RU"/>
              </w:rPr>
              <w:t>,0</w:t>
            </w:r>
          </w:p>
        </w:tc>
      </w:tr>
    </w:tbl>
    <w:p w14:paraId="3905FD4F" w14:textId="77777777" w:rsidR="00DD5AFC" w:rsidRPr="00DD5AFC" w:rsidRDefault="00DD5AFC" w:rsidP="00DD5AFC">
      <w:pPr>
        <w:spacing w:after="0" w:line="240" w:lineRule="auto"/>
        <w:ind w:right="-1"/>
        <w:jc w:val="both"/>
        <w:rPr>
          <w:rFonts w:ascii="Times New Roman" w:eastAsia="Times New Roman" w:hAnsi="Times New Roman" w:cs="Times New Roman"/>
          <w:b/>
          <w:sz w:val="28"/>
          <w:szCs w:val="28"/>
          <w:lang w:eastAsia="ru-RU"/>
        </w:rPr>
      </w:pPr>
    </w:p>
    <w:p w14:paraId="0E325D49" w14:textId="77777777" w:rsidR="00DD5AFC" w:rsidRPr="00DD5AFC" w:rsidRDefault="00DD5AFC" w:rsidP="00DD5AFC">
      <w:pPr>
        <w:spacing w:after="0" w:line="240" w:lineRule="auto"/>
        <w:ind w:right="-1" w:firstLine="426"/>
        <w:jc w:val="both"/>
        <w:rPr>
          <w:rFonts w:ascii="Times New Roman" w:eastAsia="Times New Roman" w:hAnsi="Times New Roman" w:cs="Times New Roman"/>
          <w:sz w:val="28"/>
          <w:szCs w:val="28"/>
          <w:lang w:eastAsia="ru-RU"/>
        </w:rPr>
      </w:pPr>
    </w:p>
    <w:p w14:paraId="3D318473" w14:textId="77777777" w:rsidR="00DD5AFC" w:rsidRPr="00DD5AFC" w:rsidRDefault="00DD5AFC" w:rsidP="00DD5AFC">
      <w:pPr>
        <w:spacing w:after="0" w:line="240" w:lineRule="auto"/>
        <w:ind w:right="-1" w:firstLine="567"/>
        <w:jc w:val="center"/>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VІІ. НАПРЯМИ ДІЯЛЬНОСТІ, ЗАВДАННЯ ТА ЗАХОДИ ПРОГРАМИ ТА РЕЗУЛЬТАТИВНІ ПОКАЗНИКИ</w:t>
      </w:r>
    </w:p>
    <w:p w14:paraId="2FB2FBD5" w14:textId="77777777" w:rsidR="00DD5AFC" w:rsidRPr="00DD5AFC" w:rsidRDefault="00DD5AFC" w:rsidP="00DD5AFC">
      <w:pPr>
        <w:spacing w:after="0" w:line="240" w:lineRule="auto"/>
        <w:ind w:right="-1" w:firstLine="567"/>
        <w:jc w:val="center"/>
        <w:rPr>
          <w:rFonts w:ascii="Times New Roman" w:eastAsia="Times New Roman" w:hAnsi="Times New Roman" w:cs="Times New Roman"/>
          <w:b/>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126"/>
        <w:gridCol w:w="3118"/>
        <w:gridCol w:w="1985"/>
        <w:gridCol w:w="1984"/>
      </w:tblGrid>
      <w:tr w:rsidR="00DD5AFC" w:rsidRPr="00DD5AFC" w14:paraId="293BAEBE" w14:textId="77777777" w:rsidTr="00005E87">
        <w:tc>
          <w:tcPr>
            <w:tcW w:w="534" w:type="dxa"/>
            <w:vAlign w:val="center"/>
          </w:tcPr>
          <w:p w14:paraId="0073DBDF" w14:textId="77777777" w:rsidR="00DD5AFC" w:rsidRPr="00DD5AFC" w:rsidRDefault="00DD5AFC" w:rsidP="00DD5AFC">
            <w:pPr>
              <w:spacing w:after="0" w:line="240" w:lineRule="auto"/>
              <w:ind w:left="-108" w:right="-108"/>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 п/п</w:t>
            </w:r>
          </w:p>
        </w:tc>
        <w:tc>
          <w:tcPr>
            <w:tcW w:w="2126" w:type="dxa"/>
            <w:vAlign w:val="center"/>
          </w:tcPr>
          <w:p w14:paraId="77C6A40B" w14:textId="77777777" w:rsidR="00DD5AFC" w:rsidRPr="00DD5AFC" w:rsidRDefault="00DD5AFC" w:rsidP="00DD5AFC">
            <w:pPr>
              <w:spacing w:after="0" w:line="240" w:lineRule="auto"/>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Перелік заходів Програми</w:t>
            </w:r>
          </w:p>
        </w:tc>
        <w:tc>
          <w:tcPr>
            <w:tcW w:w="3118" w:type="dxa"/>
            <w:vAlign w:val="center"/>
          </w:tcPr>
          <w:p w14:paraId="1A903661" w14:textId="77777777" w:rsidR="00DD5AFC" w:rsidRPr="00DD5AFC" w:rsidRDefault="00DD5AFC" w:rsidP="00DD5AFC">
            <w:pPr>
              <w:spacing w:after="0" w:line="240" w:lineRule="auto"/>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Відповідальні виконавці</w:t>
            </w:r>
          </w:p>
        </w:tc>
        <w:tc>
          <w:tcPr>
            <w:tcW w:w="1985" w:type="dxa"/>
            <w:vAlign w:val="center"/>
          </w:tcPr>
          <w:p w14:paraId="2982FA56" w14:textId="77777777" w:rsidR="00DD5AFC" w:rsidRPr="00DD5AFC" w:rsidRDefault="00DD5AFC" w:rsidP="00DD5AFC">
            <w:pPr>
              <w:tabs>
                <w:tab w:val="left" w:pos="4129"/>
              </w:tabs>
              <w:spacing w:after="0" w:line="240" w:lineRule="auto"/>
              <w:ind w:left="-121" w:right="34"/>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Орієнтовні обсяги фінансування,</w:t>
            </w:r>
          </w:p>
          <w:p w14:paraId="20CA7994" w14:textId="77777777" w:rsidR="00DD5AFC" w:rsidRPr="00DD5AFC" w:rsidRDefault="00DD5AFC" w:rsidP="00DD5AFC">
            <w:pPr>
              <w:spacing w:after="0" w:line="240" w:lineRule="auto"/>
              <w:ind w:left="-121" w:right="-144"/>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тис. грн.</w:t>
            </w:r>
          </w:p>
        </w:tc>
        <w:tc>
          <w:tcPr>
            <w:tcW w:w="1984" w:type="dxa"/>
            <w:vAlign w:val="center"/>
          </w:tcPr>
          <w:p w14:paraId="12A6EF6C" w14:textId="77777777" w:rsidR="00DD5AFC" w:rsidRPr="00DD5AFC" w:rsidRDefault="00DD5AFC" w:rsidP="00DD5AFC">
            <w:pPr>
              <w:spacing w:after="0" w:line="240" w:lineRule="auto"/>
              <w:ind w:left="-24" w:right="-108"/>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Очікуваний результат</w:t>
            </w:r>
          </w:p>
        </w:tc>
      </w:tr>
      <w:tr w:rsidR="00DD5AFC" w:rsidRPr="00DD5AFC" w14:paraId="6496D54C" w14:textId="77777777" w:rsidTr="00005E87">
        <w:tc>
          <w:tcPr>
            <w:tcW w:w="534" w:type="dxa"/>
            <w:vAlign w:val="center"/>
          </w:tcPr>
          <w:p w14:paraId="71AB84D0" w14:textId="77777777" w:rsidR="00DD5AFC" w:rsidRPr="00DD5AFC" w:rsidRDefault="00DD5AFC" w:rsidP="00DD5AFC">
            <w:pPr>
              <w:spacing w:after="0" w:line="240" w:lineRule="auto"/>
              <w:ind w:right="-1"/>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1.</w:t>
            </w:r>
          </w:p>
        </w:tc>
        <w:tc>
          <w:tcPr>
            <w:tcW w:w="9213" w:type="dxa"/>
            <w:gridSpan w:val="4"/>
            <w:vAlign w:val="center"/>
          </w:tcPr>
          <w:p w14:paraId="5C131EF0" w14:textId="77777777" w:rsidR="00DD5AFC" w:rsidRPr="00DD5AFC" w:rsidRDefault="00DD5AFC" w:rsidP="00DD5AFC">
            <w:pPr>
              <w:spacing w:after="0" w:line="240" w:lineRule="auto"/>
              <w:ind w:right="-1"/>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Забезпечення виконання райдержадміністрацією власних та делегованих районною радою повноважень</w:t>
            </w:r>
          </w:p>
        </w:tc>
      </w:tr>
      <w:tr w:rsidR="00DD5AFC" w:rsidRPr="00DD5AFC" w14:paraId="0163BE4B" w14:textId="77777777" w:rsidTr="00005E87">
        <w:tc>
          <w:tcPr>
            <w:tcW w:w="534" w:type="dxa"/>
          </w:tcPr>
          <w:p w14:paraId="0981A4F9" w14:textId="77777777" w:rsidR="00DD5AFC" w:rsidRPr="00DD5AFC" w:rsidRDefault="00DD5AFC" w:rsidP="00DD5AFC">
            <w:pPr>
              <w:spacing w:after="0" w:line="240" w:lineRule="auto"/>
              <w:ind w:left="-108" w:right="-108"/>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1.1.</w:t>
            </w:r>
          </w:p>
          <w:p w14:paraId="4DA28833" w14:textId="77777777" w:rsidR="00DD5AFC" w:rsidRPr="00DD5AFC" w:rsidRDefault="00DD5AFC" w:rsidP="00DD5AFC">
            <w:pPr>
              <w:spacing w:after="0" w:line="240" w:lineRule="auto"/>
              <w:ind w:left="-108" w:right="-108"/>
              <w:jc w:val="both"/>
              <w:rPr>
                <w:rFonts w:ascii="Times New Roman" w:eastAsia="Times New Roman" w:hAnsi="Times New Roman" w:cs="Times New Roman"/>
                <w:sz w:val="28"/>
                <w:szCs w:val="28"/>
                <w:lang w:eastAsia="ru-RU"/>
              </w:rPr>
            </w:pPr>
          </w:p>
          <w:p w14:paraId="6F4FD8A7" w14:textId="77777777" w:rsidR="00DD5AFC" w:rsidRPr="00DD5AFC" w:rsidRDefault="00DD5AFC" w:rsidP="00DD5AFC">
            <w:pPr>
              <w:spacing w:after="0" w:line="240" w:lineRule="auto"/>
              <w:ind w:left="-108" w:right="-108"/>
              <w:jc w:val="both"/>
              <w:rPr>
                <w:rFonts w:ascii="Times New Roman" w:eastAsia="Times New Roman" w:hAnsi="Times New Roman" w:cs="Times New Roman"/>
                <w:sz w:val="28"/>
                <w:szCs w:val="28"/>
                <w:lang w:eastAsia="ru-RU"/>
              </w:rPr>
            </w:pPr>
          </w:p>
          <w:p w14:paraId="65376D7C" w14:textId="77777777" w:rsidR="00DD5AFC" w:rsidRPr="00DD5AFC" w:rsidRDefault="00DD5AFC" w:rsidP="00DD5AFC">
            <w:pPr>
              <w:spacing w:after="0" w:line="240" w:lineRule="auto"/>
              <w:ind w:left="-108" w:right="-108"/>
              <w:jc w:val="both"/>
              <w:rPr>
                <w:rFonts w:ascii="Times New Roman" w:eastAsia="Times New Roman" w:hAnsi="Times New Roman" w:cs="Times New Roman"/>
                <w:sz w:val="28"/>
                <w:szCs w:val="28"/>
                <w:lang w:eastAsia="ru-RU"/>
              </w:rPr>
            </w:pPr>
          </w:p>
          <w:p w14:paraId="1A7020C4" w14:textId="77777777" w:rsidR="00DD5AFC" w:rsidRPr="00DD5AFC" w:rsidRDefault="00DD5AFC" w:rsidP="00DD5AFC">
            <w:pPr>
              <w:spacing w:after="0" w:line="240" w:lineRule="auto"/>
              <w:ind w:left="-108" w:right="-108"/>
              <w:jc w:val="both"/>
              <w:rPr>
                <w:rFonts w:ascii="Times New Roman" w:eastAsia="Times New Roman" w:hAnsi="Times New Roman" w:cs="Times New Roman"/>
                <w:sz w:val="28"/>
                <w:szCs w:val="28"/>
                <w:lang w:eastAsia="ru-RU"/>
              </w:rPr>
            </w:pPr>
          </w:p>
          <w:p w14:paraId="5AA5B633" w14:textId="77777777" w:rsidR="00DD5AFC" w:rsidRPr="00DD5AFC" w:rsidRDefault="00DD5AFC" w:rsidP="00DD5AFC">
            <w:pPr>
              <w:spacing w:after="0" w:line="240" w:lineRule="auto"/>
              <w:ind w:left="-108" w:right="-108"/>
              <w:jc w:val="both"/>
              <w:rPr>
                <w:rFonts w:ascii="Times New Roman" w:eastAsia="Times New Roman" w:hAnsi="Times New Roman" w:cs="Times New Roman"/>
                <w:sz w:val="28"/>
                <w:szCs w:val="28"/>
                <w:lang w:eastAsia="ru-RU"/>
              </w:rPr>
            </w:pPr>
          </w:p>
          <w:p w14:paraId="224BA8CE" w14:textId="77777777" w:rsidR="00DD5AFC" w:rsidRPr="00DD5AFC" w:rsidRDefault="00DD5AFC" w:rsidP="00DD5AFC">
            <w:pPr>
              <w:spacing w:after="0" w:line="240" w:lineRule="auto"/>
              <w:ind w:left="-108" w:right="-108"/>
              <w:jc w:val="both"/>
              <w:rPr>
                <w:rFonts w:ascii="Times New Roman" w:eastAsia="Times New Roman" w:hAnsi="Times New Roman" w:cs="Times New Roman"/>
                <w:sz w:val="28"/>
                <w:szCs w:val="28"/>
                <w:lang w:eastAsia="ru-RU"/>
              </w:rPr>
            </w:pPr>
          </w:p>
          <w:p w14:paraId="4B97BE5A" w14:textId="77777777" w:rsidR="00DD5AFC" w:rsidRPr="00DD5AFC" w:rsidRDefault="00DD5AFC" w:rsidP="00DD5AFC">
            <w:pPr>
              <w:spacing w:after="0" w:line="240" w:lineRule="auto"/>
              <w:ind w:left="-108" w:right="-108"/>
              <w:jc w:val="both"/>
              <w:rPr>
                <w:rFonts w:ascii="Times New Roman" w:eastAsia="Times New Roman" w:hAnsi="Times New Roman" w:cs="Times New Roman"/>
                <w:sz w:val="28"/>
                <w:szCs w:val="28"/>
                <w:lang w:eastAsia="ru-RU"/>
              </w:rPr>
            </w:pPr>
          </w:p>
          <w:p w14:paraId="176E6288" w14:textId="77777777" w:rsidR="00DD5AFC" w:rsidRPr="00DD5AFC" w:rsidRDefault="00DD5AFC" w:rsidP="00DD5AFC">
            <w:pPr>
              <w:spacing w:after="0" w:line="240" w:lineRule="auto"/>
              <w:ind w:left="-108" w:right="-108"/>
              <w:jc w:val="both"/>
              <w:rPr>
                <w:rFonts w:ascii="Times New Roman" w:eastAsia="Times New Roman" w:hAnsi="Times New Roman" w:cs="Times New Roman"/>
                <w:sz w:val="28"/>
                <w:szCs w:val="28"/>
                <w:lang w:eastAsia="ru-RU"/>
              </w:rPr>
            </w:pPr>
          </w:p>
          <w:p w14:paraId="00C6BB19" w14:textId="77777777" w:rsidR="00DD5AFC" w:rsidRPr="00DD5AFC" w:rsidRDefault="00DD5AFC" w:rsidP="00DD5AFC">
            <w:pPr>
              <w:spacing w:after="0" w:line="240" w:lineRule="auto"/>
              <w:ind w:left="-108" w:right="-108"/>
              <w:jc w:val="both"/>
              <w:rPr>
                <w:rFonts w:ascii="Times New Roman" w:eastAsia="Times New Roman" w:hAnsi="Times New Roman" w:cs="Times New Roman"/>
                <w:sz w:val="28"/>
                <w:szCs w:val="28"/>
                <w:lang w:eastAsia="ru-RU"/>
              </w:rPr>
            </w:pPr>
          </w:p>
        </w:tc>
        <w:tc>
          <w:tcPr>
            <w:tcW w:w="2126" w:type="dxa"/>
          </w:tcPr>
          <w:p w14:paraId="630470B1" w14:textId="77777777" w:rsidR="00DD5AFC" w:rsidRPr="00DD5AFC" w:rsidRDefault="00DD5AFC" w:rsidP="00DD5AFC">
            <w:pPr>
              <w:spacing w:after="0" w:line="240" w:lineRule="auto"/>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Придбання канцтоварів, періодичних видань, предметів, матеріалів та обладнання</w:t>
            </w:r>
          </w:p>
          <w:p w14:paraId="3C642280" w14:textId="77777777" w:rsidR="00DD5AFC" w:rsidRPr="00DD5AFC" w:rsidRDefault="00DD5AFC" w:rsidP="00DD5AFC">
            <w:pPr>
              <w:spacing w:after="0" w:line="240" w:lineRule="auto"/>
              <w:jc w:val="both"/>
              <w:rPr>
                <w:rFonts w:ascii="Times New Roman" w:eastAsia="Times New Roman" w:hAnsi="Times New Roman" w:cs="Times New Roman"/>
                <w:sz w:val="28"/>
                <w:szCs w:val="28"/>
                <w:lang w:eastAsia="ru-RU"/>
              </w:rPr>
            </w:pPr>
          </w:p>
        </w:tc>
        <w:tc>
          <w:tcPr>
            <w:tcW w:w="3118" w:type="dxa"/>
          </w:tcPr>
          <w:p w14:paraId="688C5287" w14:textId="77777777" w:rsidR="00DD5AFC" w:rsidRPr="00DD5AFC" w:rsidRDefault="00DD5AFC" w:rsidP="00DD5AFC">
            <w:pPr>
              <w:spacing w:after="0" w:line="240" w:lineRule="auto"/>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Управління соціального захисту населення  Ковельської районної державної адміністрації</w:t>
            </w:r>
          </w:p>
        </w:tc>
        <w:tc>
          <w:tcPr>
            <w:tcW w:w="1985" w:type="dxa"/>
          </w:tcPr>
          <w:p w14:paraId="6A46F090" w14:textId="4B1F48FD" w:rsidR="00DD5AFC" w:rsidRPr="00DD5AFC" w:rsidRDefault="00DD5AFC" w:rsidP="00DD5AFC">
            <w:pPr>
              <w:spacing w:after="0" w:line="240" w:lineRule="auto"/>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val="en-US" w:eastAsia="ru-RU"/>
              </w:rPr>
              <w:t>8</w:t>
            </w:r>
            <w:r w:rsidR="00691D8A">
              <w:rPr>
                <w:rFonts w:ascii="Times New Roman" w:eastAsia="Times New Roman" w:hAnsi="Times New Roman" w:cs="Times New Roman"/>
                <w:sz w:val="28"/>
                <w:szCs w:val="28"/>
                <w:lang w:eastAsia="ru-RU"/>
              </w:rPr>
              <w:t>3</w:t>
            </w:r>
            <w:r w:rsidRPr="00DD5AFC">
              <w:rPr>
                <w:rFonts w:ascii="Times New Roman" w:eastAsia="Times New Roman" w:hAnsi="Times New Roman" w:cs="Times New Roman"/>
                <w:sz w:val="28"/>
                <w:szCs w:val="28"/>
                <w:lang w:eastAsia="ru-RU"/>
              </w:rPr>
              <w:t>,0</w:t>
            </w:r>
          </w:p>
          <w:p w14:paraId="3E87B741" w14:textId="77777777" w:rsidR="00DD5AFC" w:rsidRPr="00DD5AFC" w:rsidRDefault="00DD5AFC" w:rsidP="00DD5AFC">
            <w:pPr>
              <w:spacing w:after="0" w:line="240" w:lineRule="auto"/>
              <w:jc w:val="both"/>
              <w:rPr>
                <w:rFonts w:ascii="Times New Roman" w:eastAsia="Times New Roman" w:hAnsi="Times New Roman" w:cs="Times New Roman"/>
                <w:sz w:val="28"/>
                <w:szCs w:val="28"/>
                <w:lang w:eastAsia="ru-RU"/>
              </w:rPr>
            </w:pPr>
          </w:p>
          <w:p w14:paraId="778E0483" w14:textId="518BD330" w:rsidR="00DD5AFC" w:rsidRPr="00DD5AFC" w:rsidRDefault="00DD5AFC" w:rsidP="00DD5AFC">
            <w:pPr>
              <w:spacing w:after="0" w:line="240" w:lineRule="auto"/>
              <w:jc w:val="both"/>
              <w:rPr>
                <w:rFonts w:ascii="Times New Roman" w:eastAsia="Times New Roman" w:hAnsi="Times New Roman" w:cs="Times New Roman"/>
                <w:sz w:val="20"/>
                <w:szCs w:val="20"/>
                <w:lang w:eastAsia="ru-RU"/>
              </w:rPr>
            </w:pPr>
          </w:p>
        </w:tc>
        <w:tc>
          <w:tcPr>
            <w:tcW w:w="1984" w:type="dxa"/>
          </w:tcPr>
          <w:p w14:paraId="1E5015DF" w14:textId="77777777" w:rsidR="00DD5AFC" w:rsidRPr="00DD5AFC" w:rsidRDefault="00DD5AFC" w:rsidP="00DD5AFC">
            <w:pPr>
              <w:spacing w:after="0" w:line="240" w:lineRule="auto"/>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Підвищення якості надання адміністративних послуг</w:t>
            </w:r>
          </w:p>
        </w:tc>
      </w:tr>
      <w:tr w:rsidR="00DD5AFC" w:rsidRPr="00DD5AFC" w14:paraId="62994522" w14:textId="77777777" w:rsidTr="00005E87">
        <w:tc>
          <w:tcPr>
            <w:tcW w:w="5778" w:type="dxa"/>
            <w:gridSpan w:val="3"/>
            <w:vAlign w:val="center"/>
          </w:tcPr>
          <w:p w14:paraId="6A87F226" w14:textId="77777777" w:rsidR="00DD5AFC" w:rsidRPr="00DD5AFC" w:rsidRDefault="00DD5AFC" w:rsidP="00DD5AFC">
            <w:pPr>
              <w:spacing w:after="0" w:line="240" w:lineRule="auto"/>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ВСЬОГО:</w:t>
            </w:r>
          </w:p>
        </w:tc>
        <w:tc>
          <w:tcPr>
            <w:tcW w:w="1985" w:type="dxa"/>
          </w:tcPr>
          <w:p w14:paraId="7C6190C4" w14:textId="5A901D1A" w:rsidR="00DD5AFC" w:rsidRPr="00DD5AFC" w:rsidRDefault="00DD5AFC" w:rsidP="00DD5AFC">
            <w:pPr>
              <w:spacing w:after="0" w:line="240" w:lineRule="auto"/>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8</w:t>
            </w:r>
            <w:r w:rsidR="00691D8A">
              <w:rPr>
                <w:rFonts w:ascii="Times New Roman" w:eastAsia="Times New Roman" w:hAnsi="Times New Roman" w:cs="Times New Roman"/>
                <w:b/>
                <w:sz w:val="28"/>
                <w:szCs w:val="28"/>
                <w:lang w:eastAsia="ru-RU"/>
              </w:rPr>
              <w:t>3</w:t>
            </w:r>
            <w:r w:rsidRPr="00DD5AFC">
              <w:rPr>
                <w:rFonts w:ascii="Times New Roman" w:eastAsia="Times New Roman" w:hAnsi="Times New Roman" w:cs="Times New Roman"/>
                <w:b/>
                <w:sz w:val="28"/>
                <w:szCs w:val="28"/>
                <w:lang w:eastAsia="ru-RU"/>
              </w:rPr>
              <w:t>,0</w:t>
            </w:r>
          </w:p>
        </w:tc>
        <w:tc>
          <w:tcPr>
            <w:tcW w:w="1984" w:type="dxa"/>
            <w:vAlign w:val="center"/>
          </w:tcPr>
          <w:p w14:paraId="45FBA943" w14:textId="77777777" w:rsidR="00DD5AFC" w:rsidRPr="00DD5AFC" w:rsidRDefault="00DD5AFC" w:rsidP="00DD5AFC">
            <w:pPr>
              <w:spacing w:after="0" w:line="240" w:lineRule="auto"/>
              <w:ind w:left="34" w:hanging="34"/>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х</w:t>
            </w:r>
          </w:p>
        </w:tc>
      </w:tr>
    </w:tbl>
    <w:p w14:paraId="2CFE025E" w14:textId="77777777" w:rsidR="00DD5AFC" w:rsidRPr="00DD5AFC" w:rsidRDefault="00DD5AFC" w:rsidP="00DD5AFC">
      <w:pPr>
        <w:spacing w:after="0" w:line="240" w:lineRule="auto"/>
        <w:ind w:right="-1" w:firstLine="426"/>
        <w:jc w:val="both"/>
        <w:rPr>
          <w:rFonts w:ascii="Times New Roman" w:eastAsia="Times New Roman" w:hAnsi="Times New Roman" w:cs="Times New Roman"/>
          <w:sz w:val="28"/>
          <w:szCs w:val="28"/>
          <w:lang w:eastAsia="ru-RU"/>
        </w:rPr>
      </w:pPr>
    </w:p>
    <w:p w14:paraId="27ADA1E6" w14:textId="12F9A8F5" w:rsidR="00DD5AFC" w:rsidRDefault="00DD5AFC" w:rsidP="00DD5AFC">
      <w:pPr>
        <w:tabs>
          <w:tab w:val="left" w:pos="0"/>
        </w:tabs>
        <w:spacing w:after="120" w:line="240" w:lineRule="auto"/>
        <w:ind w:right="-1"/>
        <w:jc w:val="center"/>
        <w:rPr>
          <w:rFonts w:ascii="Times New Roman" w:eastAsia="Calibri" w:hAnsi="Times New Roman" w:cs="Times New Roman"/>
          <w:b/>
          <w:sz w:val="28"/>
          <w:szCs w:val="28"/>
          <w:lang w:eastAsia="ru-RU"/>
        </w:rPr>
      </w:pPr>
      <w:r w:rsidRPr="00DD5AFC">
        <w:rPr>
          <w:rFonts w:ascii="Times New Roman" w:eastAsia="Calibri" w:hAnsi="Times New Roman" w:cs="Times New Roman"/>
          <w:b/>
          <w:sz w:val="28"/>
          <w:szCs w:val="28"/>
          <w:lang w:eastAsia="ru-RU"/>
        </w:rPr>
        <w:t>VIІІ. РЕСУРСНЕ ЗАБЕЗПЕЧЕННЯ ПРОГРАМИ</w:t>
      </w:r>
    </w:p>
    <w:p w14:paraId="630C3123" w14:textId="708AAE39" w:rsidR="00691D8A" w:rsidRPr="00DD5AFC" w:rsidRDefault="00691D8A" w:rsidP="00691D8A">
      <w:pPr>
        <w:tabs>
          <w:tab w:val="left" w:pos="0"/>
        </w:tabs>
        <w:spacing w:after="120" w:line="240" w:lineRule="auto"/>
        <w:ind w:right="-1"/>
        <w:jc w:val="right"/>
        <w:rPr>
          <w:rFonts w:ascii="Times New Roman" w:eastAsia="Calibri" w:hAnsi="Times New Roman" w:cs="Times New Roman"/>
          <w:bCs/>
          <w:sz w:val="28"/>
          <w:szCs w:val="28"/>
          <w:lang w:eastAsia="ru-RU"/>
        </w:rPr>
      </w:pPr>
      <w:r w:rsidRPr="00691D8A">
        <w:rPr>
          <w:rFonts w:ascii="Times New Roman" w:eastAsia="Calibri" w:hAnsi="Times New Roman" w:cs="Times New Roman"/>
          <w:bCs/>
          <w:sz w:val="28"/>
          <w:szCs w:val="28"/>
          <w:lang w:eastAsia="ru-RU"/>
        </w:rPr>
        <w:t xml:space="preserve">                                          (</w:t>
      </w:r>
      <w:proofErr w:type="spellStart"/>
      <w:r w:rsidRPr="00691D8A">
        <w:rPr>
          <w:rFonts w:ascii="Times New Roman" w:eastAsia="Calibri" w:hAnsi="Times New Roman" w:cs="Times New Roman"/>
          <w:bCs/>
          <w:sz w:val="28"/>
          <w:szCs w:val="28"/>
          <w:lang w:eastAsia="ru-RU"/>
        </w:rPr>
        <w:t>тис.грн</w:t>
      </w:r>
      <w:proofErr w:type="spellEnd"/>
      <w:r w:rsidRPr="00691D8A">
        <w:rPr>
          <w:rFonts w:ascii="Times New Roman" w:eastAsia="Calibri" w:hAnsi="Times New Roman" w:cs="Times New Roman"/>
          <w:bCs/>
          <w:sz w:val="28"/>
          <w:szCs w:val="28"/>
          <w:lang w:eastAsia="ru-RU"/>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570"/>
        <w:gridCol w:w="238"/>
        <w:gridCol w:w="643"/>
        <w:gridCol w:w="133"/>
        <w:gridCol w:w="776"/>
        <w:gridCol w:w="3266"/>
      </w:tblGrid>
      <w:tr w:rsidR="00691D8A" w:rsidRPr="00DD5AFC" w14:paraId="5DC9E655" w14:textId="77777777" w:rsidTr="00691D8A">
        <w:tc>
          <w:tcPr>
            <w:tcW w:w="4219" w:type="dxa"/>
            <w:shd w:val="clear" w:color="auto" w:fill="auto"/>
            <w:vAlign w:val="center"/>
          </w:tcPr>
          <w:p w14:paraId="4B28AE8D" w14:textId="77777777" w:rsidR="00691D8A" w:rsidRPr="00DD5AFC" w:rsidRDefault="00691D8A" w:rsidP="00DD5AFC">
            <w:pPr>
              <w:tabs>
                <w:tab w:val="left" w:pos="0"/>
              </w:tabs>
              <w:spacing w:after="120" w:line="240" w:lineRule="auto"/>
              <w:ind w:right="-1"/>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Обсяг коштів, які пропонується залучити на виконання Програми</w:t>
            </w:r>
          </w:p>
        </w:tc>
        <w:tc>
          <w:tcPr>
            <w:tcW w:w="810" w:type="dxa"/>
            <w:gridSpan w:val="2"/>
            <w:shd w:val="clear" w:color="auto" w:fill="auto"/>
            <w:vAlign w:val="center"/>
          </w:tcPr>
          <w:p w14:paraId="5CB45FA4" w14:textId="24D56BCA" w:rsidR="00691D8A" w:rsidRPr="00DD5AFC" w:rsidRDefault="00691D8A" w:rsidP="00691D8A">
            <w:pPr>
              <w:tabs>
                <w:tab w:val="left" w:pos="0"/>
              </w:tabs>
              <w:spacing w:after="120" w:line="240" w:lineRule="auto"/>
              <w:ind w:right="-1"/>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 xml:space="preserve">2023 </w:t>
            </w:r>
          </w:p>
        </w:tc>
        <w:tc>
          <w:tcPr>
            <w:tcW w:w="630" w:type="dxa"/>
            <w:gridSpan w:val="2"/>
            <w:shd w:val="clear" w:color="auto" w:fill="auto"/>
            <w:vAlign w:val="center"/>
          </w:tcPr>
          <w:p w14:paraId="46BAADE5" w14:textId="62E275FE" w:rsidR="00691D8A" w:rsidRPr="00DD5AFC" w:rsidRDefault="00691D8A" w:rsidP="00DD5AFC">
            <w:pPr>
              <w:tabs>
                <w:tab w:val="left" w:pos="0"/>
              </w:tabs>
              <w:spacing w:after="120" w:line="240" w:lineRule="auto"/>
              <w:ind w:right="-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2024</w:t>
            </w:r>
          </w:p>
        </w:tc>
        <w:tc>
          <w:tcPr>
            <w:tcW w:w="722" w:type="dxa"/>
            <w:shd w:val="clear" w:color="auto" w:fill="auto"/>
            <w:vAlign w:val="center"/>
          </w:tcPr>
          <w:p w14:paraId="0726329F" w14:textId="7670FEB1" w:rsidR="00691D8A" w:rsidRPr="00DD5AFC" w:rsidRDefault="00691D8A" w:rsidP="00DD5AFC">
            <w:pPr>
              <w:tabs>
                <w:tab w:val="left" w:pos="0"/>
              </w:tabs>
              <w:spacing w:after="120" w:line="240" w:lineRule="auto"/>
              <w:ind w:right="-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2025</w:t>
            </w:r>
          </w:p>
        </w:tc>
        <w:tc>
          <w:tcPr>
            <w:tcW w:w="3366" w:type="dxa"/>
            <w:shd w:val="clear" w:color="auto" w:fill="auto"/>
            <w:vAlign w:val="center"/>
          </w:tcPr>
          <w:p w14:paraId="0EC60567" w14:textId="7939A69B" w:rsidR="00691D8A" w:rsidRPr="00DD5AFC" w:rsidRDefault="00691D8A" w:rsidP="00DD5AFC">
            <w:pPr>
              <w:tabs>
                <w:tab w:val="left" w:pos="0"/>
              </w:tabs>
              <w:spacing w:after="120" w:line="240" w:lineRule="auto"/>
              <w:ind w:right="-1"/>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 xml:space="preserve">Усього витрат </w:t>
            </w:r>
          </w:p>
        </w:tc>
      </w:tr>
      <w:tr w:rsidR="00691D8A" w:rsidRPr="00DD5AFC" w14:paraId="2ABD49DE" w14:textId="77777777" w:rsidTr="00691D8A">
        <w:tc>
          <w:tcPr>
            <w:tcW w:w="4219" w:type="dxa"/>
            <w:shd w:val="clear" w:color="auto" w:fill="auto"/>
          </w:tcPr>
          <w:p w14:paraId="25962146" w14:textId="77777777" w:rsidR="00691D8A" w:rsidRPr="00DD5AFC" w:rsidRDefault="00691D8A" w:rsidP="00DD5AFC">
            <w:pPr>
              <w:tabs>
                <w:tab w:val="left" w:pos="0"/>
              </w:tabs>
              <w:spacing w:after="120" w:line="240" w:lineRule="auto"/>
              <w:ind w:right="-1"/>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Усього,</w:t>
            </w:r>
          </w:p>
        </w:tc>
        <w:tc>
          <w:tcPr>
            <w:tcW w:w="810" w:type="dxa"/>
            <w:gridSpan w:val="2"/>
            <w:shd w:val="clear" w:color="auto" w:fill="auto"/>
          </w:tcPr>
          <w:p w14:paraId="0B873E78" w14:textId="77777777" w:rsidR="00691D8A" w:rsidRPr="00DD5AFC" w:rsidRDefault="00691D8A" w:rsidP="00DD5AFC">
            <w:pPr>
              <w:tabs>
                <w:tab w:val="left" w:pos="0"/>
              </w:tabs>
              <w:spacing w:after="120" w:line="240" w:lineRule="auto"/>
              <w:ind w:right="-1"/>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8,0</w:t>
            </w:r>
          </w:p>
        </w:tc>
        <w:tc>
          <w:tcPr>
            <w:tcW w:w="630" w:type="dxa"/>
            <w:gridSpan w:val="2"/>
            <w:shd w:val="clear" w:color="auto" w:fill="auto"/>
          </w:tcPr>
          <w:p w14:paraId="43AF5B1F" w14:textId="344317BC" w:rsidR="00691D8A" w:rsidRPr="00DD5AFC" w:rsidRDefault="00691D8A" w:rsidP="00691D8A">
            <w:pPr>
              <w:tabs>
                <w:tab w:val="left" w:pos="0"/>
              </w:tabs>
              <w:spacing w:after="12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50,0</w:t>
            </w:r>
          </w:p>
        </w:tc>
        <w:tc>
          <w:tcPr>
            <w:tcW w:w="722" w:type="dxa"/>
            <w:shd w:val="clear" w:color="auto" w:fill="auto"/>
          </w:tcPr>
          <w:p w14:paraId="23739835" w14:textId="7A84F6D4" w:rsidR="00691D8A" w:rsidRPr="00DD5AFC" w:rsidRDefault="00691D8A" w:rsidP="00691D8A">
            <w:pPr>
              <w:tabs>
                <w:tab w:val="left" w:pos="0"/>
              </w:tabs>
              <w:spacing w:after="12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w:t>
            </w:r>
          </w:p>
        </w:tc>
        <w:tc>
          <w:tcPr>
            <w:tcW w:w="3366" w:type="dxa"/>
            <w:shd w:val="clear" w:color="auto" w:fill="auto"/>
          </w:tcPr>
          <w:p w14:paraId="5E74325F" w14:textId="59FE22B1" w:rsidR="00691D8A" w:rsidRPr="00DD5AFC" w:rsidRDefault="00691D8A" w:rsidP="00DD5AFC">
            <w:pPr>
              <w:tabs>
                <w:tab w:val="left" w:pos="0"/>
              </w:tabs>
              <w:spacing w:after="120" w:line="240" w:lineRule="auto"/>
              <w:ind w:right="-1"/>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3</w:t>
            </w:r>
            <w:r w:rsidRPr="00DD5AFC">
              <w:rPr>
                <w:rFonts w:ascii="Times New Roman" w:eastAsia="Times New Roman" w:hAnsi="Times New Roman" w:cs="Times New Roman"/>
                <w:sz w:val="28"/>
                <w:szCs w:val="28"/>
                <w:lang w:eastAsia="ru-RU"/>
              </w:rPr>
              <w:t>,0</w:t>
            </w:r>
          </w:p>
        </w:tc>
      </w:tr>
      <w:tr w:rsidR="00691D8A" w:rsidRPr="00DD5AFC" w14:paraId="1BC4E60A" w14:textId="77777777" w:rsidTr="00691D8A">
        <w:tc>
          <w:tcPr>
            <w:tcW w:w="4219" w:type="dxa"/>
            <w:shd w:val="clear" w:color="auto" w:fill="auto"/>
          </w:tcPr>
          <w:p w14:paraId="3AC79DF2" w14:textId="77777777" w:rsidR="00691D8A" w:rsidRPr="00DD5AFC" w:rsidRDefault="00691D8A" w:rsidP="00DD5AFC">
            <w:pPr>
              <w:tabs>
                <w:tab w:val="left" w:pos="0"/>
              </w:tabs>
              <w:spacing w:after="120" w:line="240" w:lineRule="auto"/>
              <w:ind w:right="-1"/>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у тому числі:</w:t>
            </w:r>
          </w:p>
        </w:tc>
        <w:tc>
          <w:tcPr>
            <w:tcW w:w="810" w:type="dxa"/>
            <w:gridSpan w:val="2"/>
            <w:shd w:val="clear" w:color="auto" w:fill="auto"/>
          </w:tcPr>
          <w:p w14:paraId="17030DA8" w14:textId="77777777" w:rsidR="00691D8A" w:rsidRPr="00DD5AFC" w:rsidRDefault="00691D8A" w:rsidP="00DD5AFC">
            <w:pPr>
              <w:tabs>
                <w:tab w:val="left" w:pos="0"/>
              </w:tabs>
              <w:spacing w:after="120" w:line="240" w:lineRule="auto"/>
              <w:ind w:right="-1"/>
              <w:jc w:val="both"/>
              <w:rPr>
                <w:rFonts w:ascii="Times New Roman" w:eastAsia="Times New Roman" w:hAnsi="Times New Roman" w:cs="Times New Roman"/>
                <w:sz w:val="28"/>
                <w:szCs w:val="28"/>
                <w:lang w:eastAsia="ru-RU"/>
              </w:rPr>
            </w:pPr>
          </w:p>
        </w:tc>
        <w:tc>
          <w:tcPr>
            <w:tcW w:w="630" w:type="dxa"/>
            <w:gridSpan w:val="2"/>
            <w:shd w:val="clear" w:color="auto" w:fill="auto"/>
          </w:tcPr>
          <w:p w14:paraId="158853C1" w14:textId="77777777" w:rsidR="00691D8A" w:rsidRPr="00DD5AFC" w:rsidRDefault="00691D8A" w:rsidP="00DD5AFC">
            <w:pPr>
              <w:tabs>
                <w:tab w:val="left" w:pos="0"/>
              </w:tabs>
              <w:spacing w:after="120" w:line="240" w:lineRule="auto"/>
              <w:ind w:right="-1"/>
              <w:jc w:val="both"/>
              <w:rPr>
                <w:rFonts w:ascii="Times New Roman" w:eastAsia="Times New Roman" w:hAnsi="Times New Roman" w:cs="Times New Roman"/>
                <w:sz w:val="28"/>
                <w:szCs w:val="28"/>
                <w:lang w:eastAsia="ru-RU"/>
              </w:rPr>
            </w:pPr>
          </w:p>
        </w:tc>
        <w:tc>
          <w:tcPr>
            <w:tcW w:w="722" w:type="dxa"/>
            <w:shd w:val="clear" w:color="auto" w:fill="auto"/>
          </w:tcPr>
          <w:p w14:paraId="020CE901" w14:textId="77777777" w:rsidR="00691D8A" w:rsidRPr="00DD5AFC" w:rsidRDefault="00691D8A" w:rsidP="00DD5AFC">
            <w:pPr>
              <w:tabs>
                <w:tab w:val="left" w:pos="0"/>
              </w:tabs>
              <w:spacing w:after="120" w:line="240" w:lineRule="auto"/>
              <w:ind w:right="-1"/>
              <w:jc w:val="both"/>
              <w:rPr>
                <w:rFonts w:ascii="Times New Roman" w:eastAsia="Times New Roman" w:hAnsi="Times New Roman" w:cs="Times New Roman"/>
                <w:sz w:val="28"/>
                <w:szCs w:val="28"/>
                <w:lang w:eastAsia="ru-RU"/>
              </w:rPr>
            </w:pPr>
          </w:p>
        </w:tc>
        <w:tc>
          <w:tcPr>
            <w:tcW w:w="3366" w:type="dxa"/>
            <w:shd w:val="clear" w:color="auto" w:fill="auto"/>
          </w:tcPr>
          <w:p w14:paraId="6B2F971B" w14:textId="07667E6E" w:rsidR="00691D8A" w:rsidRPr="00DD5AFC" w:rsidRDefault="00691D8A" w:rsidP="00DD5AFC">
            <w:pPr>
              <w:tabs>
                <w:tab w:val="left" w:pos="0"/>
              </w:tabs>
              <w:spacing w:after="120" w:line="240" w:lineRule="auto"/>
              <w:ind w:right="-1"/>
              <w:jc w:val="both"/>
              <w:rPr>
                <w:rFonts w:ascii="Times New Roman" w:eastAsia="Times New Roman" w:hAnsi="Times New Roman" w:cs="Times New Roman"/>
                <w:sz w:val="28"/>
                <w:szCs w:val="28"/>
                <w:lang w:eastAsia="ru-RU"/>
              </w:rPr>
            </w:pPr>
          </w:p>
        </w:tc>
      </w:tr>
      <w:tr w:rsidR="00691D8A" w:rsidRPr="00DD5AFC" w14:paraId="5F5A8D7F" w14:textId="77777777" w:rsidTr="00691D8A">
        <w:tc>
          <w:tcPr>
            <w:tcW w:w="4219" w:type="dxa"/>
            <w:shd w:val="clear" w:color="auto" w:fill="auto"/>
          </w:tcPr>
          <w:p w14:paraId="6BB9D197" w14:textId="77777777" w:rsidR="00691D8A" w:rsidRPr="00DD5AFC" w:rsidRDefault="00691D8A" w:rsidP="00DD5AFC">
            <w:pPr>
              <w:tabs>
                <w:tab w:val="left" w:pos="0"/>
              </w:tabs>
              <w:spacing w:after="120" w:line="240" w:lineRule="auto"/>
              <w:ind w:right="-1"/>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бюджет сільської територіальної громади шляхом надання субвенції державному бюджету</w:t>
            </w:r>
          </w:p>
        </w:tc>
        <w:tc>
          <w:tcPr>
            <w:tcW w:w="570" w:type="dxa"/>
            <w:shd w:val="clear" w:color="auto" w:fill="auto"/>
          </w:tcPr>
          <w:p w14:paraId="52AA8464" w14:textId="77777777" w:rsidR="00691D8A" w:rsidRPr="00DD5AFC" w:rsidRDefault="00691D8A" w:rsidP="00DD5AFC">
            <w:pPr>
              <w:tabs>
                <w:tab w:val="left" w:pos="0"/>
              </w:tabs>
              <w:spacing w:after="120" w:line="240" w:lineRule="auto"/>
              <w:ind w:right="-1"/>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8,0</w:t>
            </w:r>
          </w:p>
        </w:tc>
        <w:tc>
          <w:tcPr>
            <w:tcW w:w="765" w:type="dxa"/>
            <w:gridSpan w:val="2"/>
            <w:shd w:val="clear" w:color="auto" w:fill="auto"/>
          </w:tcPr>
          <w:p w14:paraId="737604A3" w14:textId="6F0F2185" w:rsidR="00691D8A" w:rsidRPr="00DD5AFC" w:rsidRDefault="00691D8A" w:rsidP="00691D8A">
            <w:pPr>
              <w:tabs>
                <w:tab w:val="left" w:pos="0"/>
              </w:tabs>
              <w:spacing w:after="12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50,0</w:t>
            </w:r>
          </w:p>
        </w:tc>
        <w:tc>
          <w:tcPr>
            <w:tcW w:w="827" w:type="dxa"/>
            <w:gridSpan w:val="2"/>
            <w:shd w:val="clear" w:color="auto" w:fill="auto"/>
          </w:tcPr>
          <w:p w14:paraId="3689ABC9" w14:textId="4CCDF002" w:rsidR="00691D8A" w:rsidRPr="00DD5AFC" w:rsidRDefault="00691D8A" w:rsidP="00691D8A">
            <w:pPr>
              <w:tabs>
                <w:tab w:val="left" w:pos="0"/>
              </w:tabs>
              <w:spacing w:after="12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w:t>
            </w:r>
          </w:p>
        </w:tc>
        <w:tc>
          <w:tcPr>
            <w:tcW w:w="3366" w:type="dxa"/>
            <w:shd w:val="clear" w:color="auto" w:fill="auto"/>
          </w:tcPr>
          <w:p w14:paraId="72A5D7F4" w14:textId="137D6DB9" w:rsidR="00691D8A" w:rsidRPr="00DD5AFC" w:rsidRDefault="00691D8A" w:rsidP="00DD5AFC">
            <w:pPr>
              <w:tabs>
                <w:tab w:val="left" w:pos="0"/>
              </w:tabs>
              <w:spacing w:after="120" w:line="240" w:lineRule="auto"/>
              <w:ind w:right="-1"/>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3</w:t>
            </w:r>
            <w:r w:rsidRPr="00DD5AFC">
              <w:rPr>
                <w:rFonts w:ascii="Times New Roman" w:eastAsia="Times New Roman" w:hAnsi="Times New Roman" w:cs="Times New Roman"/>
                <w:sz w:val="28"/>
                <w:szCs w:val="28"/>
                <w:lang w:eastAsia="ru-RU"/>
              </w:rPr>
              <w:t>,0</w:t>
            </w:r>
          </w:p>
        </w:tc>
      </w:tr>
    </w:tbl>
    <w:p w14:paraId="2FF323AB" w14:textId="77777777" w:rsidR="00DD5AFC" w:rsidRPr="00DD5AFC" w:rsidRDefault="00DD5AFC" w:rsidP="00DD5AFC">
      <w:pPr>
        <w:spacing w:after="0" w:line="240" w:lineRule="auto"/>
        <w:jc w:val="center"/>
        <w:rPr>
          <w:rFonts w:ascii="Times New Roman" w:eastAsia="Times New Roman" w:hAnsi="Times New Roman" w:cs="Times New Roman"/>
          <w:b/>
          <w:sz w:val="28"/>
          <w:szCs w:val="28"/>
          <w:lang w:eastAsia="ru-RU"/>
        </w:rPr>
      </w:pPr>
    </w:p>
    <w:p w14:paraId="1DAC2B7E" w14:textId="77777777" w:rsidR="00DD5AFC" w:rsidRPr="00DD5AFC" w:rsidRDefault="00DD5AFC" w:rsidP="00DD5AFC">
      <w:pPr>
        <w:spacing w:after="0" w:line="240" w:lineRule="auto"/>
        <w:jc w:val="center"/>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lastRenderedPageBreak/>
        <w:t>ІХ. ОРГАНІЗАЦІЯ УПРАВЛІННЯ ТА КОНТРОЛЮ</w:t>
      </w:r>
    </w:p>
    <w:p w14:paraId="710D487A" w14:textId="77777777" w:rsidR="00DD5AFC" w:rsidRPr="00DD5AFC" w:rsidRDefault="00DD5AFC" w:rsidP="00DD5AFC">
      <w:pPr>
        <w:spacing w:after="0" w:line="240" w:lineRule="auto"/>
        <w:ind w:right="-1"/>
        <w:jc w:val="both"/>
        <w:rPr>
          <w:rFonts w:ascii="Times New Roman" w:eastAsia="Times New Roman" w:hAnsi="Times New Roman" w:cs="Times New Roman"/>
          <w:b/>
          <w:sz w:val="24"/>
          <w:szCs w:val="24"/>
          <w:lang w:eastAsia="ru-RU"/>
        </w:rPr>
      </w:pPr>
      <w:r w:rsidRPr="00DD5AFC">
        <w:rPr>
          <w:rFonts w:ascii="Times New Roman" w:eastAsia="Times New Roman" w:hAnsi="Times New Roman" w:cs="Times New Roman"/>
          <w:color w:val="000000"/>
          <w:sz w:val="28"/>
          <w:szCs w:val="28"/>
          <w:lang w:eastAsia="ru-RU"/>
        </w:rPr>
        <w:tab/>
        <w:t xml:space="preserve">Координацію за ходом виконання Програми здійснює фінансовий відділ Вишнівської сільської ради </w:t>
      </w:r>
      <w:r w:rsidRPr="00DD5AFC">
        <w:rPr>
          <w:rFonts w:ascii="Times New Roman" w:eastAsia="Times New Roman" w:hAnsi="Times New Roman" w:cs="Times New Roman"/>
          <w:bCs/>
          <w:sz w:val="28"/>
          <w:szCs w:val="28"/>
          <w:lang w:eastAsia="ru-RU"/>
        </w:rPr>
        <w:t>(відповідно до розподілу функціональних повноважень)</w:t>
      </w:r>
      <w:r w:rsidRPr="00DD5AFC">
        <w:rPr>
          <w:rFonts w:ascii="Times New Roman" w:eastAsia="Times New Roman" w:hAnsi="Times New Roman" w:cs="Times New Roman"/>
          <w:color w:val="000000"/>
          <w:sz w:val="28"/>
          <w:szCs w:val="28"/>
          <w:lang w:eastAsia="ru-RU"/>
        </w:rPr>
        <w:t>.</w:t>
      </w:r>
    </w:p>
    <w:p w14:paraId="25A26A01" w14:textId="77777777" w:rsidR="00DD5AFC" w:rsidRPr="00DD5AFC" w:rsidRDefault="00DD5AFC" w:rsidP="00DD5AFC">
      <w:pPr>
        <w:spacing w:after="0" w:line="240" w:lineRule="auto"/>
        <w:ind w:right="-1"/>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ab/>
        <w:t>Замовником виконання заходів, фінансування яких відповідно до Програми здійснюється з бюджету</w:t>
      </w:r>
      <w:r w:rsidRPr="00DD5AFC">
        <w:rPr>
          <w:rFonts w:ascii="Times New Roman" w:eastAsia="Times New Roman" w:hAnsi="Times New Roman" w:cs="Times New Roman"/>
          <w:color w:val="000000"/>
          <w:sz w:val="28"/>
          <w:szCs w:val="28"/>
          <w:lang w:eastAsia="ru-RU"/>
        </w:rPr>
        <w:t xml:space="preserve"> сільської територіальної громади</w:t>
      </w:r>
      <w:r w:rsidRPr="00DD5AFC">
        <w:rPr>
          <w:rFonts w:ascii="Times New Roman" w:eastAsia="Times New Roman" w:hAnsi="Times New Roman" w:cs="Times New Roman"/>
          <w:sz w:val="28"/>
          <w:szCs w:val="28"/>
          <w:lang w:eastAsia="ru-RU"/>
        </w:rPr>
        <w:t>, є управління соціального захисту населення Ковельської районної державної адміністрації.</w:t>
      </w:r>
    </w:p>
    <w:p w14:paraId="62C9819A" w14:textId="77777777" w:rsidR="00DD5AFC" w:rsidRPr="00DD5AFC" w:rsidRDefault="00DD5AFC" w:rsidP="00DD5AFC">
      <w:pPr>
        <w:spacing w:after="0" w:line="240" w:lineRule="auto"/>
        <w:ind w:right="-1"/>
        <w:jc w:val="both"/>
        <w:rPr>
          <w:rFonts w:ascii="Times New Roman" w:eastAsia="Times New Roman" w:hAnsi="Times New Roman" w:cs="Times New Roman"/>
          <w:color w:val="000000"/>
          <w:sz w:val="28"/>
          <w:szCs w:val="28"/>
          <w:lang w:eastAsia="ru-RU"/>
        </w:rPr>
      </w:pPr>
      <w:r w:rsidRPr="00DD5AFC">
        <w:rPr>
          <w:rFonts w:ascii="Times New Roman" w:eastAsia="Times New Roman" w:hAnsi="Times New Roman" w:cs="Times New Roman"/>
          <w:color w:val="000000"/>
          <w:sz w:val="28"/>
          <w:szCs w:val="28"/>
          <w:lang w:eastAsia="ru-RU"/>
        </w:rPr>
        <w:tab/>
        <w:t>Загальний контроль за ходом виконання завдань Програми та цільовим використання коштів здійснює фінансовий відділ Вишнівської сільської ради.</w:t>
      </w:r>
    </w:p>
    <w:p w14:paraId="677DD798" w14:textId="77777777" w:rsidR="00DD5AFC" w:rsidRPr="00DD5AFC" w:rsidRDefault="00DD5AFC" w:rsidP="00DD5AFC">
      <w:pPr>
        <w:spacing w:after="0" w:line="240" w:lineRule="auto"/>
        <w:ind w:right="-1"/>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ab/>
        <w:t>Відповідальні виконавці Програми (управління соціального захисту населення Ковельської районної державної адміністрації) здійснюють обґрунтовану оцінку результатів її виконання, при потребі, розробляє пропозиції щодо доцільності внесення змін до заходів та інформує відділ фінансів про виконання завдань і заходів Програми.</w:t>
      </w:r>
    </w:p>
    <w:p w14:paraId="61C4DC93" w14:textId="77777777" w:rsidR="00DD5AFC" w:rsidRPr="00DD5AFC" w:rsidRDefault="00DD5AFC" w:rsidP="00DD5AFC">
      <w:pPr>
        <w:spacing w:after="0" w:line="240" w:lineRule="auto"/>
        <w:ind w:right="-1"/>
        <w:jc w:val="both"/>
        <w:rPr>
          <w:rFonts w:ascii="Times New Roman" w:eastAsia="Times New Roman" w:hAnsi="Times New Roman" w:cs="Times New Roman"/>
          <w:sz w:val="28"/>
          <w:szCs w:val="28"/>
          <w:lang w:eastAsia="ru-RU"/>
        </w:rPr>
      </w:pPr>
    </w:p>
    <w:p w14:paraId="584EE4FE" w14:textId="77777777" w:rsidR="00DD5AFC" w:rsidRPr="00DD5AFC" w:rsidRDefault="00DD5AFC" w:rsidP="00DD5AFC">
      <w:pPr>
        <w:spacing w:after="0" w:line="240" w:lineRule="auto"/>
        <w:ind w:right="-1"/>
        <w:jc w:val="center"/>
        <w:rPr>
          <w:rFonts w:ascii="Times New Roman" w:eastAsia="Times New Roman" w:hAnsi="Times New Roman" w:cs="Times New Roman"/>
          <w:sz w:val="28"/>
          <w:szCs w:val="28"/>
          <w:lang w:eastAsia="ru-RU"/>
        </w:rPr>
      </w:pPr>
      <w:r w:rsidRPr="00DD5AFC">
        <w:rPr>
          <w:rFonts w:ascii="Times New Roman" w:eastAsia="Times New Roman" w:hAnsi="Times New Roman" w:cs="Times New Roman"/>
          <w:b/>
          <w:sz w:val="28"/>
          <w:szCs w:val="28"/>
          <w:lang w:eastAsia="ru-RU"/>
        </w:rPr>
        <w:t>Х. ОЧІКУВАНІ РЕЗУЛЬТАТИ</w:t>
      </w:r>
    </w:p>
    <w:p w14:paraId="65B3CC32" w14:textId="77777777" w:rsidR="00DD5AFC" w:rsidRPr="00DD5AFC" w:rsidRDefault="00DD5AFC" w:rsidP="00DD5AFC">
      <w:pPr>
        <w:tabs>
          <w:tab w:val="left" w:pos="0"/>
        </w:tabs>
        <w:suppressAutoHyphens/>
        <w:snapToGrid w:val="0"/>
        <w:spacing w:after="0" w:line="240" w:lineRule="auto"/>
        <w:ind w:right="424"/>
        <w:jc w:val="both"/>
        <w:rPr>
          <w:rFonts w:ascii="Times New Roman" w:eastAsia="Times New Roman" w:hAnsi="Times New Roman" w:cs="Calibri"/>
          <w:sz w:val="28"/>
          <w:szCs w:val="28"/>
          <w:lang w:eastAsia="ar-SA"/>
        </w:rPr>
      </w:pPr>
      <w:r w:rsidRPr="00DD5AFC">
        <w:rPr>
          <w:rFonts w:ascii="Times New Roman" w:eastAsia="Times New Roman" w:hAnsi="Times New Roman" w:cs="Calibri"/>
          <w:sz w:val="28"/>
          <w:szCs w:val="28"/>
          <w:lang w:eastAsia="ar-SA"/>
        </w:rPr>
        <w:tab/>
        <w:t>У результаті виконання Програми очікується:</w:t>
      </w:r>
    </w:p>
    <w:p w14:paraId="3DAD97E5" w14:textId="77777777" w:rsidR="00DD5AFC" w:rsidRPr="00DD5AFC" w:rsidRDefault="00DD5AFC" w:rsidP="00DD5AFC">
      <w:pPr>
        <w:tabs>
          <w:tab w:val="left" w:pos="0"/>
        </w:tabs>
        <w:suppressAutoHyphens/>
        <w:snapToGrid w:val="0"/>
        <w:spacing w:after="0" w:line="240" w:lineRule="auto"/>
        <w:ind w:right="-1"/>
        <w:jc w:val="both"/>
        <w:rPr>
          <w:rFonts w:ascii="Times New Roman" w:eastAsia="Times New Roman" w:hAnsi="Times New Roman" w:cs="Times New Roman"/>
          <w:sz w:val="28"/>
          <w:szCs w:val="28"/>
          <w:lang w:eastAsia="ar-SA"/>
        </w:rPr>
      </w:pPr>
      <w:r w:rsidRPr="00DD5AFC">
        <w:rPr>
          <w:rFonts w:ascii="Times New Roman" w:eastAsia="Times New Roman" w:hAnsi="Times New Roman" w:cs="Calibri"/>
          <w:sz w:val="28"/>
          <w:szCs w:val="28"/>
          <w:lang w:eastAsia="ar-SA"/>
        </w:rPr>
        <w:tab/>
      </w:r>
      <w:r w:rsidRPr="00DD5AFC">
        <w:rPr>
          <w:rFonts w:ascii="Times New Roman" w:eastAsia="Times New Roman" w:hAnsi="Times New Roman" w:cs="Times New Roman"/>
          <w:bCs/>
          <w:sz w:val="28"/>
          <w:szCs w:val="28"/>
          <w:lang w:eastAsia="ar-SA"/>
        </w:rPr>
        <w:t xml:space="preserve">виконання в більш якісній мірі повноважень покладених на </w:t>
      </w:r>
      <w:r w:rsidRPr="00DD5AFC">
        <w:rPr>
          <w:rFonts w:ascii="Times New Roman" w:eastAsia="Times New Roman" w:hAnsi="Times New Roman" w:cs="Times New Roman"/>
          <w:sz w:val="28"/>
          <w:szCs w:val="28"/>
          <w:lang w:eastAsia="ar-SA"/>
        </w:rPr>
        <w:t>управління соціального захисту населення Ковельської районної державної адміністрації</w:t>
      </w:r>
      <w:r w:rsidRPr="00DD5AFC">
        <w:rPr>
          <w:rFonts w:ascii="Times New Roman" w:eastAsia="Times New Roman" w:hAnsi="Times New Roman" w:cs="Times New Roman"/>
          <w:bCs/>
          <w:sz w:val="28"/>
          <w:szCs w:val="28"/>
          <w:lang w:eastAsia="ar-SA"/>
        </w:rPr>
        <w:t>;</w:t>
      </w:r>
    </w:p>
    <w:p w14:paraId="47A8FE16" w14:textId="77777777" w:rsidR="00DD5AFC" w:rsidRPr="00DD5AFC" w:rsidRDefault="00DD5AFC" w:rsidP="00DD5AFC">
      <w:pPr>
        <w:tabs>
          <w:tab w:val="left" w:pos="0"/>
        </w:tabs>
        <w:suppressAutoHyphens/>
        <w:snapToGrid w:val="0"/>
        <w:spacing w:after="0" w:line="240" w:lineRule="auto"/>
        <w:ind w:right="-1"/>
        <w:jc w:val="both"/>
        <w:rPr>
          <w:rFonts w:ascii="Times New Roman" w:eastAsia="Times New Roman" w:hAnsi="Times New Roman" w:cs="Calibri"/>
          <w:sz w:val="28"/>
          <w:szCs w:val="28"/>
          <w:lang w:eastAsia="ar-SA"/>
        </w:rPr>
      </w:pPr>
      <w:r w:rsidRPr="00DD5AFC">
        <w:rPr>
          <w:rFonts w:ascii="Times New Roman" w:eastAsia="Times New Roman" w:hAnsi="Times New Roman" w:cs="Calibri"/>
          <w:sz w:val="28"/>
          <w:szCs w:val="28"/>
          <w:lang w:eastAsia="ar-SA"/>
        </w:rPr>
        <w:tab/>
      </w:r>
      <w:r w:rsidRPr="00DD5AFC">
        <w:rPr>
          <w:rFonts w:ascii="Times New Roman" w:eastAsia="Times New Roman" w:hAnsi="Times New Roman" w:cs="Times New Roman"/>
          <w:bCs/>
          <w:sz w:val="28"/>
          <w:szCs w:val="28"/>
          <w:lang w:eastAsia="ar-SA"/>
        </w:rPr>
        <w:t xml:space="preserve">забезпечення належного функціонування (утримання) </w:t>
      </w:r>
      <w:r w:rsidRPr="00DD5AFC">
        <w:rPr>
          <w:rFonts w:ascii="Times New Roman" w:eastAsia="Times New Roman" w:hAnsi="Times New Roman" w:cs="Times New Roman"/>
          <w:sz w:val="28"/>
          <w:szCs w:val="28"/>
          <w:lang w:eastAsia="ar-SA"/>
        </w:rPr>
        <w:t>управління соціального захисту населення Ковельської районної державної адміністрації;</w:t>
      </w:r>
    </w:p>
    <w:p w14:paraId="3928804A" w14:textId="6484B234" w:rsidR="00DD5AFC" w:rsidRPr="00DD5AFC" w:rsidRDefault="00DD5AFC" w:rsidP="00DD5AFC">
      <w:pPr>
        <w:tabs>
          <w:tab w:val="left" w:pos="0"/>
        </w:tabs>
        <w:suppressAutoHyphens/>
        <w:snapToGrid w:val="0"/>
        <w:spacing w:after="0" w:line="240" w:lineRule="auto"/>
        <w:ind w:right="-1"/>
        <w:jc w:val="both"/>
        <w:rPr>
          <w:rFonts w:ascii="Times New Roman" w:eastAsia="Times New Roman" w:hAnsi="Times New Roman" w:cs="Times New Roman"/>
          <w:iCs/>
          <w:sz w:val="28"/>
          <w:szCs w:val="28"/>
          <w:lang w:eastAsia="ar-SA"/>
        </w:rPr>
      </w:pPr>
      <w:r w:rsidRPr="00DD5AFC">
        <w:rPr>
          <w:rFonts w:ascii="Times New Roman" w:eastAsia="Times New Roman" w:hAnsi="Times New Roman" w:cs="Times New Roman"/>
          <w:bCs/>
          <w:sz w:val="28"/>
          <w:szCs w:val="28"/>
          <w:lang w:eastAsia="ar-SA"/>
        </w:rPr>
        <w:tab/>
      </w:r>
      <w:r w:rsidRPr="00DD5AFC">
        <w:rPr>
          <w:rFonts w:ascii="Times New Roman" w:eastAsia="Times New Roman" w:hAnsi="Times New Roman" w:cs="Times New Roman"/>
          <w:iCs/>
          <w:sz w:val="28"/>
          <w:szCs w:val="28"/>
          <w:lang w:eastAsia="ar-SA"/>
        </w:rPr>
        <w:t>уникнення кредиторської заборгованості в 2023</w:t>
      </w:r>
      <w:r w:rsidR="003F7EF3">
        <w:rPr>
          <w:rFonts w:ascii="Times New Roman" w:eastAsia="Times New Roman" w:hAnsi="Times New Roman" w:cs="Times New Roman"/>
          <w:iCs/>
          <w:sz w:val="28"/>
          <w:szCs w:val="28"/>
          <w:lang w:eastAsia="ar-SA"/>
        </w:rPr>
        <w:t>-2025</w:t>
      </w:r>
      <w:r w:rsidRPr="00DD5AFC">
        <w:rPr>
          <w:rFonts w:ascii="Times New Roman" w:eastAsia="Times New Roman" w:hAnsi="Times New Roman" w:cs="Times New Roman"/>
          <w:iCs/>
          <w:sz w:val="28"/>
          <w:szCs w:val="28"/>
          <w:lang w:eastAsia="ar-SA"/>
        </w:rPr>
        <w:t xml:space="preserve"> ро</w:t>
      </w:r>
      <w:r w:rsidR="003F7EF3">
        <w:rPr>
          <w:rFonts w:ascii="Times New Roman" w:eastAsia="Times New Roman" w:hAnsi="Times New Roman" w:cs="Times New Roman"/>
          <w:iCs/>
          <w:sz w:val="28"/>
          <w:szCs w:val="28"/>
          <w:lang w:eastAsia="ar-SA"/>
        </w:rPr>
        <w:t>ках</w:t>
      </w:r>
      <w:r w:rsidRPr="00DD5AFC">
        <w:rPr>
          <w:rFonts w:ascii="Times New Roman" w:eastAsia="Times New Roman" w:hAnsi="Times New Roman" w:cs="Times New Roman"/>
          <w:iCs/>
          <w:sz w:val="28"/>
          <w:szCs w:val="28"/>
          <w:lang w:eastAsia="ar-SA"/>
        </w:rPr>
        <w:t>.</w:t>
      </w:r>
    </w:p>
    <w:p w14:paraId="61CE58BE" w14:textId="77777777" w:rsidR="00DD5AFC" w:rsidRPr="00DD5AFC" w:rsidRDefault="00DD5AFC" w:rsidP="00DD5AFC">
      <w:pPr>
        <w:tabs>
          <w:tab w:val="left" w:pos="0"/>
        </w:tabs>
        <w:suppressAutoHyphens/>
        <w:snapToGrid w:val="0"/>
        <w:spacing w:after="0" w:line="240" w:lineRule="auto"/>
        <w:ind w:right="-1"/>
        <w:jc w:val="both"/>
        <w:rPr>
          <w:rFonts w:ascii="Times New Roman" w:eastAsia="Times New Roman" w:hAnsi="Times New Roman" w:cs="Times New Roman"/>
          <w:iCs/>
          <w:sz w:val="28"/>
          <w:szCs w:val="28"/>
          <w:lang w:eastAsia="ar-SA"/>
        </w:rPr>
      </w:pPr>
    </w:p>
    <w:p w14:paraId="442F6443" w14:textId="77777777" w:rsidR="00DD5AFC" w:rsidRPr="00DD5AFC" w:rsidRDefault="00DD5AFC" w:rsidP="00DD5AFC">
      <w:pPr>
        <w:tabs>
          <w:tab w:val="left" w:pos="0"/>
        </w:tabs>
        <w:suppressAutoHyphens/>
        <w:snapToGrid w:val="0"/>
        <w:spacing w:after="0" w:line="240" w:lineRule="auto"/>
        <w:ind w:right="-1"/>
        <w:jc w:val="both"/>
        <w:rPr>
          <w:rFonts w:ascii="Times New Roman" w:eastAsia="Times New Roman" w:hAnsi="Times New Roman" w:cs="Times New Roman"/>
          <w:sz w:val="28"/>
          <w:szCs w:val="28"/>
          <w:lang w:eastAsia="ar-SA"/>
        </w:rPr>
      </w:pPr>
    </w:p>
    <w:p w14:paraId="1F34EDEA" w14:textId="77777777" w:rsidR="004F7931" w:rsidRDefault="004F7931"/>
    <w:sectPr w:rsidR="004F7931" w:rsidSect="00DD5AFC">
      <w:headerReference w:type="even" r:id="rId6"/>
      <w:headerReference w:type="default" r:id="rId7"/>
      <w:pgSz w:w="11906" w:h="16838"/>
      <w:pgMar w:top="39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D55AF" w14:textId="77777777" w:rsidR="006D7A3E" w:rsidRDefault="006D7A3E">
      <w:pPr>
        <w:spacing w:after="0" w:line="240" w:lineRule="auto"/>
      </w:pPr>
      <w:r>
        <w:separator/>
      </w:r>
    </w:p>
  </w:endnote>
  <w:endnote w:type="continuationSeparator" w:id="0">
    <w:p w14:paraId="5235EFA1" w14:textId="77777777" w:rsidR="006D7A3E" w:rsidRDefault="006D7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3F699" w14:textId="77777777" w:rsidR="006D7A3E" w:rsidRDefault="006D7A3E">
      <w:pPr>
        <w:spacing w:after="0" w:line="240" w:lineRule="auto"/>
      </w:pPr>
      <w:r>
        <w:separator/>
      </w:r>
    </w:p>
  </w:footnote>
  <w:footnote w:type="continuationSeparator" w:id="0">
    <w:p w14:paraId="66FB6487" w14:textId="77777777" w:rsidR="006D7A3E" w:rsidRDefault="006D7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6461D" w14:textId="77777777" w:rsidR="003F7EF3" w:rsidRDefault="003F7EF3" w:rsidP="003C6522">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7C5CB653" w14:textId="77777777" w:rsidR="003F7EF3" w:rsidRDefault="003F7EF3">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C8A4A" w14:textId="77777777" w:rsidR="003F7EF3" w:rsidRDefault="003F7EF3" w:rsidP="003C6522">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8</w:t>
    </w:r>
    <w:r>
      <w:rPr>
        <w:rStyle w:val="af2"/>
      </w:rPr>
      <w:fldChar w:fldCharType="end"/>
    </w:r>
  </w:p>
  <w:p w14:paraId="16C208C2" w14:textId="77777777" w:rsidR="003F7EF3" w:rsidRDefault="003F7EF3">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17"/>
    <w:rsid w:val="001D0187"/>
    <w:rsid w:val="00270F90"/>
    <w:rsid w:val="002D1B50"/>
    <w:rsid w:val="003142DB"/>
    <w:rsid w:val="003358B8"/>
    <w:rsid w:val="003A4A4B"/>
    <w:rsid w:val="003F7EF3"/>
    <w:rsid w:val="00490C2F"/>
    <w:rsid w:val="004F7931"/>
    <w:rsid w:val="00567E88"/>
    <w:rsid w:val="005C6DB4"/>
    <w:rsid w:val="0061573D"/>
    <w:rsid w:val="00691D8A"/>
    <w:rsid w:val="006D7A3E"/>
    <w:rsid w:val="007E6F9B"/>
    <w:rsid w:val="00837AE3"/>
    <w:rsid w:val="00977A17"/>
    <w:rsid w:val="00AD6E74"/>
    <w:rsid w:val="00B3406A"/>
    <w:rsid w:val="00B530BC"/>
    <w:rsid w:val="00BC2E54"/>
    <w:rsid w:val="00C777B1"/>
    <w:rsid w:val="00CC3661"/>
    <w:rsid w:val="00D46F48"/>
    <w:rsid w:val="00D94DDC"/>
    <w:rsid w:val="00DD5AFC"/>
    <w:rsid w:val="00E571AE"/>
    <w:rsid w:val="00EC57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9BC6"/>
  <w15:chartTrackingRefBased/>
  <w15:docId w15:val="{A402D671-7606-46EC-92FC-8B13C5CB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73D"/>
  </w:style>
  <w:style w:type="paragraph" w:styleId="1">
    <w:name w:val="heading 1"/>
    <w:basedOn w:val="a"/>
    <w:next w:val="a"/>
    <w:link w:val="10"/>
    <w:uiPriority w:val="9"/>
    <w:qFormat/>
    <w:rsid w:val="00977A1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977A1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977A17"/>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977A17"/>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977A17"/>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977A1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77A1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77A1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77A1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1573D"/>
    <w:rPr>
      <w:b/>
      <w:bCs/>
    </w:rPr>
  </w:style>
  <w:style w:type="paragraph" w:styleId="a4">
    <w:name w:val="No Spacing"/>
    <w:uiPriority w:val="1"/>
    <w:qFormat/>
    <w:rsid w:val="0061573D"/>
    <w:pPr>
      <w:spacing w:after="0"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61573D"/>
    <w:pPr>
      <w:ind w:left="720"/>
      <w:contextualSpacing/>
    </w:pPr>
  </w:style>
  <w:style w:type="character" w:customStyle="1" w:styleId="10">
    <w:name w:val="Заголовок 1 Знак"/>
    <w:basedOn w:val="a0"/>
    <w:link w:val="1"/>
    <w:uiPriority w:val="9"/>
    <w:rsid w:val="00977A17"/>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semiHidden/>
    <w:rsid w:val="00977A17"/>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977A17"/>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977A17"/>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977A17"/>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977A1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77A17"/>
    <w:rPr>
      <w:rFonts w:eastAsiaTheme="majorEastAsia" w:cstheme="majorBidi"/>
      <w:color w:val="595959" w:themeColor="text1" w:themeTint="A6"/>
    </w:rPr>
  </w:style>
  <w:style w:type="character" w:customStyle="1" w:styleId="80">
    <w:name w:val="Заголовок 8 Знак"/>
    <w:basedOn w:val="a0"/>
    <w:link w:val="8"/>
    <w:uiPriority w:val="9"/>
    <w:semiHidden/>
    <w:rsid w:val="00977A1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77A17"/>
    <w:rPr>
      <w:rFonts w:eastAsiaTheme="majorEastAsia" w:cstheme="majorBidi"/>
      <w:color w:val="272727" w:themeColor="text1" w:themeTint="D8"/>
    </w:rPr>
  </w:style>
  <w:style w:type="paragraph" w:styleId="a6">
    <w:name w:val="Title"/>
    <w:basedOn w:val="a"/>
    <w:next w:val="a"/>
    <w:link w:val="a7"/>
    <w:uiPriority w:val="10"/>
    <w:qFormat/>
    <w:rsid w:val="00977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 Знак"/>
    <w:basedOn w:val="a0"/>
    <w:link w:val="a6"/>
    <w:uiPriority w:val="10"/>
    <w:rsid w:val="00977A17"/>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977A17"/>
    <w:pPr>
      <w:numPr>
        <w:ilvl w:val="1"/>
      </w:numPr>
      <w:spacing w:after="160"/>
    </w:pPr>
    <w:rPr>
      <w:rFonts w:eastAsiaTheme="majorEastAsia" w:cstheme="majorBidi"/>
      <w:color w:val="595959" w:themeColor="text1" w:themeTint="A6"/>
      <w:spacing w:val="15"/>
      <w:sz w:val="28"/>
      <w:szCs w:val="28"/>
    </w:rPr>
  </w:style>
  <w:style w:type="character" w:customStyle="1" w:styleId="a9">
    <w:name w:val="Підзаголовок Знак"/>
    <w:basedOn w:val="a0"/>
    <w:link w:val="a8"/>
    <w:uiPriority w:val="11"/>
    <w:rsid w:val="00977A17"/>
    <w:rPr>
      <w:rFonts w:eastAsiaTheme="majorEastAsia" w:cstheme="majorBidi"/>
      <w:color w:val="595959" w:themeColor="text1" w:themeTint="A6"/>
      <w:spacing w:val="15"/>
      <w:sz w:val="28"/>
      <w:szCs w:val="28"/>
    </w:rPr>
  </w:style>
  <w:style w:type="paragraph" w:styleId="aa">
    <w:name w:val="Quote"/>
    <w:basedOn w:val="a"/>
    <w:next w:val="a"/>
    <w:link w:val="ab"/>
    <w:uiPriority w:val="29"/>
    <w:qFormat/>
    <w:rsid w:val="00977A17"/>
    <w:pPr>
      <w:spacing w:before="160" w:after="160"/>
      <w:jc w:val="center"/>
    </w:pPr>
    <w:rPr>
      <w:i/>
      <w:iCs/>
      <w:color w:val="404040" w:themeColor="text1" w:themeTint="BF"/>
    </w:rPr>
  </w:style>
  <w:style w:type="character" w:customStyle="1" w:styleId="ab">
    <w:name w:val="Цитата Знак"/>
    <w:basedOn w:val="a0"/>
    <w:link w:val="aa"/>
    <w:uiPriority w:val="29"/>
    <w:rsid w:val="00977A17"/>
    <w:rPr>
      <w:i/>
      <w:iCs/>
      <w:color w:val="404040" w:themeColor="text1" w:themeTint="BF"/>
    </w:rPr>
  </w:style>
  <w:style w:type="character" w:styleId="ac">
    <w:name w:val="Intense Emphasis"/>
    <w:basedOn w:val="a0"/>
    <w:uiPriority w:val="21"/>
    <w:qFormat/>
    <w:rsid w:val="00977A17"/>
    <w:rPr>
      <w:i/>
      <w:iCs/>
      <w:color w:val="365F91" w:themeColor="accent1" w:themeShade="BF"/>
    </w:rPr>
  </w:style>
  <w:style w:type="paragraph" w:styleId="ad">
    <w:name w:val="Intense Quote"/>
    <w:basedOn w:val="a"/>
    <w:next w:val="a"/>
    <w:link w:val="ae"/>
    <w:uiPriority w:val="30"/>
    <w:qFormat/>
    <w:rsid w:val="00977A1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e">
    <w:name w:val="Насичена цитата Знак"/>
    <w:basedOn w:val="a0"/>
    <w:link w:val="ad"/>
    <w:uiPriority w:val="30"/>
    <w:rsid w:val="00977A17"/>
    <w:rPr>
      <w:i/>
      <w:iCs/>
      <w:color w:val="365F91" w:themeColor="accent1" w:themeShade="BF"/>
    </w:rPr>
  </w:style>
  <w:style w:type="character" w:styleId="af">
    <w:name w:val="Intense Reference"/>
    <w:basedOn w:val="a0"/>
    <w:uiPriority w:val="32"/>
    <w:qFormat/>
    <w:rsid w:val="00977A17"/>
    <w:rPr>
      <w:b/>
      <w:bCs/>
      <w:smallCaps/>
      <w:color w:val="365F91" w:themeColor="accent1" w:themeShade="BF"/>
      <w:spacing w:val="5"/>
    </w:rPr>
  </w:style>
  <w:style w:type="paragraph" w:styleId="af0">
    <w:name w:val="header"/>
    <w:basedOn w:val="a"/>
    <w:link w:val="af1"/>
    <w:uiPriority w:val="99"/>
    <w:semiHidden/>
    <w:unhideWhenUsed/>
    <w:rsid w:val="00DD5AFC"/>
    <w:pPr>
      <w:tabs>
        <w:tab w:val="center" w:pos="4819"/>
        <w:tab w:val="right" w:pos="9639"/>
      </w:tabs>
      <w:spacing w:after="0" w:line="240" w:lineRule="auto"/>
    </w:pPr>
  </w:style>
  <w:style w:type="character" w:customStyle="1" w:styleId="af1">
    <w:name w:val="Верхній колонтитул Знак"/>
    <w:basedOn w:val="a0"/>
    <w:link w:val="af0"/>
    <w:uiPriority w:val="99"/>
    <w:semiHidden/>
    <w:rsid w:val="00DD5AFC"/>
  </w:style>
  <w:style w:type="character" w:styleId="af2">
    <w:name w:val="page number"/>
    <w:uiPriority w:val="99"/>
    <w:rsid w:val="00DD5A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79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6396</Words>
  <Characters>3647</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Вегера</dc:creator>
  <cp:keywords/>
  <dc:description/>
  <cp:lastModifiedBy>Володимир  Салуха</cp:lastModifiedBy>
  <cp:revision>13</cp:revision>
  <cp:lastPrinted>2024-11-08T08:10:00Z</cp:lastPrinted>
  <dcterms:created xsi:type="dcterms:W3CDTF">2024-10-28T11:32:00Z</dcterms:created>
  <dcterms:modified xsi:type="dcterms:W3CDTF">2024-11-19T08:21:00Z</dcterms:modified>
</cp:coreProperties>
</file>