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1828" w14:textId="77777777" w:rsidR="004E2382" w:rsidRPr="004E2382" w:rsidRDefault="004E2382" w:rsidP="004E2382">
      <w:pPr>
        <w:shd w:val="clear" w:color="auto" w:fill="FFFFFF"/>
        <w:ind w:left="-720" w:right="-360"/>
        <w:jc w:val="center"/>
        <w:rPr>
          <w:rFonts w:ascii="Arial" w:hAnsi="Arial" w:cs="Arial"/>
          <w:color w:val="333333"/>
          <w:sz w:val="28"/>
          <w:szCs w:val="28"/>
        </w:rPr>
      </w:pPr>
      <w:r w:rsidRPr="004E2382">
        <w:rPr>
          <w:b/>
          <w:bCs/>
          <w:color w:val="333333"/>
          <w:sz w:val="28"/>
          <w:szCs w:val="28"/>
          <w:bdr w:val="none" w:sz="0" w:space="0" w:color="auto" w:frame="1"/>
          <w:shd w:val="clear" w:color="auto" w:fill="FFFFFF"/>
        </w:rPr>
        <w:t xml:space="preserve">Програма фінансової підтримки та розвитку первинної та вторинної </w:t>
      </w:r>
      <w:r w:rsidRPr="004E2382">
        <w:rPr>
          <w:b/>
          <w:bCs/>
          <w:color w:val="333333"/>
          <w:sz w:val="28"/>
          <w:szCs w:val="28"/>
          <w:bdr w:val="none" w:sz="0" w:space="0" w:color="auto" w:frame="1"/>
          <w:shd w:val="clear" w:color="auto" w:fill="FFFFFF"/>
        </w:rPr>
        <w:br/>
        <w:t>медичної допомоги на 2022-2025 роки</w:t>
      </w:r>
    </w:p>
    <w:p w14:paraId="7C808295" w14:textId="77777777" w:rsidR="004E2382" w:rsidRPr="004E2382" w:rsidRDefault="004E2382" w:rsidP="004E2382">
      <w:pPr>
        <w:shd w:val="clear" w:color="auto" w:fill="FFFFFF"/>
        <w:rPr>
          <w:rFonts w:ascii="Arial" w:hAnsi="Arial" w:cs="Arial"/>
          <w:color w:val="333333"/>
          <w:sz w:val="19"/>
          <w:szCs w:val="19"/>
        </w:rPr>
      </w:pPr>
      <w:r w:rsidRPr="004E2382">
        <w:rPr>
          <w:color w:val="333333"/>
          <w:sz w:val="24"/>
          <w:szCs w:val="24"/>
          <w:bdr w:val="none" w:sz="0" w:space="0" w:color="auto" w:frame="1"/>
          <w:shd w:val="clear" w:color="auto" w:fill="FFFFFF"/>
        </w:rPr>
        <w:t>        </w:t>
      </w:r>
    </w:p>
    <w:tbl>
      <w:tblPr>
        <w:tblW w:w="9923"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6"/>
        <w:gridCol w:w="4820"/>
        <w:gridCol w:w="4767"/>
      </w:tblGrid>
      <w:tr w:rsidR="004E2382" w:rsidRPr="004E2382" w14:paraId="3BB26D25" w14:textId="77777777" w:rsidTr="00E56EE9">
        <w:tc>
          <w:tcPr>
            <w:tcW w:w="3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1E75FA" w14:textId="77777777" w:rsidR="004E2382" w:rsidRPr="004E2382" w:rsidRDefault="004E2382" w:rsidP="004E2382">
            <w:pPr>
              <w:rPr>
                <w:sz w:val="24"/>
                <w:szCs w:val="24"/>
              </w:rPr>
            </w:pPr>
            <w:r w:rsidRPr="004E2382">
              <w:rPr>
                <w:sz w:val="24"/>
                <w:szCs w:val="24"/>
                <w:bdr w:val="none" w:sz="0" w:space="0" w:color="auto" w:frame="1"/>
              </w:rPr>
              <w:t>1</w:t>
            </w:r>
          </w:p>
        </w:tc>
        <w:tc>
          <w:tcPr>
            <w:tcW w:w="48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A0EEBB" w14:textId="77777777" w:rsidR="004E2382" w:rsidRPr="004E2382" w:rsidRDefault="004E2382" w:rsidP="004E2382">
            <w:pPr>
              <w:rPr>
                <w:sz w:val="24"/>
                <w:szCs w:val="24"/>
              </w:rPr>
            </w:pPr>
            <w:r w:rsidRPr="004E2382">
              <w:rPr>
                <w:sz w:val="24"/>
                <w:szCs w:val="24"/>
                <w:bdr w:val="none" w:sz="0" w:space="0" w:color="auto" w:frame="1"/>
              </w:rPr>
              <w:t>Ініціатор розроблення Програми</w:t>
            </w:r>
          </w:p>
        </w:tc>
        <w:tc>
          <w:tcPr>
            <w:tcW w:w="47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F35FE3" w14:textId="77777777" w:rsidR="004E2382" w:rsidRPr="004E2382" w:rsidRDefault="004E2382" w:rsidP="004E2382">
            <w:pPr>
              <w:ind w:right="953"/>
              <w:rPr>
                <w:sz w:val="24"/>
                <w:szCs w:val="24"/>
              </w:rPr>
            </w:pPr>
            <w:r w:rsidRPr="004E2382">
              <w:rPr>
                <w:sz w:val="24"/>
                <w:szCs w:val="24"/>
                <w:bdr w:val="none" w:sz="0" w:space="0" w:color="auto" w:frame="1"/>
              </w:rPr>
              <w:t>Вишнівська сільська рада</w:t>
            </w:r>
          </w:p>
        </w:tc>
      </w:tr>
      <w:tr w:rsidR="004E2382" w:rsidRPr="004E2382" w14:paraId="5A210DAD" w14:textId="77777777" w:rsidTr="00E56EE9">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11EA93" w14:textId="77777777" w:rsidR="004E2382" w:rsidRPr="004E2382" w:rsidRDefault="004E2382" w:rsidP="004E2382">
            <w:pPr>
              <w:rPr>
                <w:sz w:val="24"/>
                <w:szCs w:val="24"/>
              </w:rPr>
            </w:pPr>
            <w:r w:rsidRPr="004E2382">
              <w:rPr>
                <w:sz w:val="24"/>
                <w:szCs w:val="24"/>
                <w:bdr w:val="none" w:sz="0" w:space="0" w:color="auto" w:frame="1"/>
              </w:rPr>
              <w:t>2</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60E3D8" w14:textId="77777777" w:rsidR="004E2382" w:rsidRPr="004E2382" w:rsidRDefault="004E2382" w:rsidP="004E2382">
            <w:pPr>
              <w:rPr>
                <w:sz w:val="24"/>
                <w:szCs w:val="24"/>
              </w:rPr>
            </w:pPr>
            <w:r w:rsidRPr="004E2382">
              <w:rPr>
                <w:sz w:val="24"/>
                <w:szCs w:val="24"/>
                <w:bdr w:val="none" w:sz="0" w:space="0" w:color="auto" w:frame="1"/>
              </w:rPr>
              <w:t>Розробник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119229" w14:textId="77777777" w:rsidR="004E2382" w:rsidRPr="004E2382" w:rsidRDefault="004E2382" w:rsidP="004E2382">
            <w:pPr>
              <w:rPr>
                <w:sz w:val="24"/>
                <w:szCs w:val="24"/>
              </w:rPr>
            </w:pPr>
            <w:r w:rsidRPr="004E2382">
              <w:rPr>
                <w:sz w:val="24"/>
                <w:szCs w:val="24"/>
                <w:bdr w:val="none" w:sz="0" w:space="0" w:color="auto" w:frame="1"/>
              </w:rPr>
              <w:t>Вишнівська сільська рада</w:t>
            </w:r>
          </w:p>
        </w:tc>
      </w:tr>
      <w:tr w:rsidR="004E2382" w:rsidRPr="004E2382" w14:paraId="4AC79A89" w14:textId="77777777" w:rsidTr="00E56EE9">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169D6F" w14:textId="77777777" w:rsidR="004E2382" w:rsidRPr="004E2382" w:rsidRDefault="004E2382" w:rsidP="004E2382">
            <w:pPr>
              <w:rPr>
                <w:sz w:val="24"/>
                <w:szCs w:val="24"/>
              </w:rPr>
            </w:pPr>
            <w:r w:rsidRPr="004E2382">
              <w:rPr>
                <w:sz w:val="24"/>
                <w:szCs w:val="24"/>
                <w:bdr w:val="none" w:sz="0" w:space="0" w:color="auto" w:frame="1"/>
              </w:rPr>
              <w:t>3</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A28145" w14:textId="77777777" w:rsidR="004E2382" w:rsidRPr="004E2382" w:rsidRDefault="004E2382" w:rsidP="004E2382">
            <w:pPr>
              <w:rPr>
                <w:sz w:val="24"/>
                <w:szCs w:val="24"/>
              </w:rPr>
            </w:pPr>
            <w:r w:rsidRPr="004E2382">
              <w:rPr>
                <w:sz w:val="24"/>
                <w:szCs w:val="24"/>
                <w:bdr w:val="none" w:sz="0" w:space="0" w:color="auto" w:frame="1"/>
              </w:rPr>
              <w:t>Відповідальний виконавець</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45F4A8" w14:textId="77777777" w:rsidR="004E2382" w:rsidRPr="004E2382" w:rsidRDefault="004E2382" w:rsidP="004E2382">
            <w:pPr>
              <w:rPr>
                <w:sz w:val="24"/>
                <w:szCs w:val="24"/>
              </w:rPr>
            </w:pPr>
            <w:r w:rsidRPr="004E2382">
              <w:rPr>
                <w:sz w:val="24"/>
                <w:szCs w:val="24"/>
                <w:bdr w:val="none" w:sz="0" w:space="0" w:color="auto" w:frame="1"/>
              </w:rPr>
              <w:t>Відділ бухгалтерського обліку та звітності Вишнівської сільської ради</w:t>
            </w:r>
          </w:p>
        </w:tc>
      </w:tr>
      <w:tr w:rsidR="004E2382" w:rsidRPr="004E2382" w14:paraId="117F2152" w14:textId="77777777" w:rsidTr="00E56EE9">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805AE0" w14:textId="77777777" w:rsidR="004E2382" w:rsidRPr="004E2382" w:rsidRDefault="004E2382" w:rsidP="004E2382">
            <w:pPr>
              <w:rPr>
                <w:sz w:val="24"/>
                <w:szCs w:val="24"/>
              </w:rPr>
            </w:pPr>
            <w:r w:rsidRPr="004E2382">
              <w:rPr>
                <w:sz w:val="24"/>
                <w:szCs w:val="24"/>
                <w:bdr w:val="none" w:sz="0" w:space="0" w:color="auto" w:frame="1"/>
              </w:rPr>
              <w:t>4</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2B2CCC" w14:textId="77777777" w:rsidR="004E2382" w:rsidRPr="004E2382" w:rsidRDefault="004E2382" w:rsidP="004E2382">
            <w:pPr>
              <w:rPr>
                <w:sz w:val="24"/>
                <w:szCs w:val="24"/>
              </w:rPr>
            </w:pPr>
            <w:r w:rsidRPr="004E2382">
              <w:rPr>
                <w:sz w:val="24"/>
                <w:szCs w:val="24"/>
                <w:bdr w:val="none" w:sz="0" w:space="0" w:color="auto" w:frame="1"/>
              </w:rPr>
              <w:t>Учасники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627DC1" w14:textId="77777777" w:rsidR="004E2382" w:rsidRPr="004E2382" w:rsidRDefault="004E2382" w:rsidP="004E2382">
            <w:pPr>
              <w:rPr>
                <w:sz w:val="24"/>
                <w:szCs w:val="24"/>
              </w:rPr>
            </w:pPr>
            <w:r w:rsidRPr="004E2382">
              <w:rPr>
                <w:sz w:val="24"/>
                <w:szCs w:val="24"/>
                <w:bdr w:val="none" w:sz="0" w:space="0" w:color="auto" w:frame="1"/>
              </w:rPr>
              <w:t xml:space="preserve">Вишнівська та Олеська амбулаторія Комунального некомерційного підприємства «Центр  ПМД » </w:t>
            </w:r>
            <w:proofErr w:type="spellStart"/>
            <w:r w:rsidRPr="004E2382">
              <w:rPr>
                <w:sz w:val="24"/>
                <w:szCs w:val="24"/>
                <w:bdr w:val="none" w:sz="0" w:space="0" w:color="auto" w:frame="1"/>
              </w:rPr>
              <w:t>Любомльської</w:t>
            </w:r>
            <w:proofErr w:type="spellEnd"/>
            <w:r w:rsidRPr="004E2382">
              <w:rPr>
                <w:sz w:val="24"/>
                <w:szCs w:val="24"/>
                <w:bdr w:val="none" w:sz="0" w:space="0" w:color="auto" w:frame="1"/>
              </w:rPr>
              <w:t xml:space="preserve"> міської ради</w:t>
            </w:r>
            <w:r w:rsidRPr="004E2382">
              <w:rPr>
                <w:sz w:val="24"/>
                <w:szCs w:val="24"/>
              </w:rPr>
              <w:t>, КНП «</w:t>
            </w:r>
            <w:proofErr w:type="spellStart"/>
            <w:r w:rsidRPr="004E2382">
              <w:rPr>
                <w:sz w:val="24"/>
                <w:szCs w:val="24"/>
              </w:rPr>
              <w:t>ТМО»Любомльської</w:t>
            </w:r>
            <w:proofErr w:type="spellEnd"/>
            <w:r w:rsidRPr="004E2382">
              <w:rPr>
                <w:sz w:val="24"/>
                <w:szCs w:val="24"/>
              </w:rPr>
              <w:t xml:space="preserve"> міської ради</w:t>
            </w:r>
          </w:p>
        </w:tc>
      </w:tr>
      <w:tr w:rsidR="004E2382" w:rsidRPr="004E2382" w14:paraId="1734B2BF" w14:textId="77777777" w:rsidTr="00E56EE9">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2DEFD9" w14:textId="77777777" w:rsidR="004E2382" w:rsidRPr="004E2382" w:rsidRDefault="004E2382" w:rsidP="004E2382">
            <w:pPr>
              <w:rPr>
                <w:sz w:val="24"/>
                <w:szCs w:val="24"/>
              </w:rPr>
            </w:pPr>
            <w:r w:rsidRPr="004E2382">
              <w:rPr>
                <w:sz w:val="24"/>
                <w:szCs w:val="24"/>
                <w:bdr w:val="none" w:sz="0" w:space="0" w:color="auto" w:frame="1"/>
              </w:rPr>
              <w:t>5</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57465A" w14:textId="77777777" w:rsidR="004E2382" w:rsidRPr="004E2382" w:rsidRDefault="004E2382" w:rsidP="004E2382">
            <w:pPr>
              <w:rPr>
                <w:sz w:val="24"/>
                <w:szCs w:val="24"/>
              </w:rPr>
            </w:pPr>
            <w:r w:rsidRPr="004E2382">
              <w:rPr>
                <w:sz w:val="24"/>
                <w:szCs w:val="24"/>
                <w:bdr w:val="none" w:sz="0" w:space="0" w:color="auto" w:frame="1"/>
              </w:rPr>
              <w:t>Термін реалізації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32C176" w14:textId="77777777" w:rsidR="004E2382" w:rsidRPr="004E2382" w:rsidRDefault="004E2382" w:rsidP="004E2382">
            <w:pPr>
              <w:rPr>
                <w:sz w:val="24"/>
                <w:szCs w:val="24"/>
              </w:rPr>
            </w:pPr>
            <w:r w:rsidRPr="004E2382">
              <w:rPr>
                <w:sz w:val="24"/>
                <w:szCs w:val="24"/>
                <w:bdr w:val="none" w:sz="0" w:space="0" w:color="auto" w:frame="1"/>
              </w:rPr>
              <w:t>2022-2025  роки</w:t>
            </w:r>
          </w:p>
        </w:tc>
      </w:tr>
      <w:tr w:rsidR="004E2382" w:rsidRPr="004E2382" w14:paraId="4B6DCCAC" w14:textId="77777777" w:rsidTr="00E56EE9">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BA0BEC" w14:textId="77777777" w:rsidR="004E2382" w:rsidRPr="004E2382" w:rsidRDefault="004E2382" w:rsidP="004E2382">
            <w:pPr>
              <w:rPr>
                <w:sz w:val="24"/>
                <w:szCs w:val="24"/>
              </w:rPr>
            </w:pPr>
            <w:r w:rsidRPr="004E2382">
              <w:rPr>
                <w:sz w:val="24"/>
                <w:szCs w:val="24"/>
                <w:bdr w:val="none" w:sz="0" w:space="0" w:color="auto" w:frame="1"/>
              </w:rPr>
              <w:t>6</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6841F7" w14:textId="77777777" w:rsidR="004E2382" w:rsidRPr="004E2382" w:rsidRDefault="004E2382" w:rsidP="004E2382">
            <w:pPr>
              <w:rPr>
                <w:sz w:val="24"/>
                <w:szCs w:val="24"/>
              </w:rPr>
            </w:pPr>
            <w:r w:rsidRPr="004E2382">
              <w:rPr>
                <w:sz w:val="24"/>
                <w:szCs w:val="24"/>
                <w:bdr w:val="none" w:sz="0" w:space="0" w:color="auto" w:frame="1"/>
              </w:rPr>
              <w:t>Кошти задіяні на виконання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7636B" w14:textId="77777777" w:rsidR="004E2382" w:rsidRPr="004E2382" w:rsidRDefault="004E2382" w:rsidP="004E2382">
            <w:pPr>
              <w:rPr>
                <w:sz w:val="24"/>
                <w:szCs w:val="24"/>
              </w:rPr>
            </w:pPr>
            <w:r w:rsidRPr="004E2382">
              <w:rPr>
                <w:sz w:val="24"/>
                <w:szCs w:val="24"/>
                <w:bdr w:val="none" w:sz="0" w:space="0" w:color="auto" w:frame="1"/>
              </w:rPr>
              <w:t>Сільський бюджет, інші надходження, не заборонені чинним законодавством України</w:t>
            </w:r>
          </w:p>
        </w:tc>
      </w:tr>
      <w:tr w:rsidR="004E2382" w:rsidRPr="004E2382" w14:paraId="45E49025" w14:textId="77777777" w:rsidTr="00E56EE9">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51C34B" w14:textId="77777777" w:rsidR="004E2382" w:rsidRPr="004E2382" w:rsidRDefault="004E2382" w:rsidP="004E2382">
            <w:pPr>
              <w:rPr>
                <w:sz w:val="24"/>
                <w:szCs w:val="24"/>
              </w:rPr>
            </w:pPr>
            <w:r w:rsidRPr="004E2382">
              <w:rPr>
                <w:sz w:val="24"/>
                <w:szCs w:val="24"/>
                <w:bdr w:val="none" w:sz="0" w:space="0" w:color="auto" w:frame="1"/>
              </w:rPr>
              <w:t>7</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BDE1CC" w14:textId="77777777" w:rsidR="004E2382" w:rsidRPr="004E2382" w:rsidRDefault="004E2382" w:rsidP="004E2382">
            <w:pPr>
              <w:rPr>
                <w:sz w:val="24"/>
                <w:szCs w:val="24"/>
              </w:rPr>
            </w:pPr>
            <w:r w:rsidRPr="004E2382">
              <w:rPr>
                <w:sz w:val="24"/>
                <w:szCs w:val="24"/>
                <w:bdr w:val="none" w:sz="0" w:space="0" w:color="auto" w:frame="1"/>
              </w:rPr>
              <w:t>Орієнтований обсяг фінансових ресурсів, необхідних для виконання реалізації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8C28DF" w14:textId="77777777" w:rsidR="004E2382" w:rsidRPr="004E2382" w:rsidRDefault="004E2382" w:rsidP="004E2382">
            <w:pPr>
              <w:jc w:val="both"/>
              <w:rPr>
                <w:sz w:val="24"/>
                <w:szCs w:val="24"/>
              </w:rPr>
            </w:pPr>
            <w:r w:rsidRPr="004E2382">
              <w:rPr>
                <w:sz w:val="24"/>
                <w:szCs w:val="24"/>
                <w:bdr w:val="none" w:sz="0" w:space="0" w:color="auto" w:frame="1"/>
              </w:rPr>
              <w:t> </w:t>
            </w:r>
          </w:p>
          <w:p w14:paraId="0808E415" w14:textId="77777777" w:rsidR="004E2382" w:rsidRPr="004E2382" w:rsidRDefault="004E2382" w:rsidP="004E2382">
            <w:pPr>
              <w:jc w:val="both"/>
              <w:rPr>
                <w:sz w:val="24"/>
                <w:szCs w:val="24"/>
              </w:rPr>
            </w:pPr>
            <w:r w:rsidRPr="004E2382">
              <w:rPr>
                <w:sz w:val="24"/>
                <w:szCs w:val="24"/>
                <w:bdr w:val="none" w:sz="0" w:space="0" w:color="auto" w:frame="1"/>
              </w:rPr>
              <w:t xml:space="preserve"> Розраховується щорічно (грн.)</w:t>
            </w:r>
          </w:p>
          <w:p w14:paraId="5822B0C6" w14:textId="77777777" w:rsidR="004E2382" w:rsidRPr="004E2382" w:rsidRDefault="004E2382" w:rsidP="004E2382">
            <w:pPr>
              <w:rPr>
                <w:sz w:val="24"/>
                <w:szCs w:val="24"/>
              </w:rPr>
            </w:pPr>
            <w:r w:rsidRPr="004E2382">
              <w:rPr>
                <w:sz w:val="24"/>
                <w:szCs w:val="24"/>
                <w:bdr w:val="none" w:sz="0" w:space="0" w:color="auto" w:frame="1"/>
              </w:rPr>
              <w:t> </w:t>
            </w:r>
          </w:p>
        </w:tc>
      </w:tr>
    </w:tbl>
    <w:p w14:paraId="6C7AAAB7" w14:textId="77777777" w:rsidR="004E2382" w:rsidRPr="004E2382" w:rsidRDefault="004E2382" w:rsidP="004E2382">
      <w:pPr>
        <w:shd w:val="clear" w:color="auto" w:fill="FFFFFF"/>
        <w:rPr>
          <w:rFonts w:ascii="Arial" w:hAnsi="Arial" w:cs="Arial"/>
          <w:color w:val="333333"/>
          <w:sz w:val="19"/>
          <w:szCs w:val="19"/>
        </w:rPr>
      </w:pPr>
      <w:r w:rsidRPr="004E2382">
        <w:rPr>
          <w:color w:val="333333"/>
          <w:sz w:val="24"/>
          <w:szCs w:val="24"/>
          <w:bdr w:val="none" w:sz="0" w:space="0" w:color="auto" w:frame="1"/>
          <w:shd w:val="clear" w:color="auto" w:fill="FFFFFF"/>
        </w:rPr>
        <w:t>                                                                                                                  </w:t>
      </w:r>
    </w:p>
    <w:p w14:paraId="38F40F10" w14:textId="77777777" w:rsidR="004E2382" w:rsidRPr="004E2382" w:rsidRDefault="004E2382" w:rsidP="004E2382">
      <w:pPr>
        <w:numPr>
          <w:ilvl w:val="0"/>
          <w:numId w:val="1"/>
        </w:numPr>
        <w:shd w:val="clear" w:color="auto" w:fill="FFFFFF"/>
        <w:spacing w:after="200" w:line="276" w:lineRule="auto"/>
        <w:ind w:left="200" w:right="200"/>
        <w:rPr>
          <w:b/>
          <w:sz w:val="26"/>
          <w:szCs w:val="26"/>
          <w:u w:val="single"/>
        </w:rPr>
      </w:pPr>
      <w:r w:rsidRPr="004E2382">
        <w:rPr>
          <w:b/>
          <w:sz w:val="26"/>
          <w:szCs w:val="26"/>
          <w:u w:val="single"/>
          <w:bdr w:val="none" w:sz="0" w:space="0" w:color="auto" w:frame="1"/>
          <w:shd w:val="clear" w:color="auto" w:fill="FFFFFF"/>
        </w:rPr>
        <w:t>Загальні положення</w:t>
      </w:r>
    </w:p>
    <w:p w14:paraId="05F2B7E6" w14:textId="77777777" w:rsidR="004E2382" w:rsidRPr="004E2382" w:rsidRDefault="004E2382" w:rsidP="004E2382">
      <w:pPr>
        <w:shd w:val="clear" w:color="auto" w:fill="FFFFFF"/>
        <w:tabs>
          <w:tab w:val="left" w:pos="1644"/>
        </w:tabs>
        <w:ind w:left="1146"/>
        <w:rPr>
          <w:b/>
          <w:sz w:val="26"/>
          <w:szCs w:val="26"/>
        </w:rPr>
      </w:pPr>
      <w:r w:rsidRPr="004E2382">
        <w:rPr>
          <w:b/>
          <w:sz w:val="26"/>
          <w:szCs w:val="26"/>
          <w:bdr w:val="none" w:sz="0" w:space="0" w:color="auto" w:frame="1"/>
          <w:shd w:val="clear" w:color="auto" w:fill="FFFFFF"/>
        </w:rPr>
        <w:t> </w:t>
      </w:r>
      <w:r w:rsidRPr="004E2382">
        <w:rPr>
          <w:b/>
          <w:sz w:val="26"/>
          <w:szCs w:val="26"/>
          <w:bdr w:val="none" w:sz="0" w:space="0" w:color="auto" w:frame="1"/>
          <w:shd w:val="clear" w:color="auto" w:fill="FFFFFF"/>
        </w:rPr>
        <w:tab/>
      </w:r>
    </w:p>
    <w:p w14:paraId="4B85B949" w14:textId="77777777" w:rsidR="004E2382" w:rsidRPr="004E2382" w:rsidRDefault="004E2382" w:rsidP="004E2382">
      <w:pPr>
        <w:shd w:val="clear" w:color="auto" w:fill="FFFFFF"/>
        <w:ind w:right="115"/>
        <w:jc w:val="both"/>
        <w:rPr>
          <w:sz w:val="26"/>
          <w:szCs w:val="26"/>
        </w:rPr>
      </w:pPr>
      <w:r w:rsidRPr="004E2382">
        <w:rPr>
          <w:sz w:val="26"/>
          <w:szCs w:val="26"/>
          <w:bdr w:val="none" w:sz="0" w:space="0" w:color="auto" w:frame="1"/>
          <w:shd w:val="clear" w:color="auto" w:fill="FFFFFF"/>
        </w:rPr>
        <w:t xml:space="preserve">             Програма фінансової підтримки медичних закладів (2 амбулаторії, 3 ФАПів і 13 пунктів здоров’я)  КНП «Центр ПМД» </w:t>
      </w:r>
      <w:proofErr w:type="spellStart"/>
      <w:r w:rsidRPr="004E2382">
        <w:rPr>
          <w:sz w:val="26"/>
          <w:szCs w:val="26"/>
          <w:bdr w:val="none" w:sz="0" w:space="0" w:color="auto" w:frame="1"/>
          <w:shd w:val="clear" w:color="auto" w:fill="FFFFFF"/>
        </w:rPr>
        <w:t>Любомльської</w:t>
      </w:r>
      <w:proofErr w:type="spellEnd"/>
      <w:r w:rsidRPr="004E2382">
        <w:rPr>
          <w:sz w:val="26"/>
          <w:szCs w:val="26"/>
          <w:bdr w:val="none" w:sz="0" w:space="0" w:color="auto" w:frame="1"/>
          <w:shd w:val="clear" w:color="auto" w:fill="FFFFFF"/>
        </w:rPr>
        <w:t xml:space="preserve"> міської ради і перерахування іншої субвенції на оплату комунальних послуг та енергоносіїв, стимулюючих виплат медпрацівникам (згідно положення) та заробітної плати  на 2022-2025 роки (далі - Програма), розроблена на підставі ст. 26 Закону України «Про місцеве самоврядування в Україні» та ст. 91 Бюджетного кодексу України.</w:t>
      </w:r>
    </w:p>
    <w:p w14:paraId="64221157" w14:textId="77777777" w:rsidR="004E2382" w:rsidRPr="004E2382" w:rsidRDefault="004E2382" w:rsidP="004E2382">
      <w:pPr>
        <w:shd w:val="clear" w:color="auto" w:fill="FFFFFF"/>
        <w:ind w:right="115"/>
        <w:jc w:val="both"/>
        <w:rPr>
          <w:sz w:val="26"/>
          <w:szCs w:val="26"/>
        </w:rPr>
      </w:pPr>
      <w:r w:rsidRPr="004E2382">
        <w:rPr>
          <w:sz w:val="26"/>
          <w:szCs w:val="26"/>
          <w:bdr w:val="none" w:sz="0" w:space="0" w:color="auto" w:frame="1"/>
          <w:shd w:val="clear" w:color="auto" w:fill="FFFFFF"/>
        </w:rPr>
        <w:t xml:space="preserve">             З метою виконання Програми необхідно забезпечити фінансову підтримку комунального некомерційного підприємства «Центр ПМД» </w:t>
      </w:r>
      <w:proofErr w:type="spellStart"/>
      <w:r w:rsidRPr="004E2382">
        <w:rPr>
          <w:sz w:val="26"/>
          <w:szCs w:val="26"/>
          <w:bdr w:val="none" w:sz="0" w:space="0" w:color="auto" w:frame="1"/>
          <w:shd w:val="clear" w:color="auto" w:fill="FFFFFF"/>
        </w:rPr>
        <w:t>Любомльської</w:t>
      </w:r>
      <w:proofErr w:type="spellEnd"/>
      <w:r w:rsidRPr="004E2382">
        <w:rPr>
          <w:sz w:val="26"/>
          <w:szCs w:val="26"/>
          <w:bdr w:val="none" w:sz="0" w:space="0" w:color="auto" w:frame="1"/>
          <w:shd w:val="clear" w:color="auto" w:fill="FFFFFF"/>
        </w:rPr>
        <w:t xml:space="preserve"> міської ради та КНП «ТМО </w:t>
      </w:r>
      <w:proofErr w:type="spellStart"/>
      <w:r w:rsidRPr="004E2382">
        <w:rPr>
          <w:sz w:val="26"/>
          <w:szCs w:val="26"/>
          <w:bdr w:val="none" w:sz="0" w:space="0" w:color="auto" w:frame="1"/>
          <w:shd w:val="clear" w:color="auto" w:fill="FFFFFF"/>
        </w:rPr>
        <w:t>Любомльської</w:t>
      </w:r>
      <w:proofErr w:type="spellEnd"/>
      <w:r w:rsidRPr="004E2382">
        <w:rPr>
          <w:sz w:val="26"/>
          <w:szCs w:val="26"/>
          <w:bdr w:val="none" w:sz="0" w:space="0" w:color="auto" w:frame="1"/>
          <w:shd w:val="clear" w:color="auto" w:fill="FFFFFF"/>
        </w:rPr>
        <w:t xml:space="preserve"> міської </w:t>
      </w:r>
      <w:proofErr w:type="spellStart"/>
      <w:r w:rsidRPr="004E2382">
        <w:rPr>
          <w:sz w:val="26"/>
          <w:szCs w:val="26"/>
          <w:bdr w:val="none" w:sz="0" w:space="0" w:color="auto" w:frame="1"/>
          <w:shd w:val="clear" w:color="auto" w:fill="FFFFFF"/>
        </w:rPr>
        <w:t>ради»на</w:t>
      </w:r>
      <w:proofErr w:type="spellEnd"/>
      <w:r w:rsidRPr="004E2382">
        <w:rPr>
          <w:sz w:val="26"/>
          <w:szCs w:val="26"/>
          <w:bdr w:val="none" w:sz="0" w:space="0" w:color="auto" w:frame="1"/>
          <w:shd w:val="clear" w:color="auto" w:fill="FFFFFF"/>
        </w:rPr>
        <w:t xml:space="preserve"> 2022-2025 роки шляхом надання  іншої субвенції.</w:t>
      </w:r>
    </w:p>
    <w:p w14:paraId="0A001F0F" w14:textId="77777777" w:rsidR="004E2382" w:rsidRPr="004E2382" w:rsidRDefault="004E2382" w:rsidP="004E2382">
      <w:pPr>
        <w:shd w:val="clear" w:color="auto" w:fill="FFFFFF"/>
        <w:jc w:val="both"/>
        <w:rPr>
          <w:sz w:val="26"/>
          <w:szCs w:val="26"/>
          <w:bdr w:val="none" w:sz="0" w:space="0" w:color="auto" w:frame="1"/>
          <w:shd w:val="clear" w:color="auto" w:fill="FFFFFF"/>
        </w:rPr>
      </w:pPr>
      <w:r w:rsidRPr="004E2382">
        <w:rPr>
          <w:sz w:val="26"/>
          <w:szCs w:val="26"/>
          <w:bdr w:val="none" w:sz="0" w:space="0" w:color="auto" w:frame="1"/>
          <w:shd w:val="clear" w:color="auto" w:fill="FFFFFF"/>
        </w:rPr>
        <w:t>        Дана Програма необхідна для стабільного функціонування КНП «Центр ПМД «</w:t>
      </w:r>
      <w:proofErr w:type="spellStart"/>
      <w:r w:rsidRPr="004E2382">
        <w:rPr>
          <w:sz w:val="26"/>
          <w:szCs w:val="26"/>
          <w:bdr w:val="none" w:sz="0" w:space="0" w:color="auto" w:frame="1"/>
          <w:shd w:val="clear" w:color="auto" w:fill="FFFFFF"/>
        </w:rPr>
        <w:t>Любомльської</w:t>
      </w:r>
      <w:proofErr w:type="spellEnd"/>
      <w:r w:rsidRPr="004E2382">
        <w:rPr>
          <w:sz w:val="26"/>
          <w:szCs w:val="26"/>
          <w:bdr w:val="none" w:sz="0" w:space="0" w:color="auto" w:frame="1"/>
          <w:shd w:val="clear" w:color="auto" w:fill="FFFFFF"/>
        </w:rPr>
        <w:t xml:space="preserve"> міської ради», а саме </w:t>
      </w:r>
      <w:proofErr w:type="spellStart"/>
      <w:r w:rsidRPr="004E2382">
        <w:rPr>
          <w:sz w:val="26"/>
          <w:szCs w:val="26"/>
          <w:bdr w:val="none" w:sz="0" w:space="0" w:color="auto" w:frame="1"/>
          <w:shd w:val="clear" w:color="auto" w:fill="FFFFFF"/>
        </w:rPr>
        <w:t>Олеської</w:t>
      </w:r>
      <w:proofErr w:type="spellEnd"/>
      <w:r w:rsidRPr="004E2382">
        <w:rPr>
          <w:sz w:val="26"/>
          <w:szCs w:val="26"/>
          <w:bdr w:val="none" w:sz="0" w:space="0" w:color="auto" w:frame="1"/>
          <w:shd w:val="clear" w:color="auto" w:fill="FFFFFF"/>
        </w:rPr>
        <w:t xml:space="preserve"> та Вишнівської амбулаторій загальної практики сімейної медицини і підпорядкованих їм закладів, розташованих в селах </w:t>
      </w:r>
      <w:proofErr w:type="spellStart"/>
      <w:r w:rsidRPr="004E2382">
        <w:rPr>
          <w:sz w:val="26"/>
          <w:szCs w:val="26"/>
          <w:bdr w:val="none" w:sz="0" w:space="0" w:color="auto" w:frame="1"/>
          <w:shd w:val="clear" w:color="auto" w:fill="FFFFFF"/>
        </w:rPr>
        <w:t>громади,КНП</w:t>
      </w:r>
      <w:proofErr w:type="spellEnd"/>
      <w:r w:rsidRPr="004E2382">
        <w:rPr>
          <w:sz w:val="26"/>
          <w:szCs w:val="26"/>
          <w:bdr w:val="none" w:sz="0" w:space="0" w:color="auto" w:frame="1"/>
          <w:shd w:val="clear" w:color="auto" w:fill="FFFFFF"/>
        </w:rPr>
        <w:t xml:space="preserve"> «ТМО </w:t>
      </w:r>
      <w:proofErr w:type="spellStart"/>
      <w:r w:rsidRPr="004E2382">
        <w:rPr>
          <w:sz w:val="26"/>
          <w:szCs w:val="26"/>
          <w:bdr w:val="none" w:sz="0" w:space="0" w:color="auto" w:frame="1"/>
          <w:shd w:val="clear" w:color="auto" w:fill="FFFFFF"/>
        </w:rPr>
        <w:t>Любомльської</w:t>
      </w:r>
      <w:proofErr w:type="spellEnd"/>
      <w:r w:rsidRPr="004E2382">
        <w:rPr>
          <w:sz w:val="26"/>
          <w:szCs w:val="26"/>
          <w:bdr w:val="none" w:sz="0" w:space="0" w:color="auto" w:frame="1"/>
          <w:shd w:val="clear" w:color="auto" w:fill="FFFFFF"/>
        </w:rPr>
        <w:t xml:space="preserve"> міської ради» та поліпшення їх матеріально - технічної бази й створення належних умов для розвитку первинної медичної допомоги, наближення її до кожної сім’ї, покращення ефективності медичного обслуговування  мешканців громади.</w:t>
      </w:r>
    </w:p>
    <w:p w14:paraId="41B43DDE" w14:textId="77777777" w:rsidR="004E2382" w:rsidRPr="004E2382" w:rsidRDefault="004E2382" w:rsidP="004E2382">
      <w:pPr>
        <w:ind w:firstLine="540"/>
        <w:jc w:val="both"/>
        <w:rPr>
          <w:rFonts w:eastAsia="Calibri"/>
          <w:sz w:val="26"/>
          <w:szCs w:val="26"/>
        </w:rPr>
      </w:pPr>
      <w:r w:rsidRPr="004E2382">
        <w:rPr>
          <w:rFonts w:eastAsia="Calibri"/>
          <w:sz w:val="26"/>
          <w:szCs w:val="26"/>
        </w:rPr>
        <w:t xml:space="preserve">Провідними принципами Програми є: </w:t>
      </w:r>
    </w:p>
    <w:p w14:paraId="3AB64910" w14:textId="77777777" w:rsidR="004E2382" w:rsidRPr="004E2382" w:rsidRDefault="004E2382" w:rsidP="004E2382">
      <w:pPr>
        <w:numPr>
          <w:ilvl w:val="0"/>
          <w:numId w:val="8"/>
        </w:numPr>
        <w:spacing w:after="200" w:line="276" w:lineRule="auto"/>
        <w:ind w:left="426" w:hanging="426"/>
        <w:contextualSpacing/>
        <w:jc w:val="both"/>
        <w:rPr>
          <w:sz w:val="26"/>
          <w:szCs w:val="26"/>
          <w:lang w:eastAsia="en-US"/>
        </w:rPr>
      </w:pPr>
      <w:r w:rsidRPr="004E2382">
        <w:rPr>
          <w:b/>
          <w:sz w:val="26"/>
          <w:szCs w:val="26"/>
          <w:lang w:eastAsia="en-US"/>
        </w:rPr>
        <w:t xml:space="preserve">партнерство </w:t>
      </w:r>
      <w:r w:rsidRPr="004E2382">
        <w:rPr>
          <w:sz w:val="26"/>
          <w:szCs w:val="26"/>
          <w:lang w:eastAsia="en-US"/>
        </w:rPr>
        <w:t xml:space="preserve">– на основі консенсусу з представниками влади, ділових кіл, не медичних  установ, організацій громадянського суспільства та інших зацікавлених сторін; </w:t>
      </w:r>
    </w:p>
    <w:p w14:paraId="7E1DB55D" w14:textId="77777777" w:rsidR="004E2382" w:rsidRPr="004E2382" w:rsidRDefault="004E2382" w:rsidP="004E2382">
      <w:pPr>
        <w:numPr>
          <w:ilvl w:val="0"/>
          <w:numId w:val="8"/>
        </w:numPr>
        <w:spacing w:after="200" w:line="276" w:lineRule="auto"/>
        <w:ind w:left="426" w:hanging="426"/>
        <w:contextualSpacing/>
        <w:jc w:val="both"/>
        <w:rPr>
          <w:sz w:val="26"/>
          <w:szCs w:val="26"/>
          <w:lang w:eastAsia="en-US"/>
        </w:rPr>
      </w:pPr>
      <w:r w:rsidRPr="004E2382">
        <w:rPr>
          <w:b/>
          <w:sz w:val="26"/>
          <w:szCs w:val="26"/>
          <w:lang w:eastAsia="en-US"/>
        </w:rPr>
        <w:t>пріоритет</w:t>
      </w:r>
      <w:r w:rsidRPr="004E2382">
        <w:rPr>
          <w:sz w:val="26"/>
          <w:szCs w:val="26"/>
          <w:lang w:eastAsia="en-US"/>
        </w:rPr>
        <w:t>– щорічне визначення особливо важливих напрямів розвитку з концентрацією відповідно людських, матеріальних та організаційних ресурсів.</w:t>
      </w:r>
    </w:p>
    <w:p w14:paraId="54C3A6B9" w14:textId="77777777" w:rsidR="004E2382" w:rsidRPr="004E2382" w:rsidRDefault="004E2382" w:rsidP="004E2382">
      <w:pPr>
        <w:numPr>
          <w:ilvl w:val="0"/>
          <w:numId w:val="8"/>
        </w:numPr>
        <w:spacing w:after="200" w:line="276" w:lineRule="auto"/>
        <w:ind w:left="426" w:hanging="426"/>
        <w:contextualSpacing/>
        <w:jc w:val="both"/>
        <w:rPr>
          <w:sz w:val="26"/>
          <w:szCs w:val="26"/>
          <w:lang w:eastAsia="en-US"/>
        </w:rPr>
      </w:pPr>
      <w:r w:rsidRPr="004E2382">
        <w:rPr>
          <w:b/>
          <w:sz w:val="26"/>
          <w:szCs w:val="26"/>
          <w:lang w:eastAsia="en-US"/>
        </w:rPr>
        <w:t xml:space="preserve">узгодженість </w:t>
      </w:r>
      <w:r w:rsidRPr="004E2382">
        <w:rPr>
          <w:sz w:val="26"/>
          <w:szCs w:val="26"/>
          <w:lang w:eastAsia="en-US"/>
        </w:rPr>
        <w:t xml:space="preserve">Програми з програмними  та стратегічними документами ради та вищого рівня; </w:t>
      </w:r>
    </w:p>
    <w:p w14:paraId="70DFDD72" w14:textId="77777777" w:rsidR="004E2382" w:rsidRPr="004E2382" w:rsidRDefault="004E2382" w:rsidP="004E2382">
      <w:pPr>
        <w:numPr>
          <w:ilvl w:val="0"/>
          <w:numId w:val="8"/>
        </w:numPr>
        <w:spacing w:after="200" w:line="276" w:lineRule="auto"/>
        <w:ind w:left="426" w:hanging="426"/>
        <w:contextualSpacing/>
        <w:jc w:val="both"/>
        <w:rPr>
          <w:sz w:val="26"/>
          <w:szCs w:val="26"/>
          <w:lang w:eastAsia="en-US"/>
        </w:rPr>
      </w:pPr>
      <w:r w:rsidRPr="004E2382">
        <w:rPr>
          <w:b/>
          <w:sz w:val="26"/>
          <w:szCs w:val="26"/>
          <w:lang w:eastAsia="en-US"/>
        </w:rPr>
        <w:t>інтеграція</w:t>
      </w:r>
      <w:r w:rsidRPr="004E2382">
        <w:rPr>
          <w:sz w:val="26"/>
          <w:szCs w:val="26"/>
          <w:lang w:eastAsia="en-US"/>
        </w:rPr>
        <w:t xml:space="preserve">– досягнення завдяки широкій участі усіх заінтересованих сторін та забезпечення їх потреб на регіональному рівні через розробку спільних заходів. </w:t>
      </w:r>
    </w:p>
    <w:p w14:paraId="573F613D" w14:textId="77777777" w:rsidR="004E2382" w:rsidRPr="004E2382" w:rsidRDefault="004E2382" w:rsidP="004E2382">
      <w:pPr>
        <w:ind w:firstLine="540"/>
        <w:jc w:val="both"/>
        <w:rPr>
          <w:rFonts w:eastAsia="Calibri"/>
          <w:bCs/>
          <w:sz w:val="26"/>
          <w:szCs w:val="26"/>
        </w:rPr>
      </w:pPr>
      <w:r w:rsidRPr="004E2382">
        <w:rPr>
          <w:rFonts w:eastAsia="Calibri"/>
          <w:bCs/>
          <w:sz w:val="26"/>
          <w:szCs w:val="26"/>
        </w:rPr>
        <w:t xml:space="preserve">Програма підтримки - комплекс взаємопов’язаних проектів із визначенням шляхів їх реалізації та джерел фінансування. У ній максимально враховано  потреби населення району щодо рівня забезпечення наданням первинної та вторинної медичної допомоги, </w:t>
      </w:r>
      <w:r w:rsidRPr="004E2382">
        <w:rPr>
          <w:rFonts w:eastAsia="Calibri"/>
          <w:bCs/>
          <w:sz w:val="26"/>
          <w:szCs w:val="26"/>
        </w:rPr>
        <w:lastRenderedPageBreak/>
        <w:t>що відповідає вимогам медико-технологічних документів зі стандартизації медичної допомоги в системі  охорони здоров’я України, розвитку науково-інформаційних технологій, досягненням в галузі медичних  новацій.</w:t>
      </w:r>
    </w:p>
    <w:p w14:paraId="358240B2" w14:textId="77777777" w:rsidR="004E2382" w:rsidRPr="004E2382" w:rsidRDefault="004E2382" w:rsidP="004E2382">
      <w:pPr>
        <w:ind w:firstLine="540"/>
        <w:jc w:val="both"/>
        <w:rPr>
          <w:rFonts w:eastAsia="Calibri"/>
          <w:bCs/>
          <w:sz w:val="26"/>
          <w:szCs w:val="26"/>
        </w:rPr>
      </w:pPr>
      <w:r w:rsidRPr="004E2382">
        <w:rPr>
          <w:rFonts w:eastAsia="Calibri"/>
          <w:bCs/>
          <w:sz w:val="26"/>
          <w:szCs w:val="26"/>
        </w:rPr>
        <w:t>Програма координує свої заходи із діяльністю обласних та інших районних програм.</w:t>
      </w:r>
    </w:p>
    <w:p w14:paraId="60F8B6D7" w14:textId="77777777" w:rsidR="004E2382" w:rsidRPr="004E2382" w:rsidRDefault="004E2382" w:rsidP="004E2382">
      <w:pPr>
        <w:rPr>
          <w:rFonts w:eastAsia="Calibri"/>
          <w:b/>
          <w:sz w:val="26"/>
          <w:szCs w:val="26"/>
        </w:rPr>
      </w:pPr>
    </w:p>
    <w:p w14:paraId="408B4F91" w14:textId="77777777" w:rsidR="004E2382" w:rsidRPr="004E2382" w:rsidRDefault="004E2382" w:rsidP="004E2382">
      <w:pPr>
        <w:shd w:val="clear" w:color="auto" w:fill="FFFFFF"/>
        <w:ind w:firstLine="708"/>
        <w:jc w:val="both"/>
        <w:rPr>
          <w:rFonts w:eastAsia="Calibri"/>
          <w:color w:val="000000"/>
          <w:sz w:val="26"/>
          <w:szCs w:val="26"/>
        </w:rPr>
      </w:pPr>
      <w:bookmarkStart w:id="0" w:name="bookmark8"/>
      <w:r w:rsidRPr="004E2382">
        <w:rPr>
          <w:b/>
          <w:sz w:val="26"/>
          <w:szCs w:val="26"/>
          <w:u w:val="single"/>
          <w:bdr w:val="none" w:sz="0" w:space="0" w:color="auto" w:frame="1"/>
          <w:shd w:val="clear" w:color="auto" w:fill="FFFFFF"/>
        </w:rPr>
        <w:t>2.Мета Програми</w:t>
      </w:r>
      <w:bookmarkEnd w:id="0"/>
      <w:r w:rsidRPr="004E2382">
        <w:rPr>
          <w:b/>
          <w:sz w:val="26"/>
          <w:szCs w:val="26"/>
          <w:u w:val="single"/>
          <w:bdr w:val="none" w:sz="0" w:space="0" w:color="auto" w:frame="1"/>
          <w:shd w:val="clear" w:color="auto" w:fill="FFFFFF"/>
        </w:rPr>
        <w:t>:</w:t>
      </w:r>
      <w:r w:rsidRPr="004E2382">
        <w:rPr>
          <w:rFonts w:eastAsia="Calibri"/>
          <w:sz w:val="26"/>
          <w:szCs w:val="26"/>
        </w:rPr>
        <w:t xml:space="preserve">– створення умов для підвищення рівня забезпечення  доступної та якісної медичної допомоги  відповідно до потреб та запитів мешканців громади, </w:t>
      </w:r>
      <w:r w:rsidRPr="004E2382">
        <w:rPr>
          <w:rFonts w:eastAsia="Calibri"/>
          <w:color w:val="000000"/>
          <w:sz w:val="26"/>
          <w:szCs w:val="26"/>
        </w:rPr>
        <w:t xml:space="preserve"> підвищення ефективності загальнодержавних заходів профілактики, раннього виявлення та спеціалізованої допомоги хворим шляхом:</w:t>
      </w:r>
    </w:p>
    <w:p w14:paraId="3B783203" w14:textId="77777777" w:rsidR="004E2382" w:rsidRPr="004E2382" w:rsidRDefault="004E2382" w:rsidP="004E2382">
      <w:pPr>
        <w:numPr>
          <w:ilvl w:val="0"/>
          <w:numId w:val="2"/>
        </w:numPr>
        <w:shd w:val="clear" w:color="auto" w:fill="FFFFFF"/>
        <w:spacing w:after="200" w:line="276" w:lineRule="auto"/>
        <w:ind w:left="200" w:right="200"/>
        <w:jc w:val="both"/>
        <w:rPr>
          <w:sz w:val="26"/>
          <w:szCs w:val="26"/>
        </w:rPr>
      </w:pPr>
      <w:r w:rsidRPr="004E2382">
        <w:rPr>
          <w:sz w:val="26"/>
          <w:szCs w:val="26"/>
          <w:bdr w:val="none" w:sz="0" w:space="0" w:color="auto" w:frame="1"/>
          <w:shd w:val="clear" w:color="auto" w:fill="FFFFFF"/>
        </w:rPr>
        <w:t xml:space="preserve">сприяння забезпеченню стабільної роботи  КНП «Центр ПМД» </w:t>
      </w:r>
      <w:proofErr w:type="spellStart"/>
      <w:r w:rsidRPr="004E2382">
        <w:rPr>
          <w:sz w:val="26"/>
          <w:szCs w:val="26"/>
          <w:bdr w:val="none" w:sz="0" w:space="0" w:color="auto" w:frame="1"/>
          <w:shd w:val="clear" w:color="auto" w:fill="FFFFFF"/>
        </w:rPr>
        <w:t>Любомльської</w:t>
      </w:r>
      <w:proofErr w:type="spellEnd"/>
      <w:r w:rsidRPr="004E2382">
        <w:rPr>
          <w:sz w:val="26"/>
          <w:szCs w:val="26"/>
          <w:bdr w:val="none" w:sz="0" w:space="0" w:color="auto" w:frame="1"/>
          <w:shd w:val="clear" w:color="auto" w:fill="FFFFFF"/>
        </w:rPr>
        <w:t xml:space="preserve"> міської ради», а саме </w:t>
      </w:r>
      <w:proofErr w:type="spellStart"/>
      <w:r w:rsidRPr="004E2382">
        <w:rPr>
          <w:sz w:val="26"/>
          <w:szCs w:val="26"/>
          <w:bdr w:val="none" w:sz="0" w:space="0" w:color="auto" w:frame="1"/>
          <w:shd w:val="clear" w:color="auto" w:fill="FFFFFF"/>
        </w:rPr>
        <w:t>Олеської</w:t>
      </w:r>
      <w:proofErr w:type="spellEnd"/>
      <w:r w:rsidRPr="004E2382">
        <w:rPr>
          <w:sz w:val="26"/>
          <w:szCs w:val="26"/>
          <w:bdr w:val="none" w:sz="0" w:space="0" w:color="auto" w:frame="1"/>
          <w:shd w:val="clear" w:color="auto" w:fill="FFFFFF"/>
        </w:rPr>
        <w:t xml:space="preserve"> та Вишнівської амбулаторій і підпорядкованих їм закладів, розташованих в селах громади, відповідно до їх функціонального призначення і послуг, які надаватимуться КНП «</w:t>
      </w:r>
      <w:proofErr w:type="spellStart"/>
      <w:r w:rsidRPr="004E2382">
        <w:rPr>
          <w:sz w:val="26"/>
          <w:szCs w:val="26"/>
          <w:bdr w:val="none" w:sz="0" w:space="0" w:color="auto" w:frame="1"/>
          <w:shd w:val="clear" w:color="auto" w:fill="FFFFFF"/>
        </w:rPr>
        <w:t>ТМО»Любомльської</w:t>
      </w:r>
      <w:proofErr w:type="spellEnd"/>
      <w:r w:rsidRPr="004E2382">
        <w:rPr>
          <w:sz w:val="26"/>
          <w:szCs w:val="26"/>
          <w:bdr w:val="none" w:sz="0" w:space="0" w:color="auto" w:frame="1"/>
          <w:shd w:val="clear" w:color="auto" w:fill="FFFFFF"/>
        </w:rPr>
        <w:t xml:space="preserve"> міської ради</w:t>
      </w:r>
    </w:p>
    <w:p w14:paraId="0D2369BF" w14:textId="77777777" w:rsidR="004E2382" w:rsidRPr="004E2382" w:rsidRDefault="004E2382" w:rsidP="004E2382">
      <w:pPr>
        <w:numPr>
          <w:ilvl w:val="0"/>
          <w:numId w:val="2"/>
        </w:numPr>
        <w:shd w:val="clear" w:color="auto" w:fill="FFFFFF"/>
        <w:spacing w:after="200" w:line="276" w:lineRule="auto"/>
        <w:ind w:left="200" w:right="200"/>
        <w:rPr>
          <w:sz w:val="26"/>
          <w:szCs w:val="26"/>
        </w:rPr>
      </w:pPr>
      <w:r w:rsidRPr="004E2382">
        <w:rPr>
          <w:sz w:val="26"/>
          <w:szCs w:val="26"/>
          <w:bdr w:val="none" w:sz="0" w:space="0" w:color="auto" w:frame="1"/>
          <w:shd w:val="clear" w:color="auto" w:fill="FFFFFF"/>
        </w:rPr>
        <w:t>забезпечення оплати комунальних послуг;</w:t>
      </w:r>
    </w:p>
    <w:p w14:paraId="229C70E5" w14:textId="77777777" w:rsidR="004E2382" w:rsidRPr="004E2382" w:rsidRDefault="004E2382" w:rsidP="004E2382">
      <w:pPr>
        <w:numPr>
          <w:ilvl w:val="0"/>
          <w:numId w:val="2"/>
        </w:numPr>
        <w:shd w:val="clear" w:color="auto" w:fill="FFFFFF"/>
        <w:spacing w:after="200" w:line="276" w:lineRule="auto"/>
        <w:ind w:left="200" w:right="200"/>
        <w:jc w:val="both"/>
        <w:rPr>
          <w:sz w:val="26"/>
          <w:szCs w:val="26"/>
        </w:rPr>
      </w:pPr>
      <w:r w:rsidRPr="004E2382">
        <w:rPr>
          <w:sz w:val="26"/>
          <w:szCs w:val="26"/>
          <w:bdr w:val="none" w:sz="0" w:space="0" w:color="auto" w:frame="1"/>
          <w:shd w:val="clear" w:color="auto" w:fill="FFFFFF"/>
        </w:rPr>
        <w:t>оновлення матеріально - технічної бази;</w:t>
      </w:r>
    </w:p>
    <w:p w14:paraId="66A3D6FB" w14:textId="77777777" w:rsidR="004E2382" w:rsidRPr="004E2382" w:rsidRDefault="004E2382" w:rsidP="004E2382">
      <w:pPr>
        <w:numPr>
          <w:ilvl w:val="0"/>
          <w:numId w:val="2"/>
        </w:numPr>
        <w:shd w:val="clear" w:color="auto" w:fill="FFFFFF"/>
        <w:spacing w:after="200" w:line="276" w:lineRule="auto"/>
        <w:ind w:left="200" w:right="200"/>
        <w:jc w:val="both"/>
        <w:rPr>
          <w:sz w:val="26"/>
          <w:szCs w:val="26"/>
        </w:rPr>
      </w:pPr>
      <w:r w:rsidRPr="004E2382">
        <w:rPr>
          <w:sz w:val="26"/>
          <w:szCs w:val="26"/>
          <w:bdr w:val="none" w:sz="0" w:space="0" w:color="auto" w:frame="1"/>
          <w:shd w:val="clear" w:color="auto" w:fill="FFFFFF"/>
        </w:rPr>
        <w:t>забезпечення надійності та безпеки експлуатації будівель КНП, розташованих на території громади;</w:t>
      </w:r>
    </w:p>
    <w:p w14:paraId="367B5A90" w14:textId="77777777" w:rsidR="004E2382" w:rsidRPr="004E2382" w:rsidRDefault="004E2382" w:rsidP="004E2382">
      <w:pPr>
        <w:numPr>
          <w:ilvl w:val="0"/>
          <w:numId w:val="2"/>
        </w:numPr>
        <w:shd w:val="clear" w:color="auto" w:fill="FFFFFF"/>
        <w:spacing w:after="200" w:line="276" w:lineRule="auto"/>
        <w:ind w:left="200" w:right="200"/>
        <w:rPr>
          <w:sz w:val="26"/>
          <w:szCs w:val="26"/>
        </w:rPr>
      </w:pPr>
      <w:r w:rsidRPr="004E2382">
        <w:rPr>
          <w:sz w:val="26"/>
          <w:szCs w:val="26"/>
          <w:bdr w:val="none" w:sz="0" w:space="0" w:color="auto" w:frame="1"/>
          <w:shd w:val="clear" w:color="auto" w:fill="FFFFFF"/>
        </w:rPr>
        <w:t>забезпечення створення оптимальних умов для працівників медичних закладів та пацієнтів, що сприятиме покращенню ефективності медичного обслуговування населення.</w:t>
      </w:r>
    </w:p>
    <w:p w14:paraId="354E180F" w14:textId="256635BB" w:rsidR="004E2382" w:rsidRPr="00AA6578" w:rsidRDefault="00675C6D" w:rsidP="00675C6D">
      <w:pPr>
        <w:pStyle w:val="a9"/>
        <w:numPr>
          <w:ilvl w:val="0"/>
          <w:numId w:val="9"/>
        </w:numPr>
        <w:shd w:val="clear" w:color="auto" w:fill="FFFFFF"/>
        <w:ind w:left="-284" w:firstLine="142"/>
        <w:rPr>
          <w:rFonts w:ascii="Times New Roman" w:hAnsi="Times New Roman" w:cs="Times New Roman"/>
          <w:sz w:val="26"/>
          <w:szCs w:val="26"/>
          <w:u w:val="single"/>
          <w:bdr w:val="none" w:sz="0" w:space="0" w:color="auto" w:frame="1"/>
          <w:shd w:val="clear" w:color="auto" w:fill="FFFFFF"/>
        </w:rPr>
      </w:pPr>
      <w:r w:rsidRPr="00AA6578">
        <w:rPr>
          <w:sz w:val="26"/>
          <w:szCs w:val="26"/>
          <w:u w:val="single"/>
          <w:bdr w:val="none" w:sz="0" w:space="0" w:color="auto" w:frame="1"/>
          <w:shd w:val="clear" w:color="auto" w:fill="FFFFFF"/>
          <w:lang w:val="en-US"/>
        </w:rPr>
        <w:t xml:space="preserve">   </w:t>
      </w:r>
      <w:r w:rsidRPr="00AA6578">
        <w:rPr>
          <w:rFonts w:ascii="Times New Roman" w:hAnsi="Times New Roman" w:cs="Times New Roman"/>
          <w:color w:val="156082" w:themeColor="accent1"/>
          <w:sz w:val="26"/>
          <w:szCs w:val="26"/>
          <w:u w:val="single"/>
        </w:rPr>
        <w:t>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медичної допомоги</w:t>
      </w:r>
    </w:p>
    <w:p w14:paraId="0FFDD7CF" w14:textId="77777777" w:rsidR="004E2382" w:rsidRPr="004E2382" w:rsidRDefault="004E2382" w:rsidP="004E2382">
      <w:pPr>
        <w:numPr>
          <w:ilvl w:val="0"/>
          <w:numId w:val="3"/>
        </w:numPr>
        <w:shd w:val="clear" w:color="auto" w:fill="FFFFFF"/>
        <w:spacing w:after="200" w:line="276" w:lineRule="auto"/>
        <w:ind w:left="200" w:right="200"/>
        <w:rPr>
          <w:b/>
          <w:sz w:val="26"/>
          <w:szCs w:val="26"/>
        </w:rPr>
      </w:pPr>
      <w:bookmarkStart w:id="1" w:name="bookmark9"/>
      <w:r w:rsidRPr="004E2382">
        <w:rPr>
          <w:b/>
          <w:sz w:val="26"/>
          <w:szCs w:val="26"/>
          <w:u w:val="single"/>
          <w:bdr w:val="none" w:sz="0" w:space="0" w:color="auto" w:frame="1"/>
          <w:shd w:val="clear" w:color="auto" w:fill="FFFFFF"/>
        </w:rPr>
        <w:t>Завдання Програми</w:t>
      </w:r>
      <w:bookmarkEnd w:id="1"/>
    </w:p>
    <w:p w14:paraId="184CEA4E" w14:textId="77777777" w:rsidR="004E2382" w:rsidRPr="004E2382" w:rsidRDefault="004E2382" w:rsidP="004E2382">
      <w:pPr>
        <w:shd w:val="clear" w:color="auto" w:fill="FFFFFF"/>
        <w:jc w:val="both"/>
        <w:rPr>
          <w:sz w:val="26"/>
          <w:szCs w:val="26"/>
        </w:rPr>
      </w:pPr>
      <w:r w:rsidRPr="004E2382">
        <w:rPr>
          <w:sz w:val="26"/>
          <w:szCs w:val="26"/>
          <w:bdr w:val="none" w:sz="0" w:space="0" w:color="auto" w:frame="1"/>
          <w:shd w:val="clear" w:color="auto" w:fill="FFFFFF"/>
        </w:rPr>
        <w:t> </w:t>
      </w:r>
    </w:p>
    <w:p w14:paraId="59C57E76" w14:textId="77777777" w:rsidR="004E2382" w:rsidRPr="004E2382" w:rsidRDefault="004E2382" w:rsidP="004E2382">
      <w:pPr>
        <w:shd w:val="clear" w:color="auto" w:fill="FFFFFF"/>
        <w:jc w:val="both"/>
        <w:rPr>
          <w:sz w:val="26"/>
          <w:szCs w:val="26"/>
          <w:bdr w:val="none" w:sz="0" w:space="0" w:color="auto" w:frame="1"/>
          <w:shd w:val="clear" w:color="auto" w:fill="FFFFFF"/>
        </w:rPr>
      </w:pPr>
      <w:r w:rsidRPr="004E2382">
        <w:rPr>
          <w:sz w:val="26"/>
          <w:szCs w:val="26"/>
          <w:bdr w:val="none" w:sz="0" w:space="0" w:color="auto" w:frame="1"/>
          <w:shd w:val="clear" w:color="auto" w:fill="FFFFFF"/>
        </w:rPr>
        <w:t xml:space="preserve">          Фінансова допомога, передбачена цією Програмою, надається на КНП «Центр </w:t>
      </w:r>
      <w:proofErr w:type="spellStart"/>
      <w:r w:rsidRPr="004E2382">
        <w:rPr>
          <w:sz w:val="26"/>
          <w:szCs w:val="26"/>
          <w:bdr w:val="none" w:sz="0" w:space="0" w:color="auto" w:frame="1"/>
          <w:shd w:val="clear" w:color="auto" w:fill="FFFFFF"/>
        </w:rPr>
        <w:t>ПМД»Любомльської</w:t>
      </w:r>
      <w:proofErr w:type="spellEnd"/>
      <w:r w:rsidRPr="004E2382">
        <w:rPr>
          <w:sz w:val="26"/>
          <w:szCs w:val="26"/>
          <w:bdr w:val="none" w:sz="0" w:space="0" w:color="auto" w:frame="1"/>
          <w:shd w:val="clear" w:color="auto" w:fill="FFFFFF"/>
        </w:rPr>
        <w:t xml:space="preserve"> міської ради  та  КНП «</w:t>
      </w:r>
      <w:proofErr w:type="spellStart"/>
      <w:r w:rsidRPr="004E2382">
        <w:rPr>
          <w:sz w:val="26"/>
          <w:szCs w:val="26"/>
          <w:bdr w:val="none" w:sz="0" w:space="0" w:color="auto" w:frame="1"/>
          <w:shd w:val="clear" w:color="auto" w:fill="FFFFFF"/>
        </w:rPr>
        <w:t>ТМО»Любомльської</w:t>
      </w:r>
      <w:proofErr w:type="spellEnd"/>
      <w:r w:rsidRPr="004E2382">
        <w:rPr>
          <w:sz w:val="26"/>
          <w:szCs w:val="26"/>
          <w:bdr w:val="none" w:sz="0" w:space="0" w:color="auto" w:frame="1"/>
          <w:shd w:val="clear" w:color="auto" w:fill="FFFFFF"/>
        </w:rPr>
        <w:t xml:space="preserve"> міської ради за рахунок надання іншої субвенції.</w:t>
      </w:r>
    </w:p>
    <w:p w14:paraId="089163B1" w14:textId="77777777" w:rsidR="004E2382" w:rsidRPr="004E2382" w:rsidRDefault="004E2382" w:rsidP="004E2382">
      <w:pPr>
        <w:shd w:val="clear" w:color="auto" w:fill="FFFFFF"/>
        <w:jc w:val="both"/>
        <w:rPr>
          <w:sz w:val="26"/>
          <w:szCs w:val="26"/>
          <w:bdr w:val="none" w:sz="0" w:space="0" w:color="auto" w:frame="1"/>
          <w:shd w:val="clear" w:color="auto" w:fill="FFFFFF"/>
        </w:rPr>
      </w:pPr>
      <w:r w:rsidRPr="004E2382">
        <w:rPr>
          <w:sz w:val="26"/>
          <w:szCs w:val="26"/>
          <w:bdr w:val="none" w:sz="0" w:space="0" w:color="auto" w:frame="1"/>
          <w:shd w:val="clear" w:color="auto" w:fill="FFFFFF"/>
        </w:rPr>
        <w:t xml:space="preserve">           Відповідно до Програми передбачаються заходи:</w:t>
      </w:r>
    </w:p>
    <w:p w14:paraId="4CAA2337" w14:textId="77777777" w:rsidR="004E2382" w:rsidRPr="004E2382" w:rsidRDefault="004E2382" w:rsidP="004E2382">
      <w:pPr>
        <w:shd w:val="clear" w:color="auto" w:fill="FFFFFF"/>
        <w:jc w:val="both"/>
        <w:rPr>
          <w:sz w:val="26"/>
          <w:szCs w:val="26"/>
        </w:rPr>
      </w:pPr>
      <w:r w:rsidRPr="004E2382">
        <w:rPr>
          <w:sz w:val="26"/>
          <w:szCs w:val="26"/>
        </w:rPr>
        <w:t>-  доплати медичним працівникам до заробітної плати (згідно Положення);</w:t>
      </w:r>
    </w:p>
    <w:p w14:paraId="3615CB60" w14:textId="77777777" w:rsidR="004E2382" w:rsidRPr="004E2382" w:rsidRDefault="004E2382" w:rsidP="004E2382">
      <w:pPr>
        <w:shd w:val="clear" w:color="auto" w:fill="FFFFFF"/>
        <w:jc w:val="both"/>
        <w:rPr>
          <w:sz w:val="26"/>
          <w:szCs w:val="26"/>
        </w:rPr>
      </w:pPr>
      <w:r w:rsidRPr="004E2382">
        <w:rPr>
          <w:sz w:val="26"/>
          <w:szCs w:val="26"/>
        </w:rPr>
        <w:t>-  матеріальне заохочення медичних працівників за обсяг та якість виконаної роботи;</w:t>
      </w:r>
    </w:p>
    <w:p w14:paraId="7D27E5E8" w14:textId="77777777" w:rsidR="004E2382" w:rsidRPr="004E2382" w:rsidRDefault="004E2382" w:rsidP="004E2382">
      <w:pPr>
        <w:shd w:val="clear" w:color="auto" w:fill="FFFFFF"/>
        <w:jc w:val="both"/>
        <w:rPr>
          <w:sz w:val="26"/>
          <w:szCs w:val="26"/>
        </w:rPr>
      </w:pPr>
      <w:r w:rsidRPr="004E2382">
        <w:rPr>
          <w:sz w:val="26"/>
          <w:szCs w:val="26"/>
        </w:rPr>
        <w:t>-  матеріальне заохочення медичних працівників до професійних свят;</w:t>
      </w:r>
    </w:p>
    <w:p w14:paraId="7EABF2C8" w14:textId="77777777" w:rsidR="004E2382" w:rsidRPr="004E2382" w:rsidRDefault="004E2382" w:rsidP="004E2382">
      <w:pPr>
        <w:shd w:val="clear" w:color="auto" w:fill="FFFFFF"/>
        <w:jc w:val="both"/>
        <w:rPr>
          <w:sz w:val="26"/>
          <w:szCs w:val="26"/>
        </w:rPr>
      </w:pPr>
      <w:r w:rsidRPr="004E2382">
        <w:rPr>
          <w:sz w:val="26"/>
          <w:szCs w:val="26"/>
        </w:rPr>
        <w:t xml:space="preserve">-  сприяння забезпеченню (за потреби)лікарів службовим житлом; </w:t>
      </w:r>
    </w:p>
    <w:p w14:paraId="258DEC74" w14:textId="77777777" w:rsidR="004E2382" w:rsidRDefault="004E2382" w:rsidP="004E2382">
      <w:pPr>
        <w:shd w:val="clear" w:color="auto" w:fill="FFFFFF"/>
        <w:jc w:val="both"/>
        <w:rPr>
          <w:sz w:val="26"/>
          <w:szCs w:val="26"/>
        </w:rPr>
      </w:pPr>
      <w:r w:rsidRPr="004E2382">
        <w:rPr>
          <w:sz w:val="26"/>
          <w:szCs w:val="26"/>
        </w:rPr>
        <w:t>- навчання сімейних лікарів (для установ, розташованих на території Вишнівської ТГ)  з  можливим залученням коштів місцевого бюджету.</w:t>
      </w:r>
    </w:p>
    <w:p w14:paraId="647100C7" w14:textId="77777777" w:rsidR="00BE6DAF" w:rsidRPr="00AA6578" w:rsidRDefault="00BE6DAF" w:rsidP="00BE6DAF">
      <w:pPr>
        <w:shd w:val="clear" w:color="auto" w:fill="FFFFFF"/>
        <w:ind w:right="200"/>
        <w:jc w:val="both"/>
        <w:rPr>
          <w:color w:val="156082" w:themeColor="accent1"/>
          <w:sz w:val="26"/>
          <w:szCs w:val="26"/>
          <w:u w:val="single"/>
        </w:rPr>
      </w:pPr>
      <w:r w:rsidRPr="00AA6578">
        <w:rPr>
          <w:color w:val="156082" w:themeColor="accent1"/>
          <w:sz w:val="26"/>
          <w:szCs w:val="26"/>
          <w:u w:val="single"/>
        </w:rPr>
        <w:t>- створення системи медичної допомоги, зосередженої на пацієнтові;</w:t>
      </w:r>
    </w:p>
    <w:p w14:paraId="5E37C036" w14:textId="77777777" w:rsidR="00BE6DAF" w:rsidRPr="00AA6578" w:rsidRDefault="00BE6DAF" w:rsidP="00BE6DAF">
      <w:pPr>
        <w:shd w:val="clear" w:color="auto" w:fill="FFFFFF"/>
        <w:ind w:right="200"/>
        <w:jc w:val="both"/>
        <w:rPr>
          <w:color w:val="156082" w:themeColor="accent1"/>
          <w:sz w:val="26"/>
          <w:szCs w:val="26"/>
          <w:u w:val="single"/>
        </w:rPr>
      </w:pPr>
      <w:r w:rsidRPr="00AA6578">
        <w:rPr>
          <w:color w:val="156082" w:themeColor="accent1"/>
          <w:sz w:val="26"/>
          <w:szCs w:val="26"/>
          <w:u w:val="single"/>
        </w:rPr>
        <w:t>- покращення якості медико-санітарної допомоги.</w:t>
      </w:r>
    </w:p>
    <w:p w14:paraId="042A43A0" w14:textId="77777777" w:rsidR="00BE6DAF" w:rsidRPr="004E2382" w:rsidRDefault="00BE6DAF" w:rsidP="004E2382">
      <w:pPr>
        <w:shd w:val="clear" w:color="auto" w:fill="FFFFFF"/>
        <w:jc w:val="both"/>
        <w:rPr>
          <w:sz w:val="26"/>
          <w:szCs w:val="26"/>
        </w:rPr>
      </w:pPr>
    </w:p>
    <w:p w14:paraId="50B4D31D" w14:textId="77777777" w:rsidR="004E2382" w:rsidRPr="004E2382" w:rsidRDefault="004E2382" w:rsidP="004E2382">
      <w:pPr>
        <w:shd w:val="clear" w:color="auto" w:fill="FFFFFF"/>
        <w:spacing w:before="240" w:after="240"/>
        <w:jc w:val="both"/>
        <w:rPr>
          <w:sz w:val="26"/>
          <w:szCs w:val="26"/>
        </w:rPr>
      </w:pPr>
      <w:r w:rsidRPr="004E2382">
        <w:rPr>
          <w:b/>
          <w:bCs/>
          <w:sz w:val="26"/>
          <w:szCs w:val="26"/>
          <w:u w:val="single"/>
        </w:rPr>
        <w:t>4. Очікувані результати</w:t>
      </w:r>
    </w:p>
    <w:p w14:paraId="4413E97C" w14:textId="77777777" w:rsidR="004E2382" w:rsidRPr="004E2382" w:rsidRDefault="004E2382" w:rsidP="004E2382">
      <w:pPr>
        <w:shd w:val="clear" w:color="auto" w:fill="FFFFFF"/>
        <w:tabs>
          <w:tab w:val="left" w:pos="567"/>
          <w:tab w:val="left" w:pos="993"/>
        </w:tabs>
        <w:jc w:val="both"/>
        <w:rPr>
          <w:sz w:val="26"/>
          <w:szCs w:val="26"/>
        </w:rPr>
      </w:pPr>
      <w:r w:rsidRPr="004E2382">
        <w:rPr>
          <w:sz w:val="26"/>
          <w:szCs w:val="26"/>
        </w:rPr>
        <w:t>1. Підвищення   рівня   укомплектованості  амбулаторій ЗПСМ лікарями   загальної   практики-сімейної медицини.</w:t>
      </w:r>
    </w:p>
    <w:p w14:paraId="4AF10DBE" w14:textId="77777777" w:rsidR="004E2382" w:rsidRPr="004E2382" w:rsidRDefault="004E2382" w:rsidP="004E2382">
      <w:pPr>
        <w:shd w:val="clear" w:color="auto" w:fill="FFFFFF"/>
        <w:jc w:val="both"/>
        <w:rPr>
          <w:sz w:val="26"/>
          <w:szCs w:val="26"/>
        </w:rPr>
      </w:pPr>
      <w:r w:rsidRPr="004E2382">
        <w:rPr>
          <w:sz w:val="26"/>
          <w:szCs w:val="26"/>
        </w:rPr>
        <w:t>2. Зменшення відтоку лікарів та молодших медичних спеціалістів.</w:t>
      </w:r>
    </w:p>
    <w:p w14:paraId="1CA907BE" w14:textId="77777777" w:rsidR="004E2382" w:rsidRPr="004E2382" w:rsidRDefault="004E2382" w:rsidP="004E2382">
      <w:pPr>
        <w:shd w:val="clear" w:color="auto" w:fill="FFFFFF"/>
        <w:jc w:val="both"/>
        <w:rPr>
          <w:sz w:val="26"/>
          <w:szCs w:val="26"/>
        </w:rPr>
      </w:pPr>
      <w:r w:rsidRPr="004E2382">
        <w:rPr>
          <w:sz w:val="26"/>
          <w:szCs w:val="26"/>
        </w:rPr>
        <w:lastRenderedPageBreak/>
        <w:t>3. Наближення лікарів, які надають первинну та вторинну медичну допомогу, до пацієнта.</w:t>
      </w:r>
    </w:p>
    <w:p w14:paraId="1B9AD613" w14:textId="77777777" w:rsidR="004E2382" w:rsidRPr="004E2382" w:rsidRDefault="004E2382" w:rsidP="004E2382">
      <w:pPr>
        <w:shd w:val="clear" w:color="auto" w:fill="FFFFFF"/>
        <w:jc w:val="both"/>
        <w:rPr>
          <w:sz w:val="26"/>
          <w:szCs w:val="26"/>
        </w:rPr>
      </w:pPr>
      <w:r w:rsidRPr="004E2382">
        <w:rPr>
          <w:sz w:val="26"/>
          <w:szCs w:val="26"/>
        </w:rPr>
        <w:t>4. Збільшення обсягів та якості надання медичних послуг населенню.</w:t>
      </w:r>
    </w:p>
    <w:p w14:paraId="1E134669" w14:textId="77777777" w:rsidR="004E2382" w:rsidRPr="004E2382" w:rsidRDefault="004E2382" w:rsidP="004E2382">
      <w:pPr>
        <w:shd w:val="clear" w:color="auto" w:fill="FFFFFF"/>
        <w:jc w:val="both"/>
        <w:rPr>
          <w:sz w:val="26"/>
          <w:szCs w:val="26"/>
        </w:rPr>
      </w:pPr>
      <w:r w:rsidRPr="004E2382">
        <w:rPr>
          <w:sz w:val="26"/>
          <w:szCs w:val="26"/>
        </w:rPr>
        <w:t>5. Своєчасне надання первинної медичної допомоги лікарями за викликами пацієнтів.</w:t>
      </w:r>
    </w:p>
    <w:p w14:paraId="6480E3C3" w14:textId="0CECF368" w:rsidR="004E2382" w:rsidRDefault="005F2474" w:rsidP="004E2382">
      <w:pPr>
        <w:shd w:val="clear" w:color="auto" w:fill="FFFFFF"/>
        <w:ind w:right="200"/>
        <w:rPr>
          <w:color w:val="156082" w:themeColor="accent1"/>
          <w:sz w:val="28"/>
          <w:szCs w:val="28"/>
          <w:u w:val="single"/>
        </w:rPr>
      </w:pPr>
      <w:bookmarkStart w:id="2" w:name="bookmark10"/>
      <w:r w:rsidRPr="005F2474">
        <w:rPr>
          <w:b/>
          <w:sz w:val="26"/>
          <w:szCs w:val="26"/>
          <w:bdr w:val="none" w:sz="0" w:space="0" w:color="auto" w:frame="1"/>
          <w:shd w:val="clear" w:color="auto" w:fill="FFFFFF"/>
        </w:rPr>
        <w:t>6</w:t>
      </w:r>
      <w:r w:rsidRPr="005F2474">
        <w:rPr>
          <w:b/>
          <w:color w:val="156082" w:themeColor="accent1"/>
          <w:sz w:val="26"/>
          <w:szCs w:val="26"/>
          <w:u w:val="single"/>
          <w:bdr w:val="none" w:sz="0" w:space="0" w:color="auto" w:frame="1"/>
          <w:shd w:val="clear" w:color="auto" w:fill="FFFFFF"/>
        </w:rPr>
        <w:t>.</w:t>
      </w:r>
      <w:r w:rsidRPr="005F2474">
        <w:rPr>
          <w:color w:val="156082" w:themeColor="accent1"/>
          <w:sz w:val="28"/>
          <w:szCs w:val="28"/>
          <w:u w:val="single"/>
        </w:rPr>
        <w:t xml:space="preserve">  зменшення рівня захворюваності, інвалідності та смертності серед мешканців громади</w:t>
      </w:r>
    </w:p>
    <w:p w14:paraId="08D04F39" w14:textId="77777777" w:rsidR="005F2474" w:rsidRPr="004E2382" w:rsidRDefault="005F2474" w:rsidP="004E2382">
      <w:pPr>
        <w:shd w:val="clear" w:color="auto" w:fill="FFFFFF"/>
        <w:ind w:right="200"/>
        <w:rPr>
          <w:b/>
          <w:color w:val="156082" w:themeColor="accent1"/>
          <w:sz w:val="26"/>
          <w:szCs w:val="26"/>
          <w:u w:val="single"/>
          <w:bdr w:val="none" w:sz="0" w:space="0" w:color="auto" w:frame="1"/>
          <w:shd w:val="clear" w:color="auto" w:fill="FFFFFF"/>
        </w:rPr>
      </w:pPr>
    </w:p>
    <w:p w14:paraId="3FAEA3D4" w14:textId="77777777" w:rsidR="004E2382" w:rsidRPr="004E2382" w:rsidRDefault="004E2382" w:rsidP="004E2382">
      <w:pPr>
        <w:shd w:val="clear" w:color="auto" w:fill="FFFFFF"/>
        <w:ind w:right="200"/>
        <w:rPr>
          <w:b/>
          <w:sz w:val="26"/>
          <w:szCs w:val="26"/>
        </w:rPr>
      </w:pPr>
      <w:r w:rsidRPr="004E2382">
        <w:rPr>
          <w:b/>
          <w:sz w:val="26"/>
          <w:szCs w:val="26"/>
          <w:u w:val="single"/>
          <w:bdr w:val="none" w:sz="0" w:space="0" w:color="auto" w:frame="1"/>
          <w:shd w:val="clear" w:color="auto" w:fill="FFFFFF"/>
        </w:rPr>
        <w:t>5.Фінансове забезпечення Програми</w:t>
      </w:r>
      <w:bookmarkEnd w:id="2"/>
    </w:p>
    <w:p w14:paraId="29CFDCC0" w14:textId="77777777" w:rsidR="004E2382" w:rsidRPr="004E2382" w:rsidRDefault="004E2382" w:rsidP="004E2382">
      <w:pPr>
        <w:shd w:val="clear" w:color="auto" w:fill="FFFFFF"/>
        <w:ind w:left="1146"/>
        <w:rPr>
          <w:sz w:val="26"/>
          <w:szCs w:val="26"/>
        </w:rPr>
      </w:pPr>
      <w:r w:rsidRPr="004E2382">
        <w:rPr>
          <w:sz w:val="26"/>
          <w:szCs w:val="26"/>
          <w:bdr w:val="none" w:sz="0" w:space="0" w:color="auto" w:frame="1"/>
          <w:shd w:val="clear" w:color="auto" w:fill="FFFFFF"/>
        </w:rPr>
        <w:t> </w:t>
      </w:r>
    </w:p>
    <w:p w14:paraId="26547856" w14:textId="77777777" w:rsidR="004E2382" w:rsidRPr="004E2382" w:rsidRDefault="004E2382" w:rsidP="004E2382">
      <w:pPr>
        <w:shd w:val="clear" w:color="auto" w:fill="FFFFFF"/>
        <w:jc w:val="both"/>
        <w:rPr>
          <w:sz w:val="26"/>
          <w:szCs w:val="26"/>
        </w:rPr>
      </w:pPr>
      <w:r w:rsidRPr="004E2382">
        <w:rPr>
          <w:sz w:val="26"/>
          <w:szCs w:val="26"/>
          <w:bdr w:val="none" w:sz="0" w:space="0" w:color="auto" w:frame="1"/>
          <w:shd w:val="clear" w:color="auto" w:fill="FFFFFF"/>
        </w:rPr>
        <w:t>        Видатки на фінансування Програми здійснюються за рахунок коштів, виділених в установленому порядку з сільського бюджету та інших джерел, не заборонених чинним законодавством України, шляхом перерахування коштів з рахунку Вишнівської сільської ради на рахунок одержувачів бюджетних коштів, відкритих в установленому порядку в Любомльському відділенні управління Державної казначейської служби України.</w:t>
      </w:r>
    </w:p>
    <w:p w14:paraId="119932C4" w14:textId="77777777" w:rsidR="004E2382" w:rsidRPr="004E2382" w:rsidRDefault="004E2382" w:rsidP="004E2382">
      <w:pPr>
        <w:shd w:val="clear" w:color="auto" w:fill="FFFFFF"/>
        <w:jc w:val="both"/>
        <w:rPr>
          <w:sz w:val="26"/>
          <w:szCs w:val="26"/>
          <w:bdr w:val="none" w:sz="0" w:space="0" w:color="auto" w:frame="1"/>
          <w:shd w:val="clear" w:color="auto" w:fill="FFFFFF"/>
        </w:rPr>
      </w:pPr>
      <w:r w:rsidRPr="004E2382">
        <w:rPr>
          <w:sz w:val="26"/>
          <w:szCs w:val="26"/>
          <w:bdr w:val="none" w:sz="0" w:space="0" w:color="auto" w:frame="1"/>
          <w:shd w:val="clear" w:color="auto" w:fill="FFFFFF"/>
        </w:rPr>
        <w:t>        Головним розпорядником бюджетних коштів на виконання програми є Вишнівська рада, відповідальним виконавцем - відділ бухгалтерського обліку та звітності Вишнівської сільської ради. Фінансова підтримка шляхом надання іншої субвенції надається в межах бюджетних призначень, встановлених рішенням сільської ради про сільський бюджет на відповідний рік за цією Програмою. Протягом року обсяг фінансування за рахунок коштів сільського бюджету може змінюватися відповідно до рішення сільської ради про внесення змін до показників сільського бюджету  на відповідний рік, виходячи з наявного ресурсу сільського бюджету.</w:t>
      </w:r>
    </w:p>
    <w:p w14:paraId="3D3D5388" w14:textId="77777777" w:rsidR="004E2382" w:rsidRPr="004E2382" w:rsidRDefault="004E2382" w:rsidP="004E2382">
      <w:pPr>
        <w:shd w:val="clear" w:color="auto" w:fill="FFFFFF"/>
        <w:jc w:val="both"/>
        <w:rPr>
          <w:sz w:val="26"/>
          <w:szCs w:val="26"/>
        </w:rPr>
      </w:pPr>
      <w:r w:rsidRPr="004E2382">
        <w:rPr>
          <w:sz w:val="26"/>
          <w:szCs w:val="26"/>
          <w:bdr w:val="none" w:sz="0" w:space="0" w:color="auto" w:frame="1"/>
          <w:shd w:val="clear" w:color="auto" w:fill="FFFFFF"/>
        </w:rPr>
        <w:t>Орієнтовний</w:t>
      </w:r>
      <w:r w:rsidRPr="004E2382">
        <w:rPr>
          <w:sz w:val="26"/>
          <w:szCs w:val="26"/>
        </w:rPr>
        <w:t xml:space="preserve"> обсяг бюджетного фінансування на виконання Програми затверджуються сільською радою </w:t>
      </w:r>
      <w:proofErr w:type="spellStart"/>
      <w:r w:rsidRPr="004E2382">
        <w:rPr>
          <w:sz w:val="26"/>
          <w:szCs w:val="26"/>
        </w:rPr>
        <w:t>щорічно,у</w:t>
      </w:r>
      <w:proofErr w:type="spellEnd"/>
      <w:r w:rsidRPr="004E2382">
        <w:rPr>
          <w:sz w:val="26"/>
          <w:szCs w:val="26"/>
        </w:rPr>
        <w:t xml:space="preserve"> відповідності до потреби на виконання заходів, виходячи із можливостей бюджету ради.</w:t>
      </w:r>
    </w:p>
    <w:p w14:paraId="74BA696F" w14:textId="77777777" w:rsidR="004E2382" w:rsidRPr="004E2382" w:rsidRDefault="004E2382" w:rsidP="004E2382">
      <w:pPr>
        <w:shd w:val="clear" w:color="auto" w:fill="FFFFFF"/>
        <w:jc w:val="both"/>
        <w:rPr>
          <w:sz w:val="26"/>
          <w:szCs w:val="26"/>
        </w:rPr>
      </w:pPr>
      <w:r w:rsidRPr="004E2382">
        <w:rPr>
          <w:sz w:val="26"/>
          <w:szCs w:val="26"/>
          <w:bdr w:val="none" w:sz="0" w:space="0" w:color="auto" w:frame="1"/>
          <w:shd w:val="clear" w:color="auto" w:fill="FFFFFF"/>
        </w:rPr>
        <w:t> </w:t>
      </w:r>
    </w:p>
    <w:p w14:paraId="2E6BD025" w14:textId="77777777" w:rsidR="004E2382" w:rsidRPr="004E2382" w:rsidRDefault="004E2382" w:rsidP="004E2382">
      <w:pPr>
        <w:shd w:val="clear" w:color="auto" w:fill="FFFFFF"/>
        <w:jc w:val="both"/>
        <w:rPr>
          <w:b/>
          <w:sz w:val="26"/>
          <w:szCs w:val="26"/>
        </w:rPr>
      </w:pPr>
      <w:r w:rsidRPr="004E2382">
        <w:rPr>
          <w:sz w:val="26"/>
          <w:szCs w:val="26"/>
          <w:bdr w:val="none" w:sz="0" w:space="0" w:color="auto" w:frame="1"/>
          <w:shd w:val="clear" w:color="auto" w:fill="FFFFFF"/>
        </w:rPr>
        <w:t> </w:t>
      </w:r>
      <w:bookmarkStart w:id="3" w:name="bookmark11"/>
      <w:r w:rsidRPr="004E2382">
        <w:rPr>
          <w:b/>
          <w:sz w:val="26"/>
          <w:szCs w:val="26"/>
          <w:u w:val="single"/>
          <w:bdr w:val="none" w:sz="0" w:space="0" w:color="auto" w:frame="1"/>
          <w:shd w:val="clear" w:color="auto" w:fill="FFFFFF"/>
        </w:rPr>
        <w:t>6.Очікувані результати виконання Програми</w:t>
      </w:r>
      <w:bookmarkEnd w:id="3"/>
    </w:p>
    <w:p w14:paraId="791CE8FD" w14:textId="77777777" w:rsidR="004E2382" w:rsidRPr="004E2382" w:rsidRDefault="004E2382" w:rsidP="004E2382">
      <w:pPr>
        <w:shd w:val="clear" w:color="auto" w:fill="FFFFFF"/>
        <w:ind w:left="1146"/>
        <w:rPr>
          <w:color w:val="333333"/>
          <w:sz w:val="26"/>
          <w:szCs w:val="26"/>
        </w:rPr>
      </w:pPr>
      <w:r w:rsidRPr="004E2382">
        <w:rPr>
          <w:color w:val="333333"/>
          <w:sz w:val="26"/>
          <w:szCs w:val="26"/>
          <w:bdr w:val="none" w:sz="0" w:space="0" w:color="auto" w:frame="1"/>
          <w:shd w:val="clear" w:color="auto" w:fill="FFFFFF"/>
        </w:rPr>
        <w:t> </w:t>
      </w:r>
    </w:p>
    <w:tbl>
      <w:tblPr>
        <w:tblW w:w="964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39"/>
        <w:gridCol w:w="1199"/>
        <w:gridCol w:w="927"/>
        <w:gridCol w:w="937"/>
        <w:gridCol w:w="1047"/>
      </w:tblGrid>
      <w:tr w:rsidR="004E2382" w:rsidRPr="004E2382" w14:paraId="095011B0" w14:textId="77777777" w:rsidTr="00E56EE9">
        <w:trPr>
          <w:trHeight w:val="339"/>
        </w:trPr>
        <w:tc>
          <w:tcPr>
            <w:tcW w:w="553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5233209" w14:textId="77777777" w:rsidR="004E2382" w:rsidRPr="004E2382" w:rsidRDefault="004E2382" w:rsidP="004E2382">
            <w:pPr>
              <w:rPr>
                <w:sz w:val="26"/>
                <w:szCs w:val="26"/>
              </w:rPr>
            </w:pPr>
            <w:r w:rsidRPr="004E2382">
              <w:rPr>
                <w:sz w:val="26"/>
                <w:szCs w:val="26"/>
                <w:bdr w:val="none" w:sz="0" w:space="0" w:color="auto" w:frame="1"/>
              </w:rPr>
              <w:t> </w:t>
            </w:r>
          </w:p>
        </w:tc>
        <w:tc>
          <w:tcPr>
            <w:tcW w:w="1199" w:type="dxa"/>
            <w:tcBorders>
              <w:top w:val="single" w:sz="4"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14:paraId="1243747D" w14:textId="77777777" w:rsidR="004E2382" w:rsidRPr="004E2382" w:rsidRDefault="004E2382" w:rsidP="004E2382">
            <w:pPr>
              <w:ind w:left="320"/>
              <w:rPr>
                <w:sz w:val="26"/>
                <w:szCs w:val="26"/>
              </w:rPr>
            </w:pPr>
            <w:r w:rsidRPr="004E2382">
              <w:rPr>
                <w:sz w:val="26"/>
                <w:szCs w:val="26"/>
                <w:bdr w:val="none" w:sz="0" w:space="0" w:color="auto" w:frame="1"/>
              </w:rPr>
              <w:t>2022</w:t>
            </w:r>
          </w:p>
        </w:tc>
        <w:tc>
          <w:tcPr>
            <w:tcW w:w="927" w:type="dxa"/>
            <w:tcBorders>
              <w:top w:val="single" w:sz="4" w:space="0" w:color="auto"/>
              <w:left w:val="single" w:sz="4" w:space="0" w:color="auto"/>
              <w:bottom w:val="nil"/>
              <w:right w:val="single" w:sz="4" w:space="0" w:color="auto"/>
            </w:tcBorders>
            <w:shd w:val="clear" w:color="auto" w:fill="FFFFFF"/>
          </w:tcPr>
          <w:p w14:paraId="40D8A47F" w14:textId="77777777" w:rsidR="004E2382" w:rsidRPr="004E2382" w:rsidRDefault="004E2382" w:rsidP="004E2382">
            <w:pPr>
              <w:rPr>
                <w:sz w:val="26"/>
                <w:szCs w:val="26"/>
              </w:rPr>
            </w:pPr>
            <w:r w:rsidRPr="004E2382">
              <w:rPr>
                <w:sz w:val="26"/>
                <w:szCs w:val="26"/>
              </w:rPr>
              <w:t xml:space="preserve"> 2023</w:t>
            </w:r>
          </w:p>
        </w:tc>
        <w:tc>
          <w:tcPr>
            <w:tcW w:w="937" w:type="dxa"/>
            <w:tcBorders>
              <w:top w:val="single" w:sz="4" w:space="0" w:color="auto"/>
              <w:left w:val="single" w:sz="4" w:space="0" w:color="auto"/>
              <w:bottom w:val="nil"/>
              <w:right w:val="single" w:sz="4" w:space="0" w:color="auto"/>
            </w:tcBorders>
            <w:shd w:val="clear" w:color="auto" w:fill="FFFFFF"/>
          </w:tcPr>
          <w:p w14:paraId="522B61BF" w14:textId="77777777" w:rsidR="004E2382" w:rsidRPr="004E2382" w:rsidRDefault="004E2382" w:rsidP="004E2382">
            <w:pPr>
              <w:rPr>
                <w:sz w:val="26"/>
                <w:szCs w:val="26"/>
              </w:rPr>
            </w:pPr>
            <w:r w:rsidRPr="004E2382">
              <w:rPr>
                <w:sz w:val="26"/>
                <w:szCs w:val="26"/>
              </w:rPr>
              <w:t>2024</w:t>
            </w:r>
          </w:p>
        </w:tc>
        <w:tc>
          <w:tcPr>
            <w:tcW w:w="1047" w:type="dxa"/>
            <w:tcBorders>
              <w:top w:val="single" w:sz="4" w:space="0" w:color="auto"/>
              <w:left w:val="single" w:sz="4" w:space="0" w:color="auto"/>
              <w:bottom w:val="nil"/>
              <w:right w:val="single" w:sz="8" w:space="0" w:color="auto"/>
            </w:tcBorders>
            <w:shd w:val="clear" w:color="auto" w:fill="FFFFFF"/>
          </w:tcPr>
          <w:p w14:paraId="6551AC68" w14:textId="77777777" w:rsidR="004E2382" w:rsidRPr="004E2382" w:rsidRDefault="004E2382" w:rsidP="004E2382">
            <w:pPr>
              <w:rPr>
                <w:sz w:val="26"/>
                <w:szCs w:val="26"/>
              </w:rPr>
            </w:pPr>
            <w:r w:rsidRPr="004E2382">
              <w:rPr>
                <w:sz w:val="26"/>
                <w:szCs w:val="26"/>
              </w:rPr>
              <w:t>2025</w:t>
            </w:r>
          </w:p>
        </w:tc>
      </w:tr>
      <w:tr w:rsidR="004E2382" w:rsidRPr="004E2382" w14:paraId="5EDA893C" w14:textId="77777777" w:rsidTr="00E56EE9">
        <w:trPr>
          <w:trHeight w:val="645"/>
        </w:trPr>
        <w:tc>
          <w:tcPr>
            <w:tcW w:w="553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FC342BC" w14:textId="77777777" w:rsidR="004E2382" w:rsidRPr="004E2382" w:rsidRDefault="004E2382" w:rsidP="004E2382">
            <w:pPr>
              <w:ind w:left="1078"/>
              <w:jc w:val="both"/>
              <w:rPr>
                <w:sz w:val="26"/>
                <w:szCs w:val="26"/>
              </w:rPr>
            </w:pPr>
            <w:r w:rsidRPr="004E2382">
              <w:rPr>
                <w:sz w:val="26"/>
                <w:szCs w:val="26"/>
                <w:bdr w:val="none" w:sz="0" w:space="0" w:color="auto" w:frame="1"/>
              </w:rPr>
              <w:t>Надання іншої субвенції ( грн.)</w:t>
            </w:r>
          </w:p>
        </w:tc>
        <w:tc>
          <w:tcPr>
            <w:tcW w:w="119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14:paraId="60E4102B" w14:textId="77777777" w:rsidR="004E2382" w:rsidRPr="004E2382" w:rsidRDefault="004E2382" w:rsidP="004E2382">
            <w:pPr>
              <w:ind w:left="320"/>
              <w:rPr>
                <w:sz w:val="26"/>
                <w:szCs w:val="26"/>
              </w:rPr>
            </w:pPr>
          </w:p>
        </w:tc>
        <w:tc>
          <w:tcPr>
            <w:tcW w:w="927" w:type="dxa"/>
            <w:tcBorders>
              <w:top w:val="single" w:sz="8" w:space="0" w:color="auto"/>
              <w:left w:val="single" w:sz="4" w:space="0" w:color="auto"/>
              <w:bottom w:val="nil"/>
              <w:right w:val="single" w:sz="4" w:space="0" w:color="auto"/>
            </w:tcBorders>
            <w:shd w:val="clear" w:color="auto" w:fill="FFFFFF"/>
          </w:tcPr>
          <w:p w14:paraId="284D34B6" w14:textId="77777777" w:rsidR="004E2382" w:rsidRPr="004E2382" w:rsidRDefault="004E2382" w:rsidP="004E2382">
            <w:pPr>
              <w:rPr>
                <w:sz w:val="26"/>
                <w:szCs w:val="26"/>
              </w:rPr>
            </w:pPr>
          </w:p>
        </w:tc>
        <w:tc>
          <w:tcPr>
            <w:tcW w:w="937" w:type="dxa"/>
            <w:tcBorders>
              <w:top w:val="single" w:sz="8" w:space="0" w:color="auto"/>
              <w:left w:val="single" w:sz="4" w:space="0" w:color="auto"/>
              <w:bottom w:val="nil"/>
              <w:right w:val="single" w:sz="4" w:space="0" w:color="auto"/>
            </w:tcBorders>
            <w:shd w:val="clear" w:color="auto" w:fill="FFFFFF"/>
          </w:tcPr>
          <w:p w14:paraId="34EC03F5" w14:textId="77777777" w:rsidR="004E2382" w:rsidRPr="004E2382" w:rsidRDefault="004E2382" w:rsidP="004E2382">
            <w:pPr>
              <w:rPr>
                <w:sz w:val="26"/>
                <w:szCs w:val="26"/>
              </w:rPr>
            </w:pPr>
          </w:p>
        </w:tc>
        <w:tc>
          <w:tcPr>
            <w:tcW w:w="1047" w:type="dxa"/>
            <w:tcBorders>
              <w:top w:val="single" w:sz="8" w:space="0" w:color="auto"/>
              <w:left w:val="single" w:sz="4" w:space="0" w:color="auto"/>
              <w:bottom w:val="nil"/>
              <w:right w:val="single" w:sz="8" w:space="0" w:color="auto"/>
            </w:tcBorders>
            <w:shd w:val="clear" w:color="auto" w:fill="FFFFFF"/>
          </w:tcPr>
          <w:p w14:paraId="5D609FAD" w14:textId="77777777" w:rsidR="004E2382" w:rsidRPr="004E2382" w:rsidRDefault="004E2382" w:rsidP="004E2382">
            <w:pPr>
              <w:rPr>
                <w:sz w:val="26"/>
                <w:szCs w:val="26"/>
              </w:rPr>
            </w:pPr>
          </w:p>
        </w:tc>
      </w:tr>
      <w:tr w:rsidR="004E2382" w:rsidRPr="004E2382" w14:paraId="4D1242C7" w14:textId="77777777" w:rsidTr="00E56EE9">
        <w:trPr>
          <w:trHeight w:val="334"/>
        </w:trPr>
        <w:tc>
          <w:tcPr>
            <w:tcW w:w="55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00CFB764" w14:textId="77777777" w:rsidR="004E2382" w:rsidRPr="004E2382" w:rsidRDefault="004E2382" w:rsidP="004E2382">
            <w:pPr>
              <w:rPr>
                <w:sz w:val="26"/>
                <w:szCs w:val="26"/>
              </w:rPr>
            </w:pPr>
            <w:r w:rsidRPr="004E2382">
              <w:rPr>
                <w:sz w:val="26"/>
                <w:szCs w:val="26"/>
                <w:bdr w:val="none" w:sz="0" w:space="0" w:color="auto" w:frame="1"/>
              </w:rPr>
              <w:t>                  Всього: грн.</w:t>
            </w:r>
          </w:p>
        </w:tc>
        <w:tc>
          <w:tcPr>
            <w:tcW w:w="1199"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hideMark/>
          </w:tcPr>
          <w:p w14:paraId="3BBB1CB8" w14:textId="77777777" w:rsidR="004E2382" w:rsidRPr="004E2382" w:rsidRDefault="004E2382" w:rsidP="004E2382">
            <w:pPr>
              <w:ind w:left="320"/>
              <w:rPr>
                <w:sz w:val="26"/>
                <w:szCs w:val="26"/>
              </w:rPr>
            </w:pPr>
          </w:p>
        </w:tc>
        <w:tc>
          <w:tcPr>
            <w:tcW w:w="927" w:type="dxa"/>
            <w:tcBorders>
              <w:top w:val="single" w:sz="8" w:space="0" w:color="auto"/>
              <w:left w:val="single" w:sz="4" w:space="0" w:color="auto"/>
              <w:bottom w:val="single" w:sz="8" w:space="0" w:color="auto"/>
              <w:right w:val="single" w:sz="4" w:space="0" w:color="auto"/>
            </w:tcBorders>
            <w:shd w:val="clear" w:color="auto" w:fill="FFFFFF"/>
          </w:tcPr>
          <w:p w14:paraId="14498AD3" w14:textId="77777777" w:rsidR="004E2382" w:rsidRPr="004E2382" w:rsidRDefault="004E2382" w:rsidP="004E2382">
            <w:pPr>
              <w:rPr>
                <w:sz w:val="26"/>
                <w:szCs w:val="26"/>
              </w:rPr>
            </w:pPr>
          </w:p>
        </w:tc>
        <w:tc>
          <w:tcPr>
            <w:tcW w:w="937" w:type="dxa"/>
            <w:tcBorders>
              <w:top w:val="single" w:sz="8" w:space="0" w:color="auto"/>
              <w:left w:val="single" w:sz="4" w:space="0" w:color="auto"/>
              <w:bottom w:val="single" w:sz="8" w:space="0" w:color="auto"/>
              <w:right w:val="single" w:sz="4" w:space="0" w:color="auto"/>
            </w:tcBorders>
            <w:shd w:val="clear" w:color="auto" w:fill="FFFFFF"/>
          </w:tcPr>
          <w:p w14:paraId="645F86A2" w14:textId="77777777" w:rsidR="004E2382" w:rsidRPr="004E2382" w:rsidRDefault="004E2382" w:rsidP="004E2382">
            <w:pPr>
              <w:rPr>
                <w:sz w:val="26"/>
                <w:szCs w:val="26"/>
              </w:rPr>
            </w:pPr>
          </w:p>
        </w:tc>
        <w:tc>
          <w:tcPr>
            <w:tcW w:w="1047" w:type="dxa"/>
            <w:tcBorders>
              <w:top w:val="single" w:sz="8" w:space="0" w:color="auto"/>
              <w:left w:val="single" w:sz="4" w:space="0" w:color="auto"/>
              <w:bottom w:val="single" w:sz="8" w:space="0" w:color="auto"/>
              <w:right w:val="single" w:sz="8" w:space="0" w:color="auto"/>
            </w:tcBorders>
            <w:shd w:val="clear" w:color="auto" w:fill="FFFFFF"/>
          </w:tcPr>
          <w:p w14:paraId="3FBCE7B8" w14:textId="77777777" w:rsidR="004E2382" w:rsidRPr="004E2382" w:rsidRDefault="004E2382" w:rsidP="004E2382">
            <w:pPr>
              <w:rPr>
                <w:sz w:val="26"/>
                <w:szCs w:val="26"/>
              </w:rPr>
            </w:pPr>
          </w:p>
        </w:tc>
      </w:tr>
    </w:tbl>
    <w:p w14:paraId="5098AA54" w14:textId="77777777" w:rsidR="004E2382" w:rsidRPr="004E2382" w:rsidRDefault="004E2382" w:rsidP="004E2382">
      <w:pPr>
        <w:shd w:val="clear" w:color="auto" w:fill="FFFFFF"/>
        <w:jc w:val="both"/>
        <w:rPr>
          <w:color w:val="333333"/>
          <w:sz w:val="26"/>
          <w:szCs w:val="26"/>
        </w:rPr>
      </w:pPr>
      <w:r w:rsidRPr="004E2382">
        <w:rPr>
          <w:color w:val="333333"/>
          <w:sz w:val="26"/>
          <w:szCs w:val="26"/>
          <w:bdr w:val="none" w:sz="0" w:space="0" w:color="auto" w:frame="1"/>
          <w:shd w:val="clear" w:color="auto" w:fill="FFFFFF"/>
        </w:rPr>
        <w:t> </w:t>
      </w:r>
    </w:p>
    <w:p w14:paraId="0BCB30C9" w14:textId="77777777" w:rsidR="004E2382" w:rsidRPr="004E2382" w:rsidRDefault="004E2382" w:rsidP="004E2382">
      <w:pPr>
        <w:shd w:val="clear" w:color="auto" w:fill="FFFFFF"/>
        <w:jc w:val="both"/>
        <w:rPr>
          <w:color w:val="333333"/>
          <w:sz w:val="26"/>
          <w:szCs w:val="26"/>
        </w:rPr>
      </w:pPr>
      <w:r w:rsidRPr="004E2382">
        <w:rPr>
          <w:b/>
          <w:color w:val="333333"/>
          <w:sz w:val="26"/>
          <w:szCs w:val="26"/>
          <w:bdr w:val="none" w:sz="0" w:space="0" w:color="auto" w:frame="1"/>
          <w:shd w:val="clear" w:color="auto" w:fill="FFFFFF"/>
        </w:rPr>
        <w:t>Реалізація Програми дасть змогу</w:t>
      </w:r>
      <w:r w:rsidRPr="004E2382">
        <w:rPr>
          <w:color w:val="333333"/>
          <w:sz w:val="26"/>
          <w:szCs w:val="26"/>
          <w:bdr w:val="none" w:sz="0" w:space="0" w:color="auto" w:frame="1"/>
          <w:shd w:val="clear" w:color="auto" w:fill="FFFFFF"/>
        </w:rPr>
        <w:t>:</w:t>
      </w:r>
    </w:p>
    <w:p w14:paraId="0D1B4173" w14:textId="77777777" w:rsidR="004E2382" w:rsidRPr="004E2382" w:rsidRDefault="004E2382" w:rsidP="004E2382">
      <w:pPr>
        <w:numPr>
          <w:ilvl w:val="0"/>
          <w:numId w:val="4"/>
        </w:numPr>
        <w:shd w:val="clear" w:color="auto" w:fill="FFFFFF"/>
        <w:spacing w:after="200" w:line="276" w:lineRule="auto"/>
        <w:ind w:left="200" w:right="200"/>
        <w:jc w:val="both"/>
        <w:rPr>
          <w:color w:val="333333"/>
          <w:sz w:val="26"/>
          <w:szCs w:val="26"/>
        </w:rPr>
      </w:pPr>
      <w:r w:rsidRPr="004E2382">
        <w:rPr>
          <w:color w:val="333333"/>
          <w:sz w:val="26"/>
          <w:szCs w:val="26"/>
          <w:bdr w:val="none" w:sz="0" w:space="0" w:color="auto" w:frame="1"/>
          <w:shd w:val="clear" w:color="auto" w:fill="FFFFFF"/>
        </w:rPr>
        <w:t>забезпечити  недопущення заборгованості з оплати послуг за енергоносіями, оплати комунальних послуг, виплату стимулюючих виплат та ін.;</w:t>
      </w:r>
    </w:p>
    <w:p w14:paraId="69AA959E" w14:textId="77777777" w:rsidR="004E2382" w:rsidRPr="004E2382" w:rsidRDefault="004E2382" w:rsidP="004E2382">
      <w:pPr>
        <w:numPr>
          <w:ilvl w:val="0"/>
          <w:numId w:val="4"/>
        </w:numPr>
        <w:shd w:val="clear" w:color="auto" w:fill="FFFFFF"/>
        <w:spacing w:after="200" w:line="276" w:lineRule="auto"/>
        <w:ind w:left="200" w:right="200"/>
        <w:jc w:val="both"/>
        <w:rPr>
          <w:color w:val="333333"/>
          <w:sz w:val="26"/>
          <w:szCs w:val="26"/>
        </w:rPr>
      </w:pPr>
      <w:r w:rsidRPr="004E2382">
        <w:rPr>
          <w:color w:val="333333"/>
          <w:sz w:val="26"/>
          <w:szCs w:val="26"/>
          <w:bdr w:val="none" w:sz="0" w:space="0" w:color="auto" w:frame="1"/>
          <w:shd w:val="clear" w:color="auto" w:fill="FFFFFF"/>
        </w:rPr>
        <w:t xml:space="preserve">забезпечити   стабільну  роботу Вишнівської та </w:t>
      </w:r>
      <w:proofErr w:type="spellStart"/>
      <w:r w:rsidRPr="004E2382">
        <w:rPr>
          <w:color w:val="333333"/>
          <w:sz w:val="26"/>
          <w:szCs w:val="26"/>
          <w:bdr w:val="none" w:sz="0" w:space="0" w:color="auto" w:frame="1"/>
          <w:shd w:val="clear" w:color="auto" w:fill="FFFFFF"/>
        </w:rPr>
        <w:t>Олеської</w:t>
      </w:r>
      <w:proofErr w:type="spellEnd"/>
      <w:r w:rsidRPr="004E2382">
        <w:rPr>
          <w:color w:val="333333"/>
          <w:sz w:val="26"/>
          <w:szCs w:val="26"/>
          <w:bdr w:val="none" w:sz="0" w:space="0" w:color="auto" w:frame="1"/>
          <w:shd w:val="clear" w:color="auto" w:fill="FFFFFF"/>
        </w:rPr>
        <w:t xml:space="preserve"> амбулаторій  і підпорядкованим їм ФАПів та пунктів тимчасового базування, розташованих на території громади та координацію роботи щодо надання послуг  з  КНП « </w:t>
      </w:r>
      <w:proofErr w:type="spellStart"/>
      <w:r w:rsidRPr="004E2382">
        <w:rPr>
          <w:color w:val="333333"/>
          <w:sz w:val="26"/>
          <w:szCs w:val="26"/>
          <w:bdr w:val="none" w:sz="0" w:space="0" w:color="auto" w:frame="1"/>
          <w:shd w:val="clear" w:color="auto" w:fill="FFFFFF"/>
        </w:rPr>
        <w:t>ТМО»Любомльської</w:t>
      </w:r>
      <w:proofErr w:type="spellEnd"/>
      <w:r w:rsidRPr="004E2382">
        <w:rPr>
          <w:color w:val="333333"/>
          <w:sz w:val="26"/>
          <w:szCs w:val="26"/>
          <w:bdr w:val="none" w:sz="0" w:space="0" w:color="auto" w:frame="1"/>
          <w:shd w:val="clear" w:color="auto" w:fill="FFFFFF"/>
        </w:rPr>
        <w:t xml:space="preserve"> міської ради; </w:t>
      </w:r>
    </w:p>
    <w:p w14:paraId="503ABB1E" w14:textId="77777777" w:rsidR="004E2382" w:rsidRPr="004E2382" w:rsidRDefault="004E2382" w:rsidP="004E2382">
      <w:pPr>
        <w:numPr>
          <w:ilvl w:val="0"/>
          <w:numId w:val="4"/>
        </w:numPr>
        <w:shd w:val="clear" w:color="auto" w:fill="FFFFFF"/>
        <w:spacing w:after="200" w:line="276" w:lineRule="auto"/>
        <w:ind w:left="200" w:right="200"/>
        <w:jc w:val="both"/>
        <w:rPr>
          <w:color w:val="333333"/>
          <w:sz w:val="26"/>
          <w:szCs w:val="26"/>
        </w:rPr>
      </w:pPr>
      <w:r w:rsidRPr="004E2382">
        <w:rPr>
          <w:color w:val="333333"/>
          <w:sz w:val="26"/>
          <w:szCs w:val="26"/>
          <w:bdr w:val="none" w:sz="0" w:space="0" w:color="auto" w:frame="1"/>
          <w:shd w:val="clear" w:color="auto" w:fill="FFFFFF"/>
        </w:rPr>
        <w:t>забезпечити надійність та безпеку експлуатації будівель закладів, здійснення поточних та капітальних ремонтів;</w:t>
      </w:r>
    </w:p>
    <w:p w14:paraId="78295D3D" w14:textId="77777777" w:rsidR="004E2382" w:rsidRPr="004E2382" w:rsidRDefault="004E2382" w:rsidP="004E2382">
      <w:pPr>
        <w:numPr>
          <w:ilvl w:val="0"/>
          <w:numId w:val="4"/>
        </w:numPr>
        <w:shd w:val="clear" w:color="auto" w:fill="FFFFFF"/>
        <w:spacing w:after="200" w:line="276" w:lineRule="auto"/>
        <w:ind w:left="200" w:right="200"/>
        <w:jc w:val="both"/>
        <w:rPr>
          <w:color w:val="333333"/>
          <w:sz w:val="26"/>
          <w:szCs w:val="26"/>
        </w:rPr>
      </w:pPr>
      <w:r w:rsidRPr="004E2382">
        <w:rPr>
          <w:color w:val="333333"/>
          <w:sz w:val="26"/>
          <w:szCs w:val="26"/>
          <w:bdr w:val="none" w:sz="0" w:space="0" w:color="auto" w:frame="1"/>
          <w:shd w:val="clear" w:color="auto" w:fill="FFFFFF"/>
        </w:rPr>
        <w:t>забезпечити    створення  оптимальних умов для покращення ефективності медичного обслуговування  населення (ремонт приміщень та облаштування території, придбання обладнання,  медикаментів для передбачених законодавством пільгових категорій, тощо);</w:t>
      </w:r>
    </w:p>
    <w:p w14:paraId="65EAEA37" w14:textId="77777777" w:rsidR="004E2382" w:rsidRPr="004E2382" w:rsidRDefault="004E2382" w:rsidP="004E2382">
      <w:pPr>
        <w:numPr>
          <w:ilvl w:val="0"/>
          <w:numId w:val="4"/>
        </w:numPr>
        <w:shd w:val="clear" w:color="auto" w:fill="FFFFFF"/>
        <w:spacing w:after="200" w:line="276" w:lineRule="auto"/>
        <w:ind w:left="200" w:right="200"/>
        <w:jc w:val="both"/>
        <w:rPr>
          <w:color w:val="333333"/>
          <w:sz w:val="26"/>
          <w:szCs w:val="26"/>
        </w:rPr>
      </w:pPr>
      <w:r w:rsidRPr="004E2382">
        <w:rPr>
          <w:color w:val="333333"/>
          <w:sz w:val="26"/>
          <w:szCs w:val="26"/>
          <w:bdr w:val="none" w:sz="0" w:space="0" w:color="auto" w:frame="1"/>
          <w:shd w:val="clear" w:color="auto" w:fill="FFFFFF"/>
        </w:rPr>
        <w:lastRenderedPageBreak/>
        <w:t>покращити фінансовий стан КНП з метою якісного обслуговування жителів Вишнівської громади.</w:t>
      </w:r>
      <w:bookmarkStart w:id="4" w:name="bookmark12"/>
      <w:bookmarkEnd w:id="4"/>
    </w:p>
    <w:p w14:paraId="00281FF8" w14:textId="77777777" w:rsidR="004E2382" w:rsidRPr="004E2382" w:rsidRDefault="004E2382" w:rsidP="004E2382">
      <w:pPr>
        <w:shd w:val="clear" w:color="auto" w:fill="FFFFFF"/>
        <w:jc w:val="both"/>
        <w:rPr>
          <w:color w:val="333333"/>
          <w:sz w:val="26"/>
          <w:szCs w:val="26"/>
        </w:rPr>
      </w:pPr>
      <w:r w:rsidRPr="004E2382">
        <w:rPr>
          <w:color w:val="333333"/>
          <w:sz w:val="26"/>
          <w:szCs w:val="26"/>
          <w:bdr w:val="none" w:sz="0" w:space="0" w:color="auto" w:frame="1"/>
          <w:shd w:val="clear" w:color="auto" w:fill="FFFFFF"/>
        </w:rPr>
        <w:t> </w:t>
      </w:r>
    </w:p>
    <w:p w14:paraId="1E5F145C" w14:textId="77777777" w:rsidR="004E2382" w:rsidRPr="004E2382" w:rsidRDefault="004E2382" w:rsidP="004E2382">
      <w:pPr>
        <w:shd w:val="clear" w:color="auto" w:fill="FFFFFF"/>
        <w:ind w:right="200"/>
        <w:rPr>
          <w:b/>
          <w:color w:val="333333"/>
          <w:sz w:val="26"/>
          <w:szCs w:val="26"/>
          <w:u w:val="single"/>
        </w:rPr>
      </w:pPr>
      <w:r w:rsidRPr="004E2382">
        <w:rPr>
          <w:b/>
          <w:color w:val="333333"/>
          <w:sz w:val="26"/>
          <w:szCs w:val="26"/>
          <w:u w:val="single"/>
          <w:bdr w:val="none" w:sz="0" w:space="0" w:color="auto" w:frame="1"/>
          <w:shd w:val="clear" w:color="auto" w:fill="FFFFFF"/>
        </w:rPr>
        <w:t>7.Звітність та контроль за виконанням Програми.</w:t>
      </w:r>
    </w:p>
    <w:p w14:paraId="409CC7CB" w14:textId="77777777" w:rsidR="004E2382" w:rsidRPr="004E2382" w:rsidRDefault="004E2382" w:rsidP="004E2382">
      <w:pPr>
        <w:shd w:val="clear" w:color="auto" w:fill="FFFFFF"/>
        <w:ind w:left="1146"/>
        <w:rPr>
          <w:color w:val="333333"/>
          <w:sz w:val="26"/>
          <w:szCs w:val="26"/>
        </w:rPr>
      </w:pPr>
      <w:r w:rsidRPr="004E2382">
        <w:rPr>
          <w:color w:val="333333"/>
          <w:sz w:val="26"/>
          <w:szCs w:val="26"/>
          <w:bdr w:val="none" w:sz="0" w:space="0" w:color="auto" w:frame="1"/>
          <w:shd w:val="clear" w:color="auto" w:fill="FFFFFF"/>
        </w:rPr>
        <w:t> </w:t>
      </w:r>
    </w:p>
    <w:p w14:paraId="59A98BB7" w14:textId="77777777" w:rsidR="004E2382" w:rsidRPr="004E2382" w:rsidRDefault="004E2382" w:rsidP="004E2382">
      <w:pPr>
        <w:shd w:val="clear" w:color="auto" w:fill="FFFFFF"/>
        <w:jc w:val="both"/>
        <w:rPr>
          <w:color w:val="333333"/>
          <w:sz w:val="26"/>
          <w:szCs w:val="26"/>
        </w:rPr>
      </w:pPr>
      <w:r w:rsidRPr="004E2382">
        <w:rPr>
          <w:color w:val="333333"/>
          <w:sz w:val="26"/>
          <w:szCs w:val="26"/>
          <w:bdr w:val="none" w:sz="0" w:space="0" w:color="auto" w:frame="1"/>
          <w:shd w:val="clear" w:color="auto" w:fill="FFFFFF"/>
        </w:rPr>
        <w:t xml:space="preserve">           КНП «Центр ПМД» </w:t>
      </w:r>
      <w:proofErr w:type="spellStart"/>
      <w:r w:rsidRPr="004E2382">
        <w:rPr>
          <w:color w:val="333333"/>
          <w:sz w:val="26"/>
          <w:szCs w:val="26"/>
          <w:bdr w:val="none" w:sz="0" w:space="0" w:color="auto" w:frame="1"/>
          <w:shd w:val="clear" w:color="auto" w:fill="FFFFFF"/>
        </w:rPr>
        <w:t>Любомльської</w:t>
      </w:r>
      <w:proofErr w:type="spellEnd"/>
      <w:r w:rsidRPr="004E2382">
        <w:rPr>
          <w:color w:val="333333"/>
          <w:sz w:val="26"/>
          <w:szCs w:val="26"/>
          <w:bdr w:val="none" w:sz="0" w:space="0" w:color="auto" w:frame="1"/>
          <w:shd w:val="clear" w:color="auto" w:fill="FFFFFF"/>
        </w:rPr>
        <w:t xml:space="preserve"> міської  і КНП «</w:t>
      </w:r>
      <w:proofErr w:type="spellStart"/>
      <w:r w:rsidRPr="004E2382">
        <w:rPr>
          <w:color w:val="333333"/>
          <w:sz w:val="26"/>
          <w:szCs w:val="26"/>
          <w:bdr w:val="none" w:sz="0" w:space="0" w:color="auto" w:frame="1"/>
          <w:shd w:val="clear" w:color="auto" w:fill="FFFFFF"/>
        </w:rPr>
        <w:t>ТМО»Любомльськоїміської</w:t>
      </w:r>
      <w:proofErr w:type="spellEnd"/>
      <w:r w:rsidRPr="004E2382">
        <w:rPr>
          <w:color w:val="333333"/>
          <w:sz w:val="26"/>
          <w:szCs w:val="26"/>
          <w:bdr w:val="none" w:sz="0" w:space="0" w:color="auto" w:frame="1"/>
          <w:shd w:val="clear" w:color="auto" w:fill="FFFFFF"/>
        </w:rPr>
        <w:t xml:space="preserve"> ради </w:t>
      </w:r>
      <w:proofErr w:type="spellStart"/>
      <w:r w:rsidRPr="004E2382">
        <w:rPr>
          <w:color w:val="333333"/>
          <w:sz w:val="26"/>
          <w:szCs w:val="26"/>
          <w:bdr w:val="none" w:sz="0" w:space="0" w:color="auto" w:frame="1"/>
          <w:shd w:val="clear" w:color="auto" w:fill="FFFFFF"/>
        </w:rPr>
        <w:t>ради</w:t>
      </w:r>
      <w:proofErr w:type="spellEnd"/>
      <w:r w:rsidRPr="004E2382">
        <w:rPr>
          <w:color w:val="333333"/>
          <w:sz w:val="26"/>
          <w:szCs w:val="26"/>
          <w:bdr w:val="none" w:sz="0" w:space="0" w:color="auto" w:frame="1"/>
          <w:shd w:val="clear" w:color="auto" w:fill="FFFFFF"/>
        </w:rPr>
        <w:t xml:space="preserve"> подають щоквартально, до 10 числа, що настає за звітним, головному розпоряднику коштів сільського бюджету фінансові звіти з пояснювальною запискою.</w:t>
      </w:r>
    </w:p>
    <w:p w14:paraId="5861C492" w14:textId="77777777" w:rsidR="004E2382" w:rsidRPr="004E2382" w:rsidRDefault="004E2382" w:rsidP="004E2382">
      <w:pPr>
        <w:shd w:val="clear" w:color="auto" w:fill="FFFFFF"/>
        <w:jc w:val="both"/>
        <w:rPr>
          <w:color w:val="333333"/>
          <w:sz w:val="26"/>
          <w:szCs w:val="26"/>
        </w:rPr>
      </w:pPr>
      <w:r w:rsidRPr="004E2382">
        <w:rPr>
          <w:color w:val="333333"/>
          <w:sz w:val="26"/>
          <w:szCs w:val="26"/>
          <w:bdr w:val="none" w:sz="0" w:space="0" w:color="auto" w:frame="1"/>
          <w:shd w:val="clear" w:color="auto" w:fill="FFFFFF"/>
        </w:rPr>
        <w:t>           Складання та подання фінансової і бюджетної звітності про використання бюджетних коштів здійснюється в установленому законодавством порядку.</w:t>
      </w:r>
    </w:p>
    <w:p w14:paraId="39BEEDC1" w14:textId="77777777" w:rsidR="004E2382" w:rsidRPr="004E2382" w:rsidRDefault="004E2382" w:rsidP="004E2382">
      <w:pPr>
        <w:shd w:val="clear" w:color="auto" w:fill="FFFFFF"/>
        <w:jc w:val="both"/>
        <w:rPr>
          <w:color w:val="333333"/>
          <w:sz w:val="26"/>
          <w:szCs w:val="26"/>
        </w:rPr>
      </w:pPr>
      <w:r w:rsidRPr="004E2382">
        <w:rPr>
          <w:color w:val="333333"/>
          <w:sz w:val="26"/>
          <w:szCs w:val="26"/>
          <w:bdr w:val="none" w:sz="0" w:space="0" w:color="auto" w:frame="1"/>
          <w:shd w:val="clear" w:color="auto" w:fill="FFFFFF"/>
        </w:rPr>
        <w:t>           Безпосередній контроль за виконанням завдань Програми здійснює відповідальний виконавець, а за цільовим та ефективним використанням коштів - головний розпорядник бюджетних коштів та постійна комісія з питань планування, фінансів, бюджету,  та соціально-економічного розвитку Вишнівської сільської ради.</w:t>
      </w:r>
    </w:p>
    <w:p w14:paraId="6CB3E159" w14:textId="77777777" w:rsidR="004E2382" w:rsidRPr="004E2382" w:rsidRDefault="004E2382" w:rsidP="004E2382">
      <w:pPr>
        <w:shd w:val="clear" w:color="auto" w:fill="FFFFFF"/>
        <w:rPr>
          <w:color w:val="333333"/>
          <w:sz w:val="26"/>
          <w:szCs w:val="26"/>
        </w:rPr>
      </w:pPr>
      <w:r w:rsidRPr="004E2382">
        <w:rPr>
          <w:color w:val="333333"/>
          <w:sz w:val="26"/>
          <w:szCs w:val="26"/>
          <w:bdr w:val="none" w:sz="0" w:space="0" w:color="auto" w:frame="1"/>
          <w:shd w:val="clear" w:color="auto" w:fill="FFFFFF"/>
        </w:rPr>
        <w:t> </w:t>
      </w:r>
    </w:p>
    <w:p w14:paraId="4BD9042C" w14:textId="77777777" w:rsidR="004E2382" w:rsidRPr="004E2382" w:rsidRDefault="004E2382" w:rsidP="004E2382">
      <w:pPr>
        <w:shd w:val="clear" w:color="auto" w:fill="FFFFFF"/>
        <w:ind w:left="10206" w:hanging="141"/>
        <w:rPr>
          <w:color w:val="333333"/>
          <w:sz w:val="26"/>
          <w:szCs w:val="26"/>
        </w:rPr>
      </w:pPr>
      <w:r w:rsidRPr="004E2382">
        <w:rPr>
          <w:color w:val="333333"/>
          <w:sz w:val="26"/>
          <w:szCs w:val="26"/>
          <w:bdr w:val="none" w:sz="0" w:space="0" w:color="auto" w:frame="1"/>
          <w:shd w:val="clear" w:color="auto" w:fill="FFFFFF"/>
        </w:rPr>
        <w:t> </w:t>
      </w:r>
    </w:p>
    <w:p w14:paraId="5F81FB1A"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188AFC99"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27093F7E"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28D58A4F"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2327C1C2"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4740E6C6"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1FE215B8" w14:textId="77777777" w:rsidR="004E2382" w:rsidRDefault="004E2382" w:rsidP="004E2382">
      <w:pPr>
        <w:shd w:val="clear" w:color="auto" w:fill="FFFFFF"/>
        <w:jc w:val="center"/>
        <w:rPr>
          <w:color w:val="333333"/>
          <w:sz w:val="26"/>
          <w:szCs w:val="26"/>
          <w:bdr w:val="none" w:sz="0" w:space="0" w:color="auto" w:frame="1"/>
          <w:shd w:val="clear" w:color="auto" w:fill="FFFFFF"/>
        </w:rPr>
      </w:pPr>
    </w:p>
    <w:p w14:paraId="3F5AD4D7"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259FA2EE"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704C5825"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6095B7E5"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66C0BE75"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374CFB79"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125ADDB6"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48537C13"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322B0A2C"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750CAD5D"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4781967C"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5A004DEC"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7E1398F6"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3FD091FA"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3730842F"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041BA53B"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63EA3575"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637FA16B"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36F3F2E7"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51066686"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4AF029CA"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1D204585"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7A04E97C"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68E40E23"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4C0E6ABB"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7D010B78" w14:textId="77777777" w:rsidR="006C7A51" w:rsidRDefault="006C7A51" w:rsidP="004E2382">
      <w:pPr>
        <w:shd w:val="clear" w:color="auto" w:fill="FFFFFF"/>
        <w:jc w:val="center"/>
        <w:rPr>
          <w:color w:val="333333"/>
          <w:sz w:val="26"/>
          <w:szCs w:val="26"/>
          <w:bdr w:val="none" w:sz="0" w:space="0" w:color="auto" w:frame="1"/>
          <w:shd w:val="clear" w:color="auto" w:fill="FFFFFF"/>
        </w:rPr>
      </w:pPr>
    </w:p>
    <w:p w14:paraId="2B497C58" w14:textId="77777777" w:rsidR="006C7A51" w:rsidRPr="004E2382" w:rsidRDefault="006C7A51" w:rsidP="004E2382">
      <w:pPr>
        <w:shd w:val="clear" w:color="auto" w:fill="FFFFFF"/>
        <w:jc w:val="center"/>
        <w:rPr>
          <w:color w:val="333333"/>
          <w:sz w:val="26"/>
          <w:szCs w:val="26"/>
          <w:bdr w:val="none" w:sz="0" w:space="0" w:color="auto" w:frame="1"/>
          <w:shd w:val="clear" w:color="auto" w:fill="FFFFFF"/>
        </w:rPr>
      </w:pPr>
    </w:p>
    <w:p w14:paraId="3F67FAE0"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131044B6" w14:textId="77777777" w:rsidR="004E2382" w:rsidRPr="004E2382" w:rsidRDefault="004E2382" w:rsidP="004E2382">
      <w:pPr>
        <w:shd w:val="clear" w:color="auto" w:fill="FFFFFF"/>
        <w:jc w:val="center"/>
        <w:rPr>
          <w:color w:val="333333"/>
          <w:sz w:val="26"/>
          <w:szCs w:val="26"/>
          <w:bdr w:val="none" w:sz="0" w:space="0" w:color="auto" w:frame="1"/>
          <w:shd w:val="clear" w:color="auto" w:fill="FFFFFF"/>
        </w:rPr>
      </w:pPr>
    </w:p>
    <w:p w14:paraId="7228ABB8" w14:textId="77777777" w:rsidR="004E2382" w:rsidRPr="004E2382" w:rsidRDefault="004E2382" w:rsidP="004E2382">
      <w:pPr>
        <w:shd w:val="clear" w:color="auto" w:fill="FFFFFF"/>
        <w:jc w:val="center"/>
        <w:rPr>
          <w:b/>
          <w:bCs/>
          <w:color w:val="333333"/>
          <w:sz w:val="26"/>
          <w:szCs w:val="26"/>
        </w:rPr>
      </w:pPr>
      <w:r w:rsidRPr="004E2382">
        <w:rPr>
          <w:b/>
          <w:bCs/>
          <w:color w:val="333333"/>
          <w:sz w:val="26"/>
          <w:szCs w:val="26"/>
          <w:bdr w:val="none" w:sz="0" w:space="0" w:color="auto" w:frame="1"/>
          <w:shd w:val="clear" w:color="auto" w:fill="FFFFFF"/>
        </w:rPr>
        <w:lastRenderedPageBreak/>
        <w:t>План заходів</w:t>
      </w:r>
    </w:p>
    <w:p w14:paraId="1D509520" w14:textId="77777777" w:rsidR="004E2382" w:rsidRPr="004E2382" w:rsidRDefault="004E2382" w:rsidP="004E2382">
      <w:pPr>
        <w:shd w:val="clear" w:color="auto" w:fill="FFFFFF"/>
        <w:jc w:val="center"/>
        <w:rPr>
          <w:b/>
          <w:bCs/>
          <w:color w:val="333333"/>
          <w:sz w:val="26"/>
          <w:szCs w:val="26"/>
        </w:rPr>
      </w:pPr>
      <w:r w:rsidRPr="004E2382">
        <w:rPr>
          <w:b/>
          <w:bCs/>
          <w:color w:val="333333"/>
          <w:sz w:val="26"/>
          <w:szCs w:val="26"/>
          <w:bdr w:val="none" w:sz="0" w:space="0" w:color="auto" w:frame="1"/>
          <w:shd w:val="clear" w:color="auto" w:fill="FFFFFF"/>
        </w:rPr>
        <w:t>програми фінансової підтримки          </w:t>
      </w:r>
    </w:p>
    <w:p w14:paraId="3775BA07" w14:textId="77777777" w:rsidR="004E2382" w:rsidRPr="004E2382" w:rsidRDefault="004E2382" w:rsidP="004E2382">
      <w:pPr>
        <w:shd w:val="clear" w:color="auto" w:fill="FFFFFF"/>
        <w:jc w:val="center"/>
        <w:rPr>
          <w:b/>
          <w:bCs/>
          <w:color w:val="333333"/>
          <w:sz w:val="26"/>
          <w:szCs w:val="26"/>
        </w:rPr>
      </w:pPr>
      <w:r w:rsidRPr="004E2382">
        <w:rPr>
          <w:b/>
          <w:bCs/>
          <w:color w:val="333333"/>
          <w:sz w:val="26"/>
          <w:szCs w:val="26"/>
          <w:bdr w:val="none" w:sz="0" w:space="0" w:color="auto" w:frame="1"/>
          <w:shd w:val="clear" w:color="auto" w:fill="FFFFFF"/>
        </w:rPr>
        <w:t xml:space="preserve">  КНП «Центр ПМД» </w:t>
      </w:r>
      <w:proofErr w:type="spellStart"/>
      <w:r w:rsidRPr="004E2382">
        <w:rPr>
          <w:b/>
          <w:bCs/>
          <w:color w:val="333333"/>
          <w:sz w:val="26"/>
          <w:szCs w:val="26"/>
          <w:bdr w:val="none" w:sz="0" w:space="0" w:color="auto" w:frame="1"/>
          <w:shd w:val="clear" w:color="auto" w:fill="FFFFFF"/>
        </w:rPr>
        <w:t>Любомльської</w:t>
      </w:r>
      <w:proofErr w:type="spellEnd"/>
      <w:r w:rsidRPr="004E2382">
        <w:rPr>
          <w:b/>
          <w:bCs/>
          <w:color w:val="333333"/>
          <w:sz w:val="26"/>
          <w:szCs w:val="26"/>
          <w:bdr w:val="none" w:sz="0" w:space="0" w:color="auto" w:frame="1"/>
          <w:shd w:val="clear" w:color="auto" w:fill="FFFFFF"/>
        </w:rPr>
        <w:t xml:space="preserve"> міської ради та КНП «</w:t>
      </w:r>
      <w:proofErr w:type="spellStart"/>
      <w:r w:rsidRPr="004E2382">
        <w:rPr>
          <w:b/>
          <w:bCs/>
          <w:color w:val="333333"/>
          <w:sz w:val="26"/>
          <w:szCs w:val="26"/>
          <w:bdr w:val="none" w:sz="0" w:space="0" w:color="auto" w:frame="1"/>
          <w:shd w:val="clear" w:color="auto" w:fill="FFFFFF"/>
        </w:rPr>
        <w:t>ТМО»Любомльської</w:t>
      </w:r>
      <w:proofErr w:type="spellEnd"/>
      <w:r w:rsidRPr="004E2382">
        <w:rPr>
          <w:b/>
          <w:bCs/>
          <w:color w:val="333333"/>
          <w:sz w:val="26"/>
          <w:szCs w:val="26"/>
          <w:bdr w:val="none" w:sz="0" w:space="0" w:color="auto" w:frame="1"/>
          <w:shd w:val="clear" w:color="auto" w:fill="FFFFFF"/>
        </w:rPr>
        <w:t xml:space="preserve"> міської ради  шляхом надання іншої субвенції</w:t>
      </w:r>
      <w:r w:rsidRPr="004E2382">
        <w:rPr>
          <w:b/>
          <w:bCs/>
          <w:color w:val="333333"/>
          <w:sz w:val="26"/>
          <w:szCs w:val="26"/>
          <w:bdr w:val="none" w:sz="0" w:space="0" w:color="auto" w:frame="1"/>
          <w:shd w:val="clear" w:color="auto" w:fill="FFFFFF"/>
        </w:rPr>
        <w:br/>
        <w:t>на 2022-2025 роки</w:t>
      </w:r>
    </w:p>
    <w:p w14:paraId="3A6E6A5F" w14:textId="77777777" w:rsidR="004E2382" w:rsidRPr="004E2382" w:rsidRDefault="004E2382" w:rsidP="004E2382">
      <w:pPr>
        <w:shd w:val="clear" w:color="auto" w:fill="FFFFFF"/>
        <w:jc w:val="center"/>
        <w:rPr>
          <w:color w:val="333333"/>
          <w:sz w:val="26"/>
          <w:szCs w:val="26"/>
        </w:rPr>
      </w:pPr>
      <w:r w:rsidRPr="004E2382">
        <w:rPr>
          <w:color w:val="333333"/>
          <w:sz w:val="26"/>
          <w:szCs w:val="26"/>
          <w:bdr w:val="none" w:sz="0" w:space="0" w:color="auto" w:frame="1"/>
          <w:shd w:val="clear" w:color="auto" w:fill="FFFFFF"/>
        </w:rPr>
        <w:t> </w:t>
      </w:r>
    </w:p>
    <w:tbl>
      <w:tblPr>
        <w:tblW w:w="10959" w:type="dxa"/>
        <w:tblInd w:w="-936"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035"/>
        <w:gridCol w:w="1798"/>
        <w:gridCol w:w="2201"/>
        <w:gridCol w:w="1701"/>
        <w:gridCol w:w="2126"/>
        <w:gridCol w:w="2098"/>
      </w:tblGrid>
      <w:tr w:rsidR="004E2382" w:rsidRPr="004E2382" w14:paraId="10FA6D0A" w14:textId="77777777" w:rsidTr="00E56EE9">
        <w:tc>
          <w:tcPr>
            <w:tcW w:w="10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F39175" w14:textId="77777777" w:rsidR="004E2382" w:rsidRPr="004E2382" w:rsidRDefault="004E2382" w:rsidP="004E2382">
            <w:pPr>
              <w:ind w:left="240"/>
              <w:jc w:val="center"/>
              <w:rPr>
                <w:sz w:val="26"/>
                <w:szCs w:val="26"/>
              </w:rPr>
            </w:pPr>
            <w:r w:rsidRPr="004E2382">
              <w:rPr>
                <w:sz w:val="26"/>
                <w:szCs w:val="26"/>
                <w:bdr w:val="none" w:sz="0" w:space="0" w:color="auto" w:frame="1"/>
              </w:rPr>
              <w:t>№ з/п</w:t>
            </w:r>
          </w:p>
        </w:tc>
        <w:tc>
          <w:tcPr>
            <w:tcW w:w="1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201243" w14:textId="77777777" w:rsidR="004E2382" w:rsidRPr="004E2382" w:rsidRDefault="004E2382" w:rsidP="004E2382">
            <w:pPr>
              <w:jc w:val="center"/>
              <w:rPr>
                <w:sz w:val="26"/>
                <w:szCs w:val="26"/>
              </w:rPr>
            </w:pPr>
            <w:r w:rsidRPr="004E2382">
              <w:rPr>
                <w:sz w:val="26"/>
                <w:szCs w:val="26"/>
                <w:bdr w:val="none" w:sz="0" w:space="0" w:color="auto" w:frame="1"/>
              </w:rPr>
              <w:t>Назва напряму діяльності (пріоритетні завдання)</w:t>
            </w:r>
          </w:p>
        </w:tc>
        <w:tc>
          <w:tcPr>
            <w:tcW w:w="22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698F99" w14:textId="77777777" w:rsidR="004E2382" w:rsidRPr="004E2382" w:rsidRDefault="004E2382" w:rsidP="004E2382">
            <w:pPr>
              <w:jc w:val="center"/>
              <w:rPr>
                <w:sz w:val="26"/>
                <w:szCs w:val="26"/>
              </w:rPr>
            </w:pPr>
            <w:r w:rsidRPr="004E2382">
              <w:rPr>
                <w:sz w:val="26"/>
                <w:szCs w:val="26"/>
                <w:bdr w:val="none" w:sz="0" w:space="0" w:color="auto" w:frame="1"/>
              </w:rPr>
              <w:t>Перелік заходів програми</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B6B2C7" w14:textId="77777777" w:rsidR="004E2382" w:rsidRPr="004E2382" w:rsidRDefault="004E2382" w:rsidP="004E2382">
            <w:pPr>
              <w:ind w:left="200"/>
              <w:jc w:val="center"/>
              <w:rPr>
                <w:sz w:val="26"/>
                <w:szCs w:val="26"/>
                <w:bdr w:val="none" w:sz="0" w:space="0" w:color="auto" w:frame="1"/>
              </w:rPr>
            </w:pPr>
            <w:r w:rsidRPr="004E2382">
              <w:rPr>
                <w:sz w:val="26"/>
                <w:szCs w:val="26"/>
                <w:bdr w:val="none" w:sz="0" w:space="0" w:color="auto" w:frame="1"/>
              </w:rPr>
              <w:t>Виконання </w:t>
            </w:r>
          </w:p>
          <w:p w14:paraId="67F56018" w14:textId="77777777" w:rsidR="004E2382" w:rsidRPr="004E2382" w:rsidRDefault="004E2382" w:rsidP="004E2382">
            <w:pPr>
              <w:ind w:left="200"/>
              <w:jc w:val="center"/>
              <w:rPr>
                <w:sz w:val="26"/>
                <w:szCs w:val="26"/>
                <w:bdr w:val="none" w:sz="0" w:space="0" w:color="auto" w:frame="1"/>
              </w:rPr>
            </w:pPr>
            <w:r w:rsidRPr="004E2382">
              <w:rPr>
                <w:sz w:val="26"/>
                <w:szCs w:val="26"/>
                <w:bdr w:val="none" w:sz="0" w:space="0" w:color="auto" w:frame="1"/>
              </w:rPr>
              <w:t>заходу</w:t>
            </w:r>
          </w:p>
          <w:p w14:paraId="4B7476D3" w14:textId="77777777" w:rsidR="004E2382" w:rsidRPr="004E2382" w:rsidRDefault="004E2382" w:rsidP="004E2382">
            <w:pPr>
              <w:ind w:left="200"/>
              <w:jc w:val="center"/>
              <w:rPr>
                <w:sz w:val="26"/>
                <w:szCs w:val="26"/>
              </w:rPr>
            </w:pPr>
            <w:r w:rsidRPr="004E2382">
              <w:rPr>
                <w:sz w:val="26"/>
                <w:szCs w:val="26"/>
                <w:bdr w:val="none" w:sz="0" w:space="0" w:color="auto" w:frame="1"/>
              </w:rPr>
              <w:t>(роки)</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FF4B07" w14:textId="77777777" w:rsidR="004E2382" w:rsidRPr="004E2382" w:rsidRDefault="004E2382" w:rsidP="004E2382">
            <w:pPr>
              <w:jc w:val="center"/>
              <w:rPr>
                <w:sz w:val="26"/>
                <w:szCs w:val="26"/>
              </w:rPr>
            </w:pPr>
            <w:r w:rsidRPr="004E2382">
              <w:rPr>
                <w:sz w:val="26"/>
                <w:szCs w:val="26"/>
                <w:bdr w:val="none" w:sz="0" w:space="0" w:color="auto" w:frame="1"/>
              </w:rPr>
              <w:t>Джерела</w:t>
            </w:r>
          </w:p>
          <w:p w14:paraId="55EE253B" w14:textId="77777777" w:rsidR="004E2382" w:rsidRPr="004E2382" w:rsidRDefault="004E2382" w:rsidP="004E2382">
            <w:pPr>
              <w:jc w:val="center"/>
              <w:rPr>
                <w:sz w:val="26"/>
                <w:szCs w:val="26"/>
              </w:rPr>
            </w:pPr>
            <w:r w:rsidRPr="004E2382">
              <w:rPr>
                <w:sz w:val="26"/>
                <w:szCs w:val="26"/>
                <w:bdr w:val="none" w:sz="0" w:space="0" w:color="auto" w:frame="1"/>
              </w:rPr>
              <w:t>фінансування</w:t>
            </w:r>
          </w:p>
        </w:tc>
        <w:tc>
          <w:tcPr>
            <w:tcW w:w="20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73289" w14:textId="77777777" w:rsidR="004E2382" w:rsidRPr="004E2382" w:rsidRDefault="004E2382" w:rsidP="004E2382">
            <w:pPr>
              <w:jc w:val="center"/>
              <w:rPr>
                <w:sz w:val="26"/>
                <w:szCs w:val="26"/>
              </w:rPr>
            </w:pPr>
            <w:r w:rsidRPr="004E2382">
              <w:rPr>
                <w:sz w:val="26"/>
                <w:szCs w:val="26"/>
                <w:bdr w:val="none" w:sz="0" w:space="0" w:color="auto" w:frame="1"/>
              </w:rPr>
              <w:t xml:space="preserve">Орієнтовні обсяги фінансування (вартість), </w:t>
            </w:r>
            <w:proofErr w:type="spellStart"/>
            <w:r w:rsidRPr="004E2382">
              <w:rPr>
                <w:sz w:val="26"/>
                <w:szCs w:val="26"/>
                <w:bdr w:val="none" w:sz="0" w:space="0" w:color="auto" w:frame="1"/>
              </w:rPr>
              <w:t>тис.грн</w:t>
            </w:r>
            <w:proofErr w:type="spellEnd"/>
            <w:r w:rsidRPr="004E2382">
              <w:rPr>
                <w:sz w:val="26"/>
                <w:szCs w:val="26"/>
                <w:bdr w:val="none" w:sz="0" w:space="0" w:color="auto" w:frame="1"/>
              </w:rPr>
              <w:t>.</w:t>
            </w:r>
          </w:p>
        </w:tc>
      </w:tr>
      <w:tr w:rsidR="004E2382" w:rsidRPr="004E2382" w14:paraId="3F3803F2" w14:textId="77777777" w:rsidTr="00E56EE9">
        <w:tc>
          <w:tcPr>
            <w:tcW w:w="10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35E61B" w14:textId="77777777" w:rsidR="004E2382" w:rsidRPr="004E2382" w:rsidRDefault="004E2382" w:rsidP="004E2382">
            <w:pPr>
              <w:jc w:val="center"/>
              <w:rPr>
                <w:sz w:val="26"/>
                <w:szCs w:val="26"/>
              </w:rPr>
            </w:pPr>
            <w:r w:rsidRPr="004E2382">
              <w:rPr>
                <w:sz w:val="26"/>
                <w:szCs w:val="26"/>
                <w:bdr w:val="none" w:sz="0" w:space="0" w:color="auto" w:frame="1"/>
              </w:rPr>
              <w:t>1</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C992F8" w14:textId="77777777" w:rsidR="004E2382" w:rsidRPr="004E2382" w:rsidRDefault="004E2382" w:rsidP="004E2382">
            <w:pPr>
              <w:jc w:val="center"/>
              <w:rPr>
                <w:sz w:val="26"/>
                <w:szCs w:val="26"/>
              </w:rPr>
            </w:pPr>
            <w:r w:rsidRPr="004E2382">
              <w:rPr>
                <w:sz w:val="26"/>
                <w:szCs w:val="26"/>
                <w:bdr w:val="none" w:sz="0" w:space="0" w:color="auto" w:frame="1"/>
              </w:rPr>
              <w:t>2</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1802FF" w14:textId="77777777" w:rsidR="004E2382" w:rsidRPr="004E2382" w:rsidRDefault="004E2382" w:rsidP="004E2382">
            <w:pPr>
              <w:jc w:val="center"/>
              <w:rPr>
                <w:sz w:val="26"/>
                <w:szCs w:val="26"/>
              </w:rPr>
            </w:pPr>
            <w:r w:rsidRPr="004E2382">
              <w:rPr>
                <w:sz w:val="26"/>
                <w:szCs w:val="26"/>
                <w:bdr w:val="none" w:sz="0" w:space="0" w:color="auto" w:frame="1"/>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37AE61" w14:textId="77777777" w:rsidR="004E2382" w:rsidRPr="004E2382" w:rsidRDefault="004E2382" w:rsidP="004E2382">
            <w:pPr>
              <w:jc w:val="center"/>
              <w:rPr>
                <w:sz w:val="26"/>
                <w:szCs w:val="26"/>
              </w:rPr>
            </w:pPr>
            <w:r w:rsidRPr="004E2382">
              <w:rPr>
                <w:sz w:val="26"/>
                <w:szCs w:val="26"/>
                <w:bdr w:val="none" w:sz="0" w:space="0" w:color="auto" w:frame="1"/>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298C7E" w14:textId="77777777" w:rsidR="004E2382" w:rsidRPr="004E2382" w:rsidRDefault="004E2382" w:rsidP="004E2382">
            <w:pPr>
              <w:jc w:val="center"/>
              <w:rPr>
                <w:sz w:val="26"/>
                <w:szCs w:val="26"/>
              </w:rPr>
            </w:pPr>
            <w:r w:rsidRPr="004E2382">
              <w:rPr>
                <w:sz w:val="26"/>
                <w:szCs w:val="26"/>
                <w:bdr w:val="none" w:sz="0" w:space="0" w:color="auto" w:frame="1"/>
              </w:rPr>
              <w:t>5</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FF7BAB" w14:textId="77777777" w:rsidR="004E2382" w:rsidRPr="004E2382" w:rsidRDefault="004E2382" w:rsidP="004E2382">
            <w:pPr>
              <w:jc w:val="center"/>
              <w:rPr>
                <w:sz w:val="26"/>
                <w:szCs w:val="26"/>
              </w:rPr>
            </w:pPr>
            <w:r w:rsidRPr="004E2382">
              <w:rPr>
                <w:sz w:val="26"/>
                <w:szCs w:val="26"/>
                <w:bdr w:val="none" w:sz="0" w:space="0" w:color="auto" w:frame="1"/>
              </w:rPr>
              <w:t>6</w:t>
            </w:r>
          </w:p>
        </w:tc>
      </w:tr>
      <w:tr w:rsidR="004E2382" w:rsidRPr="004E2382" w14:paraId="69EA8965" w14:textId="77777777" w:rsidTr="005F2474">
        <w:trPr>
          <w:trHeight w:val="2655"/>
        </w:trPr>
        <w:tc>
          <w:tcPr>
            <w:tcW w:w="10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FC36ED" w14:textId="77777777" w:rsidR="004E2382" w:rsidRPr="004E2382" w:rsidRDefault="004E2382" w:rsidP="004E2382">
            <w:pPr>
              <w:jc w:val="center"/>
              <w:rPr>
                <w:sz w:val="26"/>
                <w:szCs w:val="26"/>
              </w:rPr>
            </w:pPr>
            <w:r w:rsidRPr="004E2382">
              <w:rPr>
                <w:b/>
                <w:bCs/>
                <w:sz w:val="26"/>
                <w:szCs w:val="26"/>
                <w:bdr w:val="none" w:sz="0" w:space="0" w:color="auto" w:frame="1"/>
              </w:rPr>
              <w:t>1</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D3FE0A" w14:textId="77777777" w:rsidR="004E2382" w:rsidRPr="004E2382" w:rsidRDefault="004E2382" w:rsidP="004E2382">
            <w:pPr>
              <w:jc w:val="center"/>
              <w:rPr>
                <w:sz w:val="26"/>
                <w:szCs w:val="26"/>
              </w:rPr>
            </w:pPr>
            <w:r w:rsidRPr="004E2382">
              <w:rPr>
                <w:sz w:val="26"/>
                <w:szCs w:val="26"/>
                <w:bdr w:val="none" w:sz="0" w:space="0" w:color="auto" w:frame="1"/>
              </w:rPr>
              <w:t>Оплата комунальних послуг та енергоносіїв</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C5743D" w14:textId="77777777" w:rsidR="004E2382" w:rsidRPr="004E2382" w:rsidRDefault="004E2382" w:rsidP="004E2382">
            <w:pPr>
              <w:numPr>
                <w:ilvl w:val="0"/>
                <w:numId w:val="5"/>
              </w:numPr>
              <w:spacing w:after="200" w:line="276" w:lineRule="auto"/>
              <w:ind w:left="200" w:right="200"/>
              <w:rPr>
                <w:sz w:val="26"/>
                <w:szCs w:val="26"/>
              </w:rPr>
            </w:pPr>
            <w:r w:rsidRPr="004E2382">
              <w:rPr>
                <w:sz w:val="26"/>
                <w:szCs w:val="26"/>
                <w:bdr w:val="none" w:sz="0" w:space="0" w:color="auto" w:frame="1"/>
              </w:rPr>
              <w:t>послуги теплопостачання;</w:t>
            </w:r>
          </w:p>
          <w:p w14:paraId="35092141" w14:textId="77777777" w:rsidR="004E2382" w:rsidRPr="004E2382" w:rsidRDefault="004E2382" w:rsidP="004E2382">
            <w:pPr>
              <w:numPr>
                <w:ilvl w:val="0"/>
                <w:numId w:val="5"/>
              </w:numPr>
              <w:spacing w:after="200" w:line="276" w:lineRule="auto"/>
              <w:ind w:left="200" w:right="200"/>
              <w:rPr>
                <w:sz w:val="26"/>
                <w:szCs w:val="26"/>
              </w:rPr>
            </w:pPr>
            <w:r w:rsidRPr="004E2382">
              <w:rPr>
                <w:sz w:val="26"/>
                <w:szCs w:val="26"/>
                <w:bdr w:val="none" w:sz="0" w:space="0" w:color="auto" w:frame="1"/>
              </w:rPr>
              <w:t>оплата  електроенергії;</w:t>
            </w:r>
          </w:p>
          <w:p w14:paraId="3A4D786E" w14:textId="77777777" w:rsidR="004E2382" w:rsidRPr="004E2382" w:rsidRDefault="004E2382" w:rsidP="004E2382">
            <w:pPr>
              <w:numPr>
                <w:ilvl w:val="0"/>
                <w:numId w:val="5"/>
              </w:numPr>
              <w:spacing w:after="200" w:line="276" w:lineRule="auto"/>
              <w:ind w:left="200" w:right="200"/>
              <w:rPr>
                <w:sz w:val="26"/>
                <w:szCs w:val="26"/>
              </w:rPr>
            </w:pPr>
            <w:r w:rsidRPr="004E2382">
              <w:rPr>
                <w:sz w:val="26"/>
                <w:szCs w:val="26"/>
                <w:bdr w:val="none" w:sz="0" w:space="0" w:color="auto" w:frame="1"/>
              </w:rPr>
              <w:t>інших послуг</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11E82E" w14:textId="77777777" w:rsidR="004E2382" w:rsidRPr="004E2382" w:rsidRDefault="004E2382" w:rsidP="004E2382">
            <w:pPr>
              <w:jc w:val="center"/>
              <w:rPr>
                <w:sz w:val="26"/>
                <w:szCs w:val="26"/>
              </w:rPr>
            </w:pPr>
            <w:r w:rsidRPr="004E2382">
              <w:rPr>
                <w:sz w:val="26"/>
                <w:szCs w:val="26"/>
                <w:bdr w:val="none" w:sz="0" w:space="0" w:color="auto" w:frame="1"/>
              </w:rPr>
              <w:t>2022 -2025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050CD8" w14:textId="77777777" w:rsidR="004E2382" w:rsidRPr="004E2382" w:rsidRDefault="004E2382" w:rsidP="004E2382">
            <w:pPr>
              <w:spacing w:beforeAutospacing="1" w:afterAutospacing="1"/>
              <w:jc w:val="center"/>
              <w:rPr>
                <w:sz w:val="26"/>
                <w:szCs w:val="26"/>
              </w:rPr>
            </w:pPr>
            <w:r w:rsidRPr="004E2382">
              <w:rPr>
                <w:sz w:val="26"/>
                <w:szCs w:val="26"/>
                <w:bdr w:val="none" w:sz="0" w:space="0" w:color="auto" w:frame="1"/>
              </w:rPr>
              <w:t>Кошти сільського бюджету,</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CA9609" w14:textId="77777777" w:rsidR="004E2382" w:rsidRPr="004E2382" w:rsidRDefault="004E2382" w:rsidP="004E2382">
            <w:pPr>
              <w:jc w:val="center"/>
              <w:rPr>
                <w:sz w:val="26"/>
                <w:szCs w:val="26"/>
              </w:rPr>
            </w:pPr>
          </w:p>
        </w:tc>
      </w:tr>
      <w:tr w:rsidR="004E2382" w:rsidRPr="004E2382" w14:paraId="193AE63F" w14:textId="77777777" w:rsidTr="005F2474">
        <w:trPr>
          <w:trHeight w:val="1215"/>
        </w:trPr>
        <w:tc>
          <w:tcPr>
            <w:tcW w:w="1035"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65A5D562" w14:textId="77777777" w:rsidR="004E2382" w:rsidRPr="004E2382" w:rsidRDefault="004E2382" w:rsidP="004E2382">
            <w:pPr>
              <w:spacing w:beforeAutospacing="1" w:afterAutospacing="1"/>
              <w:jc w:val="center"/>
              <w:rPr>
                <w:sz w:val="26"/>
                <w:szCs w:val="26"/>
              </w:rPr>
            </w:pPr>
            <w:r w:rsidRPr="004E2382">
              <w:rPr>
                <w:b/>
                <w:bCs/>
                <w:sz w:val="26"/>
                <w:szCs w:val="26"/>
                <w:bdr w:val="none" w:sz="0" w:space="0" w:color="auto" w:frame="1"/>
              </w:rPr>
              <w:t>2</w:t>
            </w:r>
          </w:p>
        </w:tc>
        <w:tc>
          <w:tcPr>
            <w:tcW w:w="179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25F80DCF" w14:textId="77777777" w:rsidR="004E2382" w:rsidRPr="004E2382" w:rsidRDefault="004E2382" w:rsidP="004E2382">
            <w:pPr>
              <w:spacing w:beforeAutospacing="1" w:afterAutospacing="1"/>
              <w:jc w:val="center"/>
              <w:rPr>
                <w:sz w:val="26"/>
                <w:szCs w:val="26"/>
              </w:rPr>
            </w:pPr>
            <w:r w:rsidRPr="004E2382">
              <w:rPr>
                <w:sz w:val="26"/>
                <w:szCs w:val="26"/>
                <w:bdr w:val="none" w:sz="0" w:space="0" w:color="auto" w:frame="1"/>
              </w:rPr>
              <w:t>Виплата заробітної плати, стимулюючих виплат  працівникам</w:t>
            </w:r>
          </w:p>
        </w:tc>
        <w:tc>
          <w:tcPr>
            <w:tcW w:w="22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83685AE" w14:textId="77777777" w:rsidR="004E2382" w:rsidRPr="004E2382" w:rsidRDefault="004E2382" w:rsidP="004E2382">
            <w:pPr>
              <w:numPr>
                <w:ilvl w:val="0"/>
                <w:numId w:val="6"/>
              </w:numPr>
              <w:spacing w:after="200" w:line="276" w:lineRule="auto"/>
              <w:ind w:left="200" w:right="200"/>
              <w:rPr>
                <w:sz w:val="26"/>
                <w:szCs w:val="26"/>
              </w:rPr>
            </w:pPr>
            <w:r w:rsidRPr="004E2382">
              <w:rPr>
                <w:sz w:val="26"/>
                <w:szCs w:val="26"/>
                <w:bdr w:val="none" w:sz="0" w:space="0" w:color="auto" w:frame="1"/>
              </w:rPr>
              <w:t>оплата заробітної плати  та стимулюючих виплат з нарахуваннями</w:t>
            </w:r>
          </w:p>
        </w:tc>
        <w:tc>
          <w:tcPr>
            <w:tcW w:w="17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EB348FE" w14:textId="77777777" w:rsidR="004E2382" w:rsidRPr="004E2382" w:rsidRDefault="004E2382" w:rsidP="004E2382">
            <w:pPr>
              <w:spacing w:beforeAutospacing="1" w:afterAutospacing="1"/>
              <w:jc w:val="center"/>
              <w:rPr>
                <w:sz w:val="26"/>
                <w:szCs w:val="26"/>
              </w:rPr>
            </w:pPr>
            <w:r w:rsidRPr="004E2382">
              <w:rPr>
                <w:sz w:val="26"/>
                <w:szCs w:val="26"/>
                <w:bdr w:val="none" w:sz="0" w:space="0" w:color="auto" w:frame="1"/>
              </w:rPr>
              <w:t>2022-2025</w:t>
            </w:r>
          </w:p>
        </w:tc>
        <w:tc>
          <w:tcPr>
            <w:tcW w:w="212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5F03F783" w14:textId="77777777" w:rsidR="004E2382" w:rsidRPr="004E2382" w:rsidRDefault="004E2382" w:rsidP="004E2382">
            <w:pPr>
              <w:jc w:val="center"/>
              <w:rPr>
                <w:sz w:val="26"/>
                <w:szCs w:val="26"/>
              </w:rPr>
            </w:pPr>
            <w:r w:rsidRPr="004E2382">
              <w:rPr>
                <w:sz w:val="26"/>
                <w:szCs w:val="26"/>
              </w:rPr>
              <w:t> </w:t>
            </w:r>
          </w:p>
          <w:p w14:paraId="363B421E" w14:textId="77777777" w:rsidR="004E2382" w:rsidRPr="004E2382" w:rsidRDefault="004E2382" w:rsidP="004E2382">
            <w:pPr>
              <w:jc w:val="center"/>
              <w:rPr>
                <w:sz w:val="26"/>
                <w:szCs w:val="26"/>
                <w:bdr w:val="none" w:sz="0" w:space="0" w:color="auto" w:frame="1"/>
              </w:rPr>
            </w:pPr>
            <w:r w:rsidRPr="004E2382">
              <w:rPr>
                <w:sz w:val="26"/>
                <w:szCs w:val="26"/>
                <w:bdr w:val="none" w:sz="0" w:space="0" w:color="auto" w:frame="1"/>
              </w:rPr>
              <w:t>Сільський бюджет</w:t>
            </w:r>
          </w:p>
          <w:p w14:paraId="1A645776" w14:textId="77777777" w:rsidR="004E2382" w:rsidRPr="004E2382" w:rsidRDefault="004E2382" w:rsidP="004E2382">
            <w:pPr>
              <w:jc w:val="center"/>
              <w:rPr>
                <w:sz w:val="26"/>
                <w:szCs w:val="26"/>
              </w:rPr>
            </w:pPr>
            <w:r w:rsidRPr="004E2382">
              <w:rPr>
                <w:sz w:val="26"/>
                <w:szCs w:val="26"/>
                <w:bdr w:val="none" w:sz="0" w:space="0" w:color="auto" w:frame="1"/>
              </w:rPr>
              <w:t xml:space="preserve"> (згідно  Положення)</w:t>
            </w:r>
          </w:p>
          <w:p w14:paraId="167C0630" w14:textId="77777777" w:rsidR="004E2382" w:rsidRPr="004E2382" w:rsidRDefault="004E2382" w:rsidP="004E2382">
            <w:pPr>
              <w:jc w:val="center"/>
              <w:rPr>
                <w:sz w:val="26"/>
                <w:szCs w:val="26"/>
              </w:rPr>
            </w:pPr>
            <w:r w:rsidRPr="004E2382">
              <w:rPr>
                <w:sz w:val="26"/>
                <w:szCs w:val="26"/>
              </w:rPr>
              <w:t> </w:t>
            </w:r>
          </w:p>
          <w:p w14:paraId="2F061B62" w14:textId="77777777" w:rsidR="004E2382" w:rsidRPr="004E2382" w:rsidRDefault="004E2382" w:rsidP="004E2382">
            <w:pPr>
              <w:spacing w:before="100" w:beforeAutospacing="1" w:after="100" w:afterAutospacing="1"/>
              <w:jc w:val="center"/>
              <w:rPr>
                <w:sz w:val="26"/>
                <w:szCs w:val="26"/>
              </w:rPr>
            </w:pPr>
            <w:r w:rsidRPr="004E2382">
              <w:rPr>
                <w:sz w:val="26"/>
                <w:szCs w:val="26"/>
              </w:rPr>
              <w:t> </w:t>
            </w:r>
          </w:p>
        </w:tc>
        <w:tc>
          <w:tcPr>
            <w:tcW w:w="209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8553E12" w14:textId="77777777" w:rsidR="004E2382" w:rsidRPr="004E2382" w:rsidRDefault="004E2382" w:rsidP="004E2382">
            <w:pPr>
              <w:spacing w:beforeAutospacing="1" w:afterAutospacing="1"/>
              <w:jc w:val="center"/>
              <w:rPr>
                <w:sz w:val="26"/>
                <w:szCs w:val="26"/>
              </w:rPr>
            </w:pPr>
          </w:p>
        </w:tc>
      </w:tr>
      <w:tr w:rsidR="005F2474" w:rsidRPr="004E2382" w14:paraId="0599D6A4" w14:textId="77777777" w:rsidTr="005F2474">
        <w:trPr>
          <w:trHeight w:val="1215"/>
        </w:trPr>
        <w:tc>
          <w:tcPr>
            <w:tcW w:w="103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C667F9" w14:textId="1A5E6C2B" w:rsidR="005F2474" w:rsidRPr="004E2382" w:rsidRDefault="005F2474" w:rsidP="004E2382">
            <w:pPr>
              <w:spacing w:beforeAutospacing="1" w:afterAutospacing="1"/>
              <w:jc w:val="center"/>
              <w:rPr>
                <w:b/>
                <w:bCs/>
                <w:sz w:val="26"/>
                <w:szCs w:val="26"/>
                <w:bdr w:val="none" w:sz="0" w:space="0" w:color="auto" w:frame="1"/>
              </w:rPr>
            </w:pPr>
            <w:r>
              <w:rPr>
                <w:b/>
                <w:bCs/>
                <w:sz w:val="26"/>
                <w:szCs w:val="26"/>
                <w:bdr w:val="none" w:sz="0" w:space="0" w:color="auto" w:frame="1"/>
              </w:rPr>
              <w:t>3</w:t>
            </w:r>
          </w:p>
        </w:tc>
        <w:tc>
          <w:tcPr>
            <w:tcW w:w="179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8F92AC" w14:textId="33687421" w:rsidR="005F2474" w:rsidRPr="00450A85" w:rsidRDefault="005F2474" w:rsidP="004E2382">
            <w:pPr>
              <w:spacing w:beforeAutospacing="1" w:afterAutospacing="1"/>
              <w:jc w:val="center"/>
              <w:rPr>
                <w:color w:val="156082" w:themeColor="accent1"/>
                <w:sz w:val="26"/>
                <w:szCs w:val="26"/>
                <w:bdr w:val="none" w:sz="0" w:space="0" w:color="auto" w:frame="1"/>
              </w:rPr>
            </w:pPr>
            <w:r w:rsidRPr="00450A85">
              <w:rPr>
                <w:color w:val="156082" w:themeColor="accent1"/>
                <w:sz w:val="26"/>
                <w:szCs w:val="26"/>
              </w:rPr>
              <w:t>забезпечення безоплатним і пільговим відпуском лікарських засобів, медичних виробів та інших засобів пільгових категорій населення у разі амбулаторного лікування </w:t>
            </w:r>
          </w:p>
        </w:tc>
        <w:tc>
          <w:tcPr>
            <w:tcW w:w="22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FABACF" w14:textId="2CF0FE57" w:rsidR="005F2474" w:rsidRPr="00450A85" w:rsidRDefault="005F2474" w:rsidP="004E2382">
            <w:pPr>
              <w:numPr>
                <w:ilvl w:val="0"/>
                <w:numId w:val="6"/>
              </w:numPr>
              <w:spacing w:after="200" w:line="276" w:lineRule="auto"/>
              <w:ind w:left="200" w:right="200"/>
              <w:rPr>
                <w:color w:val="156082" w:themeColor="accent1"/>
                <w:sz w:val="26"/>
                <w:szCs w:val="26"/>
                <w:bdr w:val="none" w:sz="0" w:space="0" w:color="auto" w:frame="1"/>
              </w:rPr>
            </w:pPr>
            <w:r w:rsidRPr="00450A85">
              <w:rPr>
                <w:color w:val="156082" w:themeColor="accent1"/>
                <w:sz w:val="26"/>
                <w:szCs w:val="26"/>
                <w:bdr w:val="none" w:sz="0" w:space="0" w:color="auto" w:frame="1"/>
              </w:rPr>
              <w:t>забезпечення безоплатними медикаментами пільгові категорії населення</w:t>
            </w:r>
          </w:p>
        </w:tc>
        <w:tc>
          <w:tcPr>
            <w:tcW w:w="17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DD675F" w14:textId="65AA3660" w:rsidR="005F2474" w:rsidRPr="00450A85" w:rsidRDefault="005F2474" w:rsidP="004E2382">
            <w:pPr>
              <w:spacing w:beforeAutospacing="1" w:afterAutospacing="1"/>
              <w:jc w:val="center"/>
              <w:rPr>
                <w:color w:val="156082" w:themeColor="accent1"/>
                <w:sz w:val="26"/>
                <w:szCs w:val="26"/>
                <w:bdr w:val="none" w:sz="0" w:space="0" w:color="auto" w:frame="1"/>
              </w:rPr>
            </w:pPr>
            <w:r w:rsidRPr="00450A85">
              <w:rPr>
                <w:color w:val="156082" w:themeColor="accent1"/>
                <w:sz w:val="26"/>
                <w:szCs w:val="26"/>
                <w:bdr w:val="none" w:sz="0" w:space="0" w:color="auto" w:frame="1"/>
              </w:rPr>
              <w:t>2024-2025</w:t>
            </w:r>
          </w:p>
        </w:tc>
        <w:tc>
          <w:tcPr>
            <w:tcW w:w="2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CE746B" w14:textId="77777777" w:rsidR="005F2474" w:rsidRPr="004E2382" w:rsidRDefault="005F2474" w:rsidP="005F2474">
            <w:pPr>
              <w:jc w:val="center"/>
              <w:rPr>
                <w:color w:val="156082" w:themeColor="accent1"/>
                <w:sz w:val="26"/>
                <w:szCs w:val="26"/>
                <w:bdr w:val="none" w:sz="0" w:space="0" w:color="auto" w:frame="1"/>
              </w:rPr>
            </w:pPr>
            <w:r w:rsidRPr="004E2382">
              <w:rPr>
                <w:color w:val="156082" w:themeColor="accent1"/>
                <w:sz w:val="26"/>
                <w:szCs w:val="26"/>
                <w:bdr w:val="none" w:sz="0" w:space="0" w:color="auto" w:frame="1"/>
              </w:rPr>
              <w:t>Сільський бюджет</w:t>
            </w:r>
          </w:p>
          <w:p w14:paraId="71D38EFC" w14:textId="4A551326" w:rsidR="005F2474" w:rsidRPr="00450A85" w:rsidRDefault="005F2474" w:rsidP="005F2474">
            <w:pPr>
              <w:jc w:val="center"/>
              <w:rPr>
                <w:color w:val="156082" w:themeColor="accent1"/>
                <w:sz w:val="26"/>
                <w:szCs w:val="26"/>
              </w:rPr>
            </w:pPr>
            <w:r w:rsidRPr="004E2382">
              <w:rPr>
                <w:color w:val="156082" w:themeColor="accent1"/>
                <w:sz w:val="26"/>
                <w:szCs w:val="26"/>
                <w:bdr w:val="none" w:sz="0" w:space="0" w:color="auto" w:frame="1"/>
              </w:rPr>
              <w:t xml:space="preserve"> (згідно  Положення</w:t>
            </w:r>
          </w:p>
        </w:tc>
        <w:tc>
          <w:tcPr>
            <w:tcW w:w="209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2153D4" w14:textId="77777777" w:rsidR="005F2474" w:rsidRPr="004E2382" w:rsidRDefault="005F2474" w:rsidP="004E2382">
            <w:pPr>
              <w:spacing w:beforeAutospacing="1" w:afterAutospacing="1"/>
              <w:jc w:val="center"/>
              <w:rPr>
                <w:sz w:val="26"/>
                <w:szCs w:val="26"/>
              </w:rPr>
            </w:pPr>
          </w:p>
        </w:tc>
      </w:tr>
    </w:tbl>
    <w:p w14:paraId="039FD116" w14:textId="77777777" w:rsidR="004E2382" w:rsidRPr="004E2382" w:rsidRDefault="004E2382" w:rsidP="004E2382">
      <w:pPr>
        <w:shd w:val="clear" w:color="auto" w:fill="FFFFFF"/>
        <w:rPr>
          <w:color w:val="333333"/>
          <w:sz w:val="26"/>
          <w:szCs w:val="26"/>
        </w:rPr>
      </w:pPr>
      <w:r w:rsidRPr="004E2382">
        <w:rPr>
          <w:color w:val="333333"/>
          <w:sz w:val="26"/>
          <w:szCs w:val="26"/>
        </w:rPr>
        <w:t> </w:t>
      </w:r>
    </w:p>
    <w:p w14:paraId="2524F66F" w14:textId="77777777" w:rsidR="004E2382" w:rsidRPr="004E2382" w:rsidRDefault="004E2382" w:rsidP="004E2382">
      <w:pPr>
        <w:spacing w:line="276" w:lineRule="auto"/>
        <w:ind w:left="6372"/>
        <w:jc w:val="right"/>
        <w:rPr>
          <w:b/>
          <w:sz w:val="26"/>
          <w:szCs w:val="26"/>
        </w:rPr>
      </w:pPr>
    </w:p>
    <w:p w14:paraId="160ED811" w14:textId="77777777" w:rsidR="004E2382" w:rsidRPr="004E2382" w:rsidRDefault="004E2382" w:rsidP="004E2382">
      <w:pPr>
        <w:spacing w:after="200"/>
        <w:ind w:hanging="720"/>
        <w:jc w:val="both"/>
        <w:rPr>
          <w:b/>
          <w:sz w:val="26"/>
          <w:szCs w:val="26"/>
        </w:rPr>
      </w:pPr>
    </w:p>
    <w:p w14:paraId="5283D28D" w14:textId="77777777" w:rsidR="004E2382" w:rsidRPr="004E2382" w:rsidRDefault="004E2382" w:rsidP="004E2382">
      <w:pPr>
        <w:spacing w:after="200"/>
        <w:ind w:hanging="720"/>
        <w:jc w:val="both"/>
        <w:rPr>
          <w:b/>
          <w:sz w:val="26"/>
          <w:szCs w:val="26"/>
        </w:rPr>
      </w:pPr>
    </w:p>
    <w:p w14:paraId="263144EA" w14:textId="77777777" w:rsidR="004E2382" w:rsidRPr="004E2382" w:rsidRDefault="004E2382" w:rsidP="004E2382">
      <w:pPr>
        <w:spacing w:after="200"/>
        <w:ind w:hanging="720"/>
        <w:jc w:val="both"/>
        <w:rPr>
          <w:b/>
          <w:sz w:val="26"/>
          <w:szCs w:val="26"/>
        </w:rPr>
      </w:pPr>
    </w:p>
    <w:p w14:paraId="36273B04" w14:textId="77777777" w:rsidR="004E2382" w:rsidRPr="004E2382" w:rsidRDefault="004E2382" w:rsidP="004E2382">
      <w:pPr>
        <w:ind w:left="6372"/>
        <w:jc w:val="right"/>
        <w:rPr>
          <w:b/>
          <w:sz w:val="22"/>
          <w:szCs w:val="22"/>
        </w:rPr>
      </w:pPr>
      <w:r w:rsidRPr="004E2382">
        <w:rPr>
          <w:b/>
          <w:sz w:val="22"/>
          <w:szCs w:val="22"/>
        </w:rPr>
        <w:lastRenderedPageBreak/>
        <w:t xml:space="preserve">Додаток 1 </w:t>
      </w:r>
    </w:p>
    <w:p w14:paraId="1A0FCA65" w14:textId="77777777" w:rsidR="004E2382" w:rsidRPr="004E2382" w:rsidRDefault="004E2382" w:rsidP="004E2382">
      <w:pPr>
        <w:ind w:left="6372"/>
        <w:jc w:val="right"/>
        <w:rPr>
          <w:sz w:val="22"/>
          <w:szCs w:val="22"/>
        </w:rPr>
      </w:pPr>
      <w:r w:rsidRPr="004E2382">
        <w:rPr>
          <w:sz w:val="22"/>
          <w:szCs w:val="22"/>
        </w:rPr>
        <w:t>рішення сільської ради</w:t>
      </w:r>
    </w:p>
    <w:p w14:paraId="6AD4322C" w14:textId="77777777" w:rsidR="004E2382" w:rsidRPr="004E2382" w:rsidRDefault="004E2382" w:rsidP="004E2382">
      <w:pPr>
        <w:ind w:left="6372"/>
        <w:jc w:val="right"/>
        <w:rPr>
          <w:sz w:val="22"/>
          <w:szCs w:val="22"/>
        </w:rPr>
      </w:pPr>
      <w:r w:rsidRPr="004E2382">
        <w:rPr>
          <w:sz w:val="22"/>
          <w:szCs w:val="22"/>
        </w:rPr>
        <w:t>від 23.12.2021 №15/5</w:t>
      </w:r>
    </w:p>
    <w:p w14:paraId="6995A5A3" w14:textId="77777777" w:rsidR="004E2382" w:rsidRPr="004E2382" w:rsidRDefault="004E2382" w:rsidP="004E2382">
      <w:pPr>
        <w:spacing w:line="276" w:lineRule="auto"/>
        <w:rPr>
          <w:sz w:val="26"/>
          <w:szCs w:val="26"/>
        </w:rPr>
      </w:pPr>
    </w:p>
    <w:p w14:paraId="2D004E89" w14:textId="77777777" w:rsidR="004E2382" w:rsidRPr="004E2382" w:rsidRDefault="004E2382" w:rsidP="004E2382">
      <w:pPr>
        <w:jc w:val="center"/>
        <w:rPr>
          <w:b/>
          <w:sz w:val="26"/>
          <w:szCs w:val="26"/>
        </w:rPr>
      </w:pPr>
      <w:r w:rsidRPr="004E2382">
        <w:rPr>
          <w:b/>
          <w:sz w:val="26"/>
          <w:szCs w:val="26"/>
        </w:rPr>
        <w:t xml:space="preserve">Положення </w:t>
      </w:r>
    </w:p>
    <w:p w14:paraId="7FD19BF5" w14:textId="77777777" w:rsidR="004E2382" w:rsidRPr="004E2382" w:rsidRDefault="004E2382" w:rsidP="004E2382">
      <w:pPr>
        <w:jc w:val="center"/>
        <w:rPr>
          <w:b/>
          <w:sz w:val="26"/>
          <w:szCs w:val="26"/>
        </w:rPr>
      </w:pPr>
      <w:r w:rsidRPr="004E2382">
        <w:rPr>
          <w:b/>
          <w:sz w:val="26"/>
          <w:szCs w:val="26"/>
        </w:rPr>
        <w:t>про соціальні гарантії,</w:t>
      </w:r>
    </w:p>
    <w:p w14:paraId="2758FD11" w14:textId="77777777" w:rsidR="004E2382" w:rsidRPr="004E2382" w:rsidRDefault="004E2382" w:rsidP="004E2382">
      <w:pPr>
        <w:spacing w:after="200"/>
        <w:jc w:val="center"/>
        <w:rPr>
          <w:b/>
          <w:sz w:val="26"/>
          <w:szCs w:val="26"/>
        </w:rPr>
      </w:pPr>
      <w:r w:rsidRPr="004E2382">
        <w:rPr>
          <w:b/>
          <w:sz w:val="26"/>
          <w:szCs w:val="26"/>
        </w:rPr>
        <w:t>встановлення грошової виплати та місцеві стимули  для сімейних лікарів та інших медичних працівників, які  працюють у закладах охорони здоров’я, розташованих на території Вишнівської територіальної громади</w:t>
      </w:r>
    </w:p>
    <w:p w14:paraId="1BF140C8" w14:textId="77777777" w:rsidR="004E2382" w:rsidRPr="004E2382" w:rsidRDefault="004E2382" w:rsidP="004E2382">
      <w:pPr>
        <w:spacing w:after="200"/>
        <w:ind w:firstLine="708"/>
        <w:jc w:val="both"/>
        <w:rPr>
          <w:sz w:val="26"/>
          <w:szCs w:val="26"/>
        </w:rPr>
      </w:pPr>
      <w:r w:rsidRPr="004E2382">
        <w:rPr>
          <w:sz w:val="26"/>
          <w:szCs w:val="26"/>
        </w:rPr>
        <w:t xml:space="preserve">1. Соціальні гарантії, встановлення виплати та місцеві стимули для  сімейних лікарів та інших медичних працівників, які  працюють або готові працювати у закладах охорони здоров’я Вишнівської територіальної громади, передбачаються з метою соціального захисту та поліпшення матеріального стану залучених фахівців медичної галузі, підвищення престижу професії і їх соціального статусу.  </w:t>
      </w:r>
    </w:p>
    <w:p w14:paraId="114EF6B3" w14:textId="77777777" w:rsidR="004E2382" w:rsidRPr="004E2382" w:rsidRDefault="004E2382" w:rsidP="004E2382">
      <w:pPr>
        <w:spacing w:after="200"/>
        <w:jc w:val="both"/>
        <w:rPr>
          <w:sz w:val="26"/>
          <w:szCs w:val="26"/>
        </w:rPr>
      </w:pPr>
      <w:r w:rsidRPr="004E2382">
        <w:rPr>
          <w:sz w:val="26"/>
          <w:szCs w:val="26"/>
        </w:rPr>
        <w:t xml:space="preserve">           2. Працівникам (лікарі всіх спеціальностей, фахівці з базовою та неповною вищою медичною освітою та технічні працівники, молодший медичний персонал), які працюють у закладах охорони здоров’я  на території Вишнівської сільської ради, створюються необхідні умови для реалізації  їх права на працю. </w:t>
      </w:r>
    </w:p>
    <w:p w14:paraId="1D5AF3CA" w14:textId="77777777" w:rsidR="004E2382" w:rsidRPr="004E2382" w:rsidRDefault="004E2382" w:rsidP="004E2382">
      <w:pPr>
        <w:spacing w:after="200"/>
        <w:jc w:val="both"/>
        <w:rPr>
          <w:sz w:val="26"/>
          <w:szCs w:val="26"/>
        </w:rPr>
      </w:pPr>
      <w:r w:rsidRPr="004E2382">
        <w:rPr>
          <w:sz w:val="26"/>
          <w:szCs w:val="26"/>
        </w:rPr>
        <w:t xml:space="preserve">        Враховуючи, що на території Вишнівської громади, населення якої 8461 </w:t>
      </w:r>
      <w:proofErr w:type="spellStart"/>
      <w:r w:rsidRPr="004E2382">
        <w:rPr>
          <w:sz w:val="26"/>
          <w:szCs w:val="26"/>
        </w:rPr>
        <w:t>чол</w:t>
      </w:r>
      <w:proofErr w:type="spellEnd"/>
      <w:r w:rsidRPr="004E2382">
        <w:rPr>
          <w:sz w:val="26"/>
          <w:szCs w:val="26"/>
        </w:rPr>
        <w:t>., функціонують Вишнівська та Олеська АЗПСМ і  працюють лише 2 сімейних лікарі, є необхідність залучення в громаду ще 1-2 сімейних лікарів, з можливим забезпеченням їх соціальним житлом, виділенням коштів на одноразову  грошову виплату та щомісячну тимчасову доплату до заробітної плати.</w:t>
      </w:r>
    </w:p>
    <w:p w14:paraId="45476027" w14:textId="77777777" w:rsidR="004E2382" w:rsidRPr="004E2382" w:rsidRDefault="004E2382" w:rsidP="004E2382">
      <w:pPr>
        <w:spacing w:after="200"/>
        <w:jc w:val="both"/>
        <w:rPr>
          <w:sz w:val="26"/>
          <w:szCs w:val="26"/>
        </w:rPr>
      </w:pPr>
      <w:r w:rsidRPr="004E2382">
        <w:rPr>
          <w:sz w:val="26"/>
          <w:szCs w:val="26"/>
        </w:rPr>
        <w:t xml:space="preserve">         Сьогодні створено всі передумови для створення КНП «ЦПМД» Вишнівської сільської ради за умови забезпечення амбулаторій необхідною кількістю лікарів загальної практики сімейної медицини. </w:t>
      </w:r>
      <w:r w:rsidRPr="004E2382">
        <w:rPr>
          <w:sz w:val="26"/>
          <w:szCs w:val="26"/>
          <w:shd w:val="clear" w:color="auto" w:fill="FFFFFF"/>
        </w:rPr>
        <w:t xml:space="preserve">Якщо ми хочемо зберегти сільські амбулаторії та ФАПи, щоб люди мали можливість отримати першу медичну допомогу, питання фінансування та утримання закладів нам потрібно вирішувати спільно. </w:t>
      </w:r>
      <w:r w:rsidRPr="004E2382">
        <w:rPr>
          <w:sz w:val="26"/>
          <w:szCs w:val="26"/>
        </w:rPr>
        <w:t xml:space="preserve">Підписання декларацій жителями громади з сімейними лікарями амбулаторій, розташованих на території нашої громади, дасть змогу утримувати всі заклади медицини, розташовані на території громади і акумулювати кошти з НСЗУ не тільки на заробітну плату працівникам, а і на утримання та розвиток медичний закладів кожного населеного пункту. І саме </w:t>
      </w:r>
      <w:r w:rsidRPr="004E2382">
        <w:rPr>
          <w:sz w:val="26"/>
          <w:szCs w:val="26"/>
          <w:shd w:val="clear" w:color="auto" w:fill="FFFFFF"/>
        </w:rPr>
        <w:t>від кількості укладених декларацій із населенням залежить фінансова спроможність, адже НСЗУ не виділяє достатньо коштів на утримання окремих ФАПів і пунктів здоров’я, так як це не передбачено Програмою медичних гарантій. </w:t>
      </w:r>
      <w:r w:rsidRPr="004E2382">
        <w:rPr>
          <w:color w:val="4A4A4A"/>
          <w:sz w:val="26"/>
          <w:szCs w:val="26"/>
          <w:shd w:val="clear" w:color="auto" w:fill="FFFFFF"/>
        </w:rPr>
        <w:t>   </w:t>
      </w:r>
      <w:r w:rsidRPr="004E2382">
        <w:rPr>
          <w:sz w:val="26"/>
          <w:szCs w:val="26"/>
        </w:rPr>
        <w:t>Тому, з метою стимулювання і залучення лікарів для роботи в амбулаторіях загальної практики сімейної медицини Вишнівської територіальної громади, цим Положенням передбачається, що:</w:t>
      </w:r>
    </w:p>
    <w:p w14:paraId="5E4094DA" w14:textId="77777777" w:rsidR="004E2382" w:rsidRPr="004E2382" w:rsidRDefault="004E2382" w:rsidP="004E2382">
      <w:pPr>
        <w:spacing w:after="200"/>
        <w:jc w:val="both"/>
        <w:rPr>
          <w:sz w:val="26"/>
          <w:szCs w:val="26"/>
        </w:rPr>
      </w:pPr>
      <w:r w:rsidRPr="004E2382">
        <w:rPr>
          <w:sz w:val="26"/>
          <w:szCs w:val="26"/>
        </w:rPr>
        <w:t>3.1.  Сімейним лікарям, які працюють у Вишнівській громаді:</w:t>
      </w:r>
    </w:p>
    <w:p w14:paraId="6E9B637B" w14:textId="77777777" w:rsidR="004E2382" w:rsidRPr="004E2382" w:rsidRDefault="004E2382" w:rsidP="004E2382">
      <w:pPr>
        <w:spacing w:after="200"/>
        <w:jc w:val="both"/>
        <w:rPr>
          <w:sz w:val="26"/>
          <w:szCs w:val="26"/>
        </w:rPr>
      </w:pPr>
      <w:r w:rsidRPr="004E2382">
        <w:rPr>
          <w:sz w:val="26"/>
          <w:szCs w:val="26"/>
        </w:rPr>
        <w:t xml:space="preserve">3.1.1. Може </w:t>
      </w:r>
      <w:proofErr w:type="spellStart"/>
      <w:r w:rsidRPr="004E2382">
        <w:rPr>
          <w:sz w:val="26"/>
          <w:szCs w:val="26"/>
        </w:rPr>
        <w:t>здійснюватись</w:t>
      </w:r>
      <w:proofErr w:type="spellEnd"/>
      <w:r w:rsidRPr="004E2382">
        <w:rPr>
          <w:sz w:val="26"/>
          <w:szCs w:val="26"/>
        </w:rPr>
        <w:t xml:space="preserve"> щомісячна доплата в сумі 10 тис. грн. тривалістю  6-12 місяців після виділення коштів на ці цілі сільською радою.  </w:t>
      </w:r>
    </w:p>
    <w:p w14:paraId="5A44624A" w14:textId="77777777" w:rsidR="004E2382" w:rsidRPr="004E2382" w:rsidRDefault="004E2382" w:rsidP="004E2382">
      <w:pPr>
        <w:spacing w:after="200"/>
        <w:ind w:hanging="720"/>
        <w:jc w:val="both"/>
        <w:rPr>
          <w:sz w:val="26"/>
          <w:szCs w:val="26"/>
        </w:rPr>
      </w:pPr>
      <w:r w:rsidRPr="004E2382">
        <w:rPr>
          <w:sz w:val="26"/>
          <w:szCs w:val="26"/>
        </w:rPr>
        <w:t xml:space="preserve">            3.2. Можуть виділятись кошти на: </w:t>
      </w:r>
    </w:p>
    <w:p w14:paraId="0C7B8D6C" w14:textId="77777777" w:rsidR="004E2382" w:rsidRPr="004E2382" w:rsidRDefault="004E2382" w:rsidP="004E2382">
      <w:pPr>
        <w:spacing w:after="200"/>
        <w:ind w:hanging="720"/>
        <w:jc w:val="both"/>
        <w:rPr>
          <w:sz w:val="26"/>
          <w:szCs w:val="26"/>
        </w:rPr>
      </w:pPr>
      <w:r w:rsidRPr="004E2382">
        <w:rPr>
          <w:sz w:val="26"/>
          <w:szCs w:val="26"/>
        </w:rPr>
        <w:t xml:space="preserve">            -   придбання соціального житла для сімейних лікарів у сумі 300 000 (триста тисяч) грн.;</w:t>
      </w:r>
    </w:p>
    <w:p w14:paraId="7AED2838" w14:textId="77777777" w:rsidR="004E2382" w:rsidRPr="004E2382" w:rsidRDefault="004E2382" w:rsidP="004E2382">
      <w:pPr>
        <w:spacing w:after="200"/>
        <w:ind w:hanging="720"/>
        <w:jc w:val="both"/>
        <w:rPr>
          <w:sz w:val="26"/>
          <w:szCs w:val="26"/>
        </w:rPr>
      </w:pPr>
      <w:r w:rsidRPr="004E2382">
        <w:rPr>
          <w:sz w:val="26"/>
          <w:szCs w:val="26"/>
          <w:lang w:val="ru-RU"/>
        </w:rPr>
        <w:t xml:space="preserve">            - </w:t>
      </w:r>
      <w:r w:rsidRPr="004E2382">
        <w:rPr>
          <w:sz w:val="26"/>
          <w:szCs w:val="26"/>
        </w:rPr>
        <w:t xml:space="preserve">грошова виплата сімейним лікарям (іншим медичним працівникам), які прибули і проживатимуть на території громади, в розмірі до 50 000 (п’ятдесят тисяч) гривень </w:t>
      </w:r>
      <w:r w:rsidRPr="004E2382">
        <w:rPr>
          <w:sz w:val="26"/>
          <w:szCs w:val="26"/>
        </w:rPr>
        <w:lastRenderedPageBreak/>
        <w:t>підйомних на безповоротній основі (яка може надаватись за</w:t>
      </w:r>
      <w:r w:rsidRPr="004E2382">
        <w:rPr>
          <w:sz w:val="26"/>
          <w:szCs w:val="26"/>
          <w:lang w:val="ru-RU"/>
        </w:rPr>
        <w:t xml:space="preserve"> о</w:t>
      </w:r>
      <w:proofErr w:type="spellStart"/>
      <w:r w:rsidRPr="004E2382">
        <w:rPr>
          <w:sz w:val="26"/>
          <w:szCs w:val="26"/>
        </w:rPr>
        <w:t>кремим</w:t>
      </w:r>
      <w:proofErr w:type="spellEnd"/>
      <w:r w:rsidRPr="004E2382">
        <w:rPr>
          <w:sz w:val="26"/>
          <w:szCs w:val="26"/>
        </w:rPr>
        <w:t xml:space="preserve"> рішенням ради, при необхідності), </w:t>
      </w:r>
    </w:p>
    <w:p w14:paraId="772CF130" w14:textId="77777777" w:rsidR="004E2382" w:rsidRPr="004E2382" w:rsidRDefault="004E2382" w:rsidP="004E2382">
      <w:pPr>
        <w:spacing w:after="200"/>
        <w:ind w:hanging="720"/>
        <w:jc w:val="both"/>
        <w:rPr>
          <w:sz w:val="26"/>
          <w:szCs w:val="26"/>
        </w:rPr>
      </w:pPr>
      <w:r w:rsidRPr="004E2382">
        <w:rPr>
          <w:sz w:val="26"/>
          <w:szCs w:val="26"/>
        </w:rPr>
        <w:t xml:space="preserve">            - на ремонт закладів охорони здоров’я, придбання обладнання та устаткування, витратних матеріалів, тощо;</w:t>
      </w:r>
    </w:p>
    <w:p w14:paraId="122DC097" w14:textId="77777777" w:rsidR="004E2382" w:rsidRPr="004E2382" w:rsidRDefault="004E2382" w:rsidP="004E2382">
      <w:pPr>
        <w:suppressAutoHyphens/>
        <w:autoSpaceDN w:val="0"/>
        <w:jc w:val="both"/>
        <w:textAlignment w:val="baseline"/>
        <w:rPr>
          <w:kern w:val="3"/>
          <w:sz w:val="26"/>
          <w:szCs w:val="26"/>
          <w:lang w:eastAsia="zh-CN"/>
        </w:rPr>
      </w:pPr>
      <w:r w:rsidRPr="004E2382">
        <w:rPr>
          <w:kern w:val="3"/>
          <w:sz w:val="26"/>
          <w:szCs w:val="26"/>
          <w:lang w:eastAsia="zh-CN"/>
        </w:rPr>
        <w:t>- утримання на постійній основі за рахунок додаткових коштів місцевого бюджету фельдшерсько-акушерських пунктів та медичних пунктів тимчасового базування, інших медичних закладів, розташованих на території громади;</w:t>
      </w:r>
    </w:p>
    <w:p w14:paraId="004227F7" w14:textId="77777777" w:rsidR="004E2382" w:rsidRPr="004E2382" w:rsidRDefault="004E2382" w:rsidP="004E2382">
      <w:pPr>
        <w:suppressAutoHyphens/>
        <w:autoSpaceDN w:val="0"/>
        <w:jc w:val="both"/>
        <w:textAlignment w:val="baseline"/>
        <w:rPr>
          <w:kern w:val="3"/>
          <w:sz w:val="26"/>
          <w:szCs w:val="26"/>
          <w:lang w:eastAsia="zh-CN"/>
        </w:rPr>
      </w:pPr>
    </w:p>
    <w:p w14:paraId="0503F0AC" w14:textId="77777777" w:rsidR="004E2382" w:rsidRPr="004E2382" w:rsidRDefault="004E2382" w:rsidP="004E2382">
      <w:pPr>
        <w:spacing w:after="200"/>
        <w:ind w:hanging="720"/>
        <w:jc w:val="both"/>
        <w:rPr>
          <w:sz w:val="26"/>
          <w:szCs w:val="26"/>
        </w:rPr>
      </w:pPr>
      <w:r w:rsidRPr="004E2382">
        <w:rPr>
          <w:sz w:val="26"/>
          <w:szCs w:val="26"/>
        </w:rPr>
        <w:t xml:space="preserve">            - стимулюючі виплати, доплати, заробітну плату працівникам, що працюють у закладах охорони здоров’я, розташованих на території Вишнівської громади;</w:t>
      </w:r>
    </w:p>
    <w:p w14:paraId="0334A3F9" w14:textId="77777777" w:rsidR="004E2382" w:rsidRPr="004E2382" w:rsidRDefault="004E2382" w:rsidP="004E2382">
      <w:pPr>
        <w:spacing w:after="200"/>
        <w:ind w:hanging="720"/>
        <w:jc w:val="both"/>
        <w:rPr>
          <w:sz w:val="26"/>
          <w:szCs w:val="26"/>
        </w:rPr>
      </w:pPr>
      <w:r w:rsidRPr="004E2382">
        <w:rPr>
          <w:sz w:val="26"/>
          <w:szCs w:val="26"/>
        </w:rPr>
        <w:t xml:space="preserve">            - стимулюючі виплати працівникам КНП «ЦПМД» </w:t>
      </w:r>
      <w:proofErr w:type="spellStart"/>
      <w:r w:rsidRPr="004E2382">
        <w:rPr>
          <w:sz w:val="26"/>
          <w:szCs w:val="26"/>
        </w:rPr>
        <w:t>Любомльської</w:t>
      </w:r>
      <w:proofErr w:type="spellEnd"/>
      <w:r w:rsidRPr="004E2382">
        <w:rPr>
          <w:sz w:val="26"/>
          <w:szCs w:val="26"/>
        </w:rPr>
        <w:t xml:space="preserve"> міської ради, КНП «</w:t>
      </w:r>
      <w:proofErr w:type="spellStart"/>
      <w:r w:rsidRPr="004E2382">
        <w:rPr>
          <w:sz w:val="26"/>
          <w:szCs w:val="26"/>
        </w:rPr>
        <w:t>ТМО»Любомльської</w:t>
      </w:r>
      <w:proofErr w:type="spellEnd"/>
      <w:r w:rsidRPr="004E2382">
        <w:rPr>
          <w:sz w:val="26"/>
          <w:szCs w:val="26"/>
        </w:rPr>
        <w:t xml:space="preserve"> міської ради, які здійснюють обслуговування з нарахування заробітної плати та інших виплат працівникам закладів охорони здоров’я, розташованих на території Вишнівської територіальної громади.</w:t>
      </w:r>
    </w:p>
    <w:p w14:paraId="15832CC3" w14:textId="77777777" w:rsidR="004E2382" w:rsidRPr="004E2382" w:rsidRDefault="004E2382" w:rsidP="004E2382">
      <w:pPr>
        <w:spacing w:after="200"/>
        <w:ind w:hanging="720"/>
        <w:jc w:val="both"/>
        <w:rPr>
          <w:sz w:val="26"/>
          <w:szCs w:val="26"/>
        </w:rPr>
      </w:pPr>
    </w:p>
    <w:p w14:paraId="6458E2F7" w14:textId="77777777" w:rsidR="004E2382" w:rsidRPr="004E2382" w:rsidRDefault="004E2382" w:rsidP="004E2382">
      <w:pPr>
        <w:jc w:val="right"/>
        <w:rPr>
          <w:sz w:val="26"/>
          <w:szCs w:val="26"/>
        </w:rPr>
      </w:pPr>
    </w:p>
    <w:p w14:paraId="4107FB56" w14:textId="77777777" w:rsidR="004E2382" w:rsidRPr="004E2382" w:rsidRDefault="004E2382" w:rsidP="004E2382">
      <w:pPr>
        <w:jc w:val="right"/>
        <w:rPr>
          <w:sz w:val="26"/>
          <w:szCs w:val="26"/>
        </w:rPr>
      </w:pPr>
    </w:p>
    <w:p w14:paraId="6A41DF31" w14:textId="77777777" w:rsidR="004E2382" w:rsidRPr="004E2382" w:rsidRDefault="004E2382" w:rsidP="004E2382">
      <w:pPr>
        <w:jc w:val="right"/>
        <w:rPr>
          <w:sz w:val="26"/>
          <w:szCs w:val="26"/>
        </w:rPr>
      </w:pPr>
    </w:p>
    <w:p w14:paraId="7C1C498B" w14:textId="77777777" w:rsidR="004E2382" w:rsidRPr="004E2382" w:rsidRDefault="004E2382" w:rsidP="004E2382">
      <w:pPr>
        <w:jc w:val="right"/>
        <w:rPr>
          <w:sz w:val="26"/>
          <w:szCs w:val="26"/>
        </w:rPr>
      </w:pPr>
    </w:p>
    <w:p w14:paraId="643E452B" w14:textId="77777777" w:rsidR="004E2382" w:rsidRPr="004E2382" w:rsidRDefault="004E2382" w:rsidP="004E2382">
      <w:pPr>
        <w:jc w:val="right"/>
        <w:rPr>
          <w:sz w:val="26"/>
          <w:szCs w:val="26"/>
        </w:rPr>
      </w:pPr>
    </w:p>
    <w:p w14:paraId="43F05D36" w14:textId="77777777" w:rsidR="004E2382" w:rsidRPr="004E2382" w:rsidRDefault="004E2382" w:rsidP="004E2382">
      <w:pPr>
        <w:jc w:val="right"/>
        <w:rPr>
          <w:sz w:val="26"/>
          <w:szCs w:val="26"/>
        </w:rPr>
      </w:pPr>
    </w:p>
    <w:p w14:paraId="7734AB3E" w14:textId="77777777" w:rsidR="004E2382" w:rsidRPr="004E2382" w:rsidRDefault="004E2382" w:rsidP="004E2382">
      <w:pPr>
        <w:jc w:val="right"/>
        <w:rPr>
          <w:sz w:val="26"/>
          <w:szCs w:val="26"/>
        </w:rPr>
      </w:pPr>
    </w:p>
    <w:p w14:paraId="3A9A666E" w14:textId="77777777" w:rsidR="004E2382" w:rsidRPr="004E2382" w:rsidRDefault="004E2382" w:rsidP="004E2382">
      <w:pPr>
        <w:jc w:val="right"/>
        <w:rPr>
          <w:sz w:val="26"/>
          <w:szCs w:val="26"/>
        </w:rPr>
      </w:pPr>
    </w:p>
    <w:p w14:paraId="50585C02" w14:textId="77777777" w:rsidR="004E2382" w:rsidRPr="004E2382" w:rsidRDefault="004E2382" w:rsidP="004E2382">
      <w:pPr>
        <w:jc w:val="right"/>
        <w:rPr>
          <w:sz w:val="26"/>
          <w:szCs w:val="26"/>
        </w:rPr>
      </w:pPr>
    </w:p>
    <w:p w14:paraId="68CE8E98" w14:textId="77777777" w:rsidR="004E2382" w:rsidRPr="004E2382" w:rsidRDefault="004E2382" w:rsidP="004E2382">
      <w:pPr>
        <w:jc w:val="right"/>
        <w:rPr>
          <w:sz w:val="26"/>
          <w:szCs w:val="26"/>
        </w:rPr>
      </w:pPr>
    </w:p>
    <w:p w14:paraId="57413D33" w14:textId="77777777" w:rsidR="004E2382" w:rsidRPr="004E2382" w:rsidRDefault="004E2382" w:rsidP="004E2382">
      <w:pPr>
        <w:jc w:val="right"/>
        <w:rPr>
          <w:sz w:val="26"/>
          <w:szCs w:val="26"/>
        </w:rPr>
      </w:pPr>
    </w:p>
    <w:p w14:paraId="7CD5C183" w14:textId="77777777" w:rsidR="004E2382" w:rsidRPr="004E2382" w:rsidRDefault="004E2382" w:rsidP="004E2382">
      <w:pPr>
        <w:jc w:val="right"/>
        <w:rPr>
          <w:sz w:val="26"/>
          <w:szCs w:val="26"/>
        </w:rPr>
      </w:pPr>
    </w:p>
    <w:p w14:paraId="2F6DC5B0" w14:textId="77777777" w:rsidR="004E2382" w:rsidRPr="004E2382" w:rsidRDefault="004E2382" w:rsidP="004E2382">
      <w:pPr>
        <w:jc w:val="right"/>
        <w:rPr>
          <w:sz w:val="26"/>
          <w:szCs w:val="26"/>
        </w:rPr>
      </w:pPr>
    </w:p>
    <w:p w14:paraId="2145B799" w14:textId="77777777" w:rsidR="004E2382" w:rsidRPr="004E2382" w:rsidRDefault="004E2382" w:rsidP="004E2382">
      <w:pPr>
        <w:jc w:val="right"/>
        <w:rPr>
          <w:sz w:val="26"/>
          <w:szCs w:val="26"/>
        </w:rPr>
      </w:pPr>
    </w:p>
    <w:p w14:paraId="0AA12713" w14:textId="77777777" w:rsidR="004E2382" w:rsidRPr="004E2382" w:rsidRDefault="004E2382" w:rsidP="004E2382">
      <w:pPr>
        <w:jc w:val="right"/>
        <w:rPr>
          <w:sz w:val="26"/>
          <w:szCs w:val="26"/>
        </w:rPr>
      </w:pPr>
    </w:p>
    <w:p w14:paraId="6364CA1C" w14:textId="77777777" w:rsidR="004E2382" w:rsidRPr="004E2382" w:rsidRDefault="004E2382" w:rsidP="004E2382">
      <w:pPr>
        <w:jc w:val="right"/>
        <w:rPr>
          <w:sz w:val="26"/>
          <w:szCs w:val="26"/>
        </w:rPr>
      </w:pPr>
    </w:p>
    <w:p w14:paraId="2CAA7595" w14:textId="77777777" w:rsidR="004E2382" w:rsidRPr="004E2382" w:rsidRDefault="004E2382" w:rsidP="004E2382">
      <w:pPr>
        <w:jc w:val="right"/>
        <w:rPr>
          <w:sz w:val="26"/>
          <w:szCs w:val="26"/>
        </w:rPr>
      </w:pPr>
    </w:p>
    <w:p w14:paraId="226D8DB4" w14:textId="77777777" w:rsidR="004E2382" w:rsidRPr="004E2382" w:rsidRDefault="004E2382" w:rsidP="004E2382">
      <w:pPr>
        <w:jc w:val="right"/>
        <w:rPr>
          <w:sz w:val="26"/>
          <w:szCs w:val="26"/>
        </w:rPr>
      </w:pPr>
    </w:p>
    <w:p w14:paraId="5FE1EB2F" w14:textId="77777777" w:rsidR="004E2382" w:rsidRPr="004E2382" w:rsidRDefault="004E2382" w:rsidP="004E2382">
      <w:pPr>
        <w:jc w:val="right"/>
        <w:rPr>
          <w:sz w:val="26"/>
          <w:szCs w:val="26"/>
        </w:rPr>
      </w:pPr>
    </w:p>
    <w:p w14:paraId="79085E23" w14:textId="77777777" w:rsidR="004E2382" w:rsidRPr="004E2382" w:rsidRDefault="004E2382" w:rsidP="004E2382">
      <w:pPr>
        <w:jc w:val="right"/>
        <w:rPr>
          <w:sz w:val="26"/>
          <w:szCs w:val="26"/>
        </w:rPr>
      </w:pPr>
    </w:p>
    <w:p w14:paraId="51104C6A" w14:textId="77777777" w:rsidR="004E2382" w:rsidRPr="004E2382" w:rsidRDefault="004E2382" w:rsidP="004E2382">
      <w:pPr>
        <w:jc w:val="right"/>
        <w:rPr>
          <w:sz w:val="26"/>
          <w:szCs w:val="26"/>
        </w:rPr>
      </w:pPr>
    </w:p>
    <w:p w14:paraId="79506754" w14:textId="77777777" w:rsidR="004E2382" w:rsidRPr="004E2382" w:rsidRDefault="004E2382" w:rsidP="004E2382">
      <w:pPr>
        <w:jc w:val="right"/>
        <w:rPr>
          <w:sz w:val="26"/>
          <w:szCs w:val="26"/>
        </w:rPr>
      </w:pPr>
    </w:p>
    <w:p w14:paraId="1C990624" w14:textId="77777777" w:rsidR="004E2382" w:rsidRPr="004E2382" w:rsidRDefault="004E2382" w:rsidP="004E2382">
      <w:pPr>
        <w:jc w:val="right"/>
        <w:rPr>
          <w:sz w:val="26"/>
          <w:szCs w:val="26"/>
        </w:rPr>
      </w:pPr>
    </w:p>
    <w:p w14:paraId="358D5A09" w14:textId="77777777" w:rsidR="004E2382" w:rsidRPr="004E2382" w:rsidRDefault="004E2382" w:rsidP="004E2382">
      <w:pPr>
        <w:jc w:val="right"/>
        <w:rPr>
          <w:sz w:val="26"/>
          <w:szCs w:val="26"/>
        </w:rPr>
      </w:pPr>
    </w:p>
    <w:p w14:paraId="0AC3E5A3" w14:textId="77777777" w:rsidR="004E2382" w:rsidRPr="004E2382" w:rsidRDefault="004E2382" w:rsidP="004E2382">
      <w:pPr>
        <w:jc w:val="right"/>
        <w:rPr>
          <w:sz w:val="26"/>
          <w:szCs w:val="26"/>
        </w:rPr>
      </w:pPr>
    </w:p>
    <w:p w14:paraId="184D53F1" w14:textId="77777777" w:rsidR="004E2382" w:rsidRPr="004E2382" w:rsidRDefault="004E2382" w:rsidP="004E2382">
      <w:pPr>
        <w:jc w:val="right"/>
        <w:rPr>
          <w:sz w:val="26"/>
          <w:szCs w:val="26"/>
        </w:rPr>
      </w:pPr>
    </w:p>
    <w:p w14:paraId="699A0117" w14:textId="77777777" w:rsidR="004E2382" w:rsidRPr="004E2382" w:rsidRDefault="004E2382" w:rsidP="004E2382">
      <w:pPr>
        <w:jc w:val="right"/>
        <w:rPr>
          <w:sz w:val="26"/>
          <w:szCs w:val="26"/>
        </w:rPr>
      </w:pPr>
    </w:p>
    <w:p w14:paraId="5428C691" w14:textId="77777777" w:rsidR="004E2382" w:rsidRPr="004E2382" w:rsidRDefault="004E2382" w:rsidP="004E2382">
      <w:pPr>
        <w:jc w:val="right"/>
        <w:rPr>
          <w:sz w:val="26"/>
          <w:szCs w:val="26"/>
        </w:rPr>
      </w:pPr>
    </w:p>
    <w:p w14:paraId="3B568224" w14:textId="77777777" w:rsidR="004E2382" w:rsidRPr="004E2382" w:rsidRDefault="004E2382" w:rsidP="004E2382">
      <w:pPr>
        <w:jc w:val="right"/>
        <w:rPr>
          <w:sz w:val="26"/>
          <w:szCs w:val="26"/>
        </w:rPr>
      </w:pPr>
    </w:p>
    <w:p w14:paraId="00CB7447" w14:textId="77777777" w:rsidR="004E2382" w:rsidRPr="004E2382" w:rsidRDefault="004E2382" w:rsidP="004E2382">
      <w:pPr>
        <w:jc w:val="right"/>
        <w:rPr>
          <w:sz w:val="26"/>
          <w:szCs w:val="26"/>
        </w:rPr>
      </w:pPr>
    </w:p>
    <w:p w14:paraId="18386910" w14:textId="77777777" w:rsidR="004E2382" w:rsidRPr="004E2382" w:rsidRDefault="004E2382" w:rsidP="004E2382">
      <w:pPr>
        <w:jc w:val="right"/>
        <w:rPr>
          <w:sz w:val="26"/>
          <w:szCs w:val="26"/>
        </w:rPr>
      </w:pPr>
    </w:p>
    <w:p w14:paraId="4723572A" w14:textId="77777777" w:rsidR="004E2382" w:rsidRPr="004E2382" w:rsidRDefault="004E2382" w:rsidP="004E2382">
      <w:pPr>
        <w:jc w:val="right"/>
        <w:rPr>
          <w:sz w:val="26"/>
          <w:szCs w:val="26"/>
        </w:rPr>
      </w:pPr>
    </w:p>
    <w:p w14:paraId="31D3CF1F" w14:textId="77777777" w:rsidR="004E2382" w:rsidRPr="004E2382" w:rsidRDefault="004E2382" w:rsidP="004E2382">
      <w:pPr>
        <w:jc w:val="right"/>
        <w:rPr>
          <w:sz w:val="26"/>
          <w:szCs w:val="26"/>
        </w:rPr>
      </w:pPr>
    </w:p>
    <w:p w14:paraId="25BDA6CA" w14:textId="77777777" w:rsidR="004E2382" w:rsidRPr="004E2382" w:rsidRDefault="004E2382" w:rsidP="004E2382">
      <w:pPr>
        <w:jc w:val="right"/>
        <w:rPr>
          <w:sz w:val="26"/>
          <w:szCs w:val="26"/>
        </w:rPr>
      </w:pPr>
    </w:p>
    <w:p w14:paraId="6CAC4BFB" w14:textId="77777777" w:rsidR="004E2382" w:rsidRPr="004E2382" w:rsidRDefault="004E2382" w:rsidP="004E2382">
      <w:pPr>
        <w:jc w:val="right"/>
        <w:rPr>
          <w:sz w:val="22"/>
          <w:szCs w:val="22"/>
        </w:rPr>
      </w:pPr>
      <w:r w:rsidRPr="004E2382">
        <w:rPr>
          <w:sz w:val="22"/>
          <w:szCs w:val="22"/>
        </w:rPr>
        <w:lastRenderedPageBreak/>
        <w:t>Додаток 2</w:t>
      </w:r>
    </w:p>
    <w:p w14:paraId="28EBD5DE" w14:textId="77777777" w:rsidR="004E2382" w:rsidRPr="004E2382" w:rsidRDefault="004E2382" w:rsidP="004E2382">
      <w:pPr>
        <w:jc w:val="right"/>
        <w:rPr>
          <w:sz w:val="22"/>
          <w:szCs w:val="22"/>
        </w:rPr>
      </w:pPr>
      <w:r w:rsidRPr="004E2382">
        <w:rPr>
          <w:sz w:val="22"/>
          <w:szCs w:val="22"/>
        </w:rPr>
        <w:t xml:space="preserve">рішенням сільської ради </w:t>
      </w:r>
    </w:p>
    <w:p w14:paraId="7A787EE3" w14:textId="77777777" w:rsidR="004E2382" w:rsidRPr="004E2382" w:rsidRDefault="004E2382" w:rsidP="004E2382">
      <w:pPr>
        <w:jc w:val="right"/>
        <w:rPr>
          <w:sz w:val="22"/>
          <w:szCs w:val="22"/>
        </w:rPr>
      </w:pPr>
      <w:r w:rsidRPr="004E2382">
        <w:rPr>
          <w:sz w:val="22"/>
          <w:szCs w:val="22"/>
        </w:rPr>
        <w:t>від 23.12.2021 №15/5</w:t>
      </w:r>
    </w:p>
    <w:p w14:paraId="7BA8B11D" w14:textId="77777777" w:rsidR="004E2382" w:rsidRPr="004E2382" w:rsidRDefault="004E2382" w:rsidP="004E2382">
      <w:pPr>
        <w:jc w:val="center"/>
        <w:rPr>
          <w:b/>
          <w:sz w:val="26"/>
          <w:szCs w:val="26"/>
        </w:rPr>
      </w:pPr>
      <w:r w:rsidRPr="004E2382">
        <w:rPr>
          <w:b/>
          <w:sz w:val="26"/>
          <w:szCs w:val="26"/>
        </w:rPr>
        <w:t>ПОРЯДОК</w:t>
      </w:r>
    </w:p>
    <w:p w14:paraId="119FA00C" w14:textId="77777777" w:rsidR="004E2382" w:rsidRPr="004E2382" w:rsidRDefault="004E2382" w:rsidP="004E2382">
      <w:pPr>
        <w:jc w:val="center"/>
        <w:rPr>
          <w:rFonts w:eastAsia="Calibri"/>
          <w:b/>
          <w:sz w:val="26"/>
          <w:szCs w:val="26"/>
        </w:rPr>
      </w:pPr>
      <w:r w:rsidRPr="004E2382">
        <w:rPr>
          <w:b/>
          <w:sz w:val="26"/>
          <w:szCs w:val="26"/>
        </w:rPr>
        <w:t xml:space="preserve">надання і використання коштів бюджету Вишнівської територіальної громади, передбачених на реалізацію </w:t>
      </w:r>
      <w:r w:rsidRPr="004E2382">
        <w:rPr>
          <w:rFonts w:eastAsia="Calibri"/>
          <w:b/>
          <w:sz w:val="26"/>
          <w:szCs w:val="26"/>
        </w:rPr>
        <w:t>Програми розвитку первинної  та вторинної медичної допомоги  мешканцям Вишнівської сільської ради на 2022-2025 роки</w:t>
      </w:r>
    </w:p>
    <w:p w14:paraId="33CB9F3D" w14:textId="77777777" w:rsidR="004E2382" w:rsidRPr="004E2382" w:rsidRDefault="004E2382" w:rsidP="004E2382">
      <w:pPr>
        <w:jc w:val="center"/>
        <w:rPr>
          <w:rFonts w:eastAsia="Calibri"/>
          <w:b/>
          <w:sz w:val="26"/>
          <w:szCs w:val="26"/>
        </w:rPr>
      </w:pPr>
    </w:p>
    <w:p w14:paraId="25A8A773" w14:textId="77777777" w:rsidR="004E2382" w:rsidRPr="004E2382" w:rsidRDefault="004E2382" w:rsidP="004E2382">
      <w:pPr>
        <w:jc w:val="center"/>
        <w:rPr>
          <w:b/>
          <w:sz w:val="25"/>
          <w:szCs w:val="25"/>
        </w:rPr>
      </w:pPr>
      <w:r w:rsidRPr="004E2382">
        <w:rPr>
          <w:b/>
          <w:sz w:val="25"/>
          <w:szCs w:val="25"/>
        </w:rPr>
        <w:t>1. Загальні положення</w:t>
      </w:r>
    </w:p>
    <w:p w14:paraId="522CBAC5" w14:textId="77777777" w:rsidR="004E2382" w:rsidRPr="004E2382" w:rsidRDefault="004E2382" w:rsidP="004E2382">
      <w:pPr>
        <w:widowControl w:val="0"/>
        <w:suppressAutoHyphens/>
        <w:autoSpaceDN w:val="0"/>
        <w:jc w:val="both"/>
        <w:textAlignment w:val="baseline"/>
        <w:rPr>
          <w:kern w:val="3"/>
          <w:sz w:val="25"/>
          <w:szCs w:val="25"/>
          <w:lang w:eastAsia="zh-CN"/>
        </w:rPr>
      </w:pPr>
      <w:r w:rsidRPr="004E2382">
        <w:rPr>
          <w:sz w:val="25"/>
          <w:szCs w:val="25"/>
        </w:rPr>
        <w:t>1.1. Порядок використання коштів, передбачених в сільському бюджеті    (далі – Порядок) розроблений на виконання заходів Програми:</w:t>
      </w:r>
    </w:p>
    <w:p w14:paraId="19060929"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зміцнення матеріально-технічної бази закладів охорони здоров’я, а саме продовження капітальних та поточних ремонтів закладів первинної ланки;</w:t>
      </w:r>
    </w:p>
    <w:p w14:paraId="179A2B76"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оснащення структурних підрозділів КНП “</w:t>
      </w:r>
      <w:proofErr w:type="spellStart"/>
      <w:r w:rsidRPr="004E2382">
        <w:rPr>
          <w:kern w:val="3"/>
          <w:sz w:val="25"/>
          <w:szCs w:val="25"/>
          <w:lang w:eastAsia="zh-CN"/>
        </w:rPr>
        <w:t>ЦПМД”Любомльської</w:t>
      </w:r>
      <w:proofErr w:type="spellEnd"/>
      <w:r w:rsidRPr="004E2382">
        <w:rPr>
          <w:kern w:val="3"/>
          <w:sz w:val="25"/>
          <w:szCs w:val="25"/>
          <w:lang w:eastAsia="zh-CN"/>
        </w:rPr>
        <w:t xml:space="preserve"> міської ради, розташованих на території громади, та КНП «</w:t>
      </w:r>
      <w:proofErr w:type="spellStart"/>
      <w:r w:rsidRPr="004E2382">
        <w:rPr>
          <w:kern w:val="3"/>
          <w:sz w:val="25"/>
          <w:szCs w:val="25"/>
          <w:lang w:eastAsia="zh-CN"/>
        </w:rPr>
        <w:t>ТМО»Любомльської</w:t>
      </w:r>
      <w:proofErr w:type="spellEnd"/>
      <w:r w:rsidRPr="004E2382">
        <w:rPr>
          <w:kern w:val="3"/>
          <w:sz w:val="25"/>
          <w:szCs w:val="25"/>
          <w:lang w:eastAsia="zh-CN"/>
        </w:rPr>
        <w:t xml:space="preserve"> міської ради» медичним обладнанням та інструментарієм відповідно до табеля оснащення (придбання електрокардіографів з дистанційною передачею електрокардіограм, біохімічного та гематологічного аналізаторів для клініко-діагностичної лабораторії, УЗД- обладнання та інше);</w:t>
      </w:r>
    </w:p>
    <w:p w14:paraId="1081FEE0"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забезпечення амбулаторій сімейної медицини санітарним автотранспортом (легкові автомобілі) та їх ремонтів, а також фельдшерсько-акушерських пунктів (велосипедом, скутером);</w:t>
      </w:r>
    </w:p>
    <w:p w14:paraId="661B82E8"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покращення ситуації із кадрового забезпечення;</w:t>
      </w:r>
    </w:p>
    <w:p w14:paraId="4879EC93"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удосконалення системи профілактичних заходів, нагляду за групами пацієнтів з підвищеним ризиком розвитку захворювань, проведення якісних профілактичних оглядів дитячого та дорослого населення;</w:t>
      </w:r>
    </w:p>
    <w:p w14:paraId="0875ABA2"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 xml:space="preserve">покращення фінансового забезпечення первинної та вторинної ланок галузі охорони здоров’я, в </w:t>
      </w:r>
      <w:proofErr w:type="spellStart"/>
      <w:r w:rsidRPr="004E2382">
        <w:rPr>
          <w:kern w:val="3"/>
          <w:sz w:val="25"/>
          <w:szCs w:val="25"/>
          <w:lang w:eastAsia="zh-CN"/>
        </w:rPr>
        <w:t>т.ч</w:t>
      </w:r>
      <w:proofErr w:type="spellEnd"/>
      <w:r w:rsidRPr="004E2382">
        <w:rPr>
          <w:kern w:val="3"/>
          <w:sz w:val="25"/>
          <w:szCs w:val="25"/>
          <w:lang w:eastAsia="zh-CN"/>
        </w:rPr>
        <w:t>. шляхом залучення позабюджетних коштів та із різних джерел фінансування, не заборонених чинним законодавством;</w:t>
      </w:r>
    </w:p>
    <w:p w14:paraId="25460C5E"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покращення забезпечення пільгових категорій населення, передбачених законодавством, лікарськими засобами;</w:t>
      </w:r>
    </w:p>
    <w:p w14:paraId="0B553390" w14:textId="77777777" w:rsidR="004E2382" w:rsidRPr="004E2382" w:rsidRDefault="004E2382" w:rsidP="004E2382">
      <w:pPr>
        <w:widowControl w:val="0"/>
        <w:numPr>
          <w:ilvl w:val="0"/>
          <w:numId w:val="7"/>
        </w:numPr>
        <w:suppressAutoHyphens/>
        <w:autoSpaceDN w:val="0"/>
        <w:spacing w:after="200" w:line="276" w:lineRule="auto"/>
        <w:jc w:val="both"/>
        <w:textAlignment w:val="baseline"/>
        <w:rPr>
          <w:kern w:val="3"/>
          <w:sz w:val="25"/>
          <w:szCs w:val="25"/>
          <w:lang w:eastAsia="zh-CN"/>
        </w:rPr>
      </w:pPr>
      <w:r w:rsidRPr="004E2382">
        <w:rPr>
          <w:kern w:val="3"/>
          <w:sz w:val="25"/>
          <w:szCs w:val="25"/>
          <w:lang w:eastAsia="zh-CN"/>
        </w:rPr>
        <w:t>покращення інформаційно-технологічного забезпечення структурних підрозділів;</w:t>
      </w:r>
    </w:p>
    <w:p w14:paraId="5EA7E4BE" w14:textId="77777777" w:rsidR="004E2382" w:rsidRPr="004E2382" w:rsidRDefault="004E2382" w:rsidP="004E2382">
      <w:pPr>
        <w:widowControl w:val="0"/>
        <w:numPr>
          <w:ilvl w:val="0"/>
          <w:numId w:val="7"/>
        </w:numPr>
        <w:shd w:val="clear" w:color="auto" w:fill="FFFFFF"/>
        <w:suppressAutoHyphens/>
        <w:autoSpaceDN w:val="0"/>
        <w:spacing w:after="200" w:line="276" w:lineRule="auto"/>
        <w:jc w:val="both"/>
        <w:textAlignment w:val="baseline"/>
        <w:rPr>
          <w:sz w:val="25"/>
          <w:szCs w:val="25"/>
        </w:rPr>
      </w:pPr>
      <w:r w:rsidRPr="004E2382">
        <w:rPr>
          <w:color w:val="000000"/>
          <w:sz w:val="25"/>
          <w:szCs w:val="25"/>
        </w:rPr>
        <w:t xml:space="preserve">мотивація роботи працівників медицини первинної та вторинної ланки, покращення якості та доступності медичних послуг,  кадрового забезпечення структурних підрозділів КНП «Центр ПМД» </w:t>
      </w:r>
      <w:proofErr w:type="spellStart"/>
      <w:r w:rsidRPr="004E2382">
        <w:rPr>
          <w:color w:val="000000"/>
          <w:sz w:val="25"/>
          <w:szCs w:val="25"/>
        </w:rPr>
        <w:t>Любомльської</w:t>
      </w:r>
      <w:proofErr w:type="spellEnd"/>
      <w:r w:rsidRPr="004E2382">
        <w:rPr>
          <w:color w:val="000000"/>
          <w:sz w:val="25"/>
          <w:szCs w:val="25"/>
        </w:rPr>
        <w:t xml:space="preserve"> міської ради та КНП «</w:t>
      </w:r>
      <w:proofErr w:type="spellStart"/>
      <w:r w:rsidRPr="004E2382">
        <w:rPr>
          <w:color w:val="000000"/>
          <w:sz w:val="25"/>
          <w:szCs w:val="25"/>
        </w:rPr>
        <w:t>ТМО»Любомльської</w:t>
      </w:r>
      <w:proofErr w:type="spellEnd"/>
      <w:r w:rsidRPr="004E2382">
        <w:rPr>
          <w:color w:val="000000"/>
          <w:sz w:val="25"/>
          <w:szCs w:val="25"/>
        </w:rPr>
        <w:t xml:space="preserve"> міської ради шляхом введення додаткових місцевих стимулів за якість надання медичної допомоги;</w:t>
      </w:r>
    </w:p>
    <w:p w14:paraId="69FF2729" w14:textId="77777777" w:rsidR="004E2382" w:rsidRPr="004E2382" w:rsidRDefault="004E2382" w:rsidP="004E2382">
      <w:pPr>
        <w:widowControl w:val="0"/>
        <w:numPr>
          <w:ilvl w:val="0"/>
          <w:numId w:val="7"/>
        </w:numPr>
        <w:shd w:val="clear" w:color="auto" w:fill="FFFFFF"/>
        <w:suppressAutoHyphens/>
        <w:autoSpaceDN w:val="0"/>
        <w:spacing w:after="200" w:line="276" w:lineRule="auto"/>
        <w:jc w:val="both"/>
        <w:textAlignment w:val="baseline"/>
        <w:rPr>
          <w:sz w:val="25"/>
          <w:szCs w:val="25"/>
        </w:rPr>
      </w:pPr>
      <w:r w:rsidRPr="004E2382">
        <w:rPr>
          <w:color w:val="000000"/>
          <w:sz w:val="25"/>
          <w:szCs w:val="25"/>
        </w:rPr>
        <w:t>здійснення усіх передбачених законодавством доплат та надбавок стимулюючого характеру, проведення заходів, спрямованих на соціальний захист медичних працівників (забезпечення відомчим житлом тощо). Створення належних умов праці медичних працівників. Підготовка і перепідготовка медичних працівників первинної ланки, постійне підвищення їх професійного рівня;</w:t>
      </w:r>
    </w:p>
    <w:p w14:paraId="7C8E3D70" w14:textId="77777777" w:rsidR="004E2382" w:rsidRPr="004E2382" w:rsidRDefault="004E2382" w:rsidP="004E2382">
      <w:pPr>
        <w:widowControl w:val="0"/>
        <w:numPr>
          <w:ilvl w:val="0"/>
          <w:numId w:val="7"/>
        </w:numPr>
        <w:shd w:val="clear" w:color="auto" w:fill="FFFFFF"/>
        <w:suppressAutoHyphens/>
        <w:autoSpaceDN w:val="0"/>
        <w:spacing w:after="200" w:line="276" w:lineRule="auto"/>
        <w:jc w:val="both"/>
        <w:textAlignment w:val="baseline"/>
        <w:rPr>
          <w:sz w:val="25"/>
          <w:szCs w:val="25"/>
        </w:rPr>
      </w:pPr>
      <w:r w:rsidRPr="004E2382">
        <w:rPr>
          <w:sz w:val="25"/>
          <w:szCs w:val="25"/>
        </w:rPr>
        <w:lastRenderedPageBreak/>
        <w:t>можливість встановлення та виплата  місцевої додаткової  заохочувальної   надбавки в розмірі 50% посадового окладу лікарям, 20% посадового окладу середньому медичному персоналу, які працюють в  сільських закладах охорони здоров’я;</w:t>
      </w:r>
    </w:p>
    <w:p w14:paraId="77D7E0F4" w14:textId="77777777" w:rsidR="004E2382" w:rsidRPr="004E2382" w:rsidRDefault="004E2382" w:rsidP="004E2382">
      <w:pPr>
        <w:widowControl w:val="0"/>
        <w:shd w:val="clear" w:color="auto" w:fill="FFFFFF"/>
        <w:suppressAutoHyphens/>
        <w:autoSpaceDN w:val="0"/>
        <w:jc w:val="both"/>
        <w:textAlignment w:val="baseline"/>
        <w:rPr>
          <w:sz w:val="25"/>
          <w:szCs w:val="25"/>
        </w:rPr>
      </w:pPr>
      <w:r w:rsidRPr="004E2382">
        <w:rPr>
          <w:color w:val="000000"/>
          <w:sz w:val="25"/>
          <w:szCs w:val="25"/>
        </w:rPr>
        <w:t>-      можливість в</w:t>
      </w:r>
      <w:r w:rsidRPr="004E2382">
        <w:rPr>
          <w:sz w:val="25"/>
          <w:szCs w:val="25"/>
        </w:rPr>
        <w:t>становлення надбавки за наднормове навантаження для лікарів загальної практики – сімейних лікарів (20%);</w:t>
      </w:r>
    </w:p>
    <w:p w14:paraId="2FDDE6CE" w14:textId="77777777" w:rsidR="004E2382" w:rsidRPr="004E2382" w:rsidRDefault="004E2382" w:rsidP="004E2382">
      <w:pPr>
        <w:jc w:val="both"/>
        <w:rPr>
          <w:sz w:val="25"/>
          <w:szCs w:val="25"/>
        </w:rPr>
      </w:pPr>
      <w:r w:rsidRPr="004E2382">
        <w:rPr>
          <w:sz w:val="25"/>
          <w:szCs w:val="25"/>
        </w:rPr>
        <w:t>-      здійснення грошової виплати сімейним лікарям в розмірі до 50 000 (п’ятдесят тисяч) гривень підйомних на безповоротній основі і щомісячна доплата в сумі 10 тис. грн. тривалістю  6 - 12 місяців з моменту виділення коштів сільською радою.</w:t>
      </w:r>
    </w:p>
    <w:p w14:paraId="6EEC318B" w14:textId="77777777" w:rsidR="004E2382" w:rsidRPr="004E2382" w:rsidRDefault="004E2382" w:rsidP="004E2382">
      <w:pPr>
        <w:widowControl w:val="0"/>
        <w:shd w:val="clear" w:color="auto" w:fill="FFFFFF"/>
        <w:suppressAutoHyphens/>
        <w:autoSpaceDN w:val="0"/>
        <w:jc w:val="both"/>
        <w:textAlignment w:val="baseline"/>
        <w:rPr>
          <w:sz w:val="25"/>
          <w:szCs w:val="25"/>
        </w:rPr>
      </w:pPr>
    </w:p>
    <w:p w14:paraId="763590FD" w14:textId="77777777" w:rsidR="004E2382" w:rsidRPr="004E2382" w:rsidRDefault="004E2382" w:rsidP="004E2382">
      <w:pPr>
        <w:suppressAutoHyphens/>
        <w:autoSpaceDN w:val="0"/>
        <w:jc w:val="center"/>
        <w:textAlignment w:val="baseline"/>
        <w:rPr>
          <w:sz w:val="25"/>
          <w:szCs w:val="25"/>
        </w:rPr>
      </w:pPr>
      <w:r w:rsidRPr="004E2382">
        <w:rPr>
          <w:b/>
          <w:kern w:val="3"/>
          <w:sz w:val="25"/>
          <w:szCs w:val="25"/>
          <w:lang w:eastAsia="zh-CN"/>
        </w:rPr>
        <w:t>Очікувані результати виконання Програми:</w:t>
      </w:r>
    </w:p>
    <w:p w14:paraId="00081E8B" w14:textId="77777777" w:rsidR="004E2382" w:rsidRPr="004E2382" w:rsidRDefault="004E2382" w:rsidP="004E2382">
      <w:pPr>
        <w:jc w:val="both"/>
        <w:rPr>
          <w:sz w:val="25"/>
          <w:szCs w:val="25"/>
        </w:rPr>
      </w:pPr>
      <w:r w:rsidRPr="004E2382">
        <w:rPr>
          <w:sz w:val="25"/>
          <w:szCs w:val="25"/>
        </w:rPr>
        <w:t xml:space="preserve">1.2.Порядок визначає і  регулює механізм надання  та використання коштів із   бюджету сільської територіальної громади на забезпечення виконання заходів Програми.     </w:t>
      </w:r>
    </w:p>
    <w:p w14:paraId="52886BDF" w14:textId="77777777" w:rsidR="004E2382" w:rsidRPr="004E2382" w:rsidRDefault="004E2382" w:rsidP="004E2382">
      <w:pPr>
        <w:jc w:val="both"/>
        <w:rPr>
          <w:sz w:val="25"/>
          <w:szCs w:val="25"/>
        </w:rPr>
      </w:pPr>
      <w:r w:rsidRPr="004E2382">
        <w:rPr>
          <w:sz w:val="25"/>
          <w:szCs w:val="25"/>
        </w:rPr>
        <w:t>1.3. Головним розпорядником коштів, що надаються згідно з цим Порядком, є  Вишнівська сільська рада.</w:t>
      </w:r>
    </w:p>
    <w:p w14:paraId="569F3EC0" w14:textId="77777777" w:rsidR="004E2382" w:rsidRPr="004E2382" w:rsidRDefault="004E2382" w:rsidP="004E2382">
      <w:pPr>
        <w:jc w:val="both"/>
        <w:rPr>
          <w:b/>
          <w:sz w:val="25"/>
          <w:szCs w:val="25"/>
        </w:rPr>
      </w:pPr>
    </w:p>
    <w:p w14:paraId="36373314" w14:textId="77777777" w:rsidR="004E2382" w:rsidRPr="004E2382" w:rsidRDefault="004E2382" w:rsidP="004E2382">
      <w:pPr>
        <w:jc w:val="both"/>
        <w:rPr>
          <w:sz w:val="25"/>
          <w:szCs w:val="25"/>
        </w:rPr>
      </w:pPr>
      <w:r w:rsidRPr="004E2382">
        <w:rPr>
          <w:b/>
          <w:sz w:val="25"/>
          <w:szCs w:val="25"/>
        </w:rPr>
        <w:t>2. Напрями використання бюджетних коштів</w:t>
      </w:r>
    </w:p>
    <w:p w14:paraId="7EAF4C3F" w14:textId="77777777" w:rsidR="004E2382" w:rsidRPr="004E2382" w:rsidRDefault="004E2382" w:rsidP="004E2382">
      <w:pPr>
        <w:jc w:val="both"/>
        <w:rPr>
          <w:sz w:val="25"/>
          <w:szCs w:val="25"/>
        </w:rPr>
      </w:pPr>
      <w:r w:rsidRPr="004E2382">
        <w:rPr>
          <w:sz w:val="25"/>
          <w:szCs w:val="25"/>
        </w:rPr>
        <w:t>2.1.Кошти бюджету сільської територіальної громади спрямовуються для виконання завдань і заходів, визначених Програмою, а саме  на забезпечення права членів Вишнівської територіальної громади на своєчасну першу невідкладну допомогу при нещасних випадках, гострих захворюваннях, на лікувально-профілактичну допомогу, на вторинну допомогу, що є показником  санітарно-епідеміологічного благополуччя території громади.</w:t>
      </w:r>
    </w:p>
    <w:p w14:paraId="260CFFC1" w14:textId="77777777" w:rsidR="004E2382" w:rsidRPr="004E2382" w:rsidRDefault="004E2382" w:rsidP="004E2382">
      <w:pPr>
        <w:jc w:val="both"/>
        <w:rPr>
          <w:sz w:val="25"/>
          <w:szCs w:val="25"/>
        </w:rPr>
      </w:pPr>
      <w:r w:rsidRPr="004E2382">
        <w:rPr>
          <w:sz w:val="25"/>
          <w:szCs w:val="25"/>
        </w:rPr>
        <w:t>2.2. Кошти можуть спрямовуватись:</w:t>
      </w:r>
    </w:p>
    <w:p w14:paraId="5BBC541F" w14:textId="77777777" w:rsidR="004E2382" w:rsidRPr="004E2382" w:rsidRDefault="004E2382" w:rsidP="004E2382">
      <w:pPr>
        <w:jc w:val="both"/>
        <w:rPr>
          <w:sz w:val="25"/>
          <w:szCs w:val="25"/>
        </w:rPr>
      </w:pPr>
      <w:r w:rsidRPr="004E2382">
        <w:rPr>
          <w:sz w:val="25"/>
          <w:szCs w:val="25"/>
        </w:rPr>
        <w:t>2.2.1.  Сімейним лікарям (в тому числі й із сім’ями), які приїдуть у Вишнівську територіальну громаду для працевлаштування і проживання;</w:t>
      </w:r>
    </w:p>
    <w:p w14:paraId="62F40E43" w14:textId="77777777" w:rsidR="004E2382" w:rsidRPr="004E2382" w:rsidRDefault="004E2382" w:rsidP="004E2382">
      <w:pPr>
        <w:jc w:val="both"/>
        <w:rPr>
          <w:sz w:val="25"/>
          <w:szCs w:val="25"/>
        </w:rPr>
      </w:pPr>
      <w:r w:rsidRPr="004E2382">
        <w:rPr>
          <w:sz w:val="25"/>
          <w:szCs w:val="25"/>
        </w:rPr>
        <w:t>2.2.2.  На і щомісячну виплату в сумі 10 тис. грн. протягом 6-12 місяців після прийняття рішення сільською радою про виділення коштів. Окремим рішенням ради, за необхідності, може надаватись грошова виплата сімейним лікарям, які проживатимуть на території громади, в розмірі до 50 000 (п’ятдесят тисяч) гривень підйомних на безповоротній основі.</w:t>
      </w:r>
    </w:p>
    <w:p w14:paraId="47D41AD9" w14:textId="77777777" w:rsidR="004E2382" w:rsidRPr="004E2382" w:rsidRDefault="004E2382" w:rsidP="004E2382">
      <w:pPr>
        <w:ind w:hanging="720"/>
        <w:jc w:val="both"/>
        <w:rPr>
          <w:sz w:val="25"/>
          <w:szCs w:val="25"/>
        </w:rPr>
      </w:pPr>
      <w:r w:rsidRPr="004E2382">
        <w:rPr>
          <w:sz w:val="25"/>
          <w:szCs w:val="25"/>
        </w:rPr>
        <w:t xml:space="preserve">            2.2.3. На утримання закладів охорони здоров’я громади, на встановлення стимулюючих виплат, доплат, заробітної плати медичному персоналу, що працює у закладах охорони здоров’я на території Вишнівської громади, в тому числі й на ті ФАПи, утримання яких не фінансується з НСЗУ;</w:t>
      </w:r>
    </w:p>
    <w:p w14:paraId="2F16D000" w14:textId="77777777" w:rsidR="004E2382" w:rsidRPr="004E2382" w:rsidRDefault="004E2382" w:rsidP="004E2382">
      <w:pPr>
        <w:ind w:hanging="720"/>
        <w:jc w:val="both"/>
        <w:rPr>
          <w:sz w:val="25"/>
          <w:szCs w:val="25"/>
        </w:rPr>
      </w:pPr>
      <w:r w:rsidRPr="004E2382">
        <w:rPr>
          <w:sz w:val="25"/>
          <w:szCs w:val="25"/>
        </w:rPr>
        <w:t xml:space="preserve">            2.2.4. На ремонт закладів охорони здоров’я, придбання обладнання та устаткування, витратних матеріалів, тощо;</w:t>
      </w:r>
    </w:p>
    <w:p w14:paraId="19364953" w14:textId="77777777" w:rsidR="004E2382" w:rsidRPr="004E2382" w:rsidRDefault="004E2382" w:rsidP="004E2382">
      <w:pPr>
        <w:ind w:hanging="720"/>
        <w:jc w:val="both"/>
        <w:rPr>
          <w:sz w:val="25"/>
          <w:szCs w:val="25"/>
        </w:rPr>
      </w:pPr>
      <w:r w:rsidRPr="004E2382">
        <w:rPr>
          <w:sz w:val="25"/>
          <w:szCs w:val="25"/>
        </w:rPr>
        <w:t xml:space="preserve">            2.2.5. На стимулюючі виплати працівникам КНП «ПМД» </w:t>
      </w:r>
      <w:proofErr w:type="spellStart"/>
      <w:r w:rsidRPr="004E2382">
        <w:rPr>
          <w:sz w:val="25"/>
          <w:szCs w:val="25"/>
        </w:rPr>
        <w:t>Любомльської</w:t>
      </w:r>
      <w:proofErr w:type="spellEnd"/>
      <w:r w:rsidRPr="004E2382">
        <w:rPr>
          <w:sz w:val="25"/>
          <w:szCs w:val="25"/>
        </w:rPr>
        <w:t xml:space="preserve"> міської ради, КНП «</w:t>
      </w:r>
      <w:proofErr w:type="spellStart"/>
      <w:r w:rsidRPr="004E2382">
        <w:rPr>
          <w:sz w:val="25"/>
          <w:szCs w:val="25"/>
        </w:rPr>
        <w:t>ТМО»Любомльської</w:t>
      </w:r>
      <w:proofErr w:type="spellEnd"/>
      <w:r w:rsidRPr="004E2382">
        <w:rPr>
          <w:sz w:val="25"/>
          <w:szCs w:val="25"/>
        </w:rPr>
        <w:t xml:space="preserve"> міської ради, які здійснюють обслуговування з нарахування заробітної плати та інших виплат працівникам медичних кабінетів та закладів охорони здоров’я, розташованих на території Вишнівської територіальної громади.</w:t>
      </w:r>
    </w:p>
    <w:p w14:paraId="52A7A6E7" w14:textId="77777777" w:rsidR="004E2382" w:rsidRPr="004E2382" w:rsidRDefault="004E2382" w:rsidP="004E2382">
      <w:pPr>
        <w:ind w:hanging="720"/>
        <w:jc w:val="both"/>
        <w:rPr>
          <w:color w:val="00B0F0"/>
          <w:sz w:val="25"/>
          <w:szCs w:val="25"/>
        </w:rPr>
      </w:pPr>
    </w:p>
    <w:p w14:paraId="04BADD23" w14:textId="77777777" w:rsidR="004E2382" w:rsidRPr="004E2382" w:rsidRDefault="004E2382" w:rsidP="004E2382">
      <w:pPr>
        <w:rPr>
          <w:b/>
          <w:sz w:val="25"/>
          <w:szCs w:val="25"/>
        </w:rPr>
      </w:pPr>
      <w:r w:rsidRPr="004E2382">
        <w:rPr>
          <w:b/>
          <w:sz w:val="25"/>
          <w:szCs w:val="25"/>
        </w:rPr>
        <w:t>3. Вимоги щодо використання бюджетних коштів</w:t>
      </w:r>
    </w:p>
    <w:p w14:paraId="0FC24CCD" w14:textId="77777777" w:rsidR="004E2382" w:rsidRPr="004E2382" w:rsidRDefault="004E2382" w:rsidP="004E2382">
      <w:pPr>
        <w:jc w:val="both"/>
        <w:rPr>
          <w:sz w:val="25"/>
          <w:szCs w:val="25"/>
        </w:rPr>
      </w:pPr>
      <w:r w:rsidRPr="004E2382">
        <w:rPr>
          <w:sz w:val="25"/>
          <w:szCs w:val="25"/>
        </w:rPr>
        <w:t xml:space="preserve">3.1. Використання бюджетних коштів, передбачених на реалізацію заходів Програми, може </w:t>
      </w:r>
      <w:proofErr w:type="spellStart"/>
      <w:r w:rsidRPr="004E2382">
        <w:rPr>
          <w:sz w:val="25"/>
          <w:szCs w:val="25"/>
        </w:rPr>
        <w:t>здійснюватись</w:t>
      </w:r>
      <w:proofErr w:type="spellEnd"/>
      <w:r w:rsidRPr="004E2382">
        <w:rPr>
          <w:sz w:val="25"/>
          <w:szCs w:val="25"/>
        </w:rPr>
        <w:t xml:space="preserve"> шляхом перерахування коштів  КНП «ЦПМД» </w:t>
      </w:r>
      <w:proofErr w:type="spellStart"/>
      <w:r w:rsidRPr="004E2382">
        <w:rPr>
          <w:sz w:val="25"/>
          <w:szCs w:val="25"/>
        </w:rPr>
        <w:t>Любомльської</w:t>
      </w:r>
      <w:proofErr w:type="spellEnd"/>
      <w:r w:rsidRPr="004E2382">
        <w:rPr>
          <w:sz w:val="25"/>
          <w:szCs w:val="25"/>
        </w:rPr>
        <w:t xml:space="preserve"> міської ради та КНП «</w:t>
      </w:r>
      <w:proofErr w:type="spellStart"/>
      <w:r w:rsidRPr="004E2382">
        <w:rPr>
          <w:sz w:val="25"/>
          <w:szCs w:val="25"/>
        </w:rPr>
        <w:t>ТМО»Любомльської</w:t>
      </w:r>
      <w:proofErr w:type="spellEnd"/>
      <w:r w:rsidRPr="004E2382">
        <w:rPr>
          <w:sz w:val="25"/>
          <w:szCs w:val="25"/>
        </w:rPr>
        <w:t xml:space="preserve"> сільської ради відповідно до помісячного розпису асигнувань загального фонду бюджету територіальної громади на відповідний бюджетний період.</w:t>
      </w:r>
    </w:p>
    <w:p w14:paraId="2C091A15" w14:textId="77777777" w:rsidR="004E2382" w:rsidRPr="004E2382" w:rsidRDefault="004E2382" w:rsidP="004E2382">
      <w:pPr>
        <w:jc w:val="both"/>
        <w:rPr>
          <w:sz w:val="25"/>
          <w:szCs w:val="25"/>
        </w:rPr>
      </w:pPr>
    </w:p>
    <w:p w14:paraId="743A67A6" w14:textId="77777777" w:rsidR="004E2382" w:rsidRPr="004E2382" w:rsidRDefault="004E2382" w:rsidP="004E2382">
      <w:pPr>
        <w:jc w:val="both"/>
        <w:rPr>
          <w:sz w:val="25"/>
          <w:szCs w:val="25"/>
        </w:rPr>
      </w:pPr>
      <w:r w:rsidRPr="004E2382">
        <w:rPr>
          <w:sz w:val="25"/>
          <w:szCs w:val="25"/>
        </w:rPr>
        <w:t>3.2. Відділ бухгалтерського обліку та звітності сільської ради:</w:t>
      </w:r>
    </w:p>
    <w:p w14:paraId="7FA74B34" w14:textId="77777777" w:rsidR="004E2382" w:rsidRPr="004E2382" w:rsidRDefault="004E2382" w:rsidP="004E2382">
      <w:pPr>
        <w:jc w:val="both"/>
        <w:rPr>
          <w:sz w:val="25"/>
          <w:szCs w:val="25"/>
        </w:rPr>
      </w:pPr>
      <w:r w:rsidRPr="004E2382">
        <w:rPr>
          <w:sz w:val="25"/>
          <w:szCs w:val="25"/>
        </w:rPr>
        <w:t>3.2.1. Реєструє фінансові зобов’язання в УДКСУ у Любомльському районі та готує платіжні доручення.</w:t>
      </w:r>
    </w:p>
    <w:p w14:paraId="4FFD0C7D" w14:textId="77777777" w:rsidR="004E2382" w:rsidRPr="004E2382" w:rsidRDefault="004E2382" w:rsidP="004E2382">
      <w:pPr>
        <w:jc w:val="both"/>
        <w:rPr>
          <w:sz w:val="25"/>
          <w:szCs w:val="25"/>
        </w:rPr>
      </w:pPr>
      <w:r w:rsidRPr="004E2382">
        <w:rPr>
          <w:sz w:val="25"/>
          <w:szCs w:val="25"/>
        </w:rPr>
        <w:t>3.3. 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14:paraId="39D50854" w14:textId="77777777" w:rsidR="004E2382" w:rsidRPr="004E2382" w:rsidRDefault="004E2382" w:rsidP="004E2382">
      <w:pPr>
        <w:ind w:firstLine="737"/>
        <w:jc w:val="center"/>
        <w:rPr>
          <w:sz w:val="25"/>
          <w:szCs w:val="25"/>
        </w:rPr>
      </w:pPr>
    </w:p>
    <w:p w14:paraId="3CAD4E17" w14:textId="77777777" w:rsidR="004E2382" w:rsidRPr="004E2382" w:rsidRDefault="004E2382" w:rsidP="004E2382">
      <w:pPr>
        <w:rPr>
          <w:b/>
          <w:sz w:val="25"/>
          <w:szCs w:val="25"/>
        </w:rPr>
      </w:pPr>
      <w:r w:rsidRPr="004E2382">
        <w:rPr>
          <w:b/>
          <w:sz w:val="25"/>
          <w:szCs w:val="25"/>
        </w:rPr>
        <w:lastRenderedPageBreak/>
        <w:t>4. Відповідальність, звітність і контроль</w:t>
      </w:r>
    </w:p>
    <w:p w14:paraId="5F999E72" w14:textId="77777777" w:rsidR="004E2382" w:rsidRPr="004E2382" w:rsidRDefault="004E2382" w:rsidP="004E2382">
      <w:pPr>
        <w:ind w:left="67"/>
        <w:jc w:val="both"/>
        <w:rPr>
          <w:sz w:val="25"/>
          <w:szCs w:val="25"/>
        </w:rPr>
      </w:pPr>
      <w:r w:rsidRPr="004E2382">
        <w:rPr>
          <w:sz w:val="25"/>
          <w:szCs w:val="25"/>
        </w:rPr>
        <w:t>4.1. Складання та подання фінансової звітності про використання бюджетних коштів здійснюється в установленому законодавством порядку.</w:t>
      </w:r>
    </w:p>
    <w:p w14:paraId="2360704E" w14:textId="77777777" w:rsidR="004E2382" w:rsidRPr="004E2382" w:rsidRDefault="004E2382" w:rsidP="004E2382">
      <w:pPr>
        <w:ind w:left="67"/>
        <w:jc w:val="both"/>
        <w:rPr>
          <w:sz w:val="26"/>
          <w:szCs w:val="26"/>
        </w:rPr>
      </w:pPr>
      <w:r w:rsidRPr="004E2382">
        <w:rPr>
          <w:sz w:val="25"/>
          <w:szCs w:val="25"/>
        </w:rPr>
        <w:t>4.2. Контроль і відповідальність за цільовим та ефективним використанням коштів бюджету територіальної громади, що спрямовуються на реалізацію Програми, покладається на відділ бухгалтерського обліку та звітності.</w:t>
      </w:r>
    </w:p>
    <w:p w14:paraId="45C12199" w14:textId="77777777" w:rsidR="004E2382" w:rsidRPr="004E2382" w:rsidRDefault="004E2382" w:rsidP="004E2382">
      <w:pPr>
        <w:ind w:left="67" w:firstLine="670"/>
        <w:jc w:val="both"/>
        <w:rPr>
          <w:sz w:val="28"/>
          <w:szCs w:val="28"/>
        </w:rPr>
      </w:pPr>
    </w:p>
    <w:p w14:paraId="1D32CC71" w14:textId="77777777" w:rsidR="004E2382" w:rsidRPr="004E2382" w:rsidRDefault="004E2382" w:rsidP="004E2382">
      <w:pPr>
        <w:spacing w:after="200"/>
        <w:jc w:val="both"/>
        <w:rPr>
          <w:sz w:val="24"/>
          <w:szCs w:val="24"/>
        </w:rPr>
      </w:pPr>
    </w:p>
    <w:p w14:paraId="40D9C712" w14:textId="77777777" w:rsidR="004E2382" w:rsidRPr="004E2382" w:rsidRDefault="004E2382" w:rsidP="004E2382">
      <w:pPr>
        <w:spacing w:after="200"/>
        <w:jc w:val="both"/>
        <w:rPr>
          <w:sz w:val="24"/>
          <w:szCs w:val="24"/>
        </w:rPr>
      </w:pPr>
    </w:p>
    <w:p w14:paraId="0A2AFA83" w14:textId="77777777" w:rsidR="004E2382" w:rsidRPr="004E2382" w:rsidRDefault="004E2382">
      <w:pPr>
        <w:rPr>
          <w:sz w:val="24"/>
          <w:szCs w:val="24"/>
          <w:lang w:val="en-US"/>
        </w:rPr>
      </w:pPr>
    </w:p>
    <w:sectPr w:rsidR="004E2382" w:rsidRPr="004E2382" w:rsidSect="00516BEF">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2E6C"/>
    <w:multiLevelType w:val="multilevel"/>
    <w:tmpl w:val="307A1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A1C5D"/>
    <w:multiLevelType w:val="multilevel"/>
    <w:tmpl w:val="94F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160B3"/>
    <w:multiLevelType w:val="multilevel"/>
    <w:tmpl w:val="EBB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16538"/>
    <w:multiLevelType w:val="hybridMultilevel"/>
    <w:tmpl w:val="D94CD3D0"/>
    <w:lvl w:ilvl="0" w:tplc="D83CF914">
      <w:numFmt w:val="bullet"/>
      <w:lvlText w:val="-"/>
      <w:lvlJc w:val="left"/>
      <w:pPr>
        <w:ind w:left="1260" w:hanging="360"/>
      </w:pPr>
      <w:rPr>
        <w:rFonts w:ascii="Arial" w:eastAsia="Times New Roman" w:hAnsi="Arial"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15:restartNumberingAfterBreak="0">
    <w:nsid w:val="4AA73F30"/>
    <w:multiLevelType w:val="multilevel"/>
    <w:tmpl w:val="057C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B4B3F"/>
    <w:multiLevelType w:val="multilevel"/>
    <w:tmpl w:val="E0A6F0CE"/>
    <w:styleLink w:val="WWNum1"/>
    <w:lvl w:ilvl="0">
      <w:numFmt w:val="bullet"/>
      <w:lvlText w:val="-"/>
      <w:lvlJc w:val="left"/>
      <w:rPr>
        <w:rFonts w:ascii="Times New Roman" w:hAnsi="Times New Roman" w:cs="Times New Roman"/>
        <w:sz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51626979"/>
    <w:multiLevelType w:val="multilevel"/>
    <w:tmpl w:val="A1D2A5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Times New Roman" w:hAnsi="Times New Roman" w:cs="Times New Roman" w:hint="default"/>
        <w:sz w:val="24"/>
        <w:u w:val="single"/>
      </w:rPr>
    </w:lvl>
    <w:lvl w:ilvl="2">
      <w:start w:val="6"/>
      <w:numFmt w:val="decimal"/>
      <w:lvlText w:val="%3."/>
      <w:lvlJc w:val="left"/>
      <w:pPr>
        <w:ind w:left="2160" w:hanging="360"/>
      </w:pPr>
      <w:rPr>
        <w:rFonts w:ascii="Times New Roman" w:hAnsi="Times New Roman" w:cs="Times New Roman" w:hint="default"/>
        <w:sz w:val="24"/>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83B87"/>
    <w:multiLevelType w:val="multilevel"/>
    <w:tmpl w:val="E058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B18A2"/>
    <w:multiLevelType w:val="hybridMultilevel"/>
    <w:tmpl w:val="64A2EFD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16cid:durableId="813564973">
    <w:abstractNumId w:val="4"/>
  </w:num>
  <w:num w:numId="2" w16cid:durableId="1783956106">
    <w:abstractNumId w:val="6"/>
  </w:num>
  <w:num w:numId="3" w16cid:durableId="2067948043">
    <w:abstractNumId w:val="0"/>
  </w:num>
  <w:num w:numId="4" w16cid:durableId="1739474627">
    <w:abstractNumId w:val="7"/>
  </w:num>
  <w:num w:numId="5" w16cid:durableId="2042125971">
    <w:abstractNumId w:val="2"/>
  </w:num>
  <w:num w:numId="6" w16cid:durableId="1232501517">
    <w:abstractNumId w:val="1"/>
  </w:num>
  <w:num w:numId="7" w16cid:durableId="1050882317">
    <w:abstractNumId w:val="5"/>
  </w:num>
  <w:num w:numId="8" w16cid:durableId="1012951877">
    <w:abstractNumId w:val="3"/>
  </w:num>
  <w:num w:numId="9" w16cid:durableId="340551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BA"/>
    <w:rsid w:val="00023923"/>
    <w:rsid w:val="000A11F9"/>
    <w:rsid w:val="001E0616"/>
    <w:rsid w:val="00281D3D"/>
    <w:rsid w:val="002E30A2"/>
    <w:rsid w:val="002E66DF"/>
    <w:rsid w:val="002F4A42"/>
    <w:rsid w:val="00304E8F"/>
    <w:rsid w:val="00450A85"/>
    <w:rsid w:val="004838BA"/>
    <w:rsid w:val="004E2382"/>
    <w:rsid w:val="00516BEF"/>
    <w:rsid w:val="005F2474"/>
    <w:rsid w:val="00613066"/>
    <w:rsid w:val="006718FE"/>
    <w:rsid w:val="00675C6D"/>
    <w:rsid w:val="006C7A51"/>
    <w:rsid w:val="0070694A"/>
    <w:rsid w:val="008732D0"/>
    <w:rsid w:val="008D6458"/>
    <w:rsid w:val="00A569D1"/>
    <w:rsid w:val="00AA6578"/>
    <w:rsid w:val="00BE6DAF"/>
    <w:rsid w:val="00C10DFA"/>
    <w:rsid w:val="00C764EA"/>
    <w:rsid w:val="00D3183D"/>
    <w:rsid w:val="00D41127"/>
    <w:rsid w:val="00E309D1"/>
    <w:rsid w:val="00E86975"/>
    <w:rsid w:val="00F73BF7"/>
    <w:rsid w:val="00F91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459A"/>
  <w15:chartTrackingRefBased/>
  <w15:docId w15:val="{6B99BD28-307D-49E7-959F-C6CC1357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458"/>
    <w:pPr>
      <w:spacing w:after="0" w:line="240" w:lineRule="auto"/>
    </w:pPr>
    <w:rPr>
      <w:rFonts w:ascii="Times New Roman" w:eastAsia="Times New Roman" w:hAnsi="Times New Roman" w:cs="Times New Roman"/>
      <w:kern w:val="0"/>
      <w:sz w:val="20"/>
      <w:szCs w:val="20"/>
      <w:lang w:eastAsia="uk-UA"/>
      <w14:ligatures w14:val="none"/>
    </w:rPr>
  </w:style>
  <w:style w:type="paragraph" w:styleId="1">
    <w:name w:val="heading 1"/>
    <w:basedOn w:val="a"/>
    <w:next w:val="a"/>
    <w:link w:val="10"/>
    <w:uiPriority w:val="9"/>
    <w:qFormat/>
    <w:rsid w:val="004838B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838B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838B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838B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838B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838B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838B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838B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838B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8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838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838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838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838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838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838BA"/>
    <w:rPr>
      <w:rFonts w:eastAsiaTheme="majorEastAsia" w:cstheme="majorBidi"/>
      <w:color w:val="595959" w:themeColor="text1" w:themeTint="A6"/>
    </w:rPr>
  </w:style>
  <w:style w:type="character" w:customStyle="1" w:styleId="80">
    <w:name w:val="Заголовок 8 Знак"/>
    <w:basedOn w:val="a0"/>
    <w:link w:val="8"/>
    <w:uiPriority w:val="9"/>
    <w:semiHidden/>
    <w:rsid w:val="004838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838BA"/>
    <w:rPr>
      <w:rFonts w:eastAsiaTheme="majorEastAsia" w:cstheme="majorBidi"/>
      <w:color w:val="272727" w:themeColor="text1" w:themeTint="D8"/>
    </w:rPr>
  </w:style>
  <w:style w:type="paragraph" w:styleId="a3">
    <w:name w:val="Title"/>
    <w:basedOn w:val="a"/>
    <w:next w:val="a"/>
    <w:link w:val="a4"/>
    <w:uiPriority w:val="10"/>
    <w:qFormat/>
    <w:rsid w:val="004838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483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8B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4838B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838B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4838BA"/>
    <w:rPr>
      <w:i/>
      <w:iCs/>
      <w:color w:val="404040" w:themeColor="text1" w:themeTint="BF"/>
    </w:rPr>
  </w:style>
  <w:style w:type="paragraph" w:styleId="a9">
    <w:name w:val="List Paragraph"/>
    <w:basedOn w:val="a"/>
    <w:uiPriority w:val="34"/>
    <w:qFormat/>
    <w:rsid w:val="004838B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4838BA"/>
    <w:rPr>
      <w:i/>
      <w:iCs/>
      <w:color w:val="0F4761" w:themeColor="accent1" w:themeShade="BF"/>
    </w:rPr>
  </w:style>
  <w:style w:type="paragraph" w:styleId="ab">
    <w:name w:val="Intense Quote"/>
    <w:basedOn w:val="a"/>
    <w:next w:val="a"/>
    <w:link w:val="ac"/>
    <w:uiPriority w:val="30"/>
    <w:qFormat/>
    <w:rsid w:val="004838B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4838BA"/>
    <w:rPr>
      <w:i/>
      <w:iCs/>
      <w:color w:val="0F4761" w:themeColor="accent1" w:themeShade="BF"/>
    </w:rPr>
  </w:style>
  <w:style w:type="character" w:styleId="ad">
    <w:name w:val="Intense Reference"/>
    <w:basedOn w:val="a0"/>
    <w:uiPriority w:val="32"/>
    <w:qFormat/>
    <w:rsid w:val="004838BA"/>
    <w:rPr>
      <w:b/>
      <w:bCs/>
      <w:smallCaps/>
      <w:color w:val="0F4761" w:themeColor="accent1" w:themeShade="BF"/>
      <w:spacing w:val="5"/>
    </w:rPr>
  </w:style>
  <w:style w:type="numbering" w:customStyle="1" w:styleId="WWNum1">
    <w:name w:val="WWNum1"/>
    <w:basedOn w:val="a2"/>
    <w:rsid w:val="004E238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227767">
      <w:bodyDiv w:val="1"/>
      <w:marLeft w:val="0"/>
      <w:marRight w:val="0"/>
      <w:marTop w:val="0"/>
      <w:marBottom w:val="0"/>
      <w:divBdr>
        <w:top w:val="none" w:sz="0" w:space="0" w:color="auto"/>
        <w:left w:val="none" w:sz="0" w:space="0" w:color="auto"/>
        <w:bottom w:val="none" w:sz="0" w:space="0" w:color="auto"/>
        <w:right w:val="none" w:sz="0" w:space="0" w:color="auto"/>
      </w:divBdr>
    </w:div>
    <w:div w:id="16884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12657</Words>
  <Characters>7215</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Федончук</dc:creator>
  <cp:keywords/>
  <dc:description/>
  <cp:lastModifiedBy>Володимир  Салуха</cp:lastModifiedBy>
  <cp:revision>18</cp:revision>
  <cp:lastPrinted>2024-11-08T08:25:00Z</cp:lastPrinted>
  <dcterms:created xsi:type="dcterms:W3CDTF">2024-10-28T14:05:00Z</dcterms:created>
  <dcterms:modified xsi:type="dcterms:W3CDTF">2024-11-19T11:38:00Z</dcterms:modified>
</cp:coreProperties>
</file>