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799" w14:textId="77777777" w:rsidR="0057062A" w:rsidRPr="0057062A" w:rsidRDefault="0057062A" w:rsidP="0057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706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88C2CF6" wp14:editId="64A5BC32">
            <wp:extent cx="42291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35F35" w14:textId="77777777" w:rsidR="0057062A" w:rsidRPr="0057062A" w:rsidRDefault="0057062A" w:rsidP="0057062A">
      <w:pPr>
        <w:tabs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ВИШНІВСЬКА СІЛЬСЬКА РАДА </w:t>
      </w:r>
    </w:p>
    <w:p w14:paraId="22E837B1" w14:textId="77777777" w:rsidR="0057062A" w:rsidRPr="0057062A" w:rsidRDefault="0057062A" w:rsidP="0057062A">
      <w:pPr>
        <w:tabs>
          <w:tab w:val="left" w:pos="1440"/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КОВЕЛЬСЬКОГО РАЙОНУ ВОЛИНСЬКОЇ ОБЛАСТІ</w:t>
      </w:r>
    </w:p>
    <w:p w14:paraId="41AD470F" w14:textId="77777777" w:rsidR="0057062A" w:rsidRPr="0057062A" w:rsidRDefault="0057062A" w:rsidP="0057062A">
      <w:pPr>
        <w:tabs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 КОМІТЕТ</w:t>
      </w:r>
    </w:p>
    <w:p w14:paraId="2F8BE869" w14:textId="77777777" w:rsidR="0057062A" w:rsidRPr="0057062A" w:rsidRDefault="0057062A" w:rsidP="0057062A">
      <w:pPr>
        <w:tabs>
          <w:tab w:val="left" w:pos="1440"/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570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570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18C7BC45" w14:textId="2FCBBD21" w:rsidR="005D7880" w:rsidRDefault="0057062A" w:rsidP="0096571E">
      <w:pPr>
        <w:tabs>
          <w:tab w:val="left" w:pos="1440"/>
          <w:tab w:val="left" w:pos="234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 серпня  2024 року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570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№9/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D598919" w14:textId="77777777" w:rsidR="00DC7C59" w:rsidRPr="0096571E" w:rsidRDefault="00DC7C59" w:rsidP="0096571E">
      <w:pPr>
        <w:tabs>
          <w:tab w:val="left" w:pos="1440"/>
          <w:tab w:val="left" w:pos="234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60A4E" w14:textId="5919FEDB" w:rsidR="00A529E9" w:rsidRDefault="002753A2" w:rsidP="00DC7C59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880">
        <w:rPr>
          <w:rFonts w:ascii="Times New Roman" w:hAnsi="Times New Roman" w:cs="Times New Roman"/>
          <w:b/>
          <w:bCs/>
          <w:sz w:val="28"/>
          <w:szCs w:val="28"/>
        </w:rPr>
        <w:t>Про затвердження План</w:t>
      </w:r>
      <w:r w:rsidR="00344CB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D25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D7880">
        <w:rPr>
          <w:rFonts w:ascii="Times New Roman" w:hAnsi="Times New Roman" w:cs="Times New Roman"/>
          <w:b/>
          <w:bCs/>
          <w:sz w:val="28"/>
          <w:szCs w:val="28"/>
        </w:rPr>
        <w:t>заходів на 202</w:t>
      </w:r>
      <w:r w:rsidR="005D7880" w:rsidRPr="005D78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7880"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A529E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D7880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  <w:r w:rsidR="00A529E9">
        <w:rPr>
          <w:rFonts w:ascii="Times New Roman" w:hAnsi="Times New Roman" w:cs="Times New Roman"/>
          <w:b/>
          <w:bCs/>
          <w:sz w:val="28"/>
          <w:szCs w:val="28"/>
        </w:rPr>
        <w:t xml:space="preserve"> з реалізації</w:t>
      </w:r>
    </w:p>
    <w:p w14:paraId="7C9E150E" w14:textId="55530CD2" w:rsidR="006A76ED" w:rsidRDefault="00A529E9" w:rsidP="00DC7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Національної стратегії із </w:t>
      </w:r>
      <w:r w:rsidR="002753A2" w:rsidRPr="005D7880">
        <w:rPr>
          <w:rFonts w:ascii="Times New Roman" w:hAnsi="Times New Roman" w:cs="Times New Roman"/>
          <w:b/>
          <w:bCs/>
          <w:sz w:val="28"/>
          <w:szCs w:val="28"/>
        </w:rPr>
        <w:t xml:space="preserve"> створення </w:t>
      </w:r>
      <w:proofErr w:type="spellStart"/>
      <w:r w:rsidR="002753A2" w:rsidRPr="005D7880">
        <w:rPr>
          <w:rFonts w:ascii="Times New Roman" w:hAnsi="Times New Roman" w:cs="Times New Roman"/>
          <w:b/>
          <w:bCs/>
          <w:sz w:val="28"/>
          <w:szCs w:val="28"/>
        </w:rPr>
        <w:t>безбар’єрного</w:t>
      </w:r>
      <w:proofErr w:type="spellEnd"/>
      <w:r w:rsidR="002753A2" w:rsidRPr="005D7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F1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53A2" w:rsidRPr="005D7880">
        <w:rPr>
          <w:rFonts w:ascii="Times New Roman" w:hAnsi="Times New Roman" w:cs="Times New Roman"/>
          <w:b/>
          <w:bCs/>
          <w:sz w:val="28"/>
          <w:szCs w:val="28"/>
        </w:rPr>
        <w:t>ростору</w:t>
      </w:r>
      <w:r w:rsidR="00DC7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3A2" w:rsidRPr="005D7880">
        <w:rPr>
          <w:rFonts w:ascii="Times New Roman" w:hAnsi="Times New Roman" w:cs="Times New Roman"/>
          <w:b/>
          <w:bCs/>
          <w:sz w:val="28"/>
          <w:szCs w:val="28"/>
        </w:rPr>
        <w:t>в Україні на період до 2030 рок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96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підвідомчій терит</w:t>
      </w:r>
      <w:r w:rsidR="00E96F1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рії</w:t>
      </w:r>
      <w:r w:rsidR="00DC7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9E9">
        <w:rPr>
          <w:rFonts w:ascii="Times New Roman" w:hAnsi="Times New Roman" w:cs="Times New Roman"/>
          <w:b/>
          <w:bCs/>
          <w:sz w:val="28"/>
          <w:szCs w:val="28"/>
        </w:rPr>
        <w:t xml:space="preserve"> Вишнівськ</w:t>
      </w:r>
      <w:r>
        <w:rPr>
          <w:rFonts w:ascii="Times New Roman" w:hAnsi="Times New Roman" w:cs="Times New Roman"/>
          <w:b/>
          <w:bCs/>
          <w:sz w:val="28"/>
          <w:szCs w:val="28"/>
        </w:rPr>
        <w:t>ої сільської ради</w:t>
      </w:r>
    </w:p>
    <w:p w14:paraId="148389B0" w14:textId="77777777" w:rsidR="00DC7C59" w:rsidRPr="006A76ED" w:rsidRDefault="00DC7C59" w:rsidP="005D78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890B0" w14:textId="36236565" w:rsidR="005D7880" w:rsidRDefault="00E96F17" w:rsidP="005D7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29E9">
        <w:rPr>
          <w:rFonts w:ascii="Times New Roman" w:hAnsi="Times New Roman" w:cs="Times New Roman"/>
          <w:sz w:val="28"/>
          <w:szCs w:val="28"/>
        </w:rPr>
        <w:t>Відповідно д</w:t>
      </w:r>
      <w:r w:rsidR="00B10CA6">
        <w:rPr>
          <w:rFonts w:ascii="Times New Roman" w:hAnsi="Times New Roman" w:cs="Times New Roman"/>
          <w:sz w:val="28"/>
          <w:szCs w:val="28"/>
        </w:rPr>
        <w:t>о</w:t>
      </w:r>
      <w:r w:rsidR="00A529E9" w:rsidRPr="00A529E9">
        <w:rPr>
          <w:rFonts w:ascii="Times New Roman" w:hAnsi="Times New Roman" w:cs="Times New Roman"/>
          <w:sz w:val="28"/>
          <w:szCs w:val="28"/>
        </w:rPr>
        <w:t xml:space="preserve"> ст</w:t>
      </w:r>
      <w:r w:rsidR="0096571E">
        <w:rPr>
          <w:rFonts w:ascii="Times New Roman" w:hAnsi="Times New Roman" w:cs="Times New Roman"/>
          <w:sz w:val="28"/>
          <w:szCs w:val="28"/>
        </w:rPr>
        <w:t>атей</w:t>
      </w:r>
      <w:r w:rsidR="00A529E9" w:rsidRPr="00A529E9">
        <w:rPr>
          <w:rFonts w:ascii="Times New Roman" w:hAnsi="Times New Roman" w:cs="Times New Roman"/>
          <w:sz w:val="28"/>
          <w:szCs w:val="28"/>
        </w:rPr>
        <w:t xml:space="preserve"> </w:t>
      </w:r>
      <w:r w:rsidR="0096571E" w:rsidRPr="0096571E">
        <w:rPr>
          <w:rFonts w:ascii="Times New Roman" w:hAnsi="Times New Roman" w:cs="Times New Roman"/>
          <w:sz w:val="28"/>
          <w:szCs w:val="28"/>
        </w:rPr>
        <w:t>31, 32, 34, 40, 52 </w:t>
      </w:r>
      <w:r w:rsidR="00A529E9" w:rsidRPr="00A529E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A529E9">
        <w:rPr>
          <w:rFonts w:ascii="Times New Roman" w:hAnsi="Times New Roman" w:cs="Times New Roman"/>
          <w:sz w:val="28"/>
          <w:szCs w:val="28"/>
        </w:rPr>
        <w:t xml:space="preserve">, </w:t>
      </w:r>
      <w:r w:rsidR="002753A2" w:rsidRPr="005D7880">
        <w:rPr>
          <w:rFonts w:ascii="Times New Roman" w:hAnsi="Times New Roman" w:cs="Times New Roman"/>
          <w:sz w:val="28"/>
          <w:szCs w:val="28"/>
        </w:rPr>
        <w:t xml:space="preserve"> Указу Президента України від 03 грудня 2020 року № 533/2020 «Про забезпечення створення </w:t>
      </w:r>
      <w:proofErr w:type="spellStart"/>
      <w:r w:rsidR="002753A2" w:rsidRPr="005D7880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2753A2" w:rsidRPr="005D7880">
        <w:rPr>
          <w:rFonts w:ascii="Times New Roman" w:hAnsi="Times New Roman" w:cs="Times New Roman"/>
          <w:sz w:val="28"/>
          <w:szCs w:val="28"/>
        </w:rPr>
        <w:t xml:space="preserve"> простору в Україні», на виконання розпорядження Кабінету Міністрів України від 14 квітня 2021 року </w:t>
      </w:r>
      <w:r w:rsidR="002753A2" w:rsidRPr="00A529E9">
        <w:rPr>
          <w:rFonts w:ascii="Times New Roman" w:hAnsi="Times New Roman" w:cs="Times New Roman"/>
          <w:sz w:val="28"/>
          <w:szCs w:val="28"/>
        </w:rPr>
        <w:t xml:space="preserve">№ 366-р «Про схвалення Національної стратегії із створення </w:t>
      </w:r>
      <w:proofErr w:type="spellStart"/>
      <w:r w:rsidR="002753A2" w:rsidRPr="00A529E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2753A2" w:rsidRPr="00A529E9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року», протокольного рішення за результатами селекторної наради під головуванням Заступника Керівника Офісу Президента України Олексія </w:t>
      </w:r>
      <w:proofErr w:type="spellStart"/>
      <w:r w:rsidR="002753A2" w:rsidRPr="00A529E9">
        <w:rPr>
          <w:rFonts w:ascii="Times New Roman" w:hAnsi="Times New Roman" w:cs="Times New Roman"/>
          <w:sz w:val="28"/>
          <w:szCs w:val="28"/>
        </w:rPr>
        <w:t>Кулеби</w:t>
      </w:r>
      <w:proofErr w:type="spellEnd"/>
      <w:r w:rsidR="002753A2" w:rsidRPr="00A529E9">
        <w:rPr>
          <w:rFonts w:ascii="Times New Roman" w:hAnsi="Times New Roman" w:cs="Times New Roman"/>
          <w:sz w:val="28"/>
          <w:szCs w:val="28"/>
        </w:rPr>
        <w:t xml:space="preserve"> від 20 березня 2023 року про стан розробки регіональних планів заходів на 2023–2024 роки з реалізації Національної стратегії зі створення </w:t>
      </w:r>
      <w:proofErr w:type="spellStart"/>
      <w:r w:rsidR="002753A2" w:rsidRPr="00A529E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2753A2" w:rsidRPr="00A529E9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 та відповідно до затвердженого плану заходів на 2023–2024 роки з реалізації у Волинській області Національної стратегії зі створення </w:t>
      </w:r>
      <w:proofErr w:type="spellStart"/>
      <w:r w:rsidR="002753A2" w:rsidRPr="00A529E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2753A2" w:rsidRPr="00A529E9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 від 10 травня </w:t>
      </w:r>
      <w:r w:rsidR="002753A2" w:rsidRPr="005D7880">
        <w:rPr>
          <w:rFonts w:ascii="Times New Roman" w:hAnsi="Times New Roman" w:cs="Times New Roman"/>
          <w:sz w:val="28"/>
          <w:szCs w:val="28"/>
        </w:rPr>
        <w:t xml:space="preserve">2023 року № 209, </w:t>
      </w:r>
      <w:r w:rsidR="006A76ED">
        <w:rPr>
          <w:rFonts w:ascii="Times New Roman" w:hAnsi="Times New Roman" w:cs="Times New Roman"/>
          <w:sz w:val="28"/>
          <w:szCs w:val="28"/>
        </w:rPr>
        <w:t>з</w:t>
      </w:r>
      <w:r w:rsidR="006A76ED" w:rsidRPr="005D7880">
        <w:rPr>
          <w:rFonts w:ascii="Times New Roman" w:hAnsi="Times New Roman" w:cs="Times New Roman"/>
          <w:sz w:val="28"/>
          <w:szCs w:val="28"/>
        </w:rPr>
        <w:t xml:space="preserve"> метою створення безперешкодного середовища для всіх груп населення у Вишнівській громаді, забезпечення рівних можливостей кожній людині реалізовувати свої права та відповідно </w:t>
      </w:r>
      <w:r w:rsidR="005D7880" w:rsidRPr="005D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реалізації державної політики щодо досягнення суспільної, освітньої, економічної, фізичної, цифрової, інформаційної та інших видів </w:t>
      </w:r>
      <w:proofErr w:type="spellStart"/>
      <w:r w:rsidR="005D7880" w:rsidRPr="005D78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5D7880" w:rsidRPr="005D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Україні, виконавчий комітет Вишнівської сільської ради</w:t>
      </w:r>
    </w:p>
    <w:p w14:paraId="33894C4F" w14:textId="77777777" w:rsidR="00DC7C59" w:rsidRPr="0096571E" w:rsidRDefault="00DC7C59" w:rsidP="005D7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1D556" w14:textId="00718DC4" w:rsidR="00E139FE" w:rsidRDefault="002753A2" w:rsidP="005D78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6ED">
        <w:rPr>
          <w:rFonts w:ascii="Times New Roman" w:hAnsi="Times New Roman" w:cs="Times New Roman"/>
          <w:b/>
          <w:bCs/>
          <w:sz w:val="28"/>
          <w:szCs w:val="28"/>
        </w:rPr>
        <w:t>ВИРІШИ</w:t>
      </w:r>
      <w:r w:rsidR="005D7880" w:rsidRPr="006A76E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A76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AEF578" w14:textId="77777777" w:rsidR="00DC7C59" w:rsidRPr="006A76ED" w:rsidRDefault="00DC7C59" w:rsidP="005D78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98408" w14:textId="77777777" w:rsidR="00B10CA6" w:rsidRDefault="006A76ED" w:rsidP="00DC7C5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53A2" w:rsidRPr="005D7880">
        <w:rPr>
          <w:rFonts w:ascii="Times New Roman" w:hAnsi="Times New Roman" w:cs="Times New Roman"/>
          <w:sz w:val="28"/>
          <w:szCs w:val="28"/>
        </w:rPr>
        <w:t>Затвердити План заходів на 202</w:t>
      </w:r>
      <w:r w:rsidR="005D7880">
        <w:rPr>
          <w:rFonts w:ascii="Times New Roman" w:hAnsi="Times New Roman" w:cs="Times New Roman"/>
          <w:sz w:val="28"/>
          <w:szCs w:val="28"/>
        </w:rPr>
        <w:t>4</w:t>
      </w:r>
      <w:r w:rsidR="002753A2" w:rsidRPr="005D7880">
        <w:rPr>
          <w:rFonts w:ascii="Times New Roman" w:hAnsi="Times New Roman" w:cs="Times New Roman"/>
          <w:sz w:val="28"/>
          <w:szCs w:val="28"/>
        </w:rPr>
        <w:t>–202</w:t>
      </w:r>
      <w:r w:rsidR="005D7880">
        <w:rPr>
          <w:rFonts w:ascii="Times New Roman" w:hAnsi="Times New Roman" w:cs="Times New Roman"/>
          <w:sz w:val="28"/>
          <w:szCs w:val="28"/>
        </w:rPr>
        <w:t>5</w:t>
      </w:r>
      <w:r w:rsidR="002753A2" w:rsidRPr="005D7880">
        <w:rPr>
          <w:rFonts w:ascii="Times New Roman" w:hAnsi="Times New Roman" w:cs="Times New Roman"/>
          <w:sz w:val="28"/>
          <w:szCs w:val="28"/>
        </w:rPr>
        <w:t xml:space="preserve"> роки</w:t>
      </w:r>
      <w:r w:rsidR="00E96F17" w:rsidRPr="00E96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F17" w:rsidRPr="00E96F17">
        <w:rPr>
          <w:rFonts w:ascii="Times New Roman" w:hAnsi="Times New Roman" w:cs="Times New Roman"/>
          <w:sz w:val="28"/>
          <w:szCs w:val="28"/>
        </w:rPr>
        <w:t>з реалізації</w:t>
      </w:r>
      <w:r w:rsidR="00E96F17">
        <w:rPr>
          <w:rFonts w:ascii="Times New Roman" w:hAnsi="Times New Roman" w:cs="Times New Roman"/>
          <w:sz w:val="28"/>
          <w:szCs w:val="28"/>
        </w:rPr>
        <w:t xml:space="preserve"> </w:t>
      </w:r>
      <w:r w:rsidR="00E96F17" w:rsidRPr="00E96F17">
        <w:rPr>
          <w:rFonts w:ascii="Times New Roman" w:hAnsi="Times New Roman" w:cs="Times New Roman"/>
          <w:sz w:val="28"/>
          <w:szCs w:val="28"/>
        </w:rPr>
        <w:t xml:space="preserve">Національної стратегії із   створення </w:t>
      </w:r>
      <w:proofErr w:type="spellStart"/>
      <w:r w:rsidR="00E96F17" w:rsidRPr="00E96F1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E96F17" w:rsidRPr="00E96F17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</w:t>
      </w:r>
      <w:r w:rsidR="00E96F17">
        <w:rPr>
          <w:rFonts w:ascii="Times New Roman" w:hAnsi="Times New Roman" w:cs="Times New Roman"/>
          <w:sz w:val="28"/>
          <w:szCs w:val="28"/>
        </w:rPr>
        <w:t xml:space="preserve"> </w:t>
      </w:r>
      <w:r w:rsidR="00E96F17" w:rsidRPr="00E96F17">
        <w:rPr>
          <w:rFonts w:ascii="Times New Roman" w:hAnsi="Times New Roman" w:cs="Times New Roman"/>
          <w:sz w:val="28"/>
          <w:szCs w:val="28"/>
        </w:rPr>
        <w:t>на підвідомчій терит</w:t>
      </w:r>
      <w:r w:rsidR="00E96F17">
        <w:rPr>
          <w:rFonts w:ascii="Times New Roman" w:hAnsi="Times New Roman" w:cs="Times New Roman"/>
          <w:sz w:val="28"/>
          <w:szCs w:val="28"/>
        </w:rPr>
        <w:t>о</w:t>
      </w:r>
      <w:r w:rsidR="00E96F17" w:rsidRPr="00E96F17">
        <w:rPr>
          <w:rFonts w:ascii="Times New Roman" w:hAnsi="Times New Roman" w:cs="Times New Roman"/>
          <w:sz w:val="28"/>
          <w:szCs w:val="28"/>
        </w:rPr>
        <w:t>рії Вишнівської сільської ради</w:t>
      </w:r>
      <w:r w:rsidR="002753A2" w:rsidRPr="005D7880">
        <w:rPr>
          <w:rFonts w:ascii="Times New Roman" w:hAnsi="Times New Roman" w:cs="Times New Roman"/>
          <w:sz w:val="28"/>
          <w:szCs w:val="28"/>
        </w:rPr>
        <w:t>. (додається).</w:t>
      </w:r>
    </w:p>
    <w:p w14:paraId="4CC726C0" w14:textId="70E22C55" w:rsidR="0096571E" w:rsidRDefault="0096571E" w:rsidP="00DC7C5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71E">
        <w:rPr>
          <w:rFonts w:ascii="Times New Roman" w:hAnsi="Times New Roman" w:cs="Times New Roman"/>
          <w:sz w:val="28"/>
          <w:szCs w:val="28"/>
        </w:rPr>
        <w:t>2. Фінансування виконання Плану заходів здійсню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Pr="0096571E">
        <w:rPr>
          <w:rFonts w:ascii="Times New Roman" w:hAnsi="Times New Roman" w:cs="Times New Roman"/>
          <w:sz w:val="28"/>
          <w:szCs w:val="28"/>
        </w:rPr>
        <w:t xml:space="preserve"> за рахунок та в межах видатків, передбачених у бюджеті </w:t>
      </w:r>
      <w:r>
        <w:rPr>
          <w:rFonts w:ascii="Times New Roman" w:hAnsi="Times New Roman" w:cs="Times New Roman"/>
          <w:sz w:val="28"/>
          <w:szCs w:val="28"/>
        </w:rPr>
        <w:t>Вишнівської сільс</w:t>
      </w:r>
      <w:r w:rsidRPr="0096571E">
        <w:rPr>
          <w:rFonts w:ascii="Times New Roman" w:hAnsi="Times New Roman" w:cs="Times New Roman"/>
          <w:sz w:val="28"/>
          <w:szCs w:val="28"/>
        </w:rPr>
        <w:t xml:space="preserve">ької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96571E">
        <w:rPr>
          <w:rFonts w:ascii="Times New Roman" w:hAnsi="Times New Roman" w:cs="Times New Roman"/>
          <w:sz w:val="28"/>
          <w:szCs w:val="28"/>
        </w:rPr>
        <w:t xml:space="preserve"> на відповідний рік, а також інших джерел, не заборонених законодавством.</w:t>
      </w:r>
    </w:p>
    <w:p w14:paraId="27E61CB7" w14:textId="60527D83" w:rsidR="00E139FE" w:rsidRDefault="0096571E" w:rsidP="00DC7C5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CA6" w:rsidRPr="00B10CA6">
        <w:rPr>
          <w:rFonts w:ascii="Times New Roman" w:hAnsi="Times New Roman" w:cs="Times New Roman"/>
          <w:sz w:val="28"/>
          <w:szCs w:val="28"/>
        </w:rPr>
        <w:t>. Відповідальним виконавцям інформувати</w:t>
      </w:r>
      <w:r w:rsidR="00B10CA6">
        <w:rPr>
          <w:rFonts w:ascii="Times New Roman" w:hAnsi="Times New Roman" w:cs="Times New Roman"/>
          <w:sz w:val="28"/>
          <w:szCs w:val="28"/>
        </w:rPr>
        <w:t xml:space="preserve"> першого заступника Вишнівського сільського голови</w:t>
      </w:r>
      <w:r w:rsidR="00B10CA6" w:rsidRPr="00B10CA6">
        <w:rPr>
          <w:rFonts w:ascii="Times New Roman" w:hAnsi="Times New Roman" w:cs="Times New Roman"/>
          <w:sz w:val="28"/>
          <w:szCs w:val="28"/>
        </w:rPr>
        <w:t xml:space="preserve"> про стан виконання Плану заходів щокварталу до 01 числа місяця, наступного за звітним.</w:t>
      </w:r>
    </w:p>
    <w:p w14:paraId="1E1553AA" w14:textId="14E262FC" w:rsidR="005D7880" w:rsidRPr="005D7880" w:rsidRDefault="0096571E" w:rsidP="006A76ED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6A7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5D7880" w:rsidRPr="005D78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покласти на першого заступника сільського голови </w:t>
      </w:r>
      <w:r w:rsidR="005D78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Галину ФЕДОНЧУК.</w:t>
      </w:r>
    </w:p>
    <w:p w14:paraId="51F1C7F1" w14:textId="77777777" w:rsidR="00DC7C59" w:rsidRDefault="00DC7C59" w:rsidP="005D78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235E6" w14:textId="77777777" w:rsidR="00DC7C59" w:rsidRDefault="00DC7C59" w:rsidP="005D78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56AFD" w14:textId="43904CE1" w:rsidR="005D7880" w:rsidRDefault="005D7880" w:rsidP="005D78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880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Віктор СУЩИК</w:t>
      </w:r>
    </w:p>
    <w:p w14:paraId="60CB37F0" w14:textId="77777777" w:rsidR="00344CBE" w:rsidRPr="005D7880" w:rsidRDefault="00344CBE" w:rsidP="005D78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4CBE" w:rsidRPr="005D7880" w:rsidSect="00DC7C59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A6C4E"/>
    <w:multiLevelType w:val="hybridMultilevel"/>
    <w:tmpl w:val="FFF6487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02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95"/>
    <w:rsid w:val="00022F95"/>
    <w:rsid w:val="0003622F"/>
    <w:rsid w:val="00073DAE"/>
    <w:rsid w:val="002169CC"/>
    <w:rsid w:val="002753A2"/>
    <w:rsid w:val="002910F6"/>
    <w:rsid w:val="00344CBE"/>
    <w:rsid w:val="003A4A4B"/>
    <w:rsid w:val="00401ADD"/>
    <w:rsid w:val="00491895"/>
    <w:rsid w:val="004F7931"/>
    <w:rsid w:val="00567E88"/>
    <w:rsid w:val="0057062A"/>
    <w:rsid w:val="005D7880"/>
    <w:rsid w:val="0061573D"/>
    <w:rsid w:val="006A76ED"/>
    <w:rsid w:val="0096571E"/>
    <w:rsid w:val="00A529E9"/>
    <w:rsid w:val="00AD2523"/>
    <w:rsid w:val="00B10CA6"/>
    <w:rsid w:val="00B3406A"/>
    <w:rsid w:val="00BE71E7"/>
    <w:rsid w:val="00C512E1"/>
    <w:rsid w:val="00C60D0E"/>
    <w:rsid w:val="00DC7C59"/>
    <w:rsid w:val="00E139FE"/>
    <w:rsid w:val="00E96F17"/>
    <w:rsid w:val="00F16C3B"/>
    <w:rsid w:val="00F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03C8"/>
  <w15:chartTrackingRefBased/>
  <w15:docId w15:val="{D5DC9076-6166-482B-8C45-202BBE1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491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18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8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8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895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89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8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8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8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895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9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9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918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491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91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491895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91895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918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491895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9189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15</cp:revision>
  <dcterms:created xsi:type="dcterms:W3CDTF">2024-08-26T05:54:00Z</dcterms:created>
  <dcterms:modified xsi:type="dcterms:W3CDTF">2024-09-02T09:54:00Z</dcterms:modified>
</cp:coreProperties>
</file>