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0F90C" w14:textId="77777777" w:rsidR="001B7665" w:rsidRPr="001450D2" w:rsidRDefault="001B7665" w:rsidP="001B766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noProof/>
          <w:sz w:val="28"/>
          <w:szCs w:val="28"/>
          <w:lang w:bidi="uk-UA"/>
        </w:rPr>
        <w:drawing>
          <wp:inline distT="0" distB="0" distL="0" distR="0" wp14:anchorId="1E686EA7" wp14:editId="2769C1D4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1A4E" w14:textId="77777777" w:rsidR="001B7665" w:rsidRPr="001450D2" w:rsidRDefault="001B7665" w:rsidP="001B7665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ВИШНІВСЬКА СІЛЬСЬКА РАДА</w:t>
      </w:r>
    </w:p>
    <w:p w14:paraId="6C60C6C0" w14:textId="77777777" w:rsidR="001B7665" w:rsidRPr="001450D2" w:rsidRDefault="001B7665" w:rsidP="001B766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5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3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СЕСІЯ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val="en-US" w:bidi="uk-UA"/>
        </w:rPr>
        <w:t>V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ІІІ СКЛИКАННЯ</w:t>
      </w:r>
    </w:p>
    <w:p w14:paraId="57B5983A" w14:textId="77777777" w:rsidR="001B7665" w:rsidRPr="001450D2" w:rsidRDefault="001B7665" w:rsidP="001B766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bidi="uk-UA"/>
        </w:rPr>
      </w:pPr>
    </w:p>
    <w:p w14:paraId="6C9DD93C" w14:textId="77777777" w:rsidR="001B7665" w:rsidRDefault="001B7665" w:rsidP="001B766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РІШЕННЯ</w:t>
      </w:r>
    </w:p>
    <w:p w14:paraId="7EA3CFC6" w14:textId="77777777" w:rsidR="001B7665" w:rsidRDefault="001B7665" w:rsidP="001B7665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</w:p>
    <w:p w14:paraId="3D038E88" w14:textId="77777777" w:rsidR="001B7665" w:rsidRDefault="001B7665" w:rsidP="001B766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07"/>
        <w:gridCol w:w="3219"/>
      </w:tblGrid>
      <w:tr w:rsidR="001B7665" w14:paraId="25C2EB03" w14:textId="77777777" w:rsidTr="00B5103F">
        <w:tc>
          <w:tcPr>
            <w:tcW w:w="3284" w:type="dxa"/>
            <w:hideMark/>
          </w:tcPr>
          <w:p w14:paraId="4C7FC5DB" w14:textId="6681CCD8" w:rsidR="001B7665" w:rsidRDefault="001B7665" w:rsidP="00B5103F">
            <w:pPr>
              <w:spacing w:after="0"/>
              <w:ind w:left="-567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15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л 29 жовтня 2024 року</w:t>
            </w:r>
          </w:p>
        </w:tc>
        <w:tc>
          <w:tcPr>
            <w:tcW w:w="3285" w:type="dxa"/>
            <w:hideMark/>
          </w:tcPr>
          <w:p w14:paraId="5CD64337" w14:textId="77777777" w:rsidR="001B7665" w:rsidRDefault="001B7665" w:rsidP="00B5103F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</w:t>
            </w:r>
          </w:p>
        </w:tc>
        <w:tc>
          <w:tcPr>
            <w:tcW w:w="3285" w:type="dxa"/>
            <w:hideMark/>
          </w:tcPr>
          <w:p w14:paraId="22DD7AF6" w14:textId="1CBB62A1" w:rsidR="001B7665" w:rsidRDefault="001B7665" w:rsidP="00B5103F">
            <w:pPr>
              <w:spacing w:after="0"/>
              <w:ind w:left="-56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                                 №</w:t>
            </w:r>
            <w:r w:rsidR="00D7586B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53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/</w:t>
            </w:r>
            <w:r w:rsidR="006E7DFF">
              <w:rPr>
                <w:rFonts w:ascii="Times New Roman" w:hAnsi="Times New Roman"/>
                <w:kern w:val="2"/>
                <w:sz w:val="28"/>
                <w:szCs w:val="28"/>
                <w:lang w:eastAsia="zh-CN"/>
                <w14:ligatures w14:val="standardContextual"/>
              </w:rPr>
              <w:t>108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 xml:space="preserve"> </w:t>
            </w:r>
          </w:p>
        </w:tc>
      </w:tr>
    </w:tbl>
    <w:p w14:paraId="41BE9C0B" w14:textId="77777777" w:rsidR="001B7665" w:rsidRDefault="001B7665" w:rsidP="001B7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4875368D" w14:textId="77777777" w:rsidR="001B7665" w:rsidRDefault="001B7665" w:rsidP="001B7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</w:t>
      </w:r>
    </w:p>
    <w:p w14:paraId="53BA8FEB" w14:textId="77777777" w:rsidR="001B7665" w:rsidRDefault="001B7665" w:rsidP="001B7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детального плану території</w:t>
      </w:r>
    </w:p>
    <w:p w14:paraId="37301C43" w14:textId="77777777" w:rsidR="001B7665" w:rsidRDefault="001B7665" w:rsidP="001B76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B913C6" w14:textId="77777777" w:rsidR="001B7665" w:rsidRDefault="001B7665" w:rsidP="001B766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38802E" w14:textId="4C6AB90F" w:rsidR="001B7665" w:rsidRDefault="001B7665" w:rsidP="001B766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</w:t>
      </w:r>
      <w:r w:rsidR="00DF7934">
        <w:rPr>
          <w:rFonts w:ascii="Times New Roman" w:hAnsi="Times New Roman"/>
          <w:color w:val="000000"/>
          <w:sz w:val="28"/>
          <w:szCs w:val="28"/>
        </w:rPr>
        <w:t xml:space="preserve">жительки м. Любомль, вул. </w:t>
      </w:r>
      <w:r w:rsidR="003815CA">
        <w:rPr>
          <w:rFonts w:ascii="Times New Roman" w:hAnsi="Times New Roman"/>
          <w:color w:val="000000"/>
          <w:sz w:val="28"/>
          <w:szCs w:val="28"/>
        </w:rPr>
        <w:t>****</w:t>
      </w:r>
      <w:r w:rsidR="003815CA">
        <w:rPr>
          <w:rFonts w:ascii="Times New Roman" w:hAnsi="Times New Roman"/>
          <w:color w:val="000000"/>
          <w:sz w:val="28"/>
          <w:szCs w:val="28"/>
          <w:lang w:val="en-US"/>
        </w:rPr>
        <w:t>***</w:t>
      </w:r>
      <w:r w:rsidR="00DF79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CA">
        <w:rPr>
          <w:rFonts w:ascii="Times New Roman" w:hAnsi="Times New Roman"/>
          <w:color w:val="000000"/>
          <w:sz w:val="28"/>
          <w:szCs w:val="28"/>
          <w:lang w:val="en-US"/>
        </w:rPr>
        <w:t>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CA">
        <w:rPr>
          <w:rFonts w:ascii="Times New Roman" w:hAnsi="Times New Roman"/>
          <w:color w:val="000000"/>
          <w:sz w:val="28"/>
          <w:szCs w:val="28"/>
        </w:rPr>
        <w:t>*********</w:t>
      </w:r>
      <w:r w:rsidR="00D75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CA">
        <w:rPr>
          <w:rFonts w:ascii="Times New Roman" w:hAnsi="Times New Roman"/>
          <w:color w:val="000000"/>
          <w:sz w:val="28"/>
          <w:szCs w:val="28"/>
        </w:rPr>
        <w:t>*****</w:t>
      </w:r>
      <w:r w:rsidR="00D75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CA">
        <w:rPr>
          <w:rFonts w:ascii="Times New Roman" w:hAnsi="Times New Roman"/>
          <w:color w:val="000000"/>
          <w:sz w:val="28"/>
          <w:szCs w:val="28"/>
        </w:rPr>
        <w:t>**********</w:t>
      </w:r>
      <w:r>
        <w:rPr>
          <w:rFonts w:ascii="Times New Roman" w:hAnsi="Times New Roman"/>
          <w:color w:val="000000"/>
          <w:sz w:val="28"/>
          <w:szCs w:val="28"/>
        </w:rPr>
        <w:t xml:space="preserve"> вх. №</w:t>
      </w:r>
      <w:r w:rsidR="00D7586B"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 xml:space="preserve">-95 від </w:t>
      </w:r>
      <w:r w:rsidR="00D7586B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586B">
        <w:rPr>
          <w:rFonts w:ascii="Times New Roman" w:hAnsi="Times New Roman"/>
          <w:color w:val="000000"/>
          <w:sz w:val="28"/>
          <w:szCs w:val="28"/>
        </w:rPr>
        <w:t>жовтня</w:t>
      </w:r>
      <w:r>
        <w:rPr>
          <w:rFonts w:ascii="Times New Roman" w:hAnsi="Times New Roman"/>
          <w:color w:val="000000"/>
          <w:sz w:val="28"/>
          <w:szCs w:val="28"/>
        </w:rPr>
        <w:t xml:space="preserve"> 2024 року, враховуючи рекомендації комісії з питань будівництва, земельних відносин, екології та охорони навколишнього середовища Вишнівська сільська рада</w:t>
      </w:r>
    </w:p>
    <w:p w14:paraId="109A11BF" w14:textId="77777777" w:rsidR="001B7665" w:rsidRDefault="001B7665" w:rsidP="001B76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Л А:</w:t>
      </w:r>
    </w:p>
    <w:p w14:paraId="01A7863C" w14:textId="3AD08F0F" w:rsidR="001B7665" w:rsidRDefault="001B7665" w:rsidP="001B7665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відділу містобудування, архітектури, житлово-комунального господарства та цивільного захисту Вишнівської сільської ради на розроблення «Детального плану території</w:t>
      </w:r>
      <w:r w:rsidR="00871C20">
        <w:rPr>
          <w:rFonts w:ascii="Times New Roman" w:hAnsi="Times New Roman"/>
          <w:sz w:val="28"/>
          <w:szCs w:val="28"/>
        </w:rPr>
        <w:t xml:space="preserve"> </w:t>
      </w:r>
      <w:r w:rsidR="00871C20" w:rsidRPr="00871C20">
        <w:rPr>
          <w:rFonts w:ascii="Times New Roman" w:hAnsi="Times New Roman"/>
          <w:sz w:val="28"/>
          <w:szCs w:val="28"/>
        </w:rPr>
        <w:t>автостоянок і гаражів</w:t>
      </w:r>
      <w:r>
        <w:rPr>
          <w:rFonts w:ascii="Times New Roman" w:hAnsi="Times New Roman"/>
          <w:sz w:val="28"/>
          <w:szCs w:val="28"/>
        </w:rPr>
        <w:t>, на земельн</w:t>
      </w:r>
      <w:r w:rsidR="00871C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ділянк</w:t>
      </w:r>
      <w:r w:rsidR="00871C20">
        <w:rPr>
          <w:rFonts w:ascii="Times New Roman" w:hAnsi="Times New Roman"/>
          <w:sz w:val="28"/>
          <w:szCs w:val="28"/>
        </w:rPr>
        <w:t>у комунальної власності</w:t>
      </w:r>
      <w:r>
        <w:rPr>
          <w:rFonts w:ascii="Times New Roman" w:hAnsi="Times New Roman"/>
          <w:sz w:val="28"/>
          <w:szCs w:val="28"/>
        </w:rPr>
        <w:t xml:space="preserve">, </w:t>
      </w:r>
      <w:r w:rsidR="00871C20">
        <w:rPr>
          <w:rFonts w:ascii="Times New Roman" w:hAnsi="Times New Roman"/>
          <w:sz w:val="28"/>
          <w:szCs w:val="28"/>
        </w:rPr>
        <w:t xml:space="preserve">орієнтовною площею 0,20 га,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3A444C">
        <w:rPr>
          <w:rFonts w:ascii="Times New Roman" w:hAnsi="Times New Roman"/>
          <w:sz w:val="28"/>
          <w:szCs w:val="28"/>
          <w:shd w:val="clear" w:color="auto" w:fill="FFFFFF"/>
        </w:rPr>
        <w:t xml:space="preserve">ля </w:t>
      </w:r>
      <w:r w:rsidR="00871C20" w:rsidRPr="00871C20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і обслуговування паркінгів та автостоянок на землях житлової та громадської забудови </w:t>
      </w:r>
      <w:r>
        <w:rPr>
          <w:rStyle w:val="fontstyle01"/>
          <w:b w:val="0"/>
          <w:bCs w:val="0"/>
        </w:rPr>
        <w:t xml:space="preserve">(КВЦПЗ </w:t>
      </w:r>
      <w:r w:rsidR="00871C20">
        <w:rPr>
          <w:rStyle w:val="fontstyle01"/>
          <w:b w:val="0"/>
          <w:bCs w:val="0"/>
        </w:rPr>
        <w:t>02</w:t>
      </w:r>
      <w:r>
        <w:rPr>
          <w:rStyle w:val="fontstyle01"/>
          <w:b w:val="0"/>
          <w:bCs w:val="0"/>
        </w:rPr>
        <w:t>.0</w:t>
      </w:r>
      <w:r w:rsidR="00871C20">
        <w:rPr>
          <w:rStyle w:val="fontstyle01"/>
          <w:b w:val="0"/>
          <w:bCs w:val="0"/>
        </w:rPr>
        <w:t>9</w:t>
      </w:r>
      <w:r>
        <w:rPr>
          <w:rStyle w:val="fontstyle01"/>
          <w:b w:val="0"/>
          <w:bCs w:val="0"/>
        </w:rPr>
        <w:t xml:space="preserve">) на території Вишнівської сільської ради Ковельського району Волинської області»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12D567F8" w14:textId="7FE2FD3D" w:rsidR="001B7665" w:rsidRDefault="001B7665" w:rsidP="001B7665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розроблення Звіту про стратегічну екологічну оцінку документу державного планування «Детального плану території</w:t>
      </w:r>
      <w:r w:rsidR="008A4051">
        <w:rPr>
          <w:rStyle w:val="fontstyle01"/>
          <w:b w:val="0"/>
          <w:bCs w:val="0"/>
        </w:rPr>
        <w:t xml:space="preserve"> </w:t>
      </w:r>
      <w:r w:rsidR="008A4051" w:rsidRPr="00871C20">
        <w:rPr>
          <w:rFonts w:ascii="Times New Roman" w:hAnsi="Times New Roman"/>
          <w:sz w:val="28"/>
          <w:szCs w:val="28"/>
        </w:rPr>
        <w:t>автостоянок і гаражів</w:t>
      </w:r>
      <w:r w:rsidR="008A4051">
        <w:rPr>
          <w:rFonts w:ascii="Times New Roman" w:hAnsi="Times New Roman"/>
          <w:sz w:val="28"/>
          <w:szCs w:val="28"/>
        </w:rPr>
        <w:t xml:space="preserve">, на земельну ділянку комунальної власності, орієнтовною площею 0,20 га, </w:t>
      </w:r>
      <w:r w:rsidR="008A4051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8A4051" w:rsidRPr="003A444C">
        <w:rPr>
          <w:rFonts w:ascii="Times New Roman" w:hAnsi="Times New Roman"/>
          <w:sz w:val="28"/>
          <w:szCs w:val="28"/>
          <w:shd w:val="clear" w:color="auto" w:fill="FFFFFF"/>
        </w:rPr>
        <w:t xml:space="preserve">ля </w:t>
      </w:r>
      <w:r w:rsidR="008A4051" w:rsidRPr="00871C20">
        <w:rPr>
          <w:rFonts w:ascii="Times New Roman" w:hAnsi="Times New Roman"/>
          <w:sz w:val="28"/>
          <w:szCs w:val="28"/>
          <w:shd w:val="clear" w:color="auto" w:fill="FFFFFF"/>
        </w:rPr>
        <w:t xml:space="preserve"> будівництва і обслуговування паркінгів та автостоянок на землях </w:t>
      </w:r>
      <w:r w:rsidR="008A4051" w:rsidRPr="00871C2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житлової та громадської забудови </w:t>
      </w:r>
      <w:r w:rsidR="008A4051">
        <w:rPr>
          <w:rStyle w:val="fontstyle01"/>
          <w:b w:val="0"/>
          <w:bCs w:val="0"/>
        </w:rPr>
        <w:t>(КВЦПЗ 02.09) на території Вишнівської сільської ради Ковельського району Волинської області</w:t>
      </w:r>
      <w:r>
        <w:rPr>
          <w:rStyle w:val="fontstyle01"/>
          <w:b w:val="0"/>
          <w:bCs w:val="0"/>
        </w:rPr>
        <w:t xml:space="preserve">» </w:t>
      </w:r>
      <w:r>
        <w:rPr>
          <w:rFonts w:ascii="Times New Roman" w:hAnsi="Times New Roman"/>
          <w:sz w:val="28"/>
          <w:szCs w:val="28"/>
        </w:rPr>
        <w:t>відповідно до державних будівельних норм, стандартів та правил для визначення граничних параметрів забудови та режимів використання.</w:t>
      </w:r>
    </w:p>
    <w:p w14:paraId="2002431A" w14:textId="77777777" w:rsidR="001B7665" w:rsidRDefault="001B7665" w:rsidP="001B7665">
      <w:pPr>
        <w:pStyle w:val="a9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11D50FA8" w14:textId="77777777" w:rsidR="001B7665" w:rsidRDefault="001B7665" w:rsidP="001B7665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Оприлюднити прийняте рішення про розроблення містобудівної документації шляхом розміщення прийнятого рішення через засоби масової інформації та на офіційному веб-сайті Вишнівської сільської ради.</w:t>
      </w:r>
    </w:p>
    <w:p w14:paraId="35C65BA3" w14:textId="77777777" w:rsidR="001B7665" w:rsidRDefault="001B7665" w:rsidP="001B7665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перелік та значення індикаторів розвитку містобудівної документації.</w:t>
      </w:r>
    </w:p>
    <w:p w14:paraId="15B655DF" w14:textId="77777777" w:rsidR="001B7665" w:rsidRDefault="001B7665" w:rsidP="001B7665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0F08F91F" w14:textId="575C0BA0" w:rsidR="001B7665" w:rsidRDefault="001B7665" w:rsidP="001B7665">
      <w:pPr>
        <w:pStyle w:val="a9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</w:t>
      </w:r>
      <w:r w:rsidR="00465488">
        <w:rPr>
          <w:rFonts w:ascii="Times New Roman" w:hAnsi="Times New Roman"/>
          <w:sz w:val="28"/>
          <w:szCs w:val="28"/>
        </w:rPr>
        <w:t>Вишнівську сільську раду</w:t>
      </w:r>
      <w:r w:rsidR="008A4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сільської ради.</w:t>
      </w:r>
    </w:p>
    <w:p w14:paraId="039D13A6" w14:textId="77777777" w:rsidR="002C7380" w:rsidRDefault="008A4051" w:rsidP="002C738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C7380" w:rsidRPr="00A30245">
        <w:rPr>
          <w:rFonts w:ascii="Times New Roman" w:hAnsi="Times New Roman"/>
          <w:sz w:val="28"/>
          <w:szCs w:val="28"/>
        </w:rPr>
        <w:t>Фінансування робіт з розроблення містобудівної документації здійснити відповідно до статті 10 Закону України «Про регулювання містобудівної діяльності».</w:t>
      </w:r>
    </w:p>
    <w:p w14:paraId="780566AF" w14:textId="4FC8BFC0" w:rsidR="008A4051" w:rsidRPr="008A4051" w:rsidRDefault="008A4051" w:rsidP="008A4051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761BA">
        <w:rPr>
          <w:rFonts w:ascii="Times New Roman" w:hAnsi="Times New Roman"/>
          <w:sz w:val="28"/>
          <w:szCs w:val="28"/>
        </w:rPr>
        <w:t>Координацію роботи з виконання цього рішення покласти на відділ містобудування, архітектури, житлово-комунального господарства та цивільного захисту.</w:t>
      </w:r>
    </w:p>
    <w:p w14:paraId="3A664650" w14:textId="54D842F3" w:rsidR="001B7665" w:rsidRDefault="008A4051" w:rsidP="001B7665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B7665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00A43FD0" w14:textId="77777777" w:rsidR="001B7665" w:rsidRDefault="001B7665" w:rsidP="001B766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30AC63" w14:textId="77777777" w:rsidR="001B7665" w:rsidRDefault="001B7665" w:rsidP="001B76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E5210AE" w14:textId="77777777" w:rsidR="001B7665" w:rsidRDefault="001B7665" w:rsidP="001B76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5EB2E49" w14:textId="77777777" w:rsidR="008A4051" w:rsidRPr="001450D2" w:rsidRDefault="008A4051" w:rsidP="008A4051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bidi="uk-UA"/>
        </w:rPr>
      </w:pPr>
      <w:r w:rsidRPr="001450D2">
        <w:rPr>
          <w:rFonts w:ascii="Times New Roman" w:eastAsiaTheme="minorHAnsi" w:hAnsi="Times New Roman"/>
          <w:sz w:val="28"/>
          <w:szCs w:val="28"/>
          <w:lang w:bidi="uk-UA"/>
        </w:rPr>
        <w:t xml:space="preserve">Сільський голова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                                                            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В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іктор</w:t>
      </w:r>
      <w:r w:rsidRPr="001450D2"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bidi="uk-UA"/>
        </w:rPr>
        <w:t>СУЩИК</w:t>
      </w:r>
    </w:p>
    <w:p w14:paraId="1A5B7233" w14:textId="77777777" w:rsidR="008A4051" w:rsidRPr="001450D2" w:rsidRDefault="008A4051" w:rsidP="008A4051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ru-RU" w:bidi="uk-UA"/>
        </w:rPr>
      </w:pPr>
    </w:p>
    <w:p w14:paraId="4138D389" w14:textId="77777777" w:rsidR="008A4051" w:rsidRPr="006C3B2F" w:rsidRDefault="008A4051" w:rsidP="008A4051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0"/>
          <w:szCs w:val="20"/>
          <w:lang w:bidi="uk-UA"/>
        </w:rPr>
      </w:pPr>
      <w:r>
        <w:rPr>
          <w:rFonts w:ascii="Times New Roman" w:eastAsiaTheme="minorHAnsi" w:hAnsi="Times New Roman"/>
          <w:sz w:val="20"/>
          <w:szCs w:val="20"/>
          <w:lang w:bidi="uk-UA"/>
        </w:rPr>
        <w:t>Наталія Солодуха,</w:t>
      </w:r>
      <w:r w:rsidRPr="006C3B2F">
        <w:rPr>
          <w:rFonts w:ascii="Times New Roman" w:eastAsiaTheme="minorHAnsi" w:hAnsi="Times New Roman"/>
          <w:sz w:val="20"/>
          <w:szCs w:val="20"/>
          <w:lang w:bidi="uk-UA"/>
        </w:rPr>
        <w:t xml:space="preserve"> 32342</w:t>
      </w:r>
    </w:p>
    <w:p w14:paraId="3C1813C6" w14:textId="77777777" w:rsidR="008A4051" w:rsidRDefault="008A4051" w:rsidP="008A4051"/>
    <w:p w14:paraId="5C98DB25" w14:textId="77777777" w:rsidR="00C72ED9" w:rsidRPr="00D7586B" w:rsidRDefault="00C72ED9">
      <w:pPr>
        <w:rPr>
          <w:lang w:val="en-US"/>
        </w:rPr>
      </w:pPr>
    </w:p>
    <w:sectPr w:rsidR="00C72ED9" w:rsidRPr="00D75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C6B57"/>
    <w:multiLevelType w:val="hybridMultilevel"/>
    <w:tmpl w:val="8FBC89A6"/>
    <w:lvl w:ilvl="0" w:tplc="0422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B61FB"/>
    <w:multiLevelType w:val="hybridMultilevel"/>
    <w:tmpl w:val="FC24B8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0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56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65"/>
    <w:rsid w:val="00075FDF"/>
    <w:rsid w:val="001B7665"/>
    <w:rsid w:val="001D01F7"/>
    <w:rsid w:val="001F322D"/>
    <w:rsid w:val="002B6A43"/>
    <w:rsid w:val="002C7380"/>
    <w:rsid w:val="003815CA"/>
    <w:rsid w:val="00465488"/>
    <w:rsid w:val="005D06EA"/>
    <w:rsid w:val="00693ED5"/>
    <w:rsid w:val="006E7DFF"/>
    <w:rsid w:val="00754996"/>
    <w:rsid w:val="008150A4"/>
    <w:rsid w:val="00871C20"/>
    <w:rsid w:val="008A4051"/>
    <w:rsid w:val="00A225C2"/>
    <w:rsid w:val="00C72ED9"/>
    <w:rsid w:val="00D7586B"/>
    <w:rsid w:val="00D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52F0"/>
  <w15:chartTrackingRefBased/>
  <w15:docId w15:val="{88FC254E-F748-447D-A202-8F506F10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6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6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6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6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76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76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76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7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B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B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B7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6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B76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7665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a0"/>
    <w:rsid w:val="001B766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Володимир  Салуха</cp:lastModifiedBy>
  <cp:revision>7</cp:revision>
  <cp:lastPrinted>2024-11-15T08:44:00Z</cp:lastPrinted>
  <dcterms:created xsi:type="dcterms:W3CDTF">2024-11-12T12:41:00Z</dcterms:created>
  <dcterms:modified xsi:type="dcterms:W3CDTF">2024-11-28T10:10:00Z</dcterms:modified>
</cp:coreProperties>
</file>