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6AB9341E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</w:t>
      </w:r>
      <w:r w:rsidR="00894C69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                          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894C69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111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312ABA1" w14:textId="77777777" w:rsidR="00E272A5" w:rsidRDefault="00E272A5" w:rsidP="00E272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Про затвердження проекту землеустрою </w:t>
      </w:r>
    </w:p>
    <w:p w14:paraId="0E4F1C41" w14:textId="77777777" w:rsidR="00E272A5" w:rsidRDefault="00E272A5" w:rsidP="00E272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щодо відведення земельної ділянки </w:t>
      </w:r>
    </w:p>
    <w:p w14:paraId="2A8A6423" w14:textId="5A482340" w:rsidR="005B157F" w:rsidRDefault="0090348F" w:rsidP="00E272A5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із зміною її </w:t>
      </w:r>
      <w:r w:rsidR="00E272A5">
        <w:rPr>
          <w:rFonts w:ascii="Times New Roman" w:hAnsi="Times New Roman"/>
          <w:b/>
          <w:sz w:val="28"/>
          <w:szCs w:val="28"/>
          <w:lang w:eastAsia="zh-CN"/>
        </w:rPr>
        <w:t>цільов</w:t>
      </w:r>
      <w:r>
        <w:rPr>
          <w:rFonts w:ascii="Times New Roman" w:hAnsi="Times New Roman"/>
          <w:b/>
          <w:sz w:val="28"/>
          <w:szCs w:val="28"/>
          <w:lang w:eastAsia="zh-CN"/>
        </w:rPr>
        <w:t>ого</w:t>
      </w:r>
      <w:r w:rsidR="00E272A5">
        <w:rPr>
          <w:rFonts w:ascii="Times New Roman" w:hAnsi="Times New Roman"/>
          <w:b/>
          <w:sz w:val="28"/>
          <w:szCs w:val="28"/>
          <w:lang w:eastAsia="zh-CN"/>
        </w:rPr>
        <w:t xml:space="preserve"> призначення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29B66E88" w:rsidR="005B157F" w:rsidRPr="001450D2" w:rsidRDefault="00E272A5" w:rsidP="00E272A5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DD3D36">
        <w:rPr>
          <w:rFonts w:ascii="Times New Roman" w:hAnsi="Times New Roman"/>
          <w:sz w:val="28"/>
          <w:szCs w:val="28"/>
        </w:rPr>
        <w:t xml:space="preserve">Відповідно до ст. </w:t>
      </w:r>
      <w:r w:rsidRPr="00DD3D36">
        <w:rPr>
          <w:rFonts w:ascii="ProbaPro" w:hAnsi="ProbaPro"/>
          <w:color w:val="000000"/>
          <w:sz w:val="28"/>
          <w:szCs w:val="28"/>
          <w:shd w:val="clear" w:color="auto" w:fill="FFFFFF"/>
        </w:rPr>
        <w:t>12, 20, пункту 6 статті 207</w:t>
      </w:r>
      <w:r w:rsidRPr="00DD3D36">
        <w:rPr>
          <w:rFonts w:ascii="Times New Roman" w:hAnsi="Times New Roman"/>
          <w:sz w:val="28"/>
          <w:szCs w:val="28"/>
        </w:rPr>
        <w:t xml:space="preserve"> Земельного кодексу України, пункту 34 статті 26 Закону України «Про місцеве самоврядування в Україні» та розглянувши</w:t>
      </w:r>
      <w:r>
        <w:rPr>
          <w:rFonts w:ascii="Times New Roman" w:hAnsi="Times New Roman"/>
          <w:sz w:val="28"/>
          <w:szCs w:val="28"/>
        </w:rPr>
        <w:t xml:space="preserve"> клопотання жителя м. Луцьк, вул. </w:t>
      </w:r>
      <w:r w:rsidR="00EC6C46">
        <w:rPr>
          <w:rFonts w:ascii="Times New Roman" w:hAnsi="Times New Roman"/>
          <w:sz w:val="28"/>
          <w:szCs w:val="28"/>
        </w:rPr>
        <w:t>******</w:t>
      </w:r>
      <w:r>
        <w:rPr>
          <w:rFonts w:ascii="Times New Roman" w:hAnsi="Times New Roman"/>
          <w:sz w:val="28"/>
          <w:szCs w:val="28"/>
        </w:rPr>
        <w:t xml:space="preserve"> </w:t>
      </w:r>
      <w:r w:rsidR="00EC6C46">
        <w:rPr>
          <w:rFonts w:ascii="Times New Roman" w:hAnsi="Times New Roman"/>
          <w:sz w:val="28"/>
          <w:szCs w:val="28"/>
        </w:rPr>
        <w:t>********</w:t>
      </w:r>
      <w:r>
        <w:rPr>
          <w:rFonts w:ascii="Times New Roman" w:hAnsi="Times New Roman"/>
          <w:sz w:val="28"/>
          <w:szCs w:val="28"/>
        </w:rPr>
        <w:t xml:space="preserve"> </w:t>
      </w:r>
      <w:r w:rsidR="00EC6C46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</w:rPr>
        <w:t xml:space="preserve"> </w:t>
      </w:r>
      <w:r w:rsidR="00EC6C46">
        <w:rPr>
          <w:rFonts w:ascii="Times New Roman" w:hAnsi="Times New Roman"/>
          <w:sz w:val="28"/>
          <w:szCs w:val="28"/>
        </w:rPr>
        <w:t>**</w:t>
      </w:r>
      <w:r w:rsidR="00EC6C46">
        <w:rPr>
          <w:rFonts w:ascii="Times New Roman" w:hAnsi="Times New Roman"/>
          <w:sz w:val="28"/>
          <w:szCs w:val="28"/>
          <w:lang w:val="en-US"/>
        </w:rPr>
        <w:t>****</w:t>
      </w:r>
      <w:r>
        <w:rPr>
          <w:rFonts w:ascii="Times New Roman" w:hAnsi="Times New Roman"/>
          <w:sz w:val="28"/>
          <w:szCs w:val="28"/>
        </w:rPr>
        <w:t xml:space="preserve"> </w:t>
      </w:r>
      <w:r w:rsidR="00EC6C46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 xml:space="preserve"> </w:t>
      </w:r>
      <w:r w:rsidR="00EC6C46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 xml:space="preserve"> </w:t>
      </w:r>
      <w:r w:rsidR="00EC6C46">
        <w:rPr>
          <w:rFonts w:ascii="Times New Roman" w:hAnsi="Times New Roman"/>
          <w:sz w:val="28"/>
          <w:szCs w:val="28"/>
        </w:rPr>
        <w:t>*********</w:t>
      </w:r>
      <w:r w:rsidR="002B6B36">
        <w:rPr>
          <w:rFonts w:ascii="Times New Roman" w:hAnsi="Times New Roman"/>
          <w:sz w:val="28"/>
          <w:szCs w:val="28"/>
        </w:rPr>
        <w:t xml:space="preserve"> від 25.10.2024 року №П 4736</w:t>
      </w:r>
      <w:r>
        <w:rPr>
          <w:rFonts w:ascii="Times New Roman" w:hAnsi="Times New Roman"/>
          <w:sz w:val="28"/>
          <w:szCs w:val="28"/>
        </w:rPr>
        <w:t xml:space="preserve"> про затвердження </w:t>
      </w:r>
      <w:r w:rsidRPr="00DD3D36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DD3D36">
        <w:rPr>
          <w:rFonts w:ascii="Times New Roman" w:hAnsi="Times New Roman"/>
          <w:sz w:val="28"/>
          <w:szCs w:val="28"/>
        </w:rPr>
        <w:t xml:space="preserve"> землеустрою щодо відведення земель</w:t>
      </w:r>
      <w:r>
        <w:rPr>
          <w:rFonts w:ascii="Times New Roman" w:hAnsi="Times New Roman"/>
          <w:sz w:val="28"/>
          <w:szCs w:val="28"/>
        </w:rPr>
        <w:t>ної</w:t>
      </w:r>
      <w:r w:rsidRPr="00DD3D36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ки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із зміною її</w:t>
      </w:r>
      <w:r w:rsidRPr="00DD3D36">
        <w:rPr>
          <w:rFonts w:ascii="Times New Roman" w:hAnsi="Times New Roman"/>
          <w:sz w:val="28"/>
          <w:szCs w:val="28"/>
        </w:rPr>
        <w:t xml:space="preserve"> цільов</w:t>
      </w:r>
      <w:r>
        <w:rPr>
          <w:rFonts w:ascii="Times New Roman" w:hAnsi="Times New Roman"/>
          <w:sz w:val="28"/>
          <w:szCs w:val="28"/>
        </w:rPr>
        <w:t>ого</w:t>
      </w:r>
      <w:r w:rsidRPr="00DD3D36">
        <w:rPr>
          <w:rFonts w:ascii="Times New Roman" w:hAnsi="Times New Roman"/>
          <w:sz w:val="28"/>
          <w:szCs w:val="28"/>
        </w:rPr>
        <w:t xml:space="preserve"> призначення з </w:t>
      </w:r>
      <w:r w:rsidR="00C2110A">
        <w:rPr>
          <w:rFonts w:ascii="Times New Roman" w:hAnsi="Times New Roman"/>
          <w:sz w:val="28"/>
          <w:szCs w:val="28"/>
        </w:rPr>
        <w:t>д</w:t>
      </w:r>
      <w:r w:rsidRPr="00E272A5">
        <w:rPr>
          <w:rFonts w:ascii="Times New Roman" w:hAnsi="Times New Roman"/>
          <w:sz w:val="28"/>
          <w:szCs w:val="28"/>
        </w:rPr>
        <w:t>ля ведення особистого селянського господарства</w:t>
      </w:r>
      <w:r w:rsidRPr="00DD3D36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д</w:t>
      </w:r>
      <w:r w:rsidRPr="00E272A5">
        <w:rPr>
          <w:rFonts w:ascii="Times New Roman" w:hAnsi="Times New Roman"/>
          <w:sz w:val="28"/>
          <w:szCs w:val="28"/>
        </w:rPr>
        <w:t>ля розміщення та експлуатації будівель і споруд додаткових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2A5">
        <w:rPr>
          <w:rFonts w:ascii="Times New Roman" w:hAnsi="Times New Roman"/>
          <w:sz w:val="28"/>
          <w:szCs w:val="28"/>
        </w:rPr>
        <w:t>транспортних послуг та допоміжних операцій</w:t>
      </w:r>
      <w:r w:rsidRPr="00DD3D36">
        <w:rPr>
          <w:rFonts w:ascii="Times New Roman" w:hAnsi="Times New Roman"/>
          <w:sz w:val="28"/>
          <w:szCs w:val="28"/>
        </w:rPr>
        <w:t xml:space="preserve"> (КВЦПЗ 1</w:t>
      </w:r>
      <w:r>
        <w:rPr>
          <w:rFonts w:ascii="Times New Roman" w:hAnsi="Times New Roman"/>
          <w:sz w:val="28"/>
          <w:szCs w:val="28"/>
        </w:rPr>
        <w:t>2</w:t>
      </w:r>
      <w:r w:rsidRPr="00DD3D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08)</w:t>
      </w:r>
      <w:r w:rsidRPr="00DD3D36">
        <w:rPr>
          <w:rFonts w:ascii="Times New Roman" w:hAnsi="Times New Roman"/>
          <w:sz w:val="28"/>
          <w:szCs w:val="28"/>
        </w:rPr>
        <w:t>, розташован</w:t>
      </w:r>
      <w:r>
        <w:rPr>
          <w:rFonts w:ascii="Times New Roman" w:hAnsi="Times New Roman"/>
          <w:sz w:val="28"/>
          <w:szCs w:val="28"/>
        </w:rPr>
        <w:t xml:space="preserve">ої </w:t>
      </w:r>
      <w:r w:rsidR="00FE042A">
        <w:rPr>
          <w:rFonts w:ascii="Times New Roman" w:hAnsi="Times New Roman"/>
          <w:sz w:val="28"/>
          <w:szCs w:val="28"/>
        </w:rPr>
        <w:t>на території</w:t>
      </w:r>
      <w:r w:rsidR="00FE042A" w:rsidRPr="00DD3D36">
        <w:rPr>
          <w:rFonts w:ascii="Times New Roman" w:hAnsi="Times New Roman"/>
          <w:sz w:val="28"/>
          <w:szCs w:val="28"/>
        </w:rPr>
        <w:t xml:space="preserve"> Вишнівської</w:t>
      </w:r>
      <w:r w:rsidR="00FE042A">
        <w:rPr>
          <w:rFonts w:ascii="Times New Roman" w:hAnsi="Times New Roman"/>
          <w:sz w:val="28"/>
          <w:szCs w:val="28"/>
        </w:rPr>
        <w:t xml:space="preserve"> (Римачівської)</w:t>
      </w:r>
      <w:r w:rsidR="00FE042A" w:rsidRPr="00DD3D36">
        <w:rPr>
          <w:rFonts w:ascii="Times New Roman" w:hAnsi="Times New Roman"/>
          <w:sz w:val="28"/>
          <w:szCs w:val="28"/>
        </w:rPr>
        <w:t xml:space="preserve"> сільської ради</w:t>
      </w:r>
      <w:r w:rsidRPr="00DD3D36">
        <w:rPr>
          <w:rFonts w:ascii="Times New Roman" w:hAnsi="Times New Roman"/>
          <w:sz w:val="28"/>
          <w:szCs w:val="28"/>
        </w:rPr>
        <w:t>, Ковельського району, Волинської області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6B0975D" w14:textId="2C4D4D66" w:rsidR="00E272A5" w:rsidRPr="00DD3D36" w:rsidRDefault="00E272A5" w:rsidP="00B04FA5">
      <w:pPr>
        <w:numPr>
          <w:ilvl w:val="0"/>
          <w:numId w:val="1"/>
        </w:numPr>
        <w:tabs>
          <w:tab w:val="clear" w:pos="2629"/>
          <w:tab w:val="left" w:pos="142"/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3D36">
        <w:rPr>
          <w:rFonts w:ascii="Times New Roman" w:hAnsi="Times New Roman"/>
          <w:sz w:val="28"/>
          <w:szCs w:val="28"/>
        </w:rPr>
        <w:t>Проект землеустрою щодо відведення земельн</w:t>
      </w:r>
      <w:r>
        <w:rPr>
          <w:rFonts w:ascii="Times New Roman" w:hAnsi="Times New Roman"/>
          <w:sz w:val="28"/>
          <w:szCs w:val="28"/>
        </w:rPr>
        <w:t>ої</w:t>
      </w:r>
      <w:r w:rsidRPr="00DD3D36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ки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із зміною </w:t>
      </w:r>
      <w:r w:rsidRPr="00DD3D36">
        <w:rPr>
          <w:rFonts w:ascii="Times New Roman" w:hAnsi="Times New Roman"/>
          <w:sz w:val="28"/>
          <w:szCs w:val="28"/>
        </w:rPr>
        <w:t>цільов</w:t>
      </w:r>
      <w:r>
        <w:rPr>
          <w:rFonts w:ascii="Times New Roman" w:hAnsi="Times New Roman"/>
          <w:sz w:val="28"/>
          <w:szCs w:val="28"/>
        </w:rPr>
        <w:t>ого</w:t>
      </w:r>
      <w:r w:rsidRPr="00DD3D36">
        <w:rPr>
          <w:rFonts w:ascii="Times New Roman" w:hAnsi="Times New Roman"/>
          <w:sz w:val="28"/>
          <w:szCs w:val="28"/>
        </w:rPr>
        <w:t xml:space="preserve"> призначення з «</w:t>
      </w:r>
      <w:r w:rsidR="00C2110A" w:rsidRPr="00C2110A">
        <w:rPr>
          <w:rFonts w:ascii="Times New Roman" w:hAnsi="Times New Roman"/>
          <w:sz w:val="28"/>
          <w:szCs w:val="28"/>
        </w:rPr>
        <w:t>для ведення особистого селянського господарства</w:t>
      </w:r>
      <w:r w:rsidRPr="00DD3D36">
        <w:rPr>
          <w:rFonts w:ascii="Times New Roman" w:hAnsi="Times New Roman"/>
          <w:sz w:val="28"/>
          <w:szCs w:val="28"/>
        </w:rPr>
        <w:t>» на «</w:t>
      </w:r>
      <w:r w:rsidR="00C2110A" w:rsidRPr="00C2110A">
        <w:rPr>
          <w:rFonts w:ascii="Times New Roman" w:hAnsi="Times New Roman"/>
          <w:sz w:val="28"/>
          <w:szCs w:val="28"/>
        </w:rPr>
        <w:t>для розміщення та експлуатації будівель і споруд додаткових транспортних послуг та допоміжних операцій</w:t>
      </w:r>
      <w:r w:rsidRPr="00DD3D36">
        <w:rPr>
          <w:rFonts w:ascii="Times New Roman" w:hAnsi="Times New Roman"/>
          <w:sz w:val="28"/>
          <w:szCs w:val="28"/>
        </w:rPr>
        <w:t>» (КВЦПЗ 1</w:t>
      </w:r>
      <w:r>
        <w:rPr>
          <w:rFonts w:ascii="Times New Roman" w:hAnsi="Times New Roman"/>
          <w:sz w:val="28"/>
          <w:szCs w:val="28"/>
        </w:rPr>
        <w:t>2</w:t>
      </w:r>
      <w:r w:rsidRPr="00DD3D36">
        <w:rPr>
          <w:rFonts w:ascii="Times New Roman" w:hAnsi="Times New Roman"/>
          <w:sz w:val="28"/>
          <w:szCs w:val="28"/>
        </w:rPr>
        <w:t>.</w:t>
      </w:r>
      <w:r w:rsidR="00C2110A">
        <w:rPr>
          <w:rFonts w:ascii="Times New Roman" w:hAnsi="Times New Roman"/>
          <w:sz w:val="28"/>
          <w:szCs w:val="28"/>
        </w:rPr>
        <w:t>08</w:t>
      </w:r>
      <w:r w:rsidRPr="00DD3D36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гр. </w:t>
      </w:r>
      <w:r w:rsidR="00EC6C46">
        <w:rPr>
          <w:rFonts w:ascii="Times New Roman" w:hAnsi="Times New Roman"/>
          <w:sz w:val="28"/>
          <w:szCs w:val="28"/>
        </w:rPr>
        <w:t>*****</w:t>
      </w:r>
      <w:r w:rsidR="00C2110A">
        <w:rPr>
          <w:rFonts w:ascii="Times New Roman" w:hAnsi="Times New Roman"/>
          <w:sz w:val="28"/>
          <w:szCs w:val="28"/>
        </w:rPr>
        <w:t xml:space="preserve"> </w:t>
      </w:r>
      <w:r w:rsidR="00EC6C46">
        <w:rPr>
          <w:rFonts w:ascii="Times New Roman" w:hAnsi="Times New Roman"/>
          <w:sz w:val="28"/>
          <w:szCs w:val="28"/>
        </w:rPr>
        <w:t>*****</w:t>
      </w:r>
      <w:r w:rsidR="00C2110A">
        <w:rPr>
          <w:rFonts w:ascii="Times New Roman" w:hAnsi="Times New Roman"/>
          <w:sz w:val="28"/>
          <w:szCs w:val="28"/>
        </w:rPr>
        <w:t xml:space="preserve"> </w:t>
      </w:r>
      <w:r w:rsidR="00EC6C46">
        <w:rPr>
          <w:rFonts w:ascii="Times New Roman" w:hAnsi="Times New Roman"/>
          <w:sz w:val="28"/>
          <w:szCs w:val="28"/>
        </w:rPr>
        <w:t>*********</w:t>
      </w:r>
      <w:r w:rsidRPr="00DD3D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75C">
        <w:rPr>
          <w:rFonts w:ascii="Times New Roman" w:hAnsi="Times New Roman"/>
          <w:sz w:val="28"/>
          <w:szCs w:val="28"/>
        </w:rPr>
        <w:t>кадастровий номер 0723380800:03:00</w:t>
      </w:r>
      <w:r w:rsidR="00C2110A">
        <w:rPr>
          <w:rFonts w:ascii="Times New Roman" w:hAnsi="Times New Roman"/>
          <w:sz w:val="28"/>
          <w:szCs w:val="28"/>
        </w:rPr>
        <w:t>1</w:t>
      </w:r>
      <w:r w:rsidRPr="00D1475C">
        <w:rPr>
          <w:rFonts w:ascii="Times New Roman" w:hAnsi="Times New Roman"/>
          <w:sz w:val="28"/>
          <w:szCs w:val="28"/>
        </w:rPr>
        <w:t>:00</w:t>
      </w:r>
      <w:r w:rsidR="00C2110A">
        <w:rPr>
          <w:rFonts w:ascii="Times New Roman" w:hAnsi="Times New Roman"/>
          <w:sz w:val="28"/>
          <w:szCs w:val="28"/>
        </w:rPr>
        <w:t>52</w:t>
      </w:r>
      <w:r w:rsidRPr="00D1475C">
        <w:rPr>
          <w:rFonts w:ascii="Times New Roman" w:hAnsi="Times New Roman"/>
          <w:sz w:val="28"/>
          <w:szCs w:val="28"/>
        </w:rPr>
        <w:t xml:space="preserve"> площею </w:t>
      </w:r>
      <w:r w:rsidR="00C2110A">
        <w:rPr>
          <w:rFonts w:ascii="Times New Roman" w:hAnsi="Times New Roman"/>
          <w:sz w:val="28"/>
          <w:szCs w:val="28"/>
        </w:rPr>
        <w:t>0</w:t>
      </w:r>
      <w:r w:rsidRPr="00D1475C">
        <w:rPr>
          <w:rFonts w:ascii="Times New Roman" w:hAnsi="Times New Roman"/>
          <w:sz w:val="28"/>
          <w:szCs w:val="28"/>
        </w:rPr>
        <w:t>,</w:t>
      </w:r>
      <w:r w:rsidR="00C2110A">
        <w:rPr>
          <w:rFonts w:ascii="Times New Roman" w:hAnsi="Times New Roman"/>
          <w:sz w:val="28"/>
          <w:szCs w:val="28"/>
        </w:rPr>
        <w:t>7513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75C">
        <w:rPr>
          <w:rFonts w:ascii="Times New Roman" w:hAnsi="Times New Roman"/>
          <w:sz w:val="28"/>
          <w:szCs w:val="28"/>
        </w:rPr>
        <w:t>га,</w:t>
      </w:r>
      <w:r>
        <w:rPr>
          <w:rFonts w:ascii="Times New Roman" w:hAnsi="Times New Roman"/>
          <w:sz w:val="28"/>
          <w:szCs w:val="28"/>
        </w:rPr>
        <w:t xml:space="preserve"> як</w:t>
      </w:r>
      <w:r w:rsidR="00C2110A">
        <w:rPr>
          <w:rFonts w:ascii="Times New Roman" w:hAnsi="Times New Roman"/>
          <w:sz w:val="28"/>
          <w:szCs w:val="28"/>
        </w:rPr>
        <w:t xml:space="preserve">а </w:t>
      </w:r>
      <w:r w:rsidRPr="00DD3D36">
        <w:rPr>
          <w:rFonts w:ascii="Times New Roman" w:hAnsi="Times New Roman"/>
          <w:sz w:val="28"/>
          <w:szCs w:val="28"/>
        </w:rPr>
        <w:t>розташован</w:t>
      </w:r>
      <w:r w:rsidR="00C2110A">
        <w:rPr>
          <w:rFonts w:ascii="Times New Roman" w:hAnsi="Times New Roman"/>
          <w:sz w:val="28"/>
          <w:szCs w:val="28"/>
        </w:rPr>
        <w:t>а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території</w:t>
      </w:r>
      <w:r w:rsidRPr="00DD3D36">
        <w:rPr>
          <w:rFonts w:ascii="Times New Roman" w:hAnsi="Times New Roman"/>
          <w:sz w:val="28"/>
          <w:szCs w:val="28"/>
        </w:rPr>
        <w:t xml:space="preserve"> Вишнівської</w:t>
      </w:r>
      <w:r w:rsidR="00C2110A">
        <w:rPr>
          <w:rFonts w:ascii="Times New Roman" w:hAnsi="Times New Roman"/>
          <w:sz w:val="28"/>
          <w:szCs w:val="28"/>
        </w:rPr>
        <w:t xml:space="preserve"> (Римачівської)</w:t>
      </w:r>
      <w:r w:rsidRPr="00DD3D36">
        <w:rPr>
          <w:rFonts w:ascii="Times New Roman" w:hAnsi="Times New Roman"/>
          <w:sz w:val="28"/>
          <w:szCs w:val="28"/>
        </w:rPr>
        <w:t xml:space="preserve"> сільської ради, Ковельського району, Волинської області  – затвердити.</w:t>
      </w:r>
    </w:p>
    <w:p w14:paraId="167B9364" w14:textId="09D0A0FE" w:rsidR="00681C1C" w:rsidRPr="00FB1463" w:rsidRDefault="00E272A5" w:rsidP="00E272A5">
      <w:pPr>
        <w:numPr>
          <w:ilvl w:val="0"/>
          <w:numId w:val="1"/>
        </w:numPr>
        <w:tabs>
          <w:tab w:val="clear" w:pos="2629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5C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="00681C1C"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78DD1193"/>
    <w:multiLevelType w:val="hybridMultilevel"/>
    <w:tmpl w:val="6C601406"/>
    <w:lvl w:ilvl="0" w:tplc="CA7A2AC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  <w:num w:numId="3" w16cid:durableId="702751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E3225"/>
    <w:rsid w:val="002B6B36"/>
    <w:rsid w:val="00385221"/>
    <w:rsid w:val="003A67D0"/>
    <w:rsid w:val="003A6CB0"/>
    <w:rsid w:val="004144C3"/>
    <w:rsid w:val="00433C60"/>
    <w:rsid w:val="004A3E92"/>
    <w:rsid w:val="005B157F"/>
    <w:rsid w:val="00681C1C"/>
    <w:rsid w:val="00773FDF"/>
    <w:rsid w:val="007A6609"/>
    <w:rsid w:val="007D1B86"/>
    <w:rsid w:val="00894C69"/>
    <w:rsid w:val="008B7767"/>
    <w:rsid w:val="0090348F"/>
    <w:rsid w:val="00A52694"/>
    <w:rsid w:val="00AF3590"/>
    <w:rsid w:val="00B04FA5"/>
    <w:rsid w:val="00C2110A"/>
    <w:rsid w:val="00E0754A"/>
    <w:rsid w:val="00E272A5"/>
    <w:rsid w:val="00EC6C46"/>
    <w:rsid w:val="00FA42BF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1249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24</cp:revision>
  <dcterms:created xsi:type="dcterms:W3CDTF">2024-09-23T12:41:00Z</dcterms:created>
  <dcterms:modified xsi:type="dcterms:W3CDTF">2024-11-28T10:54:00Z</dcterms:modified>
</cp:coreProperties>
</file>