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330EE" w14:textId="77777777" w:rsidR="00A415B0" w:rsidRDefault="006C4B37" w:rsidP="00A415B0">
      <w:pPr>
        <w:tabs>
          <w:tab w:val="left" w:pos="2220"/>
        </w:tabs>
        <w:spacing w:after="0" w:line="240" w:lineRule="auto"/>
        <w:jc w:val="right"/>
        <w:rPr>
          <w:rFonts w:ascii="Times New Roman" w:eastAsia="Calibri" w:hAnsi="Times New Roman" w:cs="Times New Roman"/>
          <w:kern w:val="0"/>
          <w14:ligatures w14:val="none"/>
        </w:rPr>
      </w:pPr>
      <w:r w:rsidRPr="006C4B37">
        <w:rPr>
          <w:rFonts w:ascii="Times New Roman" w:eastAsia="Calibri" w:hAnsi="Times New Roman" w:cs="Times New Roman"/>
          <w:kern w:val="0"/>
          <w14:ligatures w14:val="none"/>
        </w:rPr>
        <w:t xml:space="preserve">Додаток </w:t>
      </w:r>
    </w:p>
    <w:p w14:paraId="6163669B" w14:textId="1A06B40B" w:rsidR="004E30E2" w:rsidRPr="004E30E2" w:rsidRDefault="004E30E2" w:rsidP="00A415B0">
      <w:pPr>
        <w:tabs>
          <w:tab w:val="left" w:pos="2220"/>
        </w:tabs>
        <w:spacing w:after="0" w:line="240" w:lineRule="auto"/>
        <w:jc w:val="right"/>
        <w:rPr>
          <w:rFonts w:ascii="Times New Roman" w:eastAsia="Calibri" w:hAnsi="Times New Roman" w:cs="Times New Roman"/>
          <w:b/>
          <w:bCs/>
          <w:kern w:val="0"/>
          <w14:ligatures w14:val="none"/>
        </w:rPr>
      </w:pPr>
      <w:r w:rsidRPr="004E30E2">
        <w:rPr>
          <w:rFonts w:ascii="Times New Roman" w:eastAsia="Calibri" w:hAnsi="Times New Roman" w:cs="Times New Roman"/>
          <w:b/>
          <w:bCs/>
          <w:kern w:val="0"/>
          <w14:ligatures w14:val="none"/>
        </w:rPr>
        <w:t>ЗАТВЕРДЖЕНО</w:t>
      </w:r>
    </w:p>
    <w:p w14:paraId="210831DA" w14:textId="6172F7AC" w:rsidR="00007CA4" w:rsidRDefault="00A415B0" w:rsidP="00A415B0">
      <w:pPr>
        <w:tabs>
          <w:tab w:val="left" w:pos="2220"/>
        </w:tabs>
        <w:spacing w:after="0" w:line="240" w:lineRule="auto"/>
        <w:jc w:val="right"/>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р</w:t>
      </w:r>
      <w:r w:rsidR="00007CA4">
        <w:rPr>
          <w:rFonts w:ascii="Times New Roman" w:eastAsia="Calibri" w:hAnsi="Times New Roman" w:cs="Times New Roman"/>
          <w:kern w:val="0"/>
          <w14:ligatures w14:val="none"/>
        </w:rPr>
        <w:t xml:space="preserve">ішення сесії сільської ради </w:t>
      </w:r>
    </w:p>
    <w:p w14:paraId="4592C96B" w14:textId="0C8509DD" w:rsidR="00007CA4" w:rsidRPr="00A74001" w:rsidRDefault="00007CA4" w:rsidP="00A415B0">
      <w:pPr>
        <w:tabs>
          <w:tab w:val="left" w:pos="2220"/>
        </w:tabs>
        <w:spacing w:after="0" w:line="240" w:lineRule="auto"/>
        <w:jc w:val="right"/>
        <w:rPr>
          <w:rFonts w:ascii="Times New Roman" w:eastAsia="Calibri" w:hAnsi="Times New Roman" w:cs="Times New Roman"/>
          <w:kern w:val="0"/>
          <w:lang w:val="en-US"/>
          <w14:ligatures w14:val="none"/>
        </w:rPr>
      </w:pPr>
      <w:r>
        <w:rPr>
          <w:rFonts w:ascii="Times New Roman" w:eastAsia="Calibri" w:hAnsi="Times New Roman" w:cs="Times New Roman"/>
          <w:kern w:val="0"/>
          <w14:ligatures w14:val="none"/>
        </w:rPr>
        <w:t>від</w:t>
      </w:r>
      <w:r w:rsidR="00BC16A0">
        <w:rPr>
          <w:rFonts w:ascii="Times New Roman" w:eastAsia="Calibri" w:hAnsi="Times New Roman" w:cs="Times New Roman"/>
          <w:kern w:val="0"/>
          <w14:ligatures w14:val="none"/>
        </w:rPr>
        <w:t xml:space="preserve"> </w:t>
      </w:r>
      <w:r w:rsidR="00F05DC4">
        <w:rPr>
          <w:rFonts w:ascii="Times New Roman" w:eastAsia="Calibri" w:hAnsi="Times New Roman" w:cs="Times New Roman"/>
          <w:kern w:val="0"/>
          <w14:ligatures w14:val="none"/>
        </w:rPr>
        <w:t>28.11.</w:t>
      </w:r>
      <w:r w:rsidR="00BC16A0">
        <w:rPr>
          <w:rFonts w:ascii="Times New Roman" w:eastAsia="Calibri" w:hAnsi="Times New Roman" w:cs="Times New Roman"/>
          <w:kern w:val="0"/>
          <w14:ligatures w14:val="none"/>
        </w:rPr>
        <w:t>2024р.</w:t>
      </w:r>
      <w:r>
        <w:rPr>
          <w:rFonts w:ascii="Times New Roman" w:eastAsia="Calibri" w:hAnsi="Times New Roman" w:cs="Times New Roman"/>
          <w:kern w:val="0"/>
          <w14:ligatures w14:val="none"/>
        </w:rPr>
        <w:t>№</w:t>
      </w:r>
      <w:r w:rsidR="00BC16A0">
        <w:rPr>
          <w:rFonts w:ascii="Times New Roman" w:eastAsia="Calibri" w:hAnsi="Times New Roman" w:cs="Times New Roman"/>
          <w:kern w:val="0"/>
          <w14:ligatures w14:val="none"/>
        </w:rPr>
        <w:t>5</w:t>
      </w:r>
      <w:r w:rsidR="00A74001">
        <w:rPr>
          <w:rFonts w:ascii="Times New Roman" w:eastAsia="Calibri" w:hAnsi="Times New Roman" w:cs="Times New Roman"/>
          <w:kern w:val="0"/>
          <w:lang w:val="en-US"/>
          <w14:ligatures w14:val="none"/>
        </w:rPr>
        <w:t>5</w:t>
      </w:r>
      <w:r w:rsidR="00BC16A0">
        <w:rPr>
          <w:rFonts w:ascii="Times New Roman" w:eastAsia="Calibri" w:hAnsi="Times New Roman" w:cs="Times New Roman"/>
          <w:kern w:val="0"/>
          <w14:ligatures w14:val="none"/>
        </w:rPr>
        <w:t>/</w:t>
      </w:r>
      <w:r w:rsidR="00F05DC4">
        <w:rPr>
          <w:rFonts w:ascii="Times New Roman" w:eastAsia="Calibri" w:hAnsi="Times New Roman" w:cs="Times New Roman"/>
          <w:kern w:val="0"/>
          <w14:ligatures w14:val="none"/>
        </w:rPr>
        <w:t>6</w:t>
      </w:r>
    </w:p>
    <w:p w14:paraId="59D1586F" w14:textId="77777777" w:rsidR="006C4B37" w:rsidRPr="006C4B37" w:rsidRDefault="006C4B37" w:rsidP="00A415B0">
      <w:pPr>
        <w:tabs>
          <w:tab w:val="left" w:pos="2220"/>
        </w:tabs>
        <w:spacing w:after="0" w:line="240" w:lineRule="auto"/>
        <w:jc w:val="right"/>
        <w:rPr>
          <w:rFonts w:ascii="Times New Roman" w:eastAsia="Calibri" w:hAnsi="Times New Roman" w:cs="Times New Roman"/>
          <w:kern w:val="0"/>
          <w14:ligatures w14:val="none"/>
        </w:rPr>
      </w:pPr>
    </w:p>
    <w:p w14:paraId="4F3A7656"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32"/>
          <w:szCs w:val="32"/>
          <w:lang w:eastAsia="ru-RU"/>
          <w14:ligatures w14:val="none"/>
        </w:rPr>
      </w:pPr>
    </w:p>
    <w:p w14:paraId="10DA9D2F"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32"/>
          <w:szCs w:val="32"/>
          <w:lang w:eastAsia="ru-RU"/>
          <w14:ligatures w14:val="none"/>
        </w:rPr>
      </w:pPr>
      <w:r w:rsidRPr="006C4B37">
        <w:rPr>
          <w:rFonts w:ascii="Times New Roman" w:eastAsia="Times New Roman" w:hAnsi="Times New Roman" w:cs="Times New Roman"/>
          <w:b/>
          <w:bCs/>
          <w:color w:val="000000"/>
          <w:kern w:val="0"/>
          <w:sz w:val="32"/>
          <w:szCs w:val="32"/>
          <w:lang w:eastAsia="ru-RU"/>
          <w14:ligatures w14:val="none"/>
        </w:rPr>
        <w:t>ПЕРЕЛІК</w:t>
      </w:r>
    </w:p>
    <w:p w14:paraId="2DCCC2AE"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32"/>
          <w:szCs w:val="32"/>
          <w:lang w:eastAsia="ru-RU"/>
          <w14:ligatures w14:val="none"/>
        </w:rPr>
      </w:pPr>
      <w:r w:rsidRPr="006C4B37">
        <w:rPr>
          <w:rFonts w:ascii="Times New Roman" w:eastAsia="Times New Roman" w:hAnsi="Times New Roman" w:cs="Times New Roman"/>
          <w:b/>
          <w:bCs/>
          <w:color w:val="000000"/>
          <w:kern w:val="0"/>
          <w:sz w:val="32"/>
          <w:szCs w:val="32"/>
          <w:lang w:eastAsia="ru-RU"/>
          <w14:ligatures w14:val="none"/>
        </w:rPr>
        <w:t xml:space="preserve">соціальних послуг, умови та порядок їх надання </w:t>
      </w:r>
    </w:p>
    <w:p w14:paraId="1E4270B1" w14:textId="2B0688CD" w:rsid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32"/>
          <w:szCs w:val="32"/>
          <w:lang w:eastAsia="ru-RU"/>
          <w14:ligatures w14:val="none"/>
        </w:rPr>
      </w:pPr>
      <w:r w:rsidRPr="006C4B37">
        <w:rPr>
          <w:rFonts w:ascii="Times New Roman" w:eastAsia="Times New Roman" w:hAnsi="Times New Roman" w:cs="Times New Roman"/>
          <w:b/>
          <w:bCs/>
          <w:color w:val="000000"/>
          <w:kern w:val="0"/>
          <w:sz w:val="32"/>
          <w:szCs w:val="32"/>
          <w:lang w:eastAsia="ru-RU"/>
          <w14:ligatures w14:val="none"/>
        </w:rPr>
        <w:t xml:space="preserve">Комунальною установою «Центр надання соціальних послуг»  Вишнівської сільської ради </w:t>
      </w:r>
    </w:p>
    <w:p w14:paraId="5B6E7708" w14:textId="102093ED" w:rsidR="00A74001" w:rsidRPr="00A74001" w:rsidRDefault="0082670B"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color w:val="000000"/>
          <w:kern w:val="0"/>
          <w:sz w:val="32"/>
          <w:szCs w:val="32"/>
          <w:lang w:val="en-US" w:eastAsia="ru-RU"/>
          <w14:ligatures w14:val="none"/>
        </w:rPr>
      </w:pPr>
      <w:r w:rsidRPr="0082670B">
        <w:rPr>
          <w:rFonts w:ascii="Times New Roman" w:eastAsia="Times New Roman" w:hAnsi="Times New Roman" w:cs="Times New Roman"/>
          <w:b/>
          <w:bCs/>
          <w:i/>
          <w:iCs/>
          <w:color w:val="000000"/>
          <w:kern w:val="0"/>
          <w:sz w:val="32"/>
          <w:szCs w:val="32"/>
          <w:lang w:eastAsia="ru-RU"/>
          <w14:ligatures w14:val="none"/>
        </w:rPr>
        <w:t>(в новій редакції)</w:t>
      </w:r>
    </w:p>
    <w:p w14:paraId="7BCBF51C"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5A873D7D"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6C4B37">
        <w:rPr>
          <w:rFonts w:ascii="Times New Roman" w:eastAsia="Times New Roman" w:hAnsi="Times New Roman" w:cs="Times New Roman"/>
          <w:b/>
          <w:color w:val="000000"/>
          <w:kern w:val="0"/>
          <w:sz w:val="28"/>
          <w:szCs w:val="28"/>
          <w:lang w:eastAsia="ru-RU"/>
          <w14:ligatures w14:val="none"/>
        </w:rPr>
        <w:t>Загальні положення</w:t>
      </w:r>
    </w:p>
    <w:p w14:paraId="114ECA3E"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16B15A3C" w14:textId="77777777" w:rsidR="00A74001" w:rsidRPr="006C4B37" w:rsidRDefault="00A74001" w:rsidP="00A74001">
      <w:pPr>
        <w:numPr>
          <w:ilvl w:val="0"/>
          <w:numId w:val="3"/>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Комунальна установа «Центр надання соціальних послуг»  Вишнівської сільської ради Ковельського району Волинської області (далі КУ «Центр НСП) надає такі базові  соціальні послуги:</w:t>
      </w:r>
    </w:p>
    <w:p w14:paraId="2CDF5BA2" w14:textId="77777777" w:rsidR="00A74001" w:rsidRPr="006C4B37" w:rsidRDefault="00A74001" w:rsidP="00A7400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догляд вдома;</w:t>
      </w:r>
    </w:p>
    <w:p w14:paraId="0FCB134C" w14:textId="77777777" w:rsidR="00A74001" w:rsidRPr="006C4B37" w:rsidRDefault="00A74001" w:rsidP="00A7400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інформування;</w:t>
      </w:r>
    </w:p>
    <w:p w14:paraId="7CAFFBFC" w14:textId="77777777" w:rsidR="00A74001" w:rsidRPr="006C4B37" w:rsidRDefault="00A74001" w:rsidP="00A7400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консультування;</w:t>
      </w:r>
    </w:p>
    <w:p w14:paraId="0662E74A" w14:textId="77777777" w:rsidR="00A74001" w:rsidRDefault="00A74001" w:rsidP="00A7400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посередництво;</w:t>
      </w:r>
    </w:p>
    <w:p w14:paraId="1B4FB55C" w14:textId="77777777" w:rsidR="00A74001" w:rsidRPr="006C4B37" w:rsidRDefault="00A74001" w:rsidP="00A7400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медіація</w:t>
      </w:r>
      <w:r w:rsidRPr="006C4B37">
        <w:rPr>
          <w:rFonts w:ascii="Times New Roman" w:eastAsia="Times New Roman" w:hAnsi="Times New Roman" w:cs="Times New Roman"/>
          <w:kern w:val="0"/>
          <w:sz w:val="28"/>
          <w:szCs w:val="28"/>
          <w:lang w:eastAsia="ru-RU"/>
          <w14:ligatures w14:val="none"/>
        </w:rPr>
        <w:t>;</w:t>
      </w:r>
    </w:p>
    <w:p w14:paraId="5BED5C18" w14:textId="77777777" w:rsidR="00A74001" w:rsidRPr="006C4B37" w:rsidRDefault="00A74001" w:rsidP="00A7400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представництво інтересів;</w:t>
      </w:r>
    </w:p>
    <w:p w14:paraId="3BF2DE1C" w14:textId="77777777" w:rsidR="00A74001" w:rsidRPr="006C4B37" w:rsidRDefault="00A74001" w:rsidP="00A74001">
      <w:pPr>
        <w:numPr>
          <w:ilvl w:val="0"/>
          <w:numId w:val="4"/>
        </w:numPr>
        <w:spacing w:after="0" w:line="240" w:lineRule="auto"/>
        <w:ind w:left="851" w:hanging="284"/>
        <w:contextualSpacing/>
        <w:jc w:val="both"/>
        <w:rPr>
          <w:rFonts w:ascii="Times New Roman" w:eastAsia="Calibri" w:hAnsi="Times New Roman" w:cs="Times New Roman"/>
          <w:kern w:val="0"/>
          <w:sz w:val="28"/>
          <w:szCs w:val="28"/>
          <w14:ligatures w14:val="none"/>
        </w:rPr>
      </w:pPr>
      <w:r w:rsidRPr="006C4B37">
        <w:rPr>
          <w:rFonts w:ascii="Times New Roman" w:eastAsia="Times New Roman" w:hAnsi="Times New Roman" w:cs="Times New Roman"/>
          <w:kern w:val="0"/>
          <w:sz w:val="28"/>
          <w:szCs w:val="28"/>
          <w:lang w:eastAsia="ru-RU"/>
          <w14:ligatures w14:val="none"/>
        </w:rPr>
        <w:t>соціальний супровід сімей/осіб, які перебувають в складних життєвих обставинах;</w:t>
      </w:r>
      <w:r w:rsidRPr="006C4B37">
        <w:rPr>
          <w:rFonts w:ascii="Times New Roman" w:eastAsia="Calibri" w:hAnsi="Times New Roman" w:cs="Times New Roman"/>
          <w:kern w:val="0"/>
          <w:sz w:val="28"/>
          <w:szCs w:val="28"/>
          <w14:ligatures w14:val="none"/>
        </w:rPr>
        <w:t xml:space="preserve"> </w:t>
      </w:r>
    </w:p>
    <w:p w14:paraId="6F3FA665" w14:textId="77777777" w:rsidR="00A74001" w:rsidRPr="006C4B37" w:rsidRDefault="00A74001" w:rsidP="00A74001">
      <w:pPr>
        <w:numPr>
          <w:ilvl w:val="0"/>
          <w:numId w:val="4"/>
        </w:numPr>
        <w:spacing w:after="0" w:line="240" w:lineRule="auto"/>
        <w:contextualSpacing/>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соціальний супровід </w:t>
      </w:r>
      <w:r w:rsidRPr="006C4B37">
        <w:rPr>
          <w:rFonts w:ascii="Times New Roman" w:eastAsia="Times New Roman" w:hAnsi="Times New Roman" w:cs="Times New Roman"/>
          <w:kern w:val="0"/>
          <w:sz w:val="28"/>
          <w:szCs w:val="28"/>
          <w:lang w:eastAsia="ru-RU"/>
          <w14:ligatures w14:val="none"/>
        </w:rPr>
        <w:t>сімей, у якій виховуються діти-сироти і діти позбавлені батьківського піклування;</w:t>
      </w:r>
    </w:p>
    <w:p w14:paraId="77DF62CE" w14:textId="77777777" w:rsidR="00A74001" w:rsidRPr="006C4B37" w:rsidRDefault="00A74001" w:rsidP="00A7400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соціальна профілактика;</w:t>
      </w:r>
    </w:p>
    <w:p w14:paraId="4FDE6B40"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10) </w:t>
      </w:r>
      <w:r w:rsidRPr="006C4B37">
        <w:rPr>
          <w:rFonts w:ascii="Times New Roman" w:eastAsia="Times New Roman" w:hAnsi="Times New Roman" w:cs="Times New Roman"/>
          <w:kern w:val="0"/>
          <w:sz w:val="28"/>
          <w:szCs w:val="28"/>
          <w:lang w:eastAsia="ru-RU"/>
          <w14:ligatures w14:val="none"/>
        </w:rPr>
        <w:t>кризове та екстрене втручання;</w:t>
      </w:r>
    </w:p>
    <w:p w14:paraId="22C55E2D"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11) </w:t>
      </w:r>
      <w:r w:rsidRPr="006C4B37">
        <w:rPr>
          <w:rFonts w:ascii="Times New Roman" w:eastAsia="Times New Roman" w:hAnsi="Times New Roman" w:cs="Times New Roman"/>
          <w:kern w:val="0"/>
          <w:sz w:val="28"/>
          <w:szCs w:val="28"/>
          <w:lang w:eastAsia="ru-RU"/>
          <w14:ligatures w14:val="none"/>
        </w:rPr>
        <w:t>соціальна інтеграція та реінтеграція;</w:t>
      </w:r>
    </w:p>
    <w:p w14:paraId="08BABBB8" w14:textId="7FB342A7" w:rsidR="00A74001"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b/>
          <w:color w:val="000000"/>
          <w:kern w:val="0"/>
          <w:sz w:val="28"/>
          <w:szCs w:val="28"/>
          <w:lang w:eastAsia="ru-RU"/>
          <w14:ligatures w14:val="none"/>
        </w:rPr>
        <w:t xml:space="preserve">       </w:t>
      </w:r>
      <w:r>
        <w:rPr>
          <w:rFonts w:ascii="Times New Roman" w:eastAsia="Times New Roman" w:hAnsi="Times New Roman" w:cs="Times New Roman"/>
          <w:bCs/>
          <w:color w:val="000000"/>
          <w:kern w:val="0"/>
          <w:sz w:val="28"/>
          <w:szCs w:val="28"/>
          <w:lang w:eastAsia="ru-RU"/>
          <w14:ligatures w14:val="none"/>
        </w:rPr>
        <w:t>12</w:t>
      </w:r>
      <w:r w:rsidRPr="006C4B37">
        <w:rPr>
          <w:rFonts w:ascii="Times New Roman" w:eastAsia="Times New Roman" w:hAnsi="Times New Roman" w:cs="Times New Roman"/>
          <w:bCs/>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соціальна адаптація ветеранів війни</w:t>
      </w:r>
      <w:r w:rsidR="000274B0">
        <w:rPr>
          <w:rFonts w:ascii="Times New Roman" w:eastAsia="Times New Roman" w:hAnsi="Times New Roman" w:cs="Times New Roman"/>
          <w:color w:val="000000"/>
          <w:kern w:val="0"/>
          <w:sz w:val="28"/>
          <w:szCs w:val="28"/>
          <w:lang w:eastAsia="ru-RU"/>
          <w14:ligatures w14:val="none"/>
        </w:rPr>
        <w:t xml:space="preserve">, </w:t>
      </w:r>
      <w:r w:rsidR="000274B0" w:rsidRPr="000A6242">
        <w:rPr>
          <w:rFonts w:ascii="Times New Roman" w:eastAsia="Times New Roman" w:hAnsi="Times New Roman" w:cs="Times New Roman"/>
          <w:color w:val="000000"/>
          <w:kern w:val="0"/>
          <w:sz w:val="28"/>
          <w:szCs w:val="28"/>
          <w:lang w:eastAsia="ru-RU"/>
          <w14:ligatures w14:val="none"/>
        </w:rPr>
        <w:t>військовослужбовців</w:t>
      </w:r>
      <w:r w:rsidR="000274B0">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 xml:space="preserve"> та членів їх сімей</w:t>
      </w:r>
      <w:r w:rsidR="00876ED4">
        <w:rPr>
          <w:rFonts w:ascii="Times New Roman" w:eastAsia="Times New Roman" w:hAnsi="Times New Roman" w:cs="Times New Roman"/>
          <w:color w:val="000000"/>
          <w:kern w:val="0"/>
          <w:sz w:val="28"/>
          <w:szCs w:val="28"/>
          <w:lang w:eastAsia="ru-RU"/>
          <w14:ligatures w14:val="none"/>
        </w:rPr>
        <w:t>;</w:t>
      </w:r>
    </w:p>
    <w:p w14:paraId="7EC02D60"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2.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забезпечує здійснення надання соціальних послуг:</w:t>
      </w:r>
    </w:p>
    <w:p w14:paraId="0B53F55D" w14:textId="4CE50B43" w:rsidR="00201598" w:rsidRPr="006C4B37" w:rsidRDefault="00A74001" w:rsidP="0020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2.1</w:t>
      </w:r>
      <w:r w:rsidRPr="0087140A">
        <w:rPr>
          <w:rFonts w:ascii="Times New Roman" w:eastAsia="Times New Roman" w:hAnsi="Times New Roman" w:cs="Times New Roman"/>
          <w:color w:val="000000"/>
          <w:kern w:val="0"/>
          <w:sz w:val="28"/>
          <w:szCs w:val="28"/>
          <w:lang w:eastAsia="ru-RU"/>
          <w14:ligatures w14:val="none"/>
        </w:rPr>
        <w:t>. громадянам похилого віку, особам з інвалідністю, хворим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Міністерством охорони здоров’я України</w:t>
      </w:r>
      <w:r w:rsidR="00201598" w:rsidRPr="0087140A">
        <w:rPr>
          <w:rFonts w:ascii="Times New Roman" w:eastAsia="Times New Roman" w:hAnsi="Times New Roman" w:cs="Times New Roman"/>
          <w:color w:val="000000"/>
          <w:kern w:val="0"/>
          <w:sz w:val="28"/>
          <w:szCs w:val="28"/>
          <w:lang w:eastAsia="ru-RU"/>
          <w14:ligatures w14:val="none"/>
        </w:rPr>
        <w:t>, ветеранів війни,</w:t>
      </w:r>
      <w:r w:rsidR="0087140A">
        <w:rPr>
          <w:rFonts w:ascii="Times New Roman" w:eastAsia="Times New Roman" w:hAnsi="Times New Roman" w:cs="Times New Roman"/>
          <w:color w:val="000000"/>
          <w:kern w:val="0"/>
          <w:sz w:val="28"/>
          <w:szCs w:val="28"/>
          <w:lang w:val="en-US" w:eastAsia="ru-RU"/>
          <w14:ligatures w14:val="none"/>
        </w:rPr>
        <w:t xml:space="preserve"> </w:t>
      </w:r>
      <w:r w:rsidR="00201598" w:rsidRPr="0087140A">
        <w:rPr>
          <w:rFonts w:ascii="Times New Roman" w:eastAsia="Times New Roman" w:hAnsi="Times New Roman" w:cs="Times New Roman"/>
          <w:color w:val="000000"/>
          <w:kern w:val="0"/>
          <w:sz w:val="28"/>
          <w:szCs w:val="28"/>
          <w:lang w:eastAsia="ru-RU"/>
          <w14:ligatures w14:val="none"/>
        </w:rPr>
        <w:t>військовослужбовців  та членів їх сімей;</w:t>
      </w:r>
    </w:p>
    <w:p w14:paraId="7B221BD8" w14:textId="56917CF1"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2.2.сім’ям, дітям та молоді, які перебувають у складних життєвих обставинах.</w:t>
      </w:r>
    </w:p>
    <w:p w14:paraId="669320B5" w14:textId="77777777" w:rsidR="00A74001" w:rsidRPr="00302CC2"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При наданні соціальних послуг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керується нормативними актами: Конституцією України, Законами України «Про соціальні послуги», «Про соціальну роботу з сім’ями, дітьми та молоддю»,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w:t>
      </w:r>
      <w:proofErr w:type="spellStart"/>
      <w:r w:rsidRPr="006C4B37">
        <w:rPr>
          <w:rFonts w:ascii="Times New Roman" w:eastAsia="Times New Roman" w:hAnsi="Times New Roman" w:cs="Times New Roman"/>
          <w:color w:val="000000"/>
          <w:kern w:val="0"/>
          <w:sz w:val="28"/>
          <w:szCs w:val="28"/>
          <w:lang w:eastAsia="ru-RU"/>
          <w14:ligatures w14:val="none"/>
        </w:rPr>
        <w:t>Мінсоцполітики</w:t>
      </w:r>
      <w:proofErr w:type="spellEnd"/>
      <w:r w:rsidRPr="006C4B37">
        <w:rPr>
          <w:rFonts w:ascii="Times New Roman" w:eastAsia="Times New Roman" w:hAnsi="Times New Roman" w:cs="Times New Roman"/>
          <w:color w:val="000000"/>
          <w:kern w:val="0"/>
          <w:sz w:val="28"/>
          <w:szCs w:val="28"/>
          <w:lang w:eastAsia="ru-RU"/>
          <w14:ligatures w14:val="none"/>
        </w:rPr>
        <w:t xml:space="preserve">, актами інших центральних і місцевих органів виконавчої влади, рішеннями Вишнівської сільської ради та виконавчого комітету </w:t>
      </w:r>
      <w:r w:rsidRPr="006C4B37">
        <w:rPr>
          <w:rFonts w:ascii="Times New Roman" w:eastAsia="Times New Roman" w:hAnsi="Times New Roman" w:cs="Times New Roman"/>
          <w:color w:val="000000"/>
          <w:kern w:val="0"/>
          <w:sz w:val="28"/>
          <w:szCs w:val="28"/>
          <w:lang w:eastAsia="ru-RU"/>
          <w14:ligatures w14:val="none"/>
        </w:rPr>
        <w:lastRenderedPageBreak/>
        <w:t>Вишнівської сільської ради, розпорядженнями Вишнівського сільського голови, іншими нормативно-правовими актами та Положенням про КУ «Центр надання соціальних послуг» Вишнівсько</w:t>
      </w:r>
      <w:r>
        <w:rPr>
          <w:rFonts w:ascii="Times New Roman" w:eastAsia="Times New Roman" w:hAnsi="Times New Roman" w:cs="Times New Roman"/>
          <w:color w:val="000000"/>
          <w:kern w:val="0"/>
          <w:sz w:val="28"/>
          <w:szCs w:val="28"/>
          <w:lang w:eastAsia="ru-RU"/>
          <w14:ligatures w14:val="none"/>
        </w:rPr>
        <w:t>ї сільської ради.</w:t>
      </w:r>
    </w:p>
    <w:p w14:paraId="355AA7AE"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 xml:space="preserve">3.Для надання соціальних послуг громадяни, зазначені в пункті 2.1 </w:t>
      </w:r>
      <w:r>
        <w:rPr>
          <w:rFonts w:ascii="Times New Roman" w:eastAsia="Times New Roman" w:hAnsi="Times New Roman" w:cs="Times New Roman"/>
          <w:kern w:val="0"/>
          <w:sz w:val="28"/>
          <w:szCs w:val="28"/>
          <w:lang w:eastAsia="ru-RU"/>
          <w14:ligatures w14:val="none"/>
        </w:rPr>
        <w:t>цього Переліку, подають</w:t>
      </w:r>
      <w:r w:rsidRPr="006C4B37">
        <w:rPr>
          <w:rFonts w:ascii="Times New Roman" w:eastAsia="Times New Roman" w:hAnsi="Times New Roman" w:cs="Times New Roman"/>
          <w:kern w:val="0"/>
          <w:sz w:val="28"/>
          <w:szCs w:val="28"/>
          <w:lang w:eastAsia="ru-RU"/>
          <w14:ligatures w14:val="none"/>
        </w:rPr>
        <w:t xml:space="preserve"> заяву про надання соціальних послуг у письмовій або електронній формі, що складається за формою, затвердженою Міністерством соціальної політики, разом з документами, зазначеними у пункті 4 цього Переліку,  до виконавчого органу Вишнівської сільської ради або уповноваженій особі виконавчого комітету Вишнівсько</w:t>
      </w:r>
      <w:r>
        <w:rPr>
          <w:rFonts w:ascii="Times New Roman" w:eastAsia="Times New Roman" w:hAnsi="Times New Roman" w:cs="Times New Roman"/>
          <w:kern w:val="0"/>
          <w:sz w:val="28"/>
          <w:szCs w:val="28"/>
          <w:lang w:eastAsia="ru-RU"/>
          <w14:ligatures w14:val="none"/>
        </w:rPr>
        <w:t>ї</w:t>
      </w:r>
      <w:r w:rsidRPr="006C4B37">
        <w:rPr>
          <w:rFonts w:ascii="Times New Roman" w:eastAsia="Times New Roman" w:hAnsi="Times New Roman" w:cs="Times New Roman"/>
          <w:kern w:val="0"/>
          <w:sz w:val="28"/>
          <w:szCs w:val="28"/>
          <w:lang w:eastAsia="ru-RU"/>
          <w14:ligatures w14:val="none"/>
        </w:rPr>
        <w:t xml:space="preserve"> сільської ради, або Центру надання адміністративних послуг за місцем проживання/перебування особи, яка потребує соціальних послуг. </w:t>
      </w:r>
    </w:p>
    <w:p w14:paraId="71DF9593"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1F7910">
        <w:rPr>
          <w:rFonts w:ascii="Times New Roman" w:eastAsia="Times New Roman" w:hAnsi="Times New Roman" w:cs="Times New Roman"/>
          <w:color w:val="000000"/>
          <w:kern w:val="0"/>
          <w:sz w:val="28"/>
          <w:szCs w:val="28"/>
          <w:lang w:eastAsia="ru-RU"/>
          <w14:ligatures w14:val="none"/>
        </w:rPr>
        <w:tab/>
      </w:r>
      <w:r w:rsidRPr="006C4B37">
        <w:rPr>
          <w:rFonts w:ascii="Times New Roman" w:eastAsia="Times New Roman" w:hAnsi="Times New Roman" w:cs="Times New Roman"/>
          <w:color w:val="000000"/>
          <w:kern w:val="0"/>
          <w:sz w:val="28"/>
          <w:szCs w:val="28"/>
          <w:lang w:eastAsia="ru-RU"/>
          <w14:ligatures w14:val="none"/>
        </w:rPr>
        <w:t xml:space="preserve">У разі, коли громадянин, який потребує надання соціальних послуг, за віком або за станом здоров'я неспроможний самостійно прийняти рішення про необхідність його здійснення (їх надання), таке рішення може прийняти опікун чи піклувальник. </w:t>
      </w:r>
    </w:p>
    <w:p w14:paraId="297A20AA"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 xml:space="preserve">Форма заяви, медичного висновку, договору про надання соціальних послуг, акту оцінки індивідуальних потреб отримувача соціальних послуг,   журналу обліку громадян, яких обслуговує КУ «Центр НСП»,  затверджує </w:t>
      </w:r>
      <w:proofErr w:type="spellStart"/>
      <w:r w:rsidRPr="006C4B37">
        <w:rPr>
          <w:rFonts w:ascii="Times New Roman" w:eastAsia="Times New Roman" w:hAnsi="Times New Roman" w:cs="Times New Roman"/>
          <w:kern w:val="0"/>
          <w:sz w:val="28"/>
          <w:szCs w:val="28"/>
          <w:lang w:eastAsia="ru-RU"/>
          <w14:ligatures w14:val="none"/>
        </w:rPr>
        <w:t>Мінсоцполітики</w:t>
      </w:r>
      <w:proofErr w:type="spellEnd"/>
      <w:r w:rsidRPr="006C4B37">
        <w:rPr>
          <w:rFonts w:ascii="Times New Roman" w:eastAsia="Times New Roman" w:hAnsi="Times New Roman" w:cs="Times New Roman"/>
          <w:kern w:val="0"/>
          <w:sz w:val="28"/>
          <w:szCs w:val="28"/>
          <w:lang w:eastAsia="ru-RU"/>
          <w14:ligatures w14:val="none"/>
        </w:rPr>
        <w:t xml:space="preserve"> в установленому порядку</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 xml:space="preserve">     </w:t>
      </w:r>
    </w:p>
    <w:p w14:paraId="4D43E1C3"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Фахівець із соціальної роботи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в разі виявлення ним особи, яка належить до вразливих категорій населення, або перебуває під впливом чинників, що можуть зумовити потрапляння у складні життєві обставини,  протягом п’яти робочих днів з дня одержання заяви, звернення, повідомлення про надання соціальних послуг проводить оцінювання потреб особи(сім’ї) у соціальних послугах відповідно до порядку затвердженого Міністерством соціальної політики України</w:t>
      </w:r>
    </w:p>
    <w:p w14:paraId="4038E509"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За результатами оцінювання потреб особи(сім’ї), яка належить до вразливих категорій населення, або перебуває під впливом чинників, які можуть зумовити потрапляння в складні життєві обставини фахівець із соціальної роботи складає відповідний акт, який не пізніше ніж протягом наступного робочого дня подається до </w:t>
      </w:r>
      <w:r w:rsidRPr="006C4B37">
        <w:rPr>
          <w:rFonts w:ascii="Times New Roman" w:eastAsia="Times New Roman" w:hAnsi="Times New Roman" w:cs="Times New Roman"/>
          <w:kern w:val="0"/>
          <w:sz w:val="28"/>
          <w:szCs w:val="28"/>
          <w:lang w:eastAsia="ru-RU"/>
          <w14:ligatures w14:val="none"/>
        </w:rPr>
        <w:t xml:space="preserve">Виконкому Вишнівської сільської ради, або уповноваженої особи виконавчого комітету Вишнівської сільської ради, або Центру надання адміністративних послуг для прийняття рішення про надання соціальних послуг. </w:t>
      </w:r>
    </w:p>
    <w:p w14:paraId="61B75306"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p>
    <w:p w14:paraId="50F8F554"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4.Для прийняття рішення про надання соціальних послуг до заяви(затвердженого зразка) додаються такі документа (або їх копії):</w:t>
      </w:r>
    </w:p>
    <w:p w14:paraId="79E883C9"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1) копія паспорта громадянина України або іншого документа, що посвідчує особу;</w:t>
      </w:r>
    </w:p>
    <w:p w14:paraId="6814A1EA"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2) копія документа, що засвідчує реєстрацію у Державному реєстрі фізичних осіб – платників податків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та мають про це відмітку в паспорті);</w:t>
      </w:r>
    </w:p>
    <w:p w14:paraId="7A947D6C"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3) медичний висновок про не здатність до самообслуговування;</w:t>
      </w:r>
    </w:p>
    <w:p w14:paraId="2D9C9C42"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4) копія довідки до акту огляду медико-соціальною експертною комісією за формою затвердженою МОЗ (для осіб з інвалідністю);</w:t>
      </w:r>
    </w:p>
    <w:p w14:paraId="6C236BE9"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lastRenderedPageBreak/>
        <w:t>5) витяг про зареєстрованих осіб особи, яка потребує надання соціальних послуг;</w:t>
      </w:r>
    </w:p>
    <w:p w14:paraId="25EFC4FA"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6) 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14:paraId="7A64840F"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7) копія паспорта громадянина України  опікуна або  піклувальника, яка потребує надання соціальних послуг (за наявності);</w:t>
      </w:r>
    </w:p>
    <w:p w14:paraId="7D2B1A19" w14:textId="77777777" w:rsidR="00A74001" w:rsidRPr="006C4B37" w:rsidRDefault="00A74001" w:rsidP="00A74001">
      <w:pPr>
        <w:shd w:val="clear" w:color="auto" w:fill="FFFFFF"/>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8)</w:t>
      </w:r>
      <w:r w:rsidRPr="006C4B37">
        <w:rPr>
          <w:rFonts w:ascii="Times New Roman" w:eastAsia="Times New Roman" w:hAnsi="Times New Roman" w:cs="Times New Roman"/>
          <w:kern w:val="0"/>
          <w:sz w:val="24"/>
          <w:szCs w:val="24"/>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копія довідки  про взяття на облік внутрішньо переміщеної особи (за наявності);</w:t>
      </w:r>
    </w:p>
    <w:p w14:paraId="79952B96" w14:textId="77777777" w:rsidR="00A74001" w:rsidRPr="006C4B37" w:rsidRDefault="00A74001" w:rsidP="00A74001">
      <w:pPr>
        <w:shd w:val="clear" w:color="auto" w:fill="FFFFFF"/>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9) Довідка про доходи членів сім’ї за останній квартал, що передує місяцю звернення;</w:t>
      </w:r>
    </w:p>
    <w:p w14:paraId="6AB61918" w14:textId="77777777" w:rsidR="00A74001" w:rsidRPr="006C4B37" w:rsidRDefault="00A74001" w:rsidP="00A74001">
      <w:pPr>
        <w:shd w:val="clear" w:color="auto" w:fill="FFFFFF"/>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10) Декларація про доходи.</w:t>
      </w:r>
    </w:p>
    <w:p w14:paraId="66ED9472" w14:textId="519B6E52"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 xml:space="preserve">5.Виконавчий комітет Вишнівської сільської ради </w:t>
      </w:r>
      <w:r>
        <w:rPr>
          <w:rFonts w:ascii="Times New Roman" w:eastAsia="Times New Roman" w:hAnsi="Times New Roman" w:cs="Times New Roman"/>
          <w:kern w:val="0"/>
          <w:sz w:val="28"/>
          <w:szCs w:val="28"/>
          <w:lang w:eastAsia="ru-RU"/>
          <w14:ligatures w14:val="none"/>
        </w:rPr>
        <w:t xml:space="preserve">або КУ «Центр НСП» протягом </w:t>
      </w:r>
      <w:r w:rsidRPr="006C4B37">
        <w:rPr>
          <w:rFonts w:ascii="Times New Roman" w:eastAsia="Times New Roman" w:hAnsi="Times New Roman" w:cs="Times New Roman"/>
          <w:kern w:val="0"/>
          <w:sz w:val="28"/>
          <w:szCs w:val="28"/>
          <w:lang w:eastAsia="ru-RU"/>
          <w14:ligatures w14:val="none"/>
        </w:rPr>
        <w:t>десяти робочих днів з дня одержання заяви та інших документів приймає рішення про надання чи відмову в наданні соціальних послуг за рахунок бюджетних коштів, що видається за формою, затвердженою Міністерством соціальної політики.</w:t>
      </w:r>
    </w:p>
    <w:p w14:paraId="4364B461"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Про прийняте рішення особа, або її законний представник інформується виконавчим комітетом Вишнівської  сільської ради, або уповноваженою особою виконавчого комітету, або Центром надання адміністративних послуг  не пізніше чим через три робочих дні з дати його прийняття шляхом надання рішення про надання чи відмову в наданні соціальних послуг (його копії) у паперовій або електронній формі. У рішенні про відмову в наданні соціальних послуг обов’язково повинні бути обґрунтовані підстави відмови.</w:t>
      </w:r>
    </w:p>
    <w:p w14:paraId="0968B459"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6.</w:t>
      </w:r>
      <w:r>
        <w:rPr>
          <w:rFonts w:ascii="Times New Roman" w:eastAsia="Times New Roman" w:hAnsi="Times New Roman" w:cs="Times New Roman"/>
          <w:color w:val="000000"/>
          <w:kern w:val="0"/>
          <w:sz w:val="28"/>
          <w:szCs w:val="28"/>
          <w:lang w:eastAsia="ru-RU"/>
          <w14:ligatures w14:val="none"/>
        </w:rPr>
        <w:t>Р</w:t>
      </w:r>
      <w:r w:rsidRPr="006C4B37">
        <w:rPr>
          <w:rFonts w:ascii="Times New Roman" w:eastAsia="Times New Roman" w:hAnsi="Times New Roman" w:cs="Times New Roman"/>
          <w:color w:val="000000"/>
          <w:kern w:val="0"/>
          <w:sz w:val="28"/>
          <w:szCs w:val="28"/>
          <w:lang w:eastAsia="ru-RU"/>
          <w14:ligatures w14:val="none"/>
        </w:rPr>
        <w:t xml:space="preserve">ішення про надання соціальних послуг разом з інформацією про особу також надсилається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у паперовій  та /або електронній формі не пізніше ніж через три робочих дні з дати його прийняття. </w:t>
      </w:r>
    </w:p>
    <w:p w14:paraId="10DB7C46" w14:textId="77777777" w:rsidR="00A74001" w:rsidRPr="006C4B37" w:rsidRDefault="00A74001" w:rsidP="00A74001">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color w:val="000000"/>
          <w:kern w:val="0"/>
          <w:sz w:val="28"/>
          <w:szCs w:val="28"/>
          <w:lang w:eastAsia="ru-RU"/>
          <w14:ligatures w14:val="none"/>
        </w:rPr>
        <w:t xml:space="preserve">7.Після надходження зазначеного в пункті 6 цього Переліку рішення про надання соціальних послуг разом з інформацією про особу, Центр надання соціальних послуг протягом строку, визначеного у державних стандартах соціальних послуг </w:t>
      </w:r>
      <w:r w:rsidRPr="006C4B37">
        <w:rPr>
          <w:rFonts w:ascii="Times New Roman" w:eastAsia="Times New Roman" w:hAnsi="Times New Roman" w:cs="Times New Roman"/>
          <w:kern w:val="0"/>
          <w:sz w:val="28"/>
          <w:szCs w:val="28"/>
          <w14:ligatures w14:val="none"/>
        </w:rPr>
        <w:t>визначає ступінь індивідуальних потреб отримувача соціальної послуги, встановлює групу рухової активності, визначає зміст соціальних послуг, уточнює їхній обсяг, складає індивідуальний план надання соціальної послуги, видає наказ про взяття отримувача соціальної послуги на обслуговування та укладає з ним договір про надання таких послуг.</w:t>
      </w:r>
    </w:p>
    <w:p w14:paraId="4F3B36E9" w14:textId="77777777" w:rsidR="00A74001" w:rsidRPr="006C4B37" w:rsidRDefault="00A74001" w:rsidP="00A74001">
      <w:pPr>
        <w:shd w:val="clear" w:color="auto" w:fill="FFFFFF"/>
        <w:spacing w:after="0" w:line="240" w:lineRule="auto"/>
        <w:ind w:firstLine="567"/>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 xml:space="preserve">Строк дії </w:t>
      </w:r>
      <w:hyperlink r:id="rId5" w:anchor="w159" w:history="1">
        <w:r w:rsidRPr="006C4B37">
          <w:rPr>
            <w:rFonts w:ascii="Times New Roman" w:eastAsia="Times New Roman" w:hAnsi="Times New Roman" w:cs="Times New Roman"/>
            <w:kern w:val="0"/>
            <w:sz w:val="28"/>
            <w:szCs w:val="28"/>
            <w14:ligatures w14:val="none"/>
          </w:rPr>
          <w:t>догов</w:t>
        </w:r>
      </w:hyperlink>
      <w:r w:rsidRPr="006C4B37">
        <w:rPr>
          <w:rFonts w:ascii="Times New Roman" w:eastAsia="Times New Roman" w:hAnsi="Times New Roman" w:cs="Times New Roman"/>
          <w:kern w:val="0"/>
          <w:sz w:val="28"/>
          <w:szCs w:val="28"/>
          <w14:ligatures w14:val="none"/>
        </w:rPr>
        <w:t xml:space="preserve">ору про надання соціальних послуг продовжується за результатами оцінювання потреб особи у соціальних послугах.  </w:t>
      </w:r>
    </w:p>
    <w:p w14:paraId="2DB66C4D" w14:textId="77777777" w:rsidR="00A74001" w:rsidRPr="006C4B37" w:rsidRDefault="00A74001" w:rsidP="00A74001">
      <w:pPr>
        <w:shd w:val="clear" w:color="auto" w:fill="FFFFFF"/>
        <w:spacing w:after="0" w:line="240" w:lineRule="auto"/>
        <w:ind w:firstLine="567"/>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 xml:space="preserve">Оцінювання потреб особи у соціальних послугах проводиться не менше як за 30 календарних днів до закінчення строку дії </w:t>
      </w:r>
      <w:hyperlink r:id="rId6" w:anchor="w160" w:history="1">
        <w:r w:rsidRPr="006C4B37">
          <w:rPr>
            <w:rFonts w:ascii="Times New Roman" w:eastAsia="Times New Roman" w:hAnsi="Times New Roman" w:cs="Times New Roman"/>
            <w:kern w:val="0"/>
            <w:sz w:val="28"/>
            <w:szCs w:val="28"/>
            <w14:ligatures w14:val="none"/>
          </w:rPr>
          <w:t>догов</w:t>
        </w:r>
      </w:hyperlink>
      <w:r w:rsidRPr="006C4B37">
        <w:rPr>
          <w:rFonts w:ascii="Times New Roman" w:eastAsia="Times New Roman" w:hAnsi="Times New Roman" w:cs="Times New Roman"/>
          <w:kern w:val="0"/>
          <w:sz w:val="28"/>
          <w:szCs w:val="28"/>
          <w14:ligatures w14:val="none"/>
        </w:rPr>
        <w:t xml:space="preserve">ору, якщо інше не передбачено таким </w:t>
      </w:r>
      <w:hyperlink r:id="rId7" w:anchor="w161" w:history="1">
        <w:r w:rsidRPr="006C4B37">
          <w:rPr>
            <w:rFonts w:ascii="Times New Roman" w:eastAsia="Times New Roman" w:hAnsi="Times New Roman" w:cs="Times New Roman"/>
            <w:kern w:val="0"/>
            <w:sz w:val="28"/>
            <w:szCs w:val="28"/>
            <w14:ligatures w14:val="none"/>
          </w:rPr>
          <w:t>догов</w:t>
        </w:r>
      </w:hyperlink>
      <w:r w:rsidRPr="006C4B37">
        <w:rPr>
          <w:rFonts w:ascii="Times New Roman" w:eastAsia="Times New Roman" w:hAnsi="Times New Roman" w:cs="Times New Roman"/>
          <w:kern w:val="0"/>
          <w:sz w:val="28"/>
          <w:szCs w:val="28"/>
          <w14:ligatures w14:val="none"/>
        </w:rPr>
        <w:t>ором.</w:t>
      </w:r>
    </w:p>
    <w:p w14:paraId="4A658FC7" w14:textId="77777777" w:rsidR="00A74001" w:rsidRPr="006C4B37" w:rsidRDefault="00A74001" w:rsidP="00A74001">
      <w:pPr>
        <w:shd w:val="clear" w:color="auto" w:fill="FFFFFF"/>
        <w:spacing w:after="0" w:line="240" w:lineRule="auto"/>
        <w:ind w:firstLine="567"/>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 xml:space="preserve">Індивідуальний план  переглядається надавачем соціальних послу разом з отримувачем соціальних послуг та/або його законним представником через місяць з початку їх надання, надалі один раз на рік. </w:t>
      </w:r>
    </w:p>
    <w:p w14:paraId="35499BE9" w14:textId="77777777" w:rsidR="00A74001" w:rsidRPr="00302CC2" w:rsidRDefault="00A74001" w:rsidP="00A7400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Внутрішньо переміщеним особам соціальні послуги надаються невідкладно. Особова справа формується на підставі документа, що посвідчує особу та довідки про взяття на облік внутрішньо переміщеної особи.</w:t>
      </w:r>
      <w:r w:rsidRPr="006C4B37">
        <w:rPr>
          <w:rFonts w:ascii="Times New Roman" w:eastAsia="Times New Roman" w:hAnsi="Times New Roman" w:cs="Times New Roman"/>
          <w:color w:val="000000"/>
          <w:kern w:val="0"/>
          <w:sz w:val="28"/>
          <w:szCs w:val="28"/>
          <w:lang w:eastAsia="ru-RU"/>
          <w14:ligatures w14:val="none"/>
        </w:rPr>
        <w:t xml:space="preserve"> </w:t>
      </w:r>
    </w:p>
    <w:p w14:paraId="63EF1295"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Times New Roman" w:hAnsi="Times New Roman" w:cs="Times New Roman"/>
          <w:color w:val="000000"/>
          <w:kern w:val="0"/>
          <w:sz w:val="28"/>
          <w:szCs w:val="28"/>
          <w:lang w:eastAsia="ru-RU"/>
          <w14:ligatures w14:val="none"/>
        </w:rPr>
        <w:lastRenderedPageBreak/>
        <w:t xml:space="preserve"> </w:t>
      </w:r>
      <w:r w:rsidRPr="006C4B37">
        <w:rPr>
          <w:rFonts w:ascii="Times New Roman" w:eastAsia="Calibri" w:hAnsi="Times New Roman" w:cs="Times New Roman"/>
          <w:kern w:val="0"/>
          <w:sz w:val="28"/>
          <w:szCs w:val="28"/>
          <w14:ligatures w14:val="none"/>
        </w:rPr>
        <w:t>8.</w:t>
      </w:r>
      <w:r>
        <w:rPr>
          <w:rFonts w:ascii="Times New Roman" w:eastAsia="Calibri" w:hAnsi="Times New Roman" w:cs="Times New Roman"/>
          <w:kern w:val="0"/>
          <w:sz w:val="28"/>
          <w:szCs w:val="28"/>
          <w14:ligatures w14:val="none"/>
        </w:rPr>
        <w:t>КУ</w:t>
      </w:r>
      <w:r w:rsidRPr="006C4B37">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«Центр НСП</w:t>
      </w:r>
      <w:r w:rsidRPr="006C4B37">
        <w:rPr>
          <w:rFonts w:ascii="Times New Roman" w:eastAsia="Calibri" w:hAnsi="Times New Roman" w:cs="Times New Roman"/>
          <w:kern w:val="0"/>
          <w:sz w:val="28"/>
          <w:szCs w:val="28"/>
          <w14:ligatures w14:val="none"/>
        </w:rPr>
        <w:t>» Вишнівської сільської ради надавати базові соціальні послуги особам/сім’ям, які перебувають у складних життєвих обставинах, які не можуть самостійно подолати негативний вплив обставин та особам/сім’ям, які мають найвищий ризик потрапляння у складні життєві обставини через вплив несприятливих зовнішніх та/або внутрішніх чинників за рахунок бюджетних коштів (безоплатно) незалежно від доходу отримувачів соціальних послуг.</w:t>
      </w:r>
    </w:p>
    <w:p w14:paraId="65A8CF45" w14:textId="77777777" w:rsidR="00A74001" w:rsidRPr="006C4B37" w:rsidRDefault="00A74001" w:rsidP="00A74001">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18246E8C"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 9.На кожного громадянина, якого обслуговує</w:t>
      </w:r>
      <w:r w:rsidRPr="006C4B37">
        <w:rPr>
          <w:rFonts w:ascii="Times New Roman" w:eastAsia="Times New Roman" w:hAnsi="Times New Roman" w:cs="Times New Roman"/>
          <w:kern w:val="0"/>
          <w:sz w:val="28"/>
          <w:szCs w:val="28"/>
          <w:lang w:eastAsia="ru-RU"/>
          <w14:ligatures w14:val="none"/>
        </w:rPr>
        <w:t xml:space="preserve"> КУ «Центр НСП»</w:t>
      </w:r>
      <w:r w:rsidRPr="006C4B37">
        <w:rPr>
          <w:rFonts w:ascii="Times New Roman" w:eastAsia="Times New Roman" w:hAnsi="Times New Roman" w:cs="Times New Roman"/>
          <w:color w:val="000000"/>
          <w:kern w:val="0"/>
          <w:sz w:val="28"/>
          <w:szCs w:val="28"/>
          <w:lang w:eastAsia="ru-RU"/>
          <w14:ligatures w14:val="none"/>
        </w:rPr>
        <w:t xml:space="preserve">, ведеться особова справа, </w:t>
      </w:r>
      <w:r w:rsidRPr="006C4B37">
        <w:rPr>
          <w:rFonts w:ascii="Times New Roman" w:eastAsia="Times New Roman" w:hAnsi="Times New Roman" w:cs="Times New Roman"/>
          <w:kern w:val="0"/>
          <w:sz w:val="28"/>
          <w:szCs w:val="28"/>
          <w14:ligatures w14:val="none"/>
        </w:rPr>
        <w:t xml:space="preserve">з </w:t>
      </w:r>
      <w:r w:rsidRPr="006C4B37">
        <w:rPr>
          <w:rFonts w:ascii="Times New Roman" w:eastAsia="Times New Roman" w:hAnsi="Times New Roman" w:cs="Times New Roman"/>
          <w:kern w:val="0"/>
          <w:sz w:val="28"/>
          <w:szCs w:val="28"/>
          <w:lang w:eastAsia="uk-UA"/>
          <w14:ligatures w14:val="none"/>
        </w:rPr>
        <w:t xml:space="preserve">дотриманням вимог Законів України „Про захист персональних даних” і „Про інформацію”  </w:t>
      </w:r>
      <w:r w:rsidRPr="006C4B37">
        <w:rPr>
          <w:rFonts w:ascii="Times New Roman" w:eastAsia="Times New Roman" w:hAnsi="Times New Roman" w:cs="Times New Roman"/>
          <w:color w:val="000000"/>
          <w:kern w:val="0"/>
          <w:sz w:val="28"/>
          <w:szCs w:val="28"/>
          <w:lang w:eastAsia="ru-RU"/>
          <w14:ligatures w14:val="none"/>
        </w:rPr>
        <w:t xml:space="preserve">в якій міститься: заява громадянина, медичний висновок, документи, що підтверджують право громадянина на надання соціальних послуг та соціальну допомогу. Формування, облік та зберігання особової справи здійснюється у відділенні, яке обслуговує громадянина постійно. </w:t>
      </w:r>
    </w:p>
    <w:p w14:paraId="48B1BA97"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Документи, що містяться в особовій справі громадянина (крім заяви), поновлюються щороку </w:t>
      </w:r>
      <w:r w:rsidRPr="006C4B37">
        <w:rPr>
          <w:rFonts w:ascii="Times New Roman" w:eastAsia="Times New Roman" w:hAnsi="Times New Roman" w:cs="Times New Roman"/>
          <w:kern w:val="0"/>
          <w:sz w:val="28"/>
          <w:szCs w:val="28"/>
          <w:lang w:eastAsia="ru-RU"/>
          <w14:ligatures w14:val="none"/>
        </w:rPr>
        <w:t>КУ «Центр НСП»</w:t>
      </w:r>
      <w:r>
        <w:rPr>
          <w:rFonts w:ascii="Times New Roman" w:eastAsia="Times New Roman" w:hAnsi="Times New Roman" w:cs="Times New Roman"/>
          <w:color w:val="000000"/>
          <w:kern w:val="0"/>
          <w:sz w:val="28"/>
          <w:szCs w:val="28"/>
          <w:lang w:eastAsia="ru-RU"/>
          <w14:ligatures w14:val="none"/>
        </w:rPr>
        <w:t xml:space="preserve">  шляхом надсилання</w:t>
      </w:r>
      <w:r w:rsidRPr="006C4B37">
        <w:rPr>
          <w:rFonts w:ascii="Times New Roman" w:eastAsia="Times New Roman" w:hAnsi="Times New Roman" w:cs="Times New Roman"/>
          <w:color w:val="000000"/>
          <w:kern w:val="0"/>
          <w:sz w:val="28"/>
          <w:szCs w:val="28"/>
          <w:lang w:eastAsia="ru-RU"/>
          <w14:ligatures w14:val="none"/>
        </w:rPr>
        <w:t xml:space="preserve"> відповідних запитів.</w:t>
      </w:r>
    </w:p>
    <w:p w14:paraId="65500281"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10. Працівники</w:t>
      </w:r>
      <w:r w:rsidRPr="006C4B37">
        <w:rPr>
          <w:rFonts w:ascii="Times New Roman" w:eastAsia="Times New Roman" w:hAnsi="Times New Roman" w:cs="Times New Roman"/>
          <w:kern w:val="0"/>
          <w:sz w:val="28"/>
          <w:szCs w:val="28"/>
          <w:lang w:eastAsia="ru-RU"/>
          <w14:ligatures w14:val="none"/>
        </w:rPr>
        <w:t xml:space="preserve"> КУ «Центр НСП»</w:t>
      </w:r>
      <w:r w:rsidRPr="006C4B37">
        <w:rPr>
          <w:rFonts w:ascii="Times New Roman" w:eastAsia="Times New Roman" w:hAnsi="Times New Roman" w:cs="Times New Roman"/>
          <w:color w:val="000000"/>
          <w:kern w:val="0"/>
          <w:sz w:val="28"/>
          <w:szCs w:val="28"/>
          <w:lang w:eastAsia="ru-RU"/>
          <w14:ligatures w14:val="none"/>
        </w:rPr>
        <w:t xml:space="preserve">, які здійснюють надання соціальних послуг,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 </w:t>
      </w:r>
    </w:p>
    <w:p w14:paraId="497CEBED"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11.Медичними протипоказаннями для надання соціальних послуг громадян є наявність у них інфекційних захворювань, залежності від психоактивних речовин, алкоголю, психічних захворювань, що потребують перебування на спеціальному диспансерному обліку. </w:t>
      </w:r>
    </w:p>
    <w:p w14:paraId="5873AD80"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У разі виявлення у громадянина зазначених протипоказань працівники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 xml:space="preserve"> </w:t>
      </w:r>
      <w:r w:rsidRPr="006C4B37">
        <w:rPr>
          <w:rFonts w:ascii="Times New Roman" w:eastAsia="Times New Roman" w:hAnsi="Times New Roman" w:cs="Times New Roman"/>
          <w:color w:val="000000"/>
          <w:kern w:val="0"/>
          <w:sz w:val="28"/>
          <w:szCs w:val="28"/>
          <w:lang w:eastAsia="ru-RU"/>
          <w14:ligatures w14:val="none"/>
        </w:rPr>
        <w:t xml:space="preserve">зобов'язані надати йому інформацію про можливі шляхи отримання необхідного йому надання соціальних послуг в інших установах. </w:t>
      </w:r>
    </w:p>
    <w:p w14:paraId="68D3EF80" w14:textId="77777777" w:rsidR="00A74001" w:rsidRPr="006C4B37" w:rsidRDefault="00A74001" w:rsidP="00A74001">
      <w:pPr>
        <w:shd w:val="clear" w:color="auto" w:fill="FFFFFF"/>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 xml:space="preserve">12.Надання соціальних послуг громадянам КУ «Центр НСП», зазначеним у пункті 2.1 цього переліку  припиняється за письмовим повідомленням громадян у разі: </w:t>
      </w:r>
    </w:p>
    <w:p w14:paraId="2597DFD6" w14:textId="77777777" w:rsidR="00A74001" w:rsidRPr="006C4B37" w:rsidRDefault="00A74001" w:rsidP="00A74001">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1) поліпшення стану здоров’я, подолання складних життєвих обставин, в результаті чого зникає потреба в отриманні соціальних послуг;</w:t>
      </w:r>
    </w:p>
    <w:p w14:paraId="4E72E284" w14:textId="77777777" w:rsidR="00A74001" w:rsidRPr="006C4B37" w:rsidRDefault="00A74001" w:rsidP="00A74001">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2)  закінчення встановленого строку надання соціальних послуг;</w:t>
      </w:r>
    </w:p>
    <w:p w14:paraId="2868D0A0" w14:textId="77777777" w:rsidR="00A74001" w:rsidRPr="006C4B37" w:rsidRDefault="00A74001" w:rsidP="00A74001">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3) направлення громадянина до установи/закладу надання соціальних послуг (</w:t>
      </w:r>
      <w:hyperlink r:id="rId8" w:anchor="w12" w:history="1">
        <w:r w:rsidRPr="006C4B37">
          <w:rPr>
            <w:rFonts w:ascii="Times New Roman" w:eastAsia="Times New Roman" w:hAnsi="Times New Roman" w:cs="Times New Roman"/>
            <w:kern w:val="0"/>
            <w:sz w:val="28"/>
            <w:szCs w:val="28"/>
            <w14:ligatures w14:val="none"/>
          </w:rPr>
          <w:t>стаціонарн</w:t>
        </w:r>
      </w:hyperlink>
      <w:r w:rsidRPr="006C4B37">
        <w:rPr>
          <w:rFonts w:ascii="Times New Roman" w:eastAsia="Times New Roman" w:hAnsi="Times New Roman" w:cs="Times New Roman"/>
          <w:kern w:val="0"/>
          <w:sz w:val="28"/>
          <w:szCs w:val="28"/>
          <w14:ligatures w14:val="none"/>
        </w:rPr>
        <w:t>ого, тимчасового перебування);</w:t>
      </w:r>
    </w:p>
    <w:p w14:paraId="58184877" w14:textId="77777777" w:rsidR="00A74001" w:rsidRPr="006C4B37" w:rsidRDefault="00A74001" w:rsidP="00A74001">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4) зміни місця проживання/перебування (переїзду за межі адміністративно-територіальної одиниці, на яку поширюються повноваження територіального центру);</w:t>
      </w:r>
    </w:p>
    <w:p w14:paraId="36A0DBDE" w14:textId="77777777" w:rsidR="00A74001" w:rsidRPr="006C4B37" w:rsidRDefault="00A74001" w:rsidP="00A74001">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5) невиконання вимог, визначених договором про надання соціальних послуг без поважних причин особою похилого віку, особою з інвалідністю, хворим;</w:t>
      </w:r>
    </w:p>
    <w:p w14:paraId="541F96EF" w14:textId="77777777" w:rsidR="00A74001" w:rsidRPr="006C4B37" w:rsidRDefault="00A74001" w:rsidP="00A74001">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6) відмо</w:t>
      </w:r>
      <w:r>
        <w:rPr>
          <w:rFonts w:ascii="Times New Roman" w:eastAsia="Times New Roman" w:hAnsi="Times New Roman" w:cs="Times New Roman"/>
          <w:kern w:val="0"/>
          <w:sz w:val="28"/>
          <w:szCs w:val="28"/>
          <w14:ligatures w14:val="none"/>
        </w:rPr>
        <w:t>ви отримувача соціальних послуг</w:t>
      </w:r>
      <w:r w:rsidRPr="006C4B37">
        <w:rPr>
          <w:rFonts w:ascii="Times New Roman" w:eastAsia="Times New Roman" w:hAnsi="Times New Roman" w:cs="Times New Roman"/>
          <w:kern w:val="0"/>
          <w:sz w:val="28"/>
          <w:szCs w:val="28"/>
          <w14:ligatures w14:val="none"/>
        </w:rPr>
        <w:t xml:space="preserve"> або його законного представника від отримання соціальних послуг;</w:t>
      </w:r>
    </w:p>
    <w:p w14:paraId="5AEE2D02" w14:textId="77777777" w:rsidR="00A74001" w:rsidRPr="006C4B37" w:rsidRDefault="00A74001" w:rsidP="00A74001">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lastRenderedPageBreak/>
        <w:t xml:space="preserve">7) грубого, принизливого ставлення особи до обслуговуючого персоналу, до соціальних робітників та інших працівників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kern w:val="0"/>
          <w:sz w:val="28"/>
          <w:szCs w:val="28"/>
          <w14:ligatures w14:val="none"/>
        </w:rPr>
        <w:t>;</w:t>
      </w:r>
    </w:p>
    <w:p w14:paraId="7E418BED" w14:textId="77777777" w:rsidR="00A74001" w:rsidRPr="006C4B37" w:rsidRDefault="00A74001" w:rsidP="00A74001">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8) систематичного перебування в стані алкогольного та наркотичного сп’яніння;</w:t>
      </w:r>
    </w:p>
    <w:p w14:paraId="33A1FA03" w14:textId="77777777" w:rsidR="00A74001" w:rsidRPr="006C4B37" w:rsidRDefault="00A74001" w:rsidP="00A74001">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 xml:space="preserve">9) виявлення медичних протипоказань для надання соціальних послуг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kern w:val="0"/>
          <w:sz w:val="28"/>
          <w:szCs w:val="28"/>
          <w14:ligatures w14:val="none"/>
        </w:rPr>
        <w:t>;</w:t>
      </w:r>
    </w:p>
    <w:p w14:paraId="680102C1" w14:textId="77777777" w:rsidR="00A74001" w:rsidRPr="006C4B37" w:rsidRDefault="00A74001" w:rsidP="00A74001">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10)</w:t>
      </w:r>
      <w:r w:rsidRPr="006C4B37">
        <w:rPr>
          <w:rFonts w:ascii="Arial" w:eastAsia="Calibri" w:hAnsi="Arial" w:cs="Arial"/>
          <w:kern w:val="0"/>
          <w:sz w:val="21"/>
          <w:szCs w:val="21"/>
          <w14:ligatures w14:val="none"/>
        </w:rPr>
        <w:t xml:space="preserve"> </w:t>
      </w:r>
      <w:r w:rsidRPr="006C4B37">
        <w:rPr>
          <w:rFonts w:ascii="Times New Roman" w:eastAsia="Calibri" w:hAnsi="Times New Roman" w:cs="Times New Roman"/>
          <w:kern w:val="0"/>
          <w:sz w:val="28"/>
          <w:szCs w:val="28"/>
          <w14:ligatures w14:val="none"/>
        </w:rPr>
        <w:t>надання соціальних послуг фізичною особою, якій призначено грошову компенсацію у встановленому законодавством порядку;</w:t>
      </w:r>
    </w:p>
    <w:p w14:paraId="09D392C3"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kern w:val="0"/>
          <w:sz w:val="28"/>
          <w:szCs w:val="28"/>
          <w14:ligatures w14:val="none"/>
        </w:rPr>
        <w:t>11) припинення діяльності</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w:t>
      </w:r>
    </w:p>
    <w:p w14:paraId="14B204DB"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12) смерть отримувача соціальних послуг. </w:t>
      </w:r>
    </w:p>
    <w:p w14:paraId="0C70FA03" w14:textId="77777777" w:rsidR="00A74001" w:rsidRPr="00302CC2" w:rsidRDefault="00A74001" w:rsidP="00A74001">
      <w:pPr>
        <w:shd w:val="clear" w:color="auto" w:fill="FFFFFF"/>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 xml:space="preserve">13.Для підтвердження даних про смерть отримувача соціальних послуг використовуються відомості з Державного реєстру актів цивільного стану громадян, у порядку, передбаченому законодавством. </w:t>
      </w:r>
    </w:p>
    <w:p w14:paraId="08978BCF" w14:textId="77777777" w:rsidR="00A74001"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32"/>
          <w:szCs w:val="32"/>
          <w:lang w:val="en-US" w:eastAsia="ru-RU"/>
          <w14:ligatures w14:val="none"/>
        </w:rPr>
      </w:pPr>
    </w:p>
    <w:p w14:paraId="6533FE42" w14:textId="4CD7A9BD" w:rsidR="00A74001" w:rsidRPr="00935C83"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32"/>
          <w:szCs w:val="32"/>
          <w:lang w:eastAsia="ru-RU"/>
          <w14:ligatures w14:val="none"/>
        </w:rPr>
      </w:pPr>
      <w:r w:rsidRPr="00935C83">
        <w:rPr>
          <w:rFonts w:ascii="Times New Roman" w:eastAsia="Times New Roman" w:hAnsi="Times New Roman" w:cs="Times New Roman"/>
          <w:b/>
          <w:kern w:val="0"/>
          <w:sz w:val="32"/>
          <w:szCs w:val="32"/>
          <w:lang w:eastAsia="ru-RU"/>
          <w14:ligatures w14:val="none"/>
        </w:rPr>
        <w:t>Перелік,</w:t>
      </w:r>
    </w:p>
    <w:p w14:paraId="16AE1A86" w14:textId="77777777" w:rsidR="00A74001" w:rsidRPr="00935C83"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32"/>
          <w:szCs w:val="32"/>
          <w:lang w:eastAsia="ru-RU"/>
          <w14:ligatures w14:val="none"/>
        </w:rPr>
      </w:pPr>
      <w:r w:rsidRPr="00935C83">
        <w:rPr>
          <w:rFonts w:ascii="Times New Roman" w:eastAsia="Times New Roman" w:hAnsi="Times New Roman" w:cs="Times New Roman"/>
          <w:b/>
          <w:kern w:val="0"/>
          <w:sz w:val="32"/>
          <w:szCs w:val="32"/>
          <w:lang w:eastAsia="ru-RU"/>
          <w14:ligatures w14:val="none"/>
        </w:rPr>
        <w:t xml:space="preserve"> умови та порядок надання соціальної послуги </w:t>
      </w:r>
    </w:p>
    <w:p w14:paraId="303C336A" w14:textId="77777777" w:rsidR="00A74001" w:rsidRPr="00935C83"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32"/>
          <w:szCs w:val="32"/>
          <w:lang w:eastAsia="ru-RU"/>
          <w14:ligatures w14:val="none"/>
        </w:rPr>
      </w:pPr>
      <w:r w:rsidRPr="00935C83">
        <w:rPr>
          <w:rFonts w:ascii="Times New Roman" w:eastAsia="Times New Roman" w:hAnsi="Times New Roman" w:cs="Times New Roman"/>
          <w:b/>
          <w:kern w:val="0"/>
          <w:sz w:val="32"/>
          <w:szCs w:val="32"/>
          <w:lang w:eastAsia="ru-RU"/>
          <w14:ligatures w14:val="none"/>
        </w:rPr>
        <w:t xml:space="preserve">догляд вдома </w:t>
      </w:r>
      <w:r w:rsidRPr="00935C83">
        <w:rPr>
          <w:rFonts w:ascii="Times New Roman" w:eastAsia="Times New Roman" w:hAnsi="Times New Roman" w:cs="Times New Roman"/>
          <w:b/>
          <w:bCs/>
          <w:kern w:val="0"/>
          <w:sz w:val="32"/>
          <w:szCs w:val="32"/>
          <w:lang w:eastAsia="ru-RU"/>
          <w14:ligatures w14:val="none"/>
        </w:rPr>
        <w:t>КУ «Центр НСП»</w:t>
      </w:r>
    </w:p>
    <w:p w14:paraId="108D2DD8"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b/>
          <w:bCs/>
          <w:color w:val="202124"/>
          <w:kern w:val="0"/>
          <w:shd w:val="clear" w:color="auto" w:fill="FFFFFF"/>
          <w14:ligatures w14:val="none"/>
        </w:rPr>
      </w:pPr>
      <w:r w:rsidRPr="006C4B37">
        <w:rPr>
          <w:rFonts w:ascii="Times New Roman" w:eastAsia="Times New Roman" w:hAnsi="Times New Roman" w:cs="Times New Roman"/>
          <w:kern w:val="0"/>
          <w:sz w:val="28"/>
          <w:szCs w:val="28"/>
          <w:lang w:eastAsia="ru-RU"/>
          <w14:ligatures w14:val="none"/>
        </w:rPr>
        <w:t>14. Соціальна послуга догляд вдома КУ «Центр НСП»</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 xml:space="preserve"> надається громадянам за місцем проживання/перебування, які не здатні до самообслуговування у зв’язку з частковою втратою рухової активності (мають III, IV, V групи рухової активності) та потребують сторонньої допомоги, надання соціальних послуг в домашніх умовах згідно з медичним висновком, а саме:</w:t>
      </w:r>
    </w:p>
    <w:p w14:paraId="13248420" w14:textId="77777777" w:rsidR="00A74001" w:rsidRPr="006C4B37" w:rsidRDefault="00A74001" w:rsidP="00A74001">
      <w:pPr>
        <w:numPr>
          <w:ilvl w:val="0"/>
          <w:numId w:val="1"/>
        </w:numPr>
        <w:tabs>
          <w:tab w:val="clear" w:pos="1266"/>
          <w:tab w:val="num" w:pos="0"/>
          <w:tab w:val="left" w:pos="42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особам похилого віку; </w:t>
      </w:r>
    </w:p>
    <w:p w14:paraId="7AED6C21" w14:textId="77777777" w:rsidR="00A74001" w:rsidRPr="006C4B37" w:rsidRDefault="00A74001" w:rsidP="00A74001">
      <w:pPr>
        <w:numPr>
          <w:ilvl w:val="0"/>
          <w:numId w:val="1"/>
        </w:numPr>
        <w:tabs>
          <w:tab w:val="clear" w:pos="1266"/>
          <w:tab w:val="num" w:pos="0"/>
          <w:tab w:val="left" w:pos="42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особам з інвалідністю (які досягли 18-річного віку)</w:t>
      </w:r>
      <w:r w:rsidRPr="006C4B37">
        <w:rPr>
          <w:rFonts w:ascii="Times New Roman" w:eastAsia="Times New Roman" w:hAnsi="Times New Roman" w:cs="Times New Roman"/>
          <w:kern w:val="0"/>
          <w:sz w:val="28"/>
          <w:szCs w:val="28"/>
          <w:lang w:eastAsia="ru-RU"/>
          <w14:ligatures w14:val="none"/>
        </w:rPr>
        <w:t>,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(далі – особи з інвалідні</w:t>
      </w:r>
      <w:r>
        <w:rPr>
          <w:rFonts w:ascii="Times New Roman" w:eastAsia="Times New Roman" w:hAnsi="Times New Roman" w:cs="Times New Roman"/>
          <w:kern w:val="0"/>
          <w:sz w:val="28"/>
          <w:szCs w:val="28"/>
          <w:lang w:eastAsia="ru-RU"/>
          <w14:ligatures w14:val="none"/>
        </w:rPr>
        <w:t>стю), крім осіб з інвалідністю в</w:t>
      </w:r>
      <w:r w:rsidRPr="006C4B37">
        <w:rPr>
          <w:rFonts w:ascii="Times New Roman" w:eastAsia="Times New Roman" w:hAnsi="Times New Roman" w:cs="Times New Roman"/>
          <w:kern w:val="0"/>
          <w:sz w:val="28"/>
          <w:szCs w:val="28"/>
          <w:lang w:eastAsia="ru-RU"/>
          <w14:ligatures w14:val="none"/>
        </w:rPr>
        <w:t xml:space="preserve">наслідок нещасного випадку на виробництві або професійного захворювання, які отримують соціальну допомогу на постійний сторонній догляд, побутове та спеціальне медичне обслуговування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w:t>
      </w:r>
      <w:proofErr w:type="spellStart"/>
      <w:r w:rsidRPr="006C4B37">
        <w:rPr>
          <w:rFonts w:ascii="Times New Roman" w:eastAsia="Times New Roman" w:hAnsi="Times New Roman" w:cs="Times New Roman"/>
          <w:kern w:val="0"/>
          <w:sz w:val="28"/>
          <w:szCs w:val="28"/>
          <w:lang w:eastAsia="ru-RU"/>
          <w14:ligatures w14:val="none"/>
        </w:rPr>
        <w:t>працездатностіˮ</w:t>
      </w:r>
      <w:proofErr w:type="spellEnd"/>
      <w:r w:rsidRPr="006C4B37">
        <w:rPr>
          <w:rFonts w:ascii="Times New Roman" w:eastAsia="Times New Roman" w:hAnsi="Times New Roman" w:cs="Times New Roman"/>
          <w:color w:val="000000"/>
          <w:kern w:val="0"/>
          <w:sz w:val="28"/>
          <w:szCs w:val="28"/>
          <w:lang w:eastAsia="ru-RU"/>
          <w14:ligatures w14:val="none"/>
        </w:rPr>
        <w:t xml:space="preserve">; </w:t>
      </w:r>
    </w:p>
    <w:p w14:paraId="015A2A26" w14:textId="77777777" w:rsidR="00A74001" w:rsidRPr="006C4B37" w:rsidRDefault="00A74001" w:rsidP="00A74001">
      <w:pPr>
        <w:numPr>
          <w:ilvl w:val="0"/>
          <w:numId w:val="1"/>
        </w:numPr>
        <w:tabs>
          <w:tab w:val="clear" w:pos="1266"/>
          <w:tab w:val="num" w:pos="0"/>
          <w:tab w:val="left" w:pos="42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хворим (із числа одиноких осіб працездатного віку на період до встановлення їм групи інвалідності, але не більш як чотири місяці). </w:t>
      </w:r>
    </w:p>
    <w:p w14:paraId="7B0FA687" w14:textId="77777777" w:rsidR="00A74001" w:rsidRPr="006C4B37" w:rsidRDefault="00A74001" w:rsidP="00A74001">
      <w:pPr>
        <w:tabs>
          <w:tab w:val="num" w:pos="0"/>
          <w:tab w:val="left" w:pos="42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 xml:space="preserve"> не здійснює надання соціальних послуг громадянам, які потребують цілодобового стороннього догляду. </w:t>
      </w:r>
    </w:p>
    <w:p w14:paraId="22748820"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p>
    <w:p w14:paraId="6B96F509"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15.Право на позачергове надання соціальної послуги догляд вдома мають одинокі ветерани війни, особи, на яких поширюється дія Закону України «Про статус ветеранів війни, гарантії їх соціального захисту», жертви нацистських переслідувань, особи, які постраждали внаслідок Чорнобильської катастрофи і віднесені до 1, 2 та 3 категорії, </w:t>
      </w:r>
      <w:r w:rsidRPr="006C4B37">
        <w:rPr>
          <w:rFonts w:ascii="Times New Roman" w:eastAsia="Times New Roman" w:hAnsi="Times New Roman" w:cs="Times New Roman"/>
          <w:kern w:val="0"/>
          <w:sz w:val="28"/>
          <w:szCs w:val="28"/>
          <w:lang w:eastAsia="ru-RU"/>
          <w14:ligatures w14:val="none"/>
        </w:rPr>
        <w:t>особи, депортовані за національною ознакою.</w:t>
      </w:r>
    </w:p>
    <w:p w14:paraId="19434A11" w14:textId="77777777" w:rsidR="00A74001" w:rsidRPr="006C4B37" w:rsidRDefault="00A74001" w:rsidP="00A74001">
      <w:pPr>
        <w:shd w:val="clear" w:color="auto" w:fill="FFFFFF"/>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16.Соціальна послуга догляд вдома надається відповідно до Державного стандарту.</w:t>
      </w:r>
    </w:p>
    <w:p w14:paraId="457D21F4" w14:textId="77777777" w:rsidR="00A74001"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lastRenderedPageBreak/>
        <w:t>17.</w:t>
      </w:r>
      <w:r w:rsidRPr="006C4B37">
        <w:rPr>
          <w:rFonts w:ascii="Times New Roman" w:eastAsia="Times New Roman" w:hAnsi="Times New Roman" w:cs="Times New Roman"/>
          <w:kern w:val="0"/>
          <w:sz w:val="28"/>
          <w:szCs w:val="28"/>
          <w:lang w:eastAsia="ru-RU"/>
          <w14:ligatures w14:val="none"/>
        </w:rPr>
        <w:t>Кількість громадян, яких повинен обслуговувати соціальний ро</w:t>
      </w:r>
      <w:r>
        <w:rPr>
          <w:rFonts w:ascii="Times New Roman" w:eastAsia="Times New Roman" w:hAnsi="Times New Roman" w:cs="Times New Roman"/>
          <w:kern w:val="0"/>
          <w:sz w:val="28"/>
          <w:szCs w:val="28"/>
          <w:lang w:eastAsia="ru-RU"/>
          <w14:ligatures w14:val="none"/>
        </w:rPr>
        <w:t xml:space="preserve">бітник, обсяг їх роботи визначає керівник установи </w:t>
      </w:r>
      <w:r w:rsidRPr="006C4B37">
        <w:rPr>
          <w:rFonts w:ascii="Times New Roman" w:eastAsia="Times New Roman" w:hAnsi="Times New Roman" w:cs="Times New Roman"/>
          <w:kern w:val="0"/>
          <w:sz w:val="28"/>
          <w:szCs w:val="28"/>
          <w:lang w:eastAsia="ru-RU"/>
          <w14:ligatures w14:val="none"/>
        </w:rPr>
        <w:t>з урахуванням стану здоров’я отримувача соціальних послуг,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послуг (один соціальний робітник обслуговує шістьох осіб у сільській місцевості, інших місцевостях, що не мають транспортного сполучення, у приватному або державному секторі без комунальних зручностей і десять осіб у містах з комунальними зручностями; один соціальний робітник обслуговує двох непрацездатних громадян, яким установлена V група рухової активності).</w:t>
      </w:r>
    </w:p>
    <w:p w14:paraId="6C8C54D2"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18.На підставі медичного висновку та акту оцінки потреб сім’ї/особи та висновку оцінки потреб  отримувача соціальних послуг, складається індивідуальний план надання соціальних послуг, після чого між громадянином і КУ «Центр НСП»</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 xml:space="preserve"> укладається договір про надання соціальних послуг.</w:t>
      </w:r>
    </w:p>
    <w:p w14:paraId="5E9EEB8E" w14:textId="77777777" w:rsidR="00A74001" w:rsidRPr="00A415B0"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19.Згідно з умовами договору, затвердженим графіком роботи та індивідуальним планом надання соціальної послуги з догляду вдома надають соціальну послугу з догляду вдома постійно (III група рухової активності - два рази на тиждень, IV група рухової активності (п’ята ступінь індивідуальної потреби)- два рази на тиждень, І\/ група рухової активності (шоста, сьома ступінь індивідуальної потреби) – три рази на тиждень V група рухової активності - п’ять разів на тиждень), періодично (два рази на місяць), тимчасово (визначений у договорі період), організовує надання передбачених договором послуг, контролює їх якість, визначає додаткові потреби, вживає заходів до їх задоволення. Кількість разів надання соціальної послуги догляду вдома може зменшуватись за бажанням (ініціативою) отримувача соціальних послуг.</w:t>
      </w:r>
    </w:p>
    <w:p w14:paraId="11BF9CC0"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20. На кожного громадянина, якого обслуговує соціальний робітник, ведеться особова справа, в якій міститься: </w:t>
      </w:r>
    </w:p>
    <w:p w14:paraId="7EED3661"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 xml:space="preserve">1) письмова заява особи, яка потребує надання соціальних послуг; </w:t>
      </w:r>
    </w:p>
    <w:p w14:paraId="6D4C3620"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2) копія паспорта громадянина України або іншого документа, що посвідчує особу;</w:t>
      </w:r>
    </w:p>
    <w:p w14:paraId="1FC55274"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3) копія документа, що засвідчує реєстрацію у Державному реєстрі фізичних осіб – платників податків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та мають про це відмітку в паспорті);</w:t>
      </w:r>
    </w:p>
    <w:p w14:paraId="6FF8E41C"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4) медичний висновок про не здатність до самообслуговування;</w:t>
      </w:r>
    </w:p>
    <w:p w14:paraId="3A53FA50"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5) копія довідки до акту огляду медико-соціальною експертною комісією за формою затвердженою МОЗ (для осіб з інвалідністю);</w:t>
      </w:r>
    </w:p>
    <w:p w14:paraId="42B69785"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6) акт оцінки потреб сім’ї/особи та висновок отримувача соціальних послуг;</w:t>
      </w:r>
    </w:p>
    <w:p w14:paraId="71DF9597"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7) довідка про склад сім’ї особи, яка потребує соціальних послуг;</w:t>
      </w:r>
    </w:p>
    <w:p w14:paraId="297ABE9D" w14:textId="77777777" w:rsidR="00A74001" w:rsidRPr="006C4B37" w:rsidRDefault="00A74001" w:rsidP="00A740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8) один примірник договору, укладеного громадянином і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 xml:space="preserve"> </w:t>
      </w:r>
      <w:r w:rsidRPr="006C4B37">
        <w:rPr>
          <w:rFonts w:ascii="Times New Roman" w:eastAsia="Times New Roman" w:hAnsi="Times New Roman" w:cs="Times New Roman"/>
          <w:color w:val="000000"/>
          <w:kern w:val="0"/>
          <w:sz w:val="28"/>
          <w:szCs w:val="28"/>
          <w:lang w:eastAsia="ru-RU"/>
          <w14:ligatures w14:val="none"/>
        </w:rPr>
        <w:t xml:space="preserve">про надання соціальних послуг; </w:t>
      </w:r>
    </w:p>
    <w:p w14:paraId="64EF5125" w14:textId="77777777" w:rsidR="00A74001" w:rsidRPr="006C4B37" w:rsidRDefault="00A74001" w:rsidP="00A74001">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lang w:eastAsia="ru-RU"/>
          <w14:ligatures w14:val="none"/>
        </w:rPr>
        <w:t xml:space="preserve">        9) індивідуальний план надання соціальної послуги</w:t>
      </w:r>
      <w:r w:rsidRPr="006C4B37">
        <w:rPr>
          <w:rFonts w:ascii="Times New Roman" w:eastAsia="Times New Roman" w:hAnsi="Times New Roman" w:cs="Times New Roman"/>
          <w:color w:val="000000"/>
          <w:kern w:val="0"/>
          <w:sz w:val="28"/>
          <w:szCs w:val="28"/>
          <w:lang w:eastAsia="ru-RU"/>
          <w14:ligatures w14:val="none"/>
        </w:rPr>
        <w:t xml:space="preserve">; </w:t>
      </w:r>
    </w:p>
    <w:p w14:paraId="4C08D68D"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10) копія рішення Вишнівської сільської ради про звільнення</w:t>
      </w:r>
      <w:r w:rsidRPr="006C4B37">
        <w:rPr>
          <w:rFonts w:ascii="Times New Roman" w:eastAsia="Times New Roman" w:hAnsi="Times New Roman" w:cs="Times New Roman"/>
          <w:color w:val="000000"/>
          <w:kern w:val="0"/>
          <w:sz w:val="28"/>
          <w:szCs w:val="28"/>
          <w:lang w:eastAsia="ru-RU"/>
          <w14:ligatures w14:val="none"/>
        </w:rPr>
        <w:t xml:space="preserve"> від плати громадян, які обслуговуються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(за наявності); </w:t>
      </w:r>
    </w:p>
    <w:p w14:paraId="0A1BBE76"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11) копія наказу про здійснення (припинення) надання соціальних послуг;</w:t>
      </w:r>
    </w:p>
    <w:p w14:paraId="6566632C"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lastRenderedPageBreak/>
        <w:t>12) довідки про доходи за останній квартал, що передує місяцю звернення  (за потреби);</w:t>
      </w:r>
    </w:p>
    <w:p w14:paraId="23F77291" w14:textId="7FFEFE73"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13)декларація</w:t>
      </w:r>
      <w:r w:rsidR="00F32D47">
        <w:rPr>
          <w:rFonts w:ascii="Times New Roman" w:eastAsia="Times New Roman" w:hAnsi="Times New Roman" w:cs="Times New Roman"/>
          <w:color w:val="000000"/>
          <w:kern w:val="0"/>
          <w:sz w:val="28"/>
          <w:szCs w:val="28"/>
          <w:lang w:val="en-US" w:eastAsia="ru-RU"/>
          <w14:ligatures w14:val="none"/>
        </w:rPr>
        <w:t xml:space="preserve"> (</w:t>
      </w:r>
      <w:r w:rsidR="00F32D47">
        <w:rPr>
          <w:rFonts w:ascii="Times New Roman" w:eastAsia="Times New Roman" w:hAnsi="Times New Roman" w:cs="Times New Roman"/>
          <w:color w:val="000000"/>
          <w:kern w:val="0"/>
          <w:sz w:val="28"/>
          <w:szCs w:val="28"/>
          <w:lang w:eastAsia="ru-RU"/>
          <w14:ligatures w14:val="none"/>
        </w:rPr>
        <w:t>за потреби)</w:t>
      </w:r>
      <w:r w:rsidRPr="006C4B37">
        <w:rPr>
          <w:rFonts w:ascii="Times New Roman" w:eastAsia="Times New Roman" w:hAnsi="Times New Roman" w:cs="Times New Roman"/>
          <w:color w:val="000000"/>
          <w:kern w:val="0"/>
          <w:sz w:val="28"/>
          <w:szCs w:val="28"/>
          <w:lang w:eastAsia="ru-RU"/>
          <w14:ligatures w14:val="none"/>
        </w:rPr>
        <w:t>;</w:t>
      </w:r>
    </w:p>
    <w:p w14:paraId="66F2E783" w14:textId="77777777" w:rsidR="00A74001" w:rsidRPr="006C4B37" w:rsidRDefault="00A74001" w:rsidP="00A74001">
      <w:pPr>
        <w:shd w:val="clear" w:color="auto" w:fill="FFFFFF"/>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4"/>
          <w:szCs w:val="24"/>
          <w:lang w:eastAsia="ru-RU"/>
          <w14:ligatures w14:val="none"/>
        </w:rPr>
        <w:t xml:space="preserve">14) </w:t>
      </w:r>
      <w:r w:rsidRPr="006C4B37">
        <w:rPr>
          <w:rFonts w:ascii="Times New Roman" w:eastAsia="Times New Roman" w:hAnsi="Times New Roman" w:cs="Times New Roman"/>
          <w:kern w:val="0"/>
          <w:sz w:val="28"/>
          <w:szCs w:val="28"/>
          <w:lang w:eastAsia="ru-RU"/>
          <w14:ligatures w14:val="none"/>
        </w:rPr>
        <w:t>копія довідки  про взяття на облік внутрішньо переміщеної особи</w:t>
      </w:r>
    </w:p>
    <w:p w14:paraId="0FA86755" w14:textId="77777777" w:rsidR="00A74001" w:rsidRPr="006C4B37" w:rsidRDefault="00A74001" w:rsidP="00A74001">
      <w:pPr>
        <w:spacing w:after="0" w:line="240" w:lineRule="auto"/>
        <w:jc w:val="center"/>
        <w:rPr>
          <w:rFonts w:ascii="Times New Roman" w:eastAsia="Calibri" w:hAnsi="Times New Roman" w:cs="Times New Roman"/>
          <w:b/>
          <w:kern w:val="0"/>
          <w:sz w:val="32"/>
          <w:szCs w:val="32"/>
          <w14:ligatures w14:val="none"/>
        </w:rPr>
      </w:pPr>
      <w:r w:rsidRPr="006C4B37">
        <w:rPr>
          <w:rFonts w:ascii="Times New Roman" w:eastAsia="Calibri" w:hAnsi="Times New Roman" w:cs="Times New Roman"/>
          <w:b/>
          <w:kern w:val="0"/>
          <w:sz w:val="32"/>
          <w:szCs w:val="32"/>
          <w14:ligatures w14:val="none"/>
        </w:rPr>
        <w:t xml:space="preserve">Перелік, </w:t>
      </w:r>
    </w:p>
    <w:p w14:paraId="4A90DA15" w14:textId="77777777" w:rsidR="00A74001" w:rsidRPr="006C4B37" w:rsidRDefault="00A74001" w:rsidP="00A74001">
      <w:pPr>
        <w:spacing w:after="0" w:line="240" w:lineRule="auto"/>
        <w:jc w:val="center"/>
        <w:rPr>
          <w:rFonts w:ascii="Times New Roman" w:eastAsia="Calibri" w:hAnsi="Times New Roman" w:cs="Times New Roman"/>
          <w:b/>
          <w:kern w:val="0"/>
          <w:sz w:val="32"/>
          <w:szCs w:val="32"/>
          <w14:ligatures w14:val="none"/>
        </w:rPr>
      </w:pPr>
      <w:r w:rsidRPr="006C4B37">
        <w:rPr>
          <w:rFonts w:ascii="Times New Roman" w:eastAsia="Calibri" w:hAnsi="Times New Roman" w:cs="Times New Roman"/>
          <w:b/>
          <w:kern w:val="0"/>
          <w:sz w:val="32"/>
          <w:szCs w:val="32"/>
          <w14:ligatures w14:val="none"/>
        </w:rPr>
        <w:t>умови та порядок надання соціальних послуг</w:t>
      </w:r>
    </w:p>
    <w:p w14:paraId="320B25EE" w14:textId="77777777" w:rsidR="00A74001" w:rsidRPr="006C4B37" w:rsidRDefault="00A74001" w:rsidP="00A74001">
      <w:pPr>
        <w:spacing w:after="0" w:line="240" w:lineRule="auto"/>
        <w:jc w:val="center"/>
        <w:rPr>
          <w:rFonts w:ascii="Times New Roman" w:eastAsia="Calibri" w:hAnsi="Times New Roman" w:cs="Times New Roman"/>
          <w:b/>
          <w:kern w:val="0"/>
          <w:sz w:val="32"/>
          <w:szCs w:val="32"/>
          <w14:ligatures w14:val="none"/>
        </w:rPr>
      </w:pPr>
      <w:r w:rsidRPr="006C4B37">
        <w:rPr>
          <w:rFonts w:ascii="Times New Roman" w:eastAsia="Calibri" w:hAnsi="Times New Roman" w:cs="Times New Roman"/>
          <w:b/>
          <w:kern w:val="0"/>
          <w:sz w:val="32"/>
          <w:szCs w:val="32"/>
          <w14:ligatures w14:val="none"/>
        </w:rPr>
        <w:t>сім’ям/особам, дітям та молоді, які перебувають у складних життєвих обставинах</w:t>
      </w:r>
    </w:p>
    <w:p w14:paraId="70BAEE2E"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21.</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Calibri" w:hAnsi="Times New Roman" w:cs="Times New Roman"/>
          <w:kern w:val="0"/>
          <w:sz w:val="28"/>
          <w:szCs w:val="28"/>
          <w14:ligatures w14:val="none"/>
        </w:rPr>
        <w:t xml:space="preserve"> надає соціальні послуги  сім'ям/особам, дітям та молоді, які належать до вразливих груп населення та перебувають у складних життєвих обставинах. </w:t>
      </w:r>
    </w:p>
    <w:p w14:paraId="4E5048EE"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22.Основними принципами діяльності при наданні соціальних послуг сім’ям/особам, дітям та молоді, які перебувають в складних життєвих обставинах  є:</w:t>
      </w:r>
    </w:p>
    <w:p w14:paraId="790AB3CA"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 законність;</w:t>
      </w:r>
    </w:p>
    <w:p w14:paraId="2AA04AB7"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 соціальна справедливість;</w:t>
      </w:r>
    </w:p>
    <w:p w14:paraId="625F0B8C"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 доступність та відкритість; </w:t>
      </w:r>
    </w:p>
    <w:p w14:paraId="734AD51F"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конфіденційність та відповідальність за дотримання етичних і правових норм;</w:t>
      </w:r>
    </w:p>
    <w:p w14:paraId="18DEE93F"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 додержання і захист прав людини; </w:t>
      </w:r>
    </w:p>
    <w:p w14:paraId="3AA6C76A"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адресність та індивідуальний підхід; </w:t>
      </w:r>
    </w:p>
    <w:p w14:paraId="2B3D09D2"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добровільність вибору в отриманні чи відмові від отримання соціальних послуг; </w:t>
      </w:r>
    </w:p>
    <w:p w14:paraId="5FAE8EBC"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комплексність та системність під час надання соціальних послуг; </w:t>
      </w:r>
    </w:p>
    <w:p w14:paraId="034D3F09" w14:textId="0FDA2506"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дотримання державних стандартів і нормативів соціальних послуг; </w:t>
      </w:r>
    </w:p>
    <w:p w14:paraId="4577E089"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23. Основними завданнями при роботі з сім’ями, дітьми та молоддю є: </w:t>
      </w:r>
    </w:p>
    <w:p w14:paraId="22EDBE51"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проведення соціально-профілактичної роботи, спрямованої на запобігання потраплянню в складні життєві обставини сімей, дітей та молоді;</w:t>
      </w:r>
    </w:p>
    <w:p w14:paraId="15AAEC0A"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 виявлення сімей, дітей та молоді, які перебувають у складних життєвих обставинах і потребують сторонньої допомоги; </w:t>
      </w:r>
    </w:p>
    <w:p w14:paraId="592E0177"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здійснення соціального супроводу сімей, дітей та молоді, які перебувають у складних життєвих обставинах і потребують сторонньої допомоги, надання їм соціальних послуг за результатами проведеної оцінки потреб їх у таких послугах; </w:t>
      </w:r>
    </w:p>
    <w:p w14:paraId="54FB1728"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надання особам і сім’ям з дітьми комплексу соціальних послуг відповідно до їх потреб згідно з переліком, затвердженим Міністерством соціальної політики;</w:t>
      </w:r>
    </w:p>
    <w:p w14:paraId="3FB44D12"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організація здійснення наставництва над дитиною, яка проживає у закладах для дітей-сиріт та дітей, позбавлених батьківського піклування, іншому закладі для дітей; </w:t>
      </w:r>
    </w:p>
    <w:p w14:paraId="02FD88D4" w14:textId="23BC8109"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забезпечення взаємодії із</w:t>
      </w:r>
      <w:r w:rsidR="00FC0254">
        <w:rPr>
          <w:rFonts w:ascii="Times New Roman" w:eastAsia="Calibri" w:hAnsi="Times New Roman" w:cs="Times New Roman"/>
          <w:kern w:val="0"/>
          <w:sz w:val="28"/>
          <w:szCs w:val="28"/>
          <w14:ligatures w14:val="none"/>
        </w:rPr>
        <w:t xml:space="preserve"> виконавчими органами сільської ради</w:t>
      </w:r>
      <w:r w:rsidRPr="006C4B37">
        <w:rPr>
          <w:rFonts w:ascii="Times New Roman" w:eastAsia="Calibri" w:hAnsi="Times New Roman" w:cs="Times New Roman"/>
          <w:kern w:val="0"/>
          <w:sz w:val="28"/>
          <w:szCs w:val="28"/>
          <w14:ligatures w14:val="none"/>
        </w:rPr>
        <w:t xml:space="preserve"> </w:t>
      </w:r>
      <w:r w:rsidR="00FC0254">
        <w:rPr>
          <w:rFonts w:ascii="Times New Roman" w:eastAsia="Calibri" w:hAnsi="Times New Roman" w:cs="Times New Roman"/>
          <w:kern w:val="0"/>
          <w:sz w:val="28"/>
          <w:szCs w:val="28"/>
          <w14:ligatures w14:val="none"/>
        </w:rPr>
        <w:t xml:space="preserve">та </w:t>
      </w:r>
      <w:r w:rsidRPr="006C4B37">
        <w:rPr>
          <w:rFonts w:ascii="Times New Roman" w:eastAsia="Calibri" w:hAnsi="Times New Roman" w:cs="Times New Roman"/>
          <w:kern w:val="0"/>
          <w:sz w:val="28"/>
          <w:szCs w:val="28"/>
          <w14:ligatures w14:val="none"/>
        </w:rPr>
        <w:t>структурними підро</w:t>
      </w:r>
      <w:r w:rsidR="00FC0254">
        <w:rPr>
          <w:rFonts w:ascii="Times New Roman" w:eastAsia="Calibri" w:hAnsi="Times New Roman" w:cs="Times New Roman"/>
          <w:kern w:val="0"/>
          <w:sz w:val="28"/>
          <w:szCs w:val="28"/>
          <w14:ligatures w14:val="none"/>
        </w:rPr>
        <w:t xml:space="preserve">зділами </w:t>
      </w:r>
      <w:r w:rsidRPr="006C4B37">
        <w:rPr>
          <w:rFonts w:ascii="Times New Roman" w:eastAsia="Calibri" w:hAnsi="Times New Roman" w:cs="Times New Roman"/>
          <w:kern w:val="0"/>
          <w:sz w:val="28"/>
          <w:szCs w:val="28"/>
          <w14:ligatures w14:val="none"/>
        </w:rPr>
        <w:t>Вишнівської сільської ради, підприємствами, установами та організаціями, для проведення соціальної роботи із сім’ями/особами, дітьми та молоддю.</w:t>
      </w:r>
    </w:p>
    <w:p w14:paraId="5376E5F6"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24.Соціальні послуги сім’ям/особам, дітям та молоді надаються відповідно до визначених завдань: </w:t>
      </w:r>
    </w:p>
    <w:p w14:paraId="1360EA03"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1) здійснює заходи щодо: </w:t>
      </w:r>
    </w:p>
    <w:p w14:paraId="07FE1ED4"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●виявлення та обліку сімей/осіб, дітей та молоді, які перебувають у складних життєвих обставинах і потребують сторонньої допомоги: </w:t>
      </w:r>
    </w:p>
    <w:p w14:paraId="3AF16529"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-діти-сироти та діти, позбавлені батьківського піклування, особи з їх числа;</w:t>
      </w:r>
    </w:p>
    <w:p w14:paraId="59C2ADEF"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lastRenderedPageBreak/>
        <w:t xml:space="preserve">- особи/діти з інвалідністю; </w:t>
      </w:r>
    </w:p>
    <w:p w14:paraId="1C979413"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одинокі матері (батьки); </w:t>
      </w:r>
    </w:p>
    <w:p w14:paraId="7E18661B"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неповнолітні батьки; </w:t>
      </w:r>
    </w:p>
    <w:p w14:paraId="09120569"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сім’ї у яких виховуються діти-сироти та тимчасово влаштовані діти, які залишилися без піклування батьків або осіб, що їх замінюють; </w:t>
      </w:r>
    </w:p>
    <w:p w14:paraId="13663A54"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сім’ї опікунів, піклувальників недієздатної особи;</w:t>
      </w:r>
    </w:p>
    <w:p w14:paraId="53D8704C"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батьки – трудові мігранти;</w:t>
      </w:r>
    </w:p>
    <w:p w14:paraId="3158EDE6"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особи/сім’ї, що виявили намір відмовитись від новонародженої дитини; </w:t>
      </w:r>
    </w:p>
    <w:p w14:paraId="3BAB65AC"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особи/сім’ї, у яких діти перебувають в інтернатних закладах або оформляються до них; </w:t>
      </w:r>
    </w:p>
    <w:p w14:paraId="39685E83"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особи з числа випускників інтернатних закладів;</w:t>
      </w:r>
    </w:p>
    <w:p w14:paraId="73FE980F"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діти, які розлучені із сім’єю, які не є громадянами України й заявили про намір звернутися до компетентних органів із заявою про визначення біженцями; </w:t>
      </w:r>
    </w:p>
    <w:p w14:paraId="091C7ACD"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особи (у тому числі неповнолітнім), звільнені з установ виконання покарань, засудженим без позбавлення волі, які перебувають під слідством чи на обліку, як правопорушники; </w:t>
      </w:r>
    </w:p>
    <w:p w14:paraId="249FCDFC"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-особи/сім’ї, які зазнали жорстокості та насильства, постраждали від торгівлі людьми, залучалися до найгірших форм дитячої праці; особи, які скоїли жорстокість та насильство;</w:t>
      </w:r>
    </w:p>
    <w:p w14:paraId="21AE0947"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 особи/сім’ї з проблемами вживання психоактивних речовин та різних </w:t>
      </w:r>
      <w:proofErr w:type="spellStart"/>
      <w:r w:rsidRPr="006C4B37">
        <w:rPr>
          <w:rFonts w:ascii="Times New Roman" w:eastAsia="Calibri" w:hAnsi="Times New Roman" w:cs="Times New Roman"/>
          <w:kern w:val="0"/>
          <w:sz w:val="28"/>
          <w:szCs w:val="28"/>
          <w14:ligatures w14:val="none"/>
        </w:rPr>
        <w:t>залежностей</w:t>
      </w:r>
      <w:proofErr w:type="spellEnd"/>
      <w:r w:rsidRPr="006C4B37">
        <w:rPr>
          <w:rFonts w:ascii="Times New Roman" w:eastAsia="Calibri" w:hAnsi="Times New Roman" w:cs="Times New Roman"/>
          <w:kern w:val="0"/>
          <w:sz w:val="28"/>
          <w:szCs w:val="28"/>
          <w14:ligatures w14:val="none"/>
        </w:rPr>
        <w:t>;</w:t>
      </w:r>
    </w:p>
    <w:p w14:paraId="2CA69C45"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 сім’ї, у яких проживають діти до встановлення ВІЛ-статусу, один із членів сім’ї має позитивний ВІЛ-статус, або члени сім’ї страждають на хворобу, зумовлену ВІЛ; </w:t>
      </w:r>
    </w:p>
    <w:p w14:paraId="0EC5D4BE"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ветерани війни та члени сімей загиблих (померлих) ветеранів війни;</w:t>
      </w:r>
    </w:p>
    <w:p w14:paraId="567F300C"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військовослужбовці та члени їх сімей;</w:t>
      </w:r>
    </w:p>
    <w:p w14:paraId="686330F2"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внутрішньо переміщені особи. </w:t>
      </w:r>
    </w:p>
    <w:p w14:paraId="4059A608" w14:textId="77777777" w:rsidR="00A74001" w:rsidRPr="006C4B37" w:rsidRDefault="00A74001" w:rsidP="00A74001">
      <w:pPr>
        <w:spacing w:after="0" w:line="240" w:lineRule="auto"/>
        <w:contextualSpacing/>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здійснення наставництва; </w:t>
      </w:r>
    </w:p>
    <w:p w14:paraId="4A434CE2" w14:textId="77777777" w:rsidR="00A74001" w:rsidRPr="006C4B37" w:rsidRDefault="00A74001" w:rsidP="00A74001">
      <w:pPr>
        <w:numPr>
          <w:ilvl w:val="0"/>
          <w:numId w:val="5"/>
        </w:numPr>
        <w:spacing w:after="0" w:line="240" w:lineRule="auto"/>
        <w:ind w:left="0" w:firstLine="0"/>
        <w:contextualSpacing/>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соціального супроводження прийомних сімей і дитячих будинків сімейного типу, а також соціального супроводу дітей, які перебувають під опікою, піклуванням; </w:t>
      </w:r>
    </w:p>
    <w:p w14:paraId="12E95AFD"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інформування населення про соціальні послуги, які надаються відповідно до законодавства;</w:t>
      </w:r>
    </w:p>
    <w:p w14:paraId="1D544A12"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14:paraId="45AA43D2" w14:textId="77777777" w:rsidR="00A74001" w:rsidRPr="006C4B37" w:rsidRDefault="00A74001" w:rsidP="00A74001">
      <w:pPr>
        <w:spacing w:after="0" w:line="240" w:lineRule="auto"/>
        <w:contextualSpacing/>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З</w:t>
      </w:r>
      <w:r w:rsidRPr="006C4B37">
        <w:rPr>
          <w:rFonts w:ascii="Times New Roman" w:eastAsia="Calibri" w:hAnsi="Times New Roman" w:cs="Times New Roman"/>
          <w:kern w:val="0"/>
          <w:sz w:val="28"/>
          <w:szCs w:val="28"/>
          <w14:ligatures w14:val="none"/>
        </w:rPr>
        <w:t>апобігання потраплянню у складні життєві обставини сімей, дітей та молоді, спрямованих на недопу</w:t>
      </w:r>
      <w:r>
        <w:rPr>
          <w:rFonts w:ascii="Times New Roman" w:eastAsia="Calibri" w:hAnsi="Times New Roman" w:cs="Times New Roman"/>
          <w:kern w:val="0"/>
          <w:sz w:val="28"/>
          <w:szCs w:val="28"/>
          <w14:ligatures w14:val="none"/>
        </w:rPr>
        <w:t xml:space="preserve">щення, мінімізацію чи подолання </w:t>
      </w:r>
      <w:r w:rsidRPr="006C4B37">
        <w:rPr>
          <w:rFonts w:ascii="Times New Roman" w:eastAsia="Calibri" w:hAnsi="Times New Roman" w:cs="Times New Roman"/>
          <w:kern w:val="0"/>
          <w:sz w:val="28"/>
          <w:szCs w:val="28"/>
          <w14:ligatures w14:val="none"/>
        </w:rPr>
        <w:t xml:space="preserve">складних життєвих обставин; </w:t>
      </w:r>
    </w:p>
    <w:p w14:paraId="2FF89A5E"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2) проводить оцінку потреб сімей\осіб, дітей та молоді, які перебувають у складних життєвих обставинах і потребують  сторонньої допомоги визначає методи соціальної роботи, забезпечує психологічну підтримку; </w:t>
      </w:r>
    </w:p>
    <w:p w14:paraId="6F46E222"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3) надає сім’ям\особам, дітям та молоді, які перебувають у складних життєвих обставинах і потребують  сторонньої допомоги соціальні послуги відповідно до державних стандартів соціальних послуг, зокрема:</w:t>
      </w:r>
    </w:p>
    <w:p w14:paraId="0D5E3854"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lastRenderedPageBreak/>
        <w:t xml:space="preserve"> - консультування;</w:t>
      </w:r>
    </w:p>
    <w:p w14:paraId="72A3994C"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інформування</w:t>
      </w:r>
    </w:p>
    <w:p w14:paraId="093CEDF3"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соціальної профілактики; </w:t>
      </w:r>
    </w:p>
    <w:p w14:paraId="01814824"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соціальної інтеграції та реінтеграції; </w:t>
      </w:r>
    </w:p>
    <w:p w14:paraId="57B93DC8"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соціальної адаптації; </w:t>
      </w:r>
    </w:p>
    <w:p w14:paraId="7883FE0A"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кризового та екстреного втручання; </w:t>
      </w:r>
    </w:p>
    <w:p w14:paraId="7AB5CFDF"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представництва інтересів; </w:t>
      </w:r>
    </w:p>
    <w:p w14:paraId="2BF4A329" w14:textId="77777777" w:rsidR="00A74001"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посеред</w:t>
      </w:r>
      <w:r>
        <w:rPr>
          <w:rFonts w:ascii="Times New Roman" w:eastAsia="Calibri" w:hAnsi="Times New Roman" w:cs="Times New Roman"/>
          <w:kern w:val="0"/>
          <w:sz w:val="28"/>
          <w:szCs w:val="28"/>
          <w14:ligatures w14:val="none"/>
        </w:rPr>
        <w:t>ництва</w:t>
      </w:r>
      <w:r w:rsidRPr="006C4B37">
        <w:rPr>
          <w:rFonts w:ascii="Times New Roman" w:eastAsia="Calibri" w:hAnsi="Times New Roman" w:cs="Times New Roman"/>
          <w:kern w:val="0"/>
          <w:sz w:val="28"/>
          <w:szCs w:val="28"/>
          <w14:ligatures w14:val="none"/>
        </w:rPr>
        <w:t>;</w:t>
      </w:r>
    </w:p>
    <w:p w14:paraId="63242D31"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-медіації;</w:t>
      </w:r>
      <w:r w:rsidRPr="006C4B37">
        <w:rPr>
          <w:rFonts w:ascii="Times New Roman" w:eastAsia="Calibri" w:hAnsi="Times New Roman" w:cs="Times New Roman"/>
          <w:kern w:val="0"/>
          <w:sz w:val="28"/>
          <w:szCs w:val="28"/>
          <w14:ligatures w14:val="none"/>
        </w:rPr>
        <w:t xml:space="preserve"> </w:t>
      </w:r>
    </w:p>
    <w:p w14:paraId="7DE68DB5"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Times New Roman" w:hAnsi="Times New Roman" w:cs="Times New Roman"/>
          <w:kern w:val="0"/>
          <w:sz w:val="28"/>
          <w:szCs w:val="28"/>
          <w:lang w:eastAsia="ru-RU"/>
          <w14:ligatures w14:val="none"/>
        </w:rPr>
        <w:t>- соціальний супровід сімей/осіб, які перебувають в складних життєвих обставинах;</w:t>
      </w:r>
    </w:p>
    <w:p w14:paraId="10D761F3" w14:textId="77777777" w:rsidR="00A74001"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 соціальний супровід сімей, у якій виховуються діти-сироти і діти позбавлені батьківського піклування;</w:t>
      </w:r>
    </w:p>
    <w:p w14:paraId="31D5713C" w14:textId="77777777" w:rsidR="00A74001" w:rsidRPr="006C4B37" w:rsidRDefault="00A74001" w:rsidP="00A7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-соціальна адаптація</w:t>
      </w:r>
      <w:r w:rsidRPr="0043395A">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ветеранів війни та членів їх сімей.</w:t>
      </w:r>
    </w:p>
    <w:p w14:paraId="6465C8FC"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4) забезпечує соціальне супроводження прийомних сімей і дитячих будинків сімейного типу; </w:t>
      </w:r>
    </w:p>
    <w:p w14:paraId="2FDC629C"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5) забезпечує соціальний супровід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 </w:t>
      </w:r>
    </w:p>
    <w:p w14:paraId="34BFC633"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6) складає план реабілітації особи, яка постраждала від торгівлі людьми; </w:t>
      </w:r>
    </w:p>
    <w:p w14:paraId="3C236FF7"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7) проводить моніторинг та оцінювання якості наданих ним соціальних послуг; 8) співпрацює з місцевими органами виконавчої влади, органами місцевого самоврядування, навчальними закладами, закладами охорони здоров’я, відділом поліції;</w:t>
      </w:r>
    </w:p>
    <w:p w14:paraId="368B1D9D"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9)дотримується державних стандартів і нормативів під час проведення соціальної роботи з сім’ями\особами, дітьми та молоддю;</w:t>
      </w:r>
    </w:p>
    <w:p w14:paraId="11FBE36F"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10) інформує жителів та кожного отримувача соціальних послуг Вишнівської  сільської ради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 </w:t>
      </w:r>
    </w:p>
    <w:p w14:paraId="0750D32C"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11) готує статистичні та інформаційно-аналітичні матеріали стосовно наданих соціальних послуг і проведеної соціальної роботи, які подає засновнику та контролюючі органи; </w:t>
      </w:r>
    </w:p>
    <w:p w14:paraId="42C1FB27"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12) забезпечує захист персональних даних сімей/осіб, дітей та молоді, які перебувають у складних життєвих обставинах, інших вразливих категорій,  осіб, яким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Calibri" w:hAnsi="Times New Roman" w:cs="Times New Roman"/>
          <w:kern w:val="0"/>
          <w:sz w:val="28"/>
          <w:szCs w:val="28"/>
          <w14:ligatures w14:val="none"/>
        </w:rPr>
        <w:t xml:space="preserve">  надаватимуться соціальні послуги, а також осіб, що повідомили про перебування сімей/осіб у складних життєвих обставинах, відповідно до Закону України “Про захист персональних даних”.</w:t>
      </w:r>
    </w:p>
    <w:p w14:paraId="26CCDB8A"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13) забезпечує доступ до публічної інформації, розпорядником якої він є.</w:t>
      </w:r>
    </w:p>
    <w:p w14:paraId="1C0F04D7"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25.Підставою для надання послуг сім’ям\особам, дітям та молоді, які перебувають в  складних життєвих обставинах є: рішення виконавчого комітету Вишнівської сільської </w:t>
      </w:r>
      <w:r>
        <w:rPr>
          <w:rFonts w:ascii="Times New Roman" w:eastAsia="Calibri" w:hAnsi="Times New Roman" w:cs="Times New Roman"/>
          <w:kern w:val="0"/>
          <w:sz w:val="28"/>
          <w:szCs w:val="28"/>
          <w14:ligatures w14:val="none"/>
        </w:rPr>
        <w:t>ради та рішення КУ «Центр НСП».</w:t>
      </w:r>
    </w:p>
    <w:p w14:paraId="07397F6E"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26.Прийняття  рішення про надання соціальних послуг сім’ям/особам, дітям та молоді, які перебувають в складних життєвих обставинах, визначення обсягу, строку, умов надання та припинення соціальних послуг проводиться в порядку передбаченому законодавством.</w:t>
      </w:r>
    </w:p>
    <w:p w14:paraId="43DA51D6" w14:textId="77777777" w:rsidR="00A74001" w:rsidRPr="006C4B37" w:rsidRDefault="00A74001" w:rsidP="00A74001">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lastRenderedPageBreak/>
        <w:t>27.На кожного отримувач</w:t>
      </w:r>
      <w:r>
        <w:rPr>
          <w:rFonts w:ascii="Times New Roman" w:eastAsia="Calibri" w:hAnsi="Times New Roman" w:cs="Times New Roman"/>
          <w:kern w:val="0"/>
          <w:sz w:val="28"/>
          <w:szCs w:val="28"/>
          <w14:ligatures w14:val="none"/>
        </w:rPr>
        <w:t>а соціальних послуг формується</w:t>
      </w:r>
      <w:r w:rsidRPr="006C4B37">
        <w:rPr>
          <w:rFonts w:ascii="Times New Roman" w:eastAsia="Calibri" w:hAnsi="Times New Roman" w:cs="Times New Roman"/>
          <w:kern w:val="0"/>
          <w:sz w:val="28"/>
          <w:szCs w:val="28"/>
          <w14:ligatures w14:val="none"/>
        </w:rPr>
        <w:t xml:space="preserve"> особова справа згідно Державних стандартів надання соціальних послуг.</w:t>
      </w:r>
    </w:p>
    <w:p w14:paraId="617BE29E" w14:textId="6B31A92A" w:rsidR="006C4B37" w:rsidRPr="006C4B37" w:rsidRDefault="006C4B37" w:rsidP="00302CC2">
      <w:pPr>
        <w:spacing w:after="0" w:line="240" w:lineRule="auto"/>
        <w:jc w:val="both"/>
        <w:rPr>
          <w:rFonts w:ascii="Times New Roman" w:eastAsia="Calibri" w:hAnsi="Times New Roman" w:cs="Times New Roman"/>
          <w:kern w:val="0"/>
          <w:sz w:val="28"/>
          <w:szCs w:val="28"/>
          <w14:ligatures w14:val="none"/>
        </w:rPr>
      </w:pPr>
    </w:p>
    <w:sectPr w:rsidR="006C4B37" w:rsidRPr="006C4B37" w:rsidSect="0091476B">
      <w:pgSz w:w="11906" w:h="16838"/>
      <w:pgMar w:top="39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64F7A"/>
    <w:multiLevelType w:val="hybridMultilevel"/>
    <w:tmpl w:val="830000CC"/>
    <w:lvl w:ilvl="0" w:tplc="178A703C">
      <w:numFmt w:val="bullet"/>
      <w:lvlText w:val="–"/>
      <w:lvlJc w:val="left"/>
      <w:pPr>
        <w:tabs>
          <w:tab w:val="num" w:pos="1266"/>
        </w:tabs>
        <w:ind w:left="1266" w:hanging="840"/>
      </w:pPr>
      <w:rPr>
        <w:rFonts w:ascii="Times New Roman" w:eastAsia="Times New Roman" w:hAnsi="Times New Roman" w:cs="Times New Roman"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1" w15:restartNumberingAfterBreak="0">
    <w:nsid w:val="1ACC45D2"/>
    <w:multiLevelType w:val="hybridMultilevel"/>
    <w:tmpl w:val="F2369610"/>
    <w:lvl w:ilvl="0" w:tplc="008668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4E7680"/>
    <w:multiLevelType w:val="hybridMultilevel"/>
    <w:tmpl w:val="DF2417A4"/>
    <w:lvl w:ilvl="0" w:tplc="B3E85C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EB63FE7"/>
    <w:multiLevelType w:val="hybridMultilevel"/>
    <w:tmpl w:val="420E75B8"/>
    <w:lvl w:ilvl="0" w:tplc="04220001">
      <w:start w:val="1"/>
      <w:numFmt w:val="bullet"/>
      <w:lvlText w:val=""/>
      <w:lvlJc w:val="left"/>
      <w:pPr>
        <w:ind w:left="792" w:hanging="360"/>
      </w:pPr>
      <w:rPr>
        <w:rFonts w:ascii="Symbol" w:hAnsi="Symbol"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4" w15:restartNumberingAfterBreak="0">
    <w:nsid w:val="6CA07978"/>
    <w:multiLevelType w:val="hybridMultilevel"/>
    <w:tmpl w:val="AA2616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43087323">
    <w:abstractNumId w:val="0"/>
  </w:num>
  <w:num w:numId="2" w16cid:durableId="803812480">
    <w:abstractNumId w:val="4"/>
  </w:num>
  <w:num w:numId="3" w16cid:durableId="1818108963">
    <w:abstractNumId w:val="1"/>
  </w:num>
  <w:num w:numId="4" w16cid:durableId="971595313">
    <w:abstractNumId w:val="2"/>
  </w:num>
  <w:num w:numId="5" w16cid:durableId="425930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7"/>
    <w:rsid w:val="00007CA4"/>
    <w:rsid w:val="000274B0"/>
    <w:rsid w:val="000925A6"/>
    <w:rsid w:val="000A6242"/>
    <w:rsid w:val="001003FF"/>
    <w:rsid w:val="00111B6A"/>
    <w:rsid w:val="00120A32"/>
    <w:rsid w:val="001B5C2D"/>
    <w:rsid w:val="00201598"/>
    <w:rsid w:val="002B0C9D"/>
    <w:rsid w:val="002D79F7"/>
    <w:rsid w:val="002E79E3"/>
    <w:rsid w:val="00302CC2"/>
    <w:rsid w:val="003041C8"/>
    <w:rsid w:val="003629F9"/>
    <w:rsid w:val="003F37CD"/>
    <w:rsid w:val="00452AA4"/>
    <w:rsid w:val="004921AA"/>
    <w:rsid w:val="004D35CF"/>
    <w:rsid w:val="004E30E2"/>
    <w:rsid w:val="004F21D9"/>
    <w:rsid w:val="004F799D"/>
    <w:rsid w:val="00513985"/>
    <w:rsid w:val="005B6BA8"/>
    <w:rsid w:val="005D115A"/>
    <w:rsid w:val="005F64EB"/>
    <w:rsid w:val="00672829"/>
    <w:rsid w:val="00684CC0"/>
    <w:rsid w:val="006C4B37"/>
    <w:rsid w:val="007330C8"/>
    <w:rsid w:val="007939DF"/>
    <w:rsid w:val="007C12C5"/>
    <w:rsid w:val="00825882"/>
    <w:rsid w:val="0082670B"/>
    <w:rsid w:val="00830DAE"/>
    <w:rsid w:val="00844CFB"/>
    <w:rsid w:val="0087140A"/>
    <w:rsid w:val="00876ED4"/>
    <w:rsid w:val="008A4E83"/>
    <w:rsid w:val="0091476B"/>
    <w:rsid w:val="009A19E3"/>
    <w:rsid w:val="00A154C8"/>
    <w:rsid w:val="00A415B0"/>
    <w:rsid w:val="00A46FF5"/>
    <w:rsid w:val="00A74001"/>
    <w:rsid w:val="00A960B0"/>
    <w:rsid w:val="00AC6F37"/>
    <w:rsid w:val="00AD67E1"/>
    <w:rsid w:val="00B526FE"/>
    <w:rsid w:val="00B81B5F"/>
    <w:rsid w:val="00BC16A0"/>
    <w:rsid w:val="00BC5B79"/>
    <w:rsid w:val="00C24251"/>
    <w:rsid w:val="00C83E80"/>
    <w:rsid w:val="00CB4489"/>
    <w:rsid w:val="00CD3ACC"/>
    <w:rsid w:val="00D64160"/>
    <w:rsid w:val="00DA237A"/>
    <w:rsid w:val="00DB394A"/>
    <w:rsid w:val="00E13C0B"/>
    <w:rsid w:val="00E538F1"/>
    <w:rsid w:val="00E663B7"/>
    <w:rsid w:val="00EE5A25"/>
    <w:rsid w:val="00F05DC4"/>
    <w:rsid w:val="00F20A99"/>
    <w:rsid w:val="00F32D47"/>
    <w:rsid w:val="00F527A1"/>
    <w:rsid w:val="00F52E26"/>
    <w:rsid w:val="00FB4306"/>
    <w:rsid w:val="00FC02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A272"/>
  <w15:chartTrackingRefBased/>
  <w15:docId w15:val="{BC24518A-8D2F-4EE6-AA68-8B5B5965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6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66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663B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663B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663B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663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663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663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663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3B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663B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663B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663B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663B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663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663B7"/>
    <w:rPr>
      <w:rFonts w:eastAsiaTheme="majorEastAsia" w:cstheme="majorBidi"/>
      <w:color w:val="595959" w:themeColor="text1" w:themeTint="A6"/>
    </w:rPr>
  </w:style>
  <w:style w:type="character" w:customStyle="1" w:styleId="80">
    <w:name w:val="Заголовок 8 Знак"/>
    <w:basedOn w:val="a0"/>
    <w:link w:val="8"/>
    <w:uiPriority w:val="9"/>
    <w:semiHidden/>
    <w:rsid w:val="00E663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663B7"/>
    <w:rPr>
      <w:rFonts w:eastAsiaTheme="majorEastAsia" w:cstheme="majorBidi"/>
      <w:color w:val="272727" w:themeColor="text1" w:themeTint="D8"/>
    </w:rPr>
  </w:style>
  <w:style w:type="paragraph" w:styleId="a3">
    <w:name w:val="Title"/>
    <w:basedOn w:val="a"/>
    <w:next w:val="a"/>
    <w:link w:val="a4"/>
    <w:uiPriority w:val="10"/>
    <w:qFormat/>
    <w:rsid w:val="00E66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E66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3B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E663B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663B7"/>
    <w:pPr>
      <w:spacing w:before="160"/>
      <w:jc w:val="center"/>
    </w:pPr>
    <w:rPr>
      <w:i/>
      <w:iCs/>
      <w:color w:val="404040" w:themeColor="text1" w:themeTint="BF"/>
    </w:rPr>
  </w:style>
  <w:style w:type="character" w:customStyle="1" w:styleId="a8">
    <w:name w:val="Цитата Знак"/>
    <w:basedOn w:val="a0"/>
    <w:link w:val="a7"/>
    <w:uiPriority w:val="29"/>
    <w:rsid w:val="00E663B7"/>
    <w:rPr>
      <w:i/>
      <w:iCs/>
      <w:color w:val="404040" w:themeColor="text1" w:themeTint="BF"/>
    </w:rPr>
  </w:style>
  <w:style w:type="paragraph" w:styleId="a9">
    <w:name w:val="List Paragraph"/>
    <w:basedOn w:val="a"/>
    <w:uiPriority w:val="34"/>
    <w:qFormat/>
    <w:rsid w:val="00E663B7"/>
    <w:pPr>
      <w:ind w:left="720"/>
      <w:contextualSpacing/>
    </w:pPr>
  </w:style>
  <w:style w:type="character" w:styleId="aa">
    <w:name w:val="Intense Emphasis"/>
    <w:basedOn w:val="a0"/>
    <w:uiPriority w:val="21"/>
    <w:qFormat/>
    <w:rsid w:val="00E663B7"/>
    <w:rPr>
      <w:i/>
      <w:iCs/>
      <w:color w:val="0F4761" w:themeColor="accent1" w:themeShade="BF"/>
    </w:rPr>
  </w:style>
  <w:style w:type="paragraph" w:styleId="ab">
    <w:name w:val="Intense Quote"/>
    <w:basedOn w:val="a"/>
    <w:next w:val="a"/>
    <w:link w:val="ac"/>
    <w:uiPriority w:val="30"/>
    <w:qFormat/>
    <w:rsid w:val="00E66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E663B7"/>
    <w:rPr>
      <w:i/>
      <w:iCs/>
      <w:color w:val="0F4761" w:themeColor="accent1" w:themeShade="BF"/>
    </w:rPr>
  </w:style>
  <w:style w:type="character" w:styleId="ad">
    <w:name w:val="Intense Reference"/>
    <w:basedOn w:val="a0"/>
    <w:uiPriority w:val="32"/>
    <w:qFormat/>
    <w:rsid w:val="00E663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71-19?find=1&amp;text=%D1%81%D1%82%D0%B0%D1%86%D1%96%D0%BE%D0%BD%D0%B0%D1%80%D0%BD" TargetMode="External"/><Relationship Id="rId3" Type="http://schemas.openxmlformats.org/officeDocument/2006/relationships/settings" Target="settings.xml"/><Relationship Id="rId7" Type="http://schemas.openxmlformats.org/officeDocument/2006/relationships/hyperlink" Target="https://zakon.rada.gov.ua/laws/show/2671-19?find=1&amp;text=%D0%B4%D0%BE%D0%B3%D0%BE%D0%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671-19?find=1&amp;text=%D0%B4%D0%BE%D0%B3%D0%BE%D0%B2" TargetMode="External"/><Relationship Id="rId5" Type="http://schemas.openxmlformats.org/officeDocument/2006/relationships/hyperlink" Target="https://zakon.rada.gov.ua/laws/show/2671-19?find=1&amp;text=%D0%B4%D0%BE%D0%B3%D0%BE%D0%B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10</Pages>
  <Words>15521</Words>
  <Characters>8848</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Богуш</dc:creator>
  <cp:keywords/>
  <dc:description/>
  <cp:lastModifiedBy>Володимир  Салуха</cp:lastModifiedBy>
  <cp:revision>23</cp:revision>
  <cp:lastPrinted>2024-12-13T09:01:00Z</cp:lastPrinted>
  <dcterms:created xsi:type="dcterms:W3CDTF">2024-07-23T08:44:00Z</dcterms:created>
  <dcterms:modified xsi:type="dcterms:W3CDTF">2024-12-20T08:48:00Z</dcterms:modified>
</cp:coreProperties>
</file>