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115A" w14:textId="77777777" w:rsidR="002C515E" w:rsidRPr="00CD1361" w:rsidRDefault="00DC1998" w:rsidP="002C515E">
      <w:pPr>
        <w:pStyle w:val="ae"/>
        <w:keepNext/>
        <w:keepLines/>
        <w:widowControl w:val="0"/>
        <w:spacing w:after="0"/>
        <w:jc w:val="center"/>
        <w:rPr>
          <w:b/>
          <w:bCs/>
        </w:rPr>
      </w:pPr>
      <w:r w:rsidRPr="00DC1998">
        <w:rPr>
          <w:rFonts w:eastAsia="Calibri"/>
          <w:i/>
          <w:sz w:val="28"/>
          <w:szCs w:val="28"/>
        </w:rPr>
        <w:t xml:space="preserve">                         </w:t>
      </w:r>
      <w:r w:rsidR="002C515E" w:rsidRPr="00CD1361">
        <w:rPr>
          <w:b/>
          <w:bCs/>
        </w:rPr>
        <w:t>ДОГОВІР ПРО СПІВРОБІТНИЦТВО</w:t>
      </w:r>
    </w:p>
    <w:p w14:paraId="64978EC6" w14:textId="77777777" w:rsidR="002C515E" w:rsidRPr="00CD1361" w:rsidRDefault="002C515E" w:rsidP="002C515E">
      <w:pPr>
        <w:pStyle w:val="ae"/>
        <w:keepNext/>
        <w:keepLines/>
        <w:widowControl w:val="0"/>
        <w:spacing w:after="0"/>
        <w:jc w:val="center"/>
        <w:rPr>
          <w:b/>
          <w:bCs/>
        </w:rPr>
      </w:pPr>
      <w:r w:rsidRPr="00CD1361">
        <w:rPr>
          <w:b/>
          <w:bCs/>
        </w:rPr>
        <w:t>БОБРОВИЦЬКОЇ  ТА ВИШНІВСЬКОЇ  ТЕРИТОРІАЛЬНИХ ГРОМАД</w:t>
      </w:r>
    </w:p>
    <w:p w14:paraId="254D1D1F" w14:textId="77777777" w:rsidR="002C515E" w:rsidRDefault="002C515E" w:rsidP="002C515E">
      <w:pPr>
        <w:pStyle w:val="ae"/>
        <w:keepNext/>
        <w:keepLines/>
        <w:widowControl w:val="0"/>
        <w:spacing w:after="0"/>
        <w:jc w:val="center"/>
        <w:rPr>
          <w:b/>
          <w:bCs/>
        </w:rPr>
      </w:pPr>
      <w:r w:rsidRPr="00CD1361">
        <w:rPr>
          <w:b/>
          <w:bCs/>
        </w:rPr>
        <w:t>У ФОРМІ РЕАЛІЗАЦІЇ СПІЛЬНОГО ПРОЄКТУ</w:t>
      </w:r>
    </w:p>
    <w:p w14:paraId="1A62E3EA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center"/>
        <w:rPr>
          <w:sz w:val="28"/>
          <w:szCs w:val="28"/>
        </w:rPr>
      </w:pPr>
      <w:r w:rsidRPr="001D5E41">
        <w:rPr>
          <w:sz w:val="28"/>
          <w:szCs w:val="28"/>
        </w:rPr>
        <w:t xml:space="preserve">«Розширення можливостей розвитку </w:t>
      </w:r>
      <w:r>
        <w:rPr>
          <w:sz w:val="28"/>
          <w:szCs w:val="28"/>
        </w:rPr>
        <w:t xml:space="preserve">в галузі освіти, культури, цифровізації в Бобровицькій та  Вишнівській </w:t>
      </w:r>
      <w:r w:rsidRPr="001D5E41">
        <w:rPr>
          <w:sz w:val="28"/>
          <w:szCs w:val="28"/>
        </w:rPr>
        <w:t>громад</w:t>
      </w:r>
      <w:r>
        <w:rPr>
          <w:sz w:val="28"/>
          <w:szCs w:val="28"/>
        </w:rPr>
        <w:t>ах</w:t>
      </w:r>
      <w:r w:rsidRPr="001D5E41">
        <w:rPr>
          <w:sz w:val="28"/>
          <w:szCs w:val="28"/>
        </w:rPr>
        <w:t>»</w:t>
      </w:r>
    </w:p>
    <w:p w14:paraId="5ECE3D94" w14:textId="77777777" w:rsidR="002C515E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</w:p>
    <w:p w14:paraId="291D5219" w14:textId="77777777" w:rsidR="002C515E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м. Бобровиця</w:t>
      </w:r>
      <w:r w:rsidRPr="001D5E41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        </w:t>
      </w:r>
      <w:r w:rsidRPr="001D5E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«____» листопада</w:t>
      </w:r>
      <w:r w:rsidRPr="001D5E4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1D5E41">
        <w:rPr>
          <w:bCs/>
          <w:sz w:val="28"/>
          <w:szCs w:val="28"/>
        </w:rPr>
        <w:t xml:space="preserve"> року </w:t>
      </w:r>
    </w:p>
    <w:p w14:paraId="64E3622B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</w:p>
    <w:p w14:paraId="023A0AB4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Бобровицька міська</w:t>
      </w:r>
      <w:r w:rsidRPr="001D5E41">
        <w:rPr>
          <w:bCs/>
          <w:sz w:val="28"/>
          <w:szCs w:val="28"/>
        </w:rPr>
        <w:t xml:space="preserve"> територіальна громада </w:t>
      </w:r>
      <w:r>
        <w:rPr>
          <w:bCs/>
          <w:sz w:val="28"/>
          <w:szCs w:val="28"/>
        </w:rPr>
        <w:t xml:space="preserve">Ніжинського </w:t>
      </w:r>
      <w:r w:rsidRPr="001D5E41">
        <w:rPr>
          <w:bCs/>
          <w:sz w:val="28"/>
          <w:szCs w:val="28"/>
        </w:rPr>
        <w:t xml:space="preserve">району </w:t>
      </w:r>
      <w:r>
        <w:rPr>
          <w:bCs/>
          <w:sz w:val="28"/>
          <w:szCs w:val="28"/>
        </w:rPr>
        <w:t xml:space="preserve">Чернігівської </w:t>
      </w:r>
      <w:r w:rsidRPr="001D5E41">
        <w:rPr>
          <w:bCs/>
          <w:sz w:val="28"/>
          <w:szCs w:val="28"/>
        </w:rPr>
        <w:t xml:space="preserve"> області через</w:t>
      </w:r>
      <w:r>
        <w:rPr>
          <w:bCs/>
          <w:sz w:val="28"/>
          <w:szCs w:val="28"/>
        </w:rPr>
        <w:t xml:space="preserve"> Бобровицьку міську</w:t>
      </w:r>
      <w:r w:rsidRPr="001D5E41">
        <w:rPr>
          <w:bCs/>
          <w:sz w:val="28"/>
          <w:szCs w:val="28"/>
        </w:rPr>
        <w:t xml:space="preserve"> раду в особі </w:t>
      </w:r>
      <w:r>
        <w:rPr>
          <w:bCs/>
          <w:sz w:val="28"/>
          <w:szCs w:val="28"/>
        </w:rPr>
        <w:t>в. о. міського голови</w:t>
      </w:r>
      <w:r w:rsidRPr="001D5E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ІВАНЮКА Геннадія</w:t>
      </w:r>
      <w:r w:rsidRPr="001D5E41">
        <w:rPr>
          <w:bCs/>
          <w:sz w:val="28"/>
          <w:szCs w:val="28"/>
        </w:rPr>
        <w:t xml:space="preserve">, яка надалі іменується Сторона-1, та  </w:t>
      </w:r>
      <w:r>
        <w:rPr>
          <w:bCs/>
          <w:sz w:val="28"/>
          <w:szCs w:val="28"/>
        </w:rPr>
        <w:t>Вишнівська</w:t>
      </w:r>
      <w:r w:rsidRPr="001D5E4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ільська</w:t>
      </w:r>
      <w:r w:rsidRPr="001D5E41">
        <w:rPr>
          <w:bCs/>
          <w:sz w:val="28"/>
          <w:szCs w:val="28"/>
        </w:rPr>
        <w:t xml:space="preserve"> територіальна громада Ковельського району Волинської області через </w:t>
      </w:r>
      <w:r>
        <w:rPr>
          <w:bCs/>
          <w:sz w:val="28"/>
          <w:szCs w:val="28"/>
        </w:rPr>
        <w:t>Вишнівську сільську раду</w:t>
      </w:r>
      <w:r w:rsidRPr="001D5E41">
        <w:rPr>
          <w:bCs/>
          <w:sz w:val="28"/>
          <w:szCs w:val="28"/>
        </w:rPr>
        <w:t xml:space="preserve"> в особі </w:t>
      </w:r>
      <w:r>
        <w:rPr>
          <w:bCs/>
          <w:sz w:val="28"/>
          <w:szCs w:val="28"/>
        </w:rPr>
        <w:t xml:space="preserve">сільського </w:t>
      </w:r>
      <w:r w:rsidRPr="001D5E41">
        <w:rPr>
          <w:bCs/>
          <w:sz w:val="28"/>
          <w:szCs w:val="28"/>
        </w:rPr>
        <w:t xml:space="preserve">голови  </w:t>
      </w:r>
      <w:r>
        <w:rPr>
          <w:bCs/>
          <w:sz w:val="28"/>
          <w:szCs w:val="28"/>
        </w:rPr>
        <w:t>СУЩИКА Віктора</w:t>
      </w:r>
      <w:r w:rsidRPr="001D5E41">
        <w:rPr>
          <w:bCs/>
          <w:sz w:val="28"/>
          <w:szCs w:val="28"/>
        </w:rPr>
        <w:t xml:space="preserve">, яка надалі іменується Сторона-2, а разом іменуються Сторони або суб’єкти співробітництва, уклали цей Договір про таке. </w:t>
      </w:r>
    </w:p>
    <w:p w14:paraId="07B95145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center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1. ЗАГАЛЬНІ ПОЛОЖЕННЯ</w:t>
      </w:r>
    </w:p>
    <w:p w14:paraId="6B6F682F" w14:textId="77777777" w:rsidR="002C515E" w:rsidRPr="002B3C3B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 xml:space="preserve">1.1. Передумовою підписання цього Договору є те, що Сторони під час підготовки </w:t>
      </w:r>
      <w:r>
        <w:rPr>
          <w:bCs/>
          <w:sz w:val="28"/>
          <w:szCs w:val="28"/>
        </w:rPr>
        <w:t xml:space="preserve">його </w:t>
      </w:r>
      <w:r w:rsidRPr="001D5E41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є</w:t>
      </w:r>
      <w:r w:rsidRPr="001D5E41">
        <w:rPr>
          <w:bCs/>
          <w:sz w:val="28"/>
          <w:szCs w:val="28"/>
        </w:rPr>
        <w:t xml:space="preserve">кту </w:t>
      </w:r>
      <w:r>
        <w:rPr>
          <w:bCs/>
          <w:sz w:val="28"/>
          <w:szCs w:val="28"/>
        </w:rPr>
        <w:t>домовились про дотримання вимог</w:t>
      </w:r>
      <w:r w:rsidRPr="002B3C3B">
        <w:rPr>
          <w:bCs/>
          <w:sz w:val="28"/>
          <w:szCs w:val="28"/>
        </w:rPr>
        <w:t>, визначених Законом України «Про співробітництво територіальних громад», крім статей                     5-8, як передбачено частиною 2 статті 11 Закону.</w:t>
      </w:r>
    </w:p>
    <w:p w14:paraId="2BFCB2AD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1.2. Підписанням цього Договору Сторони підтверджують, що інтересам кожної̈ з них відповідає спільне і узгоджене співробітництво у формі реалізації̈ спільного проекту, що передбачає координацію діяльності суб’єктів співробітництва та акумулювання ними на визначений</w:t>
      </w:r>
      <w:r>
        <w:rPr>
          <w:bCs/>
          <w:sz w:val="28"/>
          <w:szCs w:val="28"/>
        </w:rPr>
        <w:t xml:space="preserve"> </w:t>
      </w:r>
      <w:r w:rsidRPr="001D5E41">
        <w:rPr>
          <w:bCs/>
          <w:sz w:val="28"/>
          <w:szCs w:val="28"/>
        </w:rPr>
        <w:t>період ресурсів з метою спільно</w:t>
      </w:r>
      <w:r>
        <w:rPr>
          <w:bCs/>
          <w:sz w:val="28"/>
          <w:szCs w:val="28"/>
        </w:rPr>
        <w:t xml:space="preserve">ї реалізації </w:t>
      </w:r>
      <w:r w:rsidRPr="001D5E41">
        <w:rPr>
          <w:bCs/>
          <w:sz w:val="28"/>
          <w:szCs w:val="28"/>
        </w:rPr>
        <w:t xml:space="preserve">відповідних заходів. </w:t>
      </w:r>
    </w:p>
    <w:p w14:paraId="185F58DD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 xml:space="preserve">1.3. У процесі співробітництва Сторони зобов’язуються будувати </w:t>
      </w:r>
      <w:r>
        <w:rPr>
          <w:bCs/>
          <w:sz w:val="28"/>
          <w:szCs w:val="28"/>
        </w:rPr>
        <w:t>свої</w:t>
      </w:r>
      <w:r w:rsidRPr="001D5E41">
        <w:rPr>
          <w:bCs/>
          <w:sz w:val="28"/>
          <w:szCs w:val="28"/>
        </w:rPr>
        <w:t xml:space="preserve"> взаємовідносини на принципах законності, добровільності, рівноправності, прозорості та відкритості, </w:t>
      </w:r>
      <w:r>
        <w:rPr>
          <w:bCs/>
          <w:sz w:val="28"/>
          <w:szCs w:val="28"/>
        </w:rPr>
        <w:t>взаємної</w:t>
      </w:r>
      <w:r w:rsidRPr="001D5E41">
        <w:rPr>
          <w:bCs/>
          <w:sz w:val="28"/>
          <w:szCs w:val="28"/>
        </w:rPr>
        <w:t xml:space="preserve"> вигоди та відповідальності за результати співробітництва. </w:t>
      </w:r>
    </w:p>
    <w:p w14:paraId="1CE0CABD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center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2. ПРЕДМЕТ ДОГОВОРУ</w:t>
      </w:r>
    </w:p>
    <w:p w14:paraId="76CE6DD4" w14:textId="77777777" w:rsidR="002C515E" w:rsidRPr="00194AC9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 xml:space="preserve">2.1. Відповідно до законів </w:t>
      </w:r>
      <w:r>
        <w:rPr>
          <w:bCs/>
          <w:sz w:val="28"/>
          <w:szCs w:val="28"/>
        </w:rPr>
        <w:t xml:space="preserve">України </w:t>
      </w:r>
      <w:r w:rsidRPr="001D5E41">
        <w:rPr>
          <w:bCs/>
          <w:sz w:val="28"/>
          <w:szCs w:val="28"/>
        </w:rPr>
        <w:t xml:space="preserve">«Про місцеве самоврядування в </w:t>
      </w:r>
      <w:r>
        <w:rPr>
          <w:bCs/>
          <w:sz w:val="28"/>
          <w:szCs w:val="28"/>
        </w:rPr>
        <w:t>Україні</w:t>
      </w:r>
      <w:r w:rsidRPr="001D5E41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«Про співробітництво територіальних громад»,</w:t>
      </w:r>
      <w:r w:rsidRPr="001D5E41">
        <w:rPr>
          <w:bCs/>
          <w:sz w:val="28"/>
          <w:szCs w:val="28"/>
        </w:rPr>
        <w:t xml:space="preserve"> а також з метою вирішення питань місцевого значення</w:t>
      </w:r>
      <w:r>
        <w:rPr>
          <w:bCs/>
          <w:sz w:val="28"/>
          <w:szCs w:val="28"/>
        </w:rPr>
        <w:t>,</w:t>
      </w:r>
      <w:r w:rsidRPr="001D5E41">
        <w:rPr>
          <w:bCs/>
          <w:sz w:val="28"/>
          <w:szCs w:val="28"/>
        </w:rPr>
        <w:t xml:space="preserve"> Сторони домовились про реалізацію спільного про</w:t>
      </w:r>
      <w:r>
        <w:rPr>
          <w:bCs/>
          <w:sz w:val="28"/>
          <w:szCs w:val="28"/>
        </w:rPr>
        <w:t>є</w:t>
      </w:r>
      <w:r w:rsidRPr="001D5E41">
        <w:rPr>
          <w:bCs/>
          <w:sz w:val="28"/>
          <w:szCs w:val="28"/>
        </w:rPr>
        <w:t xml:space="preserve">кту </w:t>
      </w:r>
      <w:r w:rsidRPr="001D5E41">
        <w:rPr>
          <w:sz w:val="28"/>
          <w:szCs w:val="28"/>
        </w:rPr>
        <w:t xml:space="preserve">«Розширення </w:t>
      </w:r>
      <w:r w:rsidRPr="00194AC9">
        <w:rPr>
          <w:sz w:val="28"/>
          <w:szCs w:val="28"/>
        </w:rPr>
        <w:t>можливостей розвитку  в галузі освіти, культури, цифровізаціїв Бобровицькій та Вишнівській громадах»</w:t>
      </w:r>
      <w:r w:rsidRPr="00194AC9">
        <w:rPr>
          <w:bCs/>
          <w:sz w:val="28"/>
          <w:szCs w:val="28"/>
        </w:rPr>
        <w:t xml:space="preserve"> (далі – Про</w:t>
      </w:r>
      <w:r>
        <w:rPr>
          <w:bCs/>
          <w:sz w:val="28"/>
          <w:szCs w:val="28"/>
        </w:rPr>
        <w:t>є</w:t>
      </w:r>
      <w:r w:rsidRPr="00194AC9">
        <w:rPr>
          <w:bCs/>
          <w:sz w:val="28"/>
          <w:szCs w:val="28"/>
        </w:rPr>
        <w:t xml:space="preserve">кт). </w:t>
      </w:r>
    </w:p>
    <w:p w14:paraId="68584E8E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2.2. Метою реалізації̈ Про</w:t>
      </w:r>
      <w:r>
        <w:rPr>
          <w:bCs/>
          <w:sz w:val="28"/>
          <w:szCs w:val="28"/>
        </w:rPr>
        <w:t>є</w:t>
      </w:r>
      <w:r w:rsidRPr="001D5E41">
        <w:rPr>
          <w:bCs/>
          <w:sz w:val="28"/>
          <w:szCs w:val="28"/>
        </w:rPr>
        <w:t xml:space="preserve">кту є </w:t>
      </w:r>
      <w:r w:rsidRPr="001D5E41">
        <w:rPr>
          <w:sz w:val="28"/>
          <w:szCs w:val="28"/>
        </w:rPr>
        <w:t xml:space="preserve">об’єднання зусиль щодо розробки та реалізації спільних </w:t>
      </w:r>
      <w:r>
        <w:rPr>
          <w:sz w:val="28"/>
          <w:szCs w:val="28"/>
        </w:rPr>
        <w:t xml:space="preserve">проектів </w:t>
      </w:r>
      <w:r w:rsidRPr="007C5312">
        <w:rPr>
          <w:rFonts w:eastAsia="Calibri"/>
          <w:sz w:val="28"/>
          <w:szCs w:val="28"/>
        </w:rPr>
        <w:t>та програм сталого розвитку</w:t>
      </w:r>
      <w:r w:rsidRPr="007C5312">
        <w:rPr>
          <w:sz w:val="28"/>
          <w:szCs w:val="28"/>
        </w:rPr>
        <w:t xml:space="preserve"> </w:t>
      </w:r>
      <w:r w:rsidRPr="001D5E41">
        <w:rPr>
          <w:sz w:val="28"/>
          <w:szCs w:val="28"/>
        </w:rPr>
        <w:t xml:space="preserve">спрямованих на покращення якості життя мешканців </w:t>
      </w:r>
      <w:r>
        <w:rPr>
          <w:sz w:val="28"/>
          <w:szCs w:val="28"/>
        </w:rPr>
        <w:t>Бобровицької та Вишнівської</w:t>
      </w:r>
      <w:r w:rsidRPr="001D5E41">
        <w:rPr>
          <w:sz w:val="28"/>
          <w:szCs w:val="28"/>
        </w:rPr>
        <w:t xml:space="preserve">  громад</w:t>
      </w:r>
      <w:r w:rsidRPr="001D5E41">
        <w:rPr>
          <w:bCs/>
          <w:sz w:val="28"/>
          <w:szCs w:val="28"/>
        </w:rPr>
        <w:t xml:space="preserve">. </w:t>
      </w:r>
    </w:p>
    <w:p w14:paraId="1ECA9732" w14:textId="1C19C351" w:rsidR="002C515E" w:rsidRPr="00194AC9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color w:val="FF0000"/>
          <w:sz w:val="28"/>
          <w:szCs w:val="28"/>
        </w:rPr>
      </w:pPr>
      <w:r w:rsidRPr="001D5E41">
        <w:rPr>
          <w:bCs/>
          <w:sz w:val="28"/>
          <w:szCs w:val="28"/>
        </w:rPr>
        <w:t xml:space="preserve">2.3. </w:t>
      </w:r>
      <w:r w:rsidRPr="00211F14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є</w:t>
      </w:r>
      <w:r w:rsidRPr="00211F14">
        <w:rPr>
          <w:bCs/>
          <w:sz w:val="28"/>
          <w:szCs w:val="28"/>
        </w:rPr>
        <w:t xml:space="preserve">кт реалізується упродовж 5 (п’яти) років, починаючи </w:t>
      </w:r>
      <w:r w:rsidR="00114E66">
        <w:rPr>
          <w:bCs/>
          <w:sz w:val="28"/>
          <w:szCs w:val="28"/>
        </w:rPr>
        <w:t>з моменту підписання договору.</w:t>
      </w:r>
    </w:p>
    <w:p w14:paraId="5D172B6F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center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3. УМОВИ РЕАЛІЗАЦІЇ ПРО</w:t>
      </w:r>
      <w:r>
        <w:rPr>
          <w:bCs/>
          <w:sz w:val="28"/>
          <w:szCs w:val="28"/>
        </w:rPr>
        <w:t>Є</w:t>
      </w:r>
      <w:r w:rsidRPr="001D5E41">
        <w:rPr>
          <w:bCs/>
          <w:sz w:val="28"/>
          <w:szCs w:val="28"/>
        </w:rPr>
        <w:t>КТУ, ЙОГО ФІНАНСУВАННЯ ТА ЗВІТУВАННЯ</w:t>
      </w:r>
    </w:p>
    <w:p w14:paraId="5CEA2C18" w14:textId="77777777" w:rsidR="002C515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 Перелік заходів в рамках реалізації Проєкту:</w:t>
      </w:r>
    </w:p>
    <w:p w14:paraId="1EAA8EB4" w14:textId="77777777" w:rsidR="002C515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lastRenderedPageBreak/>
        <w:t>1.1. Реалізація спільних проєктів  зі створення сприятливих умов для економічного розвитку громад (проведення спільних бізнес-турів, впровадження цифрових рішень для покращення роботи бізнесу).</w:t>
      </w:r>
    </w:p>
    <w:p w14:paraId="10315E25" w14:textId="77777777" w:rsidR="002C515E" w:rsidRPr="003303A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3.1.2. Обмін досвідом та обмін кращими практиками у сфері</w:t>
      </w:r>
      <w:r>
        <w:rPr>
          <w:rFonts w:ascii="Times New Roman" w:hAnsi="Times New Roman"/>
          <w:sz w:val="28"/>
          <w:szCs w:val="28"/>
        </w:rPr>
        <w:t xml:space="preserve"> надання муніципальних послуг (</w:t>
      </w:r>
      <w:r w:rsidRPr="003303AE">
        <w:rPr>
          <w:rFonts w:ascii="Times New Roman" w:hAnsi="Times New Roman"/>
          <w:sz w:val="28"/>
          <w:szCs w:val="28"/>
        </w:rPr>
        <w:t>спільні навчання,  реалізація проектів для покращення надання послуг)</w:t>
      </w:r>
      <w:r>
        <w:rPr>
          <w:rFonts w:ascii="Times New Roman" w:hAnsi="Times New Roman"/>
          <w:sz w:val="28"/>
          <w:szCs w:val="28"/>
        </w:rPr>
        <w:t>.</w:t>
      </w:r>
    </w:p>
    <w:p w14:paraId="50F5613F" w14:textId="77777777" w:rsidR="002C515E" w:rsidRPr="003303A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3.1.3. Організація та проведення  спільних спортивних та культурно-мистецьких заходів (спортивні змагання, фестивалі,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AE">
        <w:rPr>
          <w:rFonts w:ascii="Times New Roman" w:hAnsi="Times New Roman"/>
          <w:sz w:val="28"/>
          <w:szCs w:val="28"/>
        </w:rPr>
        <w:t xml:space="preserve">виставки, реалізація проєктів розвитку культурних індустрій та обмін </w:t>
      </w:r>
      <w:r>
        <w:rPr>
          <w:rFonts w:ascii="Times New Roman" w:hAnsi="Times New Roman"/>
          <w:sz w:val="28"/>
          <w:szCs w:val="28"/>
        </w:rPr>
        <w:t>кращими практиками у цій сфері</w:t>
      </w:r>
      <w:r w:rsidRPr="003303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303AE">
        <w:rPr>
          <w:rFonts w:ascii="Times New Roman" w:hAnsi="Times New Roman"/>
          <w:sz w:val="28"/>
          <w:szCs w:val="28"/>
        </w:rPr>
        <w:t xml:space="preserve"> </w:t>
      </w:r>
    </w:p>
    <w:p w14:paraId="70A08361" w14:textId="77777777" w:rsidR="002C515E" w:rsidRPr="003303A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 xml:space="preserve">3.1.4. Впровадження спільних ініціатив в сфері освіти та спорту з акцентом </w:t>
      </w:r>
      <w:r>
        <w:rPr>
          <w:rFonts w:ascii="Times New Roman" w:hAnsi="Times New Roman"/>
          <w:sz w:val="28"/>
          <w:szCs w:val="28"/>
        </w:rPr>
        <w:t>реабілітаці</w:t>
      </w:r>
      <w:r w:rsidRPr="003303AE">
        <w:rPr>
          <w:rFonts w:ascii="Times New Roman" w:hAnsi="Times New Roman"/>
          <w:sz w:val="28"/>
          <w:szCs w:val="28"/>
        </w:rPr>
        <w:t>ю воїнів та ВПО (спільні спортивні заходи, реалізація проєктів з покращення матеріально-технічної бази закладів освіти</w:t>
      </w:r>
      <w:r>
        <w:rPr>
          <w:rFonts w:ascii="Times New Roman" w:hAnsi="Times New Roman"/>
          <w:sz w:val="28"/>
          <w:szCs w:val="28"/>
        </w:rPr>
        <w:t>»</w:t>
      </w:r>
      <w:r w:rsidRPr="003303AE">
        <w:rPr>
          <w:rFonts w:ascii="Times New Roman" w:hAnsi="Times New Roman"/>
          <w:sz w:val="28"/>
          <w:szCs w:val="28"/>
        </w:rPr>
        <w:t>)</w:t>
      </w:r>
      <w:r w:rsidRPr="003303AE">
        <w:t xml:space="preserve"> </w:t>
      </w:r>
    </w:p>
    <w:p w14:paraId="58DD03BE" w14:textId="77777777" w:rsidR="002C515E" w:rsidRPr="003303A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3.1.5 Реалізація спільних проєктів в сфері</w:t>
      </w:r>
      <w:r>
        <w:rPr>
          <w:rFonts w:ascii="Times New Roman" w:hAnsi="Times New Roman"/>
          <w:sz w:val="28"/>
          <w:szCs w:val="28"/>
        </w:rPr>
        <w:t xml:space="preserve"> культури</w:t>
      </w:r>
      <w:r w:rsidRPr="003303AE">
        <w:rPr>
          <w:rFonts w:ascii="Times New Roman" w:hAnsi="Times New Roman"/>
          <w:sz w:val="28"/>
          <w:szCs w:val="28"/>
        </w:rPr>
        <w:t xml:space="preserve"> туризму та молодіжної політики (розвиток туристичної навігації та створення нових туристичних продуктів, проведення туристичних зборів, квестів, популяризація здорового способу життя, молодіжне таборування та національно-патріотичне виховання, реалізація волонтерських молодіжних проєктів</w:t>
      </w:r>
      <w:r>
        <w:rPr>
          <w:rFonts w:ascii="Times New Roman" w:hAnsi="Times New Roman"/>
          <w:sz w:val="28"/>
          <w:szCs w:val="28"/>
        </w:rPr>
        <w:t xml:space="preserve"> («Вірю в майбутнє твоє Україно»</w:t>
      </w:r>
      <w:r w:rsidRPr="003303AE">
        <w:rPr>
          <w:rFonts w:ascii="Times New Roman" w:hAnsi="Times New Roman"/>
          <w:sz w:val="28"/>
          <w:szCs w:val="28"/>
        </w:rPr>
        <w:t>).</w:t>
      </w:r>
    </w:p>
    <w:p w14:paraId="31E57241" w14:textId="77777777" w:rsidR="002C515E" w:rsidRPr="003303A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3.1.6. Проведення спільних заходів та реалізація проєктів в сфері</w:t>
      </w:r>
      <w:r>
        <w:rPr>
          <w:rFonts w:ascii="Times New Roman" w:hAnsi="Times New Roman"/>
          <w:sz w:val="28"/>
          <w:szCs w:val="28"/>
        </w:rPr>
        <w:t xml:space="preserve"> екології та </w:t>
      </w:r>
      <w:r w:rsidRPr="003303AE">
        <w:rPr>
          <w:rFonts w:ascii="Times New Roman" w:hAnsi="Times New Roman"/>
          <w:sz w:val="28"/>
          <w:szCs w:val="28"/>
        </w:rPr>
        <w:t xml:space="preserve"> безпеки (екологічні акції,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AE">
        <w:rPr>
          <w:rFonts w:ascii="Times New Roman" w:hAnsi="Times New Roman"/>
          <w:sz w:val="28"/>
          <w:szCs w:val="28"/>
        </w:rPr>
        <w:t>впровадження заходів з запобігання надзвичайним ситуаціям та забезпеченню правопорядку (відеонагляд, добровільні дружини).</w:t>
      </w:r>
    </w:p>
    <w:p w14:paraId="4A5D0679" w14:textId="77777777" w:rsidR="002C515E" w:rsidRPr="003303AE" w:rsidRDefault="002C515E" w:rsidP="002C5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3.1.7. Розбудова міжнародної  співпраці (спільна участь в транскордонних проєктах, залучення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міжнародної технічної допомоги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, сприяння міжнародному молодіжному співробітництву, реалізація ідеї «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a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family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of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303AE">
        <w:rPr>
          <w:rFonts w:ascii="Times New Roman" w:eastAsia="Times New Roman" w:hAnsi="Times New Roman"/>
          <w:sz w:val="28"/>
          <w:szCs w:val="28"/>
          <w:lang w:val="en" w:eastAsia="uk-UA"/>
        </w:rPr>
        <w:t>cities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»)</w:t>
      </w:r>
    </w:p>
    <w:p w14:paraId="6DCE2825" w14:textId="77777777" w:rsidR="002C515E" w:rsidRPr="003303AE" w:rsidRDefault="002C515E" w:rsidP="002C5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3.1.8. Реалізація спільних інфраструктурних про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єктів (впровадження проє</w:t>
      </w: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ктів  з енергоефективності громадських будівель).</w:t>
      </w:r>
    </w:p>
    <w:p w14:paraId="18E70BA1" w14:textId="77777777" w:rsidR="002C515E" w:rsidRPr="003303AE" w:rsidRDefault="002C515E" w:rsidP="002C5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303AE">
        <w:rPr>
          <w:rFonts w:ascii="Times New Roman" w:eastAsia="Times New Roman" w:hAnsi="Times New Roman"/>
          <w:sz w:val="28"/>
          <w:szCs w:val="28"/>
          <w:lang w:eastAsia="uk-UA"/>
        </w:rPr>
        <w:t>3.1.9. Спільна діяльність в соціальній сфері (підтримка та реінтеграція ветеранів, ВПО, обмін досвідом в роботі з соціально вразливими групами, проєкти розбудови безбар’єрних громадських просторів)</w:t>
      </w:r>
    </w:p>
    <w:p w14:paraId="72B5E073" w14:textId="77777777" w:rsidR="002C515E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03AE">
        <w:rPr>
          <w:rFonts w:ascii="Times New Roman" w:hAnsi="Times New Roman"/>
          <w:sz w:val="28"/>
          <w:szCs w:val="28"/>
        </w:rPr>
        <w:t>Перелік заходів та напрямків співробітництва не є вичерпним і відповідно до чинного законодавства та після погодження рад може розширюватись.</w:t>
      </w:r>
    </w:p>
    <w:p w14:paraId="46708820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 Cуб’єкт</w:t>
      </w:r>
      <w:r>
        <w:rPr>
          <w:rFonts w:ascii="Times New Roman" w:hAnsi="Times New Roman"/>
          <w:bCs/>
          <w:sz w:val="28"/>
          <w:szCs w:val="28"/>
        </w:rPr>
        <w:t>и</w:t>
      </w:r>
      <w:r w:rsidRPr="001D5E41">
        <w:rPr>
          <w:rFonts w:ascii="Times New Roman" w:hAnsi="Times New Roman"/>
          <w:bCs/>
          <w:sz w:val="28"/>
          <w:szCs w:val="28"/>
        </w:rPr>
        <w:t xml:space="preserve"> співробітництва бер</w:t>
      </w:r>
      <w:r>
        <w:rPr>
          <w:rFonts w:ascii="Times New Roman" w:hAnsi="Times New Roman"/>
          <w:bCs/>
          <w:sz w:val="28"/>
          <w:szCs w:val="28"/>
        </w:rPr>
        <w:t>уть</w:t>
      </w:r>
      <w:r w:rsidRPr="001D5E41">
        <w:rPr>
          <w:rFonts w:ascii="Times New Roman" w:hAnsi="Times New Roman"/>
          <w:bCs/>
          <w:sz w:val="28"/>
          <w:szCs w:val="28"/>
        </w:rPr>
        <w:t xml:space="preserve"> участь у реалізації заходів Про</w:t>
      </w:r>
      <w:r>
        <w:rPr>
          <w:rFonts w:ascii="Times New Roman" w:hAnsi="Times New Roman"/>
          <w:bCs/>
          <w:sz w:val="28"/>
          <w:szCs w:val="28"/>
        </w:rPr>
        <w:t>є</w:t>
      </w:r>
      <w:r w:rsidRPr="001D5E41">
        <w:rPr>
          <w:rFonts w:ascii="Times New Roman" w:hAnsi="Times New Roman"/>
          <w:bCs/>
          <w:sz w:val="28"/>
          <w:szCs w:val="28"/>
        </w:rPr>
        <w:t xml:space="preserve">кту у формі: </w:t>
      </w:r>
    </w:p>
    <w:p w14:paraId="66230046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3.2.1.</w:t>
      </w:r>
      <w:r w:rsidRPr="001D5E41">
        <w:t xml:space="preserve"> </w:t>
      </w:r>
      <w:r w:rsidRPr="001D5E41">
        <w:rPr>
          <w:rFonts w:ascii="Times New Roman" w:hAnsi="Times New Roman"/>
          <w:sz w:val="28"/>
          <w:szCs w:val="28"/>
        </w:rPr>
        <w:t>Реалізація спільних проєктів, що передбачають об’єднання зусиль та ресурсів Сторін з метою здійснення заходів, направлених на забезпечення сталого розвитку територій</w:t>
      </w:r>
      <w:r w:rsidRPr="001D5E41">
        <w:rPr>
          <w:rFonts w:ascii="Times New Roman" w:hAnsi="Times New Roman"/>
          <w:bCs/>
          <w:sz w:val="28"/>
          <w:szCs w:val="28"/>
        </w:rPr>
        <w:t xml:space="preserve">. </w:t>
      </w:r>
    </w:p>
    <w:p w14:paraId="67CE76A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3.2.2. Сторона-1 ко</w:t>
      </w:r>
      <w:r>
        <w:rPr>
          <w:rFonts w:ascii="Times New Roman" w:hAnsi="Times New Roman"/>
          <w:bCs/>
          <w:sz w:val="28"/>
          <w:szCs w:val="28"/>
        </w:rPr>
        <w:t>о</w:t>
      </w:r>
      <w:r w:rsidRPr="001D5E41">
        <w:rPr>
          <w:rFonts w:ascii="Times New Roman" w:hAnsi="Times New Roman"/>
          <w:bCs/>
          <w:sz w:val="28"/>
          <w:szCs w:val="28"/>
        </w:rPr>
        <w:t>рдинує впровадженн</w:t>
      </w:r>
      <w:r>
        <w:rPr>
          <w:rFonts w:ascii="Times New Roman" w:hAnsi="Times New Roman"/>
          <w:bCs/>
          <w:sz w:val="28"/>
          <w:szCs w:val="28"/>
        </w:rPr>
        <w:t>я</w:t>
      </w:r>
      <w:r w:rsidRPr="001D5E41">
        <w:rPr>
          <w:rFonts w:ascii="Times New Roman" w:hAnsi="Times New Roman"/>
          <w:bCs/>
          <w:sz w:val="28"/>
          <w:szCs w:val="28"/>
        </w:rPr>
        <w:t xml:space="preserve"> Проєкту на території </w:t>
      </w:r>
      <w:r>
        <w:rPr>
          <w:rFonts w:ascii="Times New Roman" w:hAnsi="Times New Roman"/>
          <w:bCs/>
          <w:sz w:val="28"/>
          <w:szCs w:val="28"/>
        </w:rPr>
        <w:t>Бобровицької</w:t>
      </w:r>
      <w:r w:rsidRPr="001D5E41">
        <w:rPr>
          <w:rFonts w:ascii="Times New Roman" w:hAnsi="Times New Roman"/>
          <w:bCs/>
          <w:sz w:val="28"/>
          <w:szCs w:val="28"/>
        </w:rPr>
        <w:t xml:space="preserve"> громади.</w:t>
      </w:r>
    </w:p>
    <w:p w14:paraId="76AB2D8C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3.2.3. Сторона-2 ко</w:t>
      </w:r>
      <w:r>
        <w:rPr>
          <w:rFonts w:ascii="Times New Roman" w:hAnsi="Times New Roman"/>
          <w:bCs/>
          <w:sz w:val="28"/>
          <w:szCs w:val="28"/>
        </w:rPr>
        <w:t>о</w:t>
      </w:r>
      <w:r w:rsidRPr="001D5E41">
        <w:rPr>
          <w:rFonts w:ascii="Times New Roman" w:hAnsi="Times New Roman"/>
          <w:bCs/>
          <w:sz w:val="28"/>
          <w:szCs w:val="28"/>
        </w:rPr>
        <w:t>рдинує впровадженн</w:t>
      </w:r>
      <w:r>
        <w:rPr>
          <w:rFonts w:ascii="Times New Roman" w:hAnsi="Times New Roman"/>
          <w:bCs/>
          <w:sz w:val="28"/>
          <w:szCs w:val="28"/>
        </w:rPr>
        <w:t>я</w:t>
      </w:r>
      <w:r w:rsidRPr="001D5E41">
        <w:rPr>
          <w:rFonts w:ascii="Times New Roman" w:hAnsi="Times New Roman"/>
          <w:bCs/>
          <w:sz w:val="28"/>
          <w:szCs w:val="28"/>
        </w:rPr>
        <w:t xml:space="preserve"> Проєкту на території </w:t>
      </w:r>
      <w:r>
        <w:rPr>
          <w:rFonts w:ascii="Times New Roman" w:hAnsi="Times New Roman"/>
          <w:bCs/>
          <w:sz w:val="28"/>
          <w:szCs w:val="28"/>
        </w:rPr>
        <w:t>Вишнівської</w:t>
      </w:r>
      <w:r w:rsidRPr="001D5E41">
        <w:rPr>
          <w:rFonts w:ascii="Times New Roman" w:hAnsi="Times New Roman"/>
          <w:bCs/>
          <w:sz w:val="28"/>
          <w:szCs w:val="28"/>
        </w:rPr>
        <w:t xml:space="preserve"> громади</w:t>
      </w:r>
    </w:p>
    <w:p w14:paraId="1FFF533D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3.3. Умови реалізації̈ заходів Проекту: </w:t>
      </w:r>
    </w:p>
    <w:p w14:paraId="21291CE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3.3.1. Створення робочої групи з реалізації Проєкту та спільного щоквартального планування конкретних заходів реалізації Проєкту.</w:t>
      </w:r>
    </w:p>
    <w:p w14:paraId="4146D0A4" w14:textId="77777777" w:rsidR="002C515E" w:rsidRPr="001D5E41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3.3.2. Підготовка та подача проєктних заявок на залучення грантових коштів для реалізації заходів Проєкту.</w:t>
      </w:r>
    </w:p>
    <w:p w14:paraId="54BEEDAE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lastRenderedPageBreak/>
        <w:t>3.3.3.  Вчасне та повне співфінансування Сторонами заходів Проєкту.</w:t>
      </w:r>
    </w:p>
    <w:p w14:paraId="3BB11EB4" w14:textId="77777777" w:rsidR="002C515E" w:rsidRPr="001D5E41" w:rsidRDefault="002C515E" w:rsidP="002C515E">
      <w:pPr>
        <w:pStyle w:val="ae"/>
        <w:keepNext/>
        <w:keepLines/>
        <w:widowControl w:val="0"/>
        <w:spacing w:after="0"/>
        <w:jc w:val="both"/>
        <w:rPr>
          <w:bCs/>
          <w:sz w:val="28"/>
          <w:szCs w:val="28"/>
        </w:rPr>
      </w:pPr>
      <w:r w:rsidRPr="001D5E41">
        <w:rPr>
          <w:bCs/>
          <w:sz w:val="28"/>
          <w:szCs w:val="28"/>
        </w:rPr>
        <w:t>3.4. Фінансування Про</w:t>
      </w:r>
      <w:r>
        <w:rPr>
          <w:bCs/>
          <w:sz w:val="28"/>
          <w:szCs w:val="28"/>
        </w:rPr>
        <w:t>є</w:t>
      </w:r>
      <w:r w:rsidRPr="001D5E41">
        <w:rPr>
          <w:bCs/>
          <w:sz w:val="28"/>
          <w:szCs w:val="28"/>
        </w:rPr>
        <w:t xml:space="preserve">кту здійснюється відповідно до вимог Бюджетного кодексу </w:t>
      </w:r>
      <w:r>
        <w:rPr>
          <w:bCs/>
          <w:sz w:val="28"/>
          <w:szCs w:val="28"/>
        </w:rPr>
        <w:t>України</w:t>
      </w:r>
      <w:r w:rsidRPr="001D5E41">
        <w:rPr>
          <w:bCs/>
          <w:sz w:val="28"/>
          <w:szCs w:val="28"/>
        </w:rPr>
        <w:t xml:space="preserve">  згідно додатково укладених договорів по кожному заходу Проєкту за рахунок коштів місцевих бюджетів Сторін та інших, незаборонених законодавством, джерел</w:t>
      </w:r>
      <w:r>
        <w:rPr>
          <w:bCs/>
          <w:sz w:val="28"/>
          <w:szCs w:val="28"/>
        </w:rPr>
        <w:t>, що є невід’ємною частиною цього Договору</w:t>
      </w:r>
    </w:p>
    <w:p w14:paraId="14F3A7D9" w14:textId="77777777" w:rsidR="002C515E" w:rsidRPr="001D5E41" w:rsidRDefault="002C515E" w:rsidP="002C51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3.5. Координація діяльності суб’єктів співробітництва здійснюється шляхом: </w:t>
      </w:r>
      <w:r w:rsidRPr="001D5E41">
        <w:rPr>
          <w:rFonts w:ascii="Times New Roman" w:hAnsi="Times New Roman"/>
          <w:sz w:val="28"/>
          <w:szCs w:val="28"/>
        </w:rPr>
        <w:t>створення робочої групи Проєкту, до якої входитиме по три представника від кожної Сторони та веденням протоколу засідання робочої групи Проєкту.</w:t>
      </w:r>
    </w:p>
    <w:p w14:paraId="627AFC1B" w14:textId="77777777" w:rsidR="002C515E" w:rsidRPr="001D5E41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3.6. </w:t>
      </w:r>
      <w:r>
        <w:rPr>
          <w:rFonts w:ascii="Times New Roman" w:hAnsi="Times New Roman"/>
          <w:bCs/>
          <w:sz w:val="28"/>
          <w:szCs w:val="28"/>
        </w:rPr>
        <w:t>Бобровицька міська</w:t>
      </w:r>
      <w:r w:rsidRPr="001D5E41">
        <w:rPr>
          <w:rFonts w:ascii="Times New Roman" w:hAnsi="Times New Roman"/>
          <w:bCs/>
          <w:sz w:val="28"/>
          <w:szCs w:val="28"/>
        </w:rPr>
        <w:t xml:space="preserve"> рада подає до Мін</w:t>
      </w:r>
      <w:r>
        <w:rPr>
          <w:rFonts w:ascii="Times New Roman" w:hAnsi="Times New Roman"/>
          <w:bCs/>
          <w:sz w:val="28"/>
          <w:szCs w:val="28"/>
        </w:rPr>
        <w:t>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відповідно до статті 17 Закону України «Про співробітництво територіальних громад» звіт про здійснення співробітництва, передбаченого цим Договором. </w:t>
      </w:r>
    </w:p>
    <w:p w14:paraId="23269491" w14:textId="77777777" w:rsidR="002C515E" w:rsidRPr="001D5E41" w:rsidRDefault="002C515E" w:rsidP="002C515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14:paraId="1A1E42B7" w14:textId="2F5BE5BA" w:rsidR="002C515E" w:rsidRPr="001D5E41" w:rsidRDefault="002C515E" w:rsidP="002C515E">
      <w:pPr>
        <w:spacing w:after="0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4.1. Цей Договір </w:t>
      </w:r>
      <w:r w:rsidRPr="00194AC9">
        <w:rPr>
          <w:rFonts w:ascii="Times New Roman" w:hAnsi="Times New Roman"/>
          <w:bCs/>
          <w:sz w:val="28"/>
          <w:szCs w:val="28"/>
        </w:rPr>
        <w:t xml:space="preserve">набирає чинності </w:t>
      </w:r>
      <w:r w:rsidR="004A2472" w:rsidRPr="004A2472">
        <w:rPr>
          <w:rFonts w:ascii="Times New Roman" w:hAnsi="Times New Roman"/>
          <w:bCs/>
          <w:sz w:val="28"/>
          <w:szCs w:val="28"/>
        </w:rPr>
        <w:t>з моменту підписання договору</w:t>
      </w:r>
      <w:r w:rsidRPr="001D5E41">
        <w:rPr>
          <w:rFonts w:ascii="Times New Roman" w:hAnsi="Times New Roman"/>
          <w:bCs/>
          <w:sz w:val="28"/>
          <w:szCs w:val="28"/>
        </w:rPr>
        <w:t>.</w:t>
      </w:r>
    </w:p>
    <w:p w14:paraId="15F21743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який є невід’ємною частиною цього Договору. </w:t>
      </w:r>
    </w:p>
    <w:p w14:paraId="03732256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4.3. Внесення змін та/чи доповнень до цього Договору здійснюється в тому ж </w:t>
      </w:r>
      <w:r>
        <w:rPr>
          <w:rFonts w:ascii="Times New Roman" w:hAnsi="Times New Roman"/>
          <w:bCs/>
          <w:sz w:val="28"/>
          <w:szCs w:val="28"/>
        </w:rPr>
        <w:t>порядку що і укладення Договору.</w:t>
      </w:r>
    </w:p>
    <w:p w14:paraId="72F8EB2C" w14:textId="77777777" w:rsidR="002C515E" w:rsidRDefault="002C515E" w:rsidP="002C515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 ПРИПИНЕННЯ ДОГОВОРУ</w:t>
      </w:r>
    </w:p>
    <w:p w14:paraId="5262DE16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 Цей Договір припиняється у разі: </w:t>
      </w:r>
    </w:p>
    <w:p w14:paraId="35EEC96F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5.1.1 закінчення строку його дії; </w:t>
      </w:r>
    </w:p>
    <w:p w14:paraId="24B28031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5.1.2 досягнення цілей співробітництва; </w:t>
      </w:r>
    </w:p>
    <w:p w14:paraId="6EEC9B9C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5.1.3 невиконання суб’єктами співробітництва взятих на себе зобов’язань; </w:t>
      </w:r>
    </w:p>
    <w:p w14:paraId="061A9847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5.1.4 відмови від співробітництва однієї із Сторін, відповідно до умов цього Договору, що унеможливлює подальше здійснення співробітництва; </w:t>
      </w:r>
    </w:p>
    <w:p w14:paraId="45507EC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5.1.5 нездійснення співробітництва протягом року з дня набрання чинності цим Договором;</w:t>
      </w:r>
    </w:p>
    <w:p w14:paraId="3C1CB831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5.1.6 прийняття судом рішення про припинення співробітництва.</w:t>
      </w:r>
    </w:p>
    <w:p w14:paraId="34D2FB1B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5.2. Припинення співробітництва здійснюється за згодою Сторін в порядку, визначеному Законом України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1CF80357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5.3. Припинення співробітництва Сторони оформляють відповідним договором у кількості 3 (трьох) примірників, кожен з яких має однакову юридичну силу. </w:t>
      </w:r>
    </w:p>
    <w:p w14:paraId="71A4F3D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Один примірник договору про припинення </w:t>
      </w:r>
      <w:r w:rsidRPr="00560B99">
        <w:rPr>
          <w:rFonts w:ascii="Times New Roman" w:hAnsi="Times New Roman"/>
          <w:bCs/>
          <w:sz w:val="28"/>
          <w:szCs w:val="28"/>
        </w:rPr>
        <w:t>співробітництва Бобровицька міська рада</w:t>
      </w:r>
      <w:r w:rsidRPr="001D5E41">
        <w:rPr>
          <w:rFonts w:ascii="Times New Roman" w:hAnsi="Times New Roman"/>
          <w:bCs/>
          <w:sz w:val="28"/>
          <w:szCs w:val="28"/>
        </w:rPr>
        <w:t xml:space="preserve">  надсилає Мін</w:t>
      </w:r>
      <w:r>
        <w:rPr>
          <w:rFonts w:ascii="Times New Roman" w:hAnsi="Times New Roman"/>
          <w:bCs/>
          <w:sz w:val="28"/>
          <w:szCs w:val="28"/>
        </w:rPr>
        <w:t>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протягом</w:t>
      </w:r>
      <w:r w:rsidRPr="001D5E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1D5E4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п’яти</w:t>
      </w:r>
      <w:r w:rsidRPr="001D5E41">
        <w:rPr>
          <w:rFonts w:ascii="Times New Roman" w:hAnsi="Times New Roman"/>
          <w:bCs/>
          <w:sz w:val="28"/>
          <w:szCs w:val="28"/>
        </w:rPr>
        <w:t xml:space="preserve">) робочих днів </w:t>
      </w:r>
      <w:r>
        <w:rPr>
          <w:rFonts w:ascii="Times New Roman" w:hAnsi="Times New Roman"/>
          <w:bCs/>
          <w:sz w:val="28"/>
          <w:szCs w:val="28"/>
        </w:rPr>
        <w:t>з дати</w:t>
      </w:r>
      <w:r w:rsidRPr="001D5E41">
        <w:rPr>
          <w:rFonts w:ascii="Times New Roman" w:hAnsi="Times New Roman"/>
          <w:bCs/>
          <w:sz w:val="28"/>
          <w:szCs w:val="28"/>
        </w:rPr>
        <w:t xml:space="preserve"> підписання його  Сторонами. </w:t>
      </w:r>
    </w:p>
    <w:p w14:paraId="602BC477" w14:textId="77777777" w:rsidR="002C515E" w:rsidRDefault="002C515E" w:rsidP="002C515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 ВІДПОВІДАЛЬНІСТЬ СТОРІН ТА ПОРЯДОК РОЗВ’ЯЗАННЯ СПОРІВ</w:t>
      </w:r>
    </w:p>
    <w:p w14:paraId="0A1CF428" w14:textId="77777777" w:rsidR="002C515E" w:rsidRDefault="002C515E" w:rsidP="002C515E">
      <w:pPr>
        <w:spacing w:after="0" w:line="257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13CF5DBA" w14:textId="77777777" w:rsidR="002C515E" w:rsidRDefault="002C515E" w:rsidP="002C515E">
      <w:pPr>
        <w:spacing w:after="0" w:line="257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6.2. Сторони несуть відповідальність одна перед одною відповідно до чинного законодавства України. </w:t>
      </w:r>
    </w:p>
    <w:p w14:paraId="154B6F15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lastRenderedPageBreak/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дії непереборної сили або випадку. </w:t>
      </w:r>
    </w:p>
    <w:p w14:paraId="09F12930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прогнозований термін дії та припинення вищевказаних обставин не пізніше 20 (двадцяти) днів з дати їх настання (зазначається строк) і припинення. Неповідомлення або несвоєчасне повідомлення позбавляє Сторону права на звільнення від виконання своїх зобов</w:t>
      </w:r>
      <w:r>
        <w:rPr>
          <w:rFonts w:ascii="Times New Roman" w:hAnsi="Times New Roman"/>
          <w:bCs/>
          <w:sz w:val="28"/>
          <w:szCs w:val="28"/>
        </w:rPr>
        <w:t>’</w:t>
      </w:r>
      <w:r w:rsidRPr="001D5E41">
        <w:rPr>
          <w:rFonts w:ascii="Times New Roman" w:hAnsi="Times New Roman"/>
          <w:bCs/>
          <w:sz w:val="28"/>
          <w:szCs w:val="28"/>
        </w:rPr>
        <w:t xml:space="preserve">язань у зв’язку із виникненням обставин, зазначених у пункті 6.3 цього Договору. </w:t>
      </w:r>
    </w:p>
    <w:p w14:paraId="03C5BE87" w14:textId="77777777" w:rsidR="002C515E" w:rsidRDefault="002C515E" w:rsidP="002C515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>7. ПРИКІНЦЕВІ ПОЛОЖЕННЯ</w:t>
      </w:r>
    </w:p>
    <w:p w14:paraId="542AFB56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України. 7.2. Цей Договір укладений на </w:t>
      </w:r>
      <w:r>
        <w:rPr>
          <w:rFonts w:ascii="Times New Roman" w:hAnsi="Times New Roman"/>
          <w:bCs/>
          <w:sz w:val="28"/>
          <w:szCs w:val="28"/>
        </w:rPr>
        <w:t>4</w:t>
      </w:r>
      <w:r w:rsidRPr="001D5E4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чотирьох</w:t>
      </w:r>
      <w:r w:rsidRPr="001D5E41">
        <w:rPr>
          <w:rFonts w:ascii="Times New Roman" w:hAnsi="Times New Roman"/>
          <w:bCs/>
          <w:sz w:val="28"/>
          <w:szCs w:val="28"/>
        </w:rPr>
        <w:t>) аркушах у кількості 3 (трьох) примірників, з  розрахунку по одному примірнику для кожної із С</w:t>
      </w:r>
      <w:r>
        <w:rPr>
          <w:rFonts w:ascii="Times New Roman" w:hAnsi="Times New Roman"/>
          <w:bCs/>
          <w:sz w:val="28"/>
          <w:szCs w:val="28"/>
        </w:rPr>
        <w:t>торін та один примірник для Мінінфраструктури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, які мають однакову юридичну силу. </w:t>
      </w:r>
    </w:p>
    <w:p w14:paraId="0FF8F83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D5E41">
        <w:rPr>
          <w:rFonts w:ascii="Times New Roman" w:hAnsi="Times New Roman"/>
          <w:bCs/>
          <w:sz w:val="28"/>
          <w:szCs w:val="28"/>
        </w:rPr>
        <w:t xml:space="preserve">7.3. </w:t>
      </w:r>
      <w:r>
        <w:rPr>
          <w:rFonts w:ascii="Times New Roman" w:hAnsi="Times New Roman"/>
          <w:bCs/>
          <w:sz w:val="28"/>
          <w:szCs w:val="28"/>
        </w:rPr>
        <w:t>Бобровицька міська</w:t>
      </w:r>
      <w:r w:rsidRPr="001D5E41">
        <w:rPr>
          <w:rFonts w:ascii="Times New Roman" w:hAnsi="Times New Roman"/>
          <w:bCs/>
          <w:sz w:val="28"/>
          <w:szCs w:val="28"/>
        </w:rPr>
        <w:t xml:space="preserve"> рада надсилає один </w:t>
      </w:r>
      <w:r>
        <w:rPr>
          <w:rFonts w:ascii="Times New Roman" w:hAnsi="Times New Roman"/>
          <w:bCs/>
          <w:sz w:val="28"/>
          <w:szCs w:val="28"/>
        </w:rPr>
        <w:t xml:space="preserve">примірник </w:t>
      </w:r>
      <w:r w:rsidRPr="001D5E41">
        <w:rPr>
          <w:rFonts w:ascii="Times New Roman" w:hAnsi="Times New Roman"/>
          <w:bCs/>
          <w:sz w:val="28"/>
          <w:szCs w:val="28"/>
        </w:rPr>
        <w:t xml:space="preserve">цього Договору </w:t>
      </w:r>
      <w:r>
        <w:rPr>
          <w:rFonts w:ascii="Times New Roman" w:hAnsi="Times New Roman"/>
          <w:bCs/>
          <w:sz w:val="28"/>
          <w:szCs w:val="28"/>
        </w:rPr>
        <w:t xml:space="preserve">протягом 5 (п’яти) робочих днів з дати підписання його усіма Сторонами </w:t>
      </w:r>
      <w:r w:rsidRPr="001D5E41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Мінінфраструктури</w:t>
      </w:r>
      <w:r w:rsidRPr="001D5E41">
        <w:rPr>
          <w:rFonts w:ascii="Times New Roman" w:hAnsi="Times New Roman"/>
          <w:bCs/>
          <w:sz w:val="28"/>
          <w:szCs w:val="28"/>
        </w:rPr>
        <w:t xml:space="preserve"> для внесення його до реєстру про співро</w:t>
      </w:r>
      <w:r>
        <w:rPr>
          <w:rFonts w:ascii="Times New Roman" w:hAnsi="Times New Roman"/>
          <w:bCs/>
          <w:sz w:val="28"/>
          <w:szCs w:val="28"/>
        </w:rPr>
        <w:t>бітництво територіальних громад.</w:t>
      </w:r>
    </w:p>
    <w:p w14:paraId="5D575E59" w14:textId="77777777" w:rsidR="002C515E" w:rsidRDefault="002C515E" w:rsidP="002C5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1361">
        <w:rPr>
          <w:rFonts w:ascii="Times New Roman" w:hAnsi="Times New Roman"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>Бобровицька міська рада</w:t>
      </w:r>
      <w:r w:rsidRPr="00CD1361">
        <w:rPr>
          <w:rFonts w:ascii="Times New Roman" w:hAnsi="Times New Roman"/>
          <w:sz w:val="28"/>
          <w:szCs w:val="28"/>
        </w:rPr>
        <w:t xml:space="preserve"> щороку до кінця I кварталу року, наступного 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</w:t>
      </w:r>
      <w:r w:rsidRPr="0049224B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f"/>
        <w:tblpPr w:leftFromText="180" w:rightFromText="180" w:vertAnchor="text" w:horzAnchor="margin" w:tblpY="350"/>
        <w:tblW w:w="10026" w:type="dxa"/>
        <w:tblLook w:val="04A0" w:firstRow="1" w:lastRow="0" w:firstColumn="1" w:lastColumn="0" w:noHBand="0" w:noVBand="1"/>
      </w:tblPr>
      <w:tblGrid>
        <w:gridCol w:w="5211"/>
        <w:gridCol w:w="4815"/>
      </w:tblGrid>
      <w:tr w:rsidR="002C515E" w:rsidRPr="00E367E8" w14:paraId="242239DE" w14:textId="77777777" w:rsidTr="00DA4AD7">
        <w:tc>
          <w:tcPr>
            <w:tcW w:w="5211" w:type="dxa"/>
          </w:tcPr>
          <w:p w14:paraId="7BCB6CA5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center"/>
              <w:rPr>
                <w:bCs/>
              </w:rPr>
            </w:pPr>
            <w:r w:rsidRPr="00E367E8">
              <w:rPr>
                <w:bCs/>
              </w:rPr>
              <w:t>Сторона-1:</w:t>
            </w:r>
          </w:p>
          <w:p w14:paraId="461400DC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Бобровицька міська</w:t>
            </w:r>
            <w:r w:rsidRPr="00E367E8">
              <w:rPr>
                <w:bCs/>
              </w:rPr>
              <w:t xml:space="preserve"> рада</w:t>
            </w:r>
            <w:r>
              <w:rPr>
                <w:bCs/>
              </w:rPr>
              <w:t xml:space="preserve"> Чернігівської області</w:t>
            </w:r>
          </w:p>
          <w:p w14:paraId="0871C8C6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Юридична адреса:</w:t>
            </w:r>
            <w:r>
              <w:rPr>
                <w:bCs/>
              </w:rPr>
              <w:t xml:space="preserve"> 17400,</w:t>
            </w:r>
          </w:p>
          <w:p w14:paraId="10300709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Чернігівська область, Ніжинський район, місто Бобровиця, вул. Незалежності, 46</w:t>
            </w:r>
          </w:p>
          <w:p w14:paraId="1D8A931A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тел. 0463225594</w:t>
            </w:r>
          </w:p>
          <w:p w14:paraId="683A1413" w14:textId="77777777" w:rsidR="002C515E" w:rsidRPr="007C5312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  <w:lang w:val="ru-RU"/>
              </w:rPr>
            </w:pPr>
            <w:r>
              <w:rPr>
                <w:bCs/>
              </w:rPr>
              <w:t xml:space="preserve">е </w:t>
            </w:r>
            <w:r w:rsidRPr="007C5312">
              <w:rPr>
                <w:bCs/>
                <w:lang w:val="ru-RU"/>
              </w:rPr>
              <w:t xml:space="preserve">– </w:t>
            </w:r>
            <w:r>
              <w:rPr>
                <w:bCs/>
              </w:rPr>
              <w:t xml:space="preserve">mail: </w:t>
            </w:r>
            <w:r w:rsidRPr="007C5312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bobrmr</w:t>
            </w:r>
            <w:r w:rsidRPr="007C5312">
              <w:rPr>
                <w:bCs/>
                <w:lang w:val="ru-RU"/>
              </w:rPr>
              <w:t>@</w:t>
            </w:r>
            <w:r>
              <w:rPr>
                <w:bCs/>
              </w:rPr>
              <w:t>bg</w:t>
            </w:r>
            <w:r w:rsidRPr="007C5312">
              <w:rPr>
                <w:bCs/>
                <w:lang w:val="ru-RU"/>
              </w:rPr>
              <w:t>.</w:t>
            </w:r>
            <w:r>
              <w:rPr>
                <w:bCs/>
              </w:rPr>
              <w:t>gov</w:t>
            </w:r>
            <w:r w:rsidRPr="007C5312">
              <w:rPr>
                <w:bCs/>
                <w:lang w:val="ru-RU"/>
              </w:rPr>
              <w:t>.</w:t>
            </w:r>
            <w:r>
              <w:rPr>
                <w:bCs/>
              </w:rPr>
              <w:t>ua</w:t>
            </w:r>
          </w:p>
          <w:p w14:paraId="17210F9F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Код ЄДРПОУ 04061990</w:t>
            </w:r>
            <w:r w:rsidRPr="00E367E8">
              <w:rPr>
                <w:bCs/>
              </w:rPr>
              <w:t xml:space="preserve"> </w:t>
            </w:r>
          </w:p>
          <w:p w14:paraId="6A60FDC2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Банківські реквізити:</w:t>
            </w:r>
          </w:p>
          <w:p w14:paraId="25F3E1C1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1F1C0B">
              <w:rPr>
                <w:rStyle w:val="docdata"/>
                <w:color w:val="000000"/>
                <w:sz w:val="26"/>
                <w:szCs w:val="26"/>
              </w:rPr>
              <w:t>UA</w:t>
            </w:r>
            <w:r w:rsidRPr="001F1C0B">
              <w:rPr>
                <w:bCs/>
              </w:rPr>
              <w:t>158201720344270002000038973</w:t>
            </w:r>
          </w:p>
          <w:p w14:paraId="182880A2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в ДКС України м. Київ</w:t>
            </w:r>
          </w:p>
          <w:p w14:paraId="64DB8052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МФО 820172</w:t>
            </w:r>
          </w:p>
          <w:p w14:paraId="53D6AFD7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6E24B414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В.о.міського голови            Геннадій ІВАНЮК</w:t>
            </w:r>
          </w:p>
          <w:p w14:paraId="111D4F77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2C7E46CC" w14:textId="7B55B3CE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«______» </w:t>
            </w:r>
            <w:r w:rsidR="009561D4">
              <w:rPr>
                <w:bCs/>
              </w:rPr>
              <w:t>грудня</w:t>
            </w:r>
            <w:r>
              <w:rPr>
                <w:bCs/>
              </w:rPr>
              <w:t xml:space="preserve"> 2024 року</w:t>
            </w:r>
          </w:p>
          <w:p w14:paraId="036ECD4A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4CC646CE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М. П.</w:t>
            </w:r>
          </w:p>
          <w:p w14:paraId="6D972C24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4815" w:type="dxa"/>
          </w:tcPr>
          <w:p w14:paraId="5B856314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center"/>
              <w:rPr>
                <w:bCs/>
              </w:rPr>
            </w:pPr>
            <w:r w:rsidRPr="00E367E8">
              <w:rPr>
                <w:bCs/>
              </w:rPr>
              <w:t>Сторона-2:</w:t>
            </w:r>
          </w:p>
          <w:p w14:paraId="2736D5CD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Вишнівська сільська</w:t>
            </w:r>
            <w:r w:rsidRPr="00E367E8">
              <w:rPr>
                <w:bCs/>
              </w:rPr>
              <w:t xml:space="preserve"> рада</w:t>
            </w:r>
          </w:p>
          <w:p w14:paraId="7DB4E3A6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Юридична адреса:</w:t>
            </w:r>
            <w:r>
              <w:rPr>
                <w:bCs/>
              </w:rPr>
              <w:t xml:space="preserve"> 44351</w:t>
            </w:r>
          </w:p>
          <w:p w14:paraId="1F8E50C4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Волинська область, Ковельський район,</w:t>
            </w:r>
          </w:p>
          <w:p w14:paraId="31BD339D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село Вишнів, вул. Незалежності, 80-а</w:t>
            </w:r>
          </w:p>
          <w:p w14:paraId="4271E1A8" w14:textId="77777777" w:rsidR="002C515E" w:rsidRPr="00CE6452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тел. </w:t>
            </w:r>
            <w:r w:rsidRPr="00CE6452">
              <w:rPr>
                <w:bCs/>
              </w:rPr>
              <w:t>0337732342</w:t>
            </w:r>
          </w:p>
          <w:p w14:paraId="25EAB8C8" w14:textId="77777777" w:rsidR="002C515E" w:rsidRPr="007C5312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  <w:lang w:val="ru-RU"/>
              </w:rPr>
            </w:pPr>
            <w:r>
              <w:rPr>
                <w:bCs/>
              </w:rPr>
              <w:t>e</w:t>
            </w:r>
            <w:r w:rsidRPr="007C5312">
              <w:rPr>
                <w:bCs/>
                <w:lang w:val="ru-RU"/>
              </w:rPr>
              <w:t xml:space="preserve">- </w:t>
            </w:r>
            <w:r>
              <w:rPr>
                <w:bCs/>
              </w:rPr>
              <w:t>mail: vyshniv</w:t>
            </w:r>
            <w:r w:rsidRPr="007C5312">
              <w:rPr>
                <w:bCs/>
                <w:lang w:val="ru-RU"/>
              </w:rPr>
              <w:t>.</w:t>
            </w:r>
            <w:r>
              <w:rPr>
                <w:bCs/>
              </w:rPr>
              <w:t>lbm</w:t>
            </w:r>
            <w:r w:rsidRPr="007C5312">
              <w:rPr>
                <w:bCs/>
                <w:lang w:val="ru-RU"/>
              </w:rPr>
              <w:t>@</w:t>
            </w:r>
            <w:r>
              <w:rPr>
                <w:bCs/>
              </w:rPr>
              <w:t>gmail</w:t>
            </w:r>
            <w:r w:rsidRPr="007C5312">
              <w:rPr>
                <w:bCs/>
                <w:lang w:val="ru-RU"/>
              </w:rPr>
              <w:t>.</w:t>
            </w:r>
            <w:r>
              <w:rPr>
                <w:bCs/>
              </w:rPr>
              <w:t>com</w:t>
            </w:r>
          </w:p>
          <w:p w14:paraId="38BFA6D3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Код ЄДРПОУ 04333164</w:t>
            </w:r>
          </w:p>
          <w:p w14:paraId="2B6FC226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Банківські реквізити:</w:t>
            </w:r>
          </w:p>
          <w:p w14:paraId="7977E8F1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08306E26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44FE6060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6DC42208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185A80F9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>Сільський  голова                  Віктор СУЩИК</w:t>
            </w:r>
          </w:p>
          <w:p w14:paraId="631291DE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5A72E171" w14:textId="36C40B28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«_____» </w:t>
            </w:r>
            <w:r w:rsidR="009561D4">
              <w:rPr>
                <w:bCs/>
              </w:rPr>
              <w:t>грудня</w:t>
            </w:r>
            <w:r>
              <w:rPr>
                <w:bCs/>
              </w:rPr>
              <w:t xml:space="preserve"> 2024 року</w:t>
            </w:r>
          </w:p>
          <w:p w14:paraId="043F8632" w14:textId="77777777" w:rsidR="002C515E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  <w:p w14:paraId="140BCCFC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  <w:r w:rsidRPr="00E367E8">
              <w:rPr>
                <w:bCs/>
              </w:rPr>
              <w:t>М. П.</w:t>
            </w:r>
          </w:p>
          <w:p w14:paraId="23C3A874" w14:textId="77777777" w:rsidR="002C515E" w:rsidRPr="00E367E8" w:rsidRDefault="002C515E" w:rsidP="00DA4AD7">
            <w:pPr>
              <w:pStyle w:val="ae"/>
              <w:keepNext/>
              <w:keepLines/>
              <w:widowControl w:val="0"/>
              <w:spacing w:after="0"/>
              <w:jc w:val="both"/>
              <w:rPr>
                <w:bCs/>
              </w:rPr>
            </w:pPr>
          </w:p>
        </w:tc>
      </w:tr>
    </w:tbl>
    <w:p w14:paraId="62F2F834" w14:textId="5012B750" w:rsidR="00F9152D" w:rsidRPr="00DC1998" w:rsidRDefault="00DC1998" w:rsidP="00DC1998">
      <w:pPr>
        <w:spacing w:after="0"/>
        <w:jc w:val="both"/>
        <w:rPr>
          <w:rFonts w:ascii="Times New Roman" w:hAnsi="Times New Roman" w:cs="Times New Roman"/>
        </w:rPr>
      </w:pPr>
      <w:r w:rsidRPr="00DC1998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</w:p>
    <w:sectPr w:rsidR="00F9152D" w:rsidRPr="00DC1998" w:rsidSect="00E31A09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3CE0"/>
    <w:multiLevelType w:val="multilevel"/>
    <w:tmpl w:val="00E817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/>
      </w:rPr>
    </w:lvl>
  </w:abstractNum>
  <w:abstractNum w:abstractNumId="1" w15:restartNumberingAfterBreak="0">
    <w:nsid w:val="79EB7369"/>
    <w:multiLevelType w:val="hybridMultilevel"/>
    <w:tmpl w:val="7EA63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31618">
    <w:abstractNumId w:val="1"/>
  </w:num>
  <w:num w:numId="2" w16cid:durableId="62928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04"/>
    <w:rsid w:val="000C1C0F"/>
    <w:rsid w:val="00114E66"/>
    <w:rsid w:val="0020173C"/>
    <w:rsid w:val="00282004"/>
    <w:rsid w:val="002C515E"/>
    <w:rsid w:val="00301EB8"/>
    <w:rsid w:val="003A1BCB"/>
    <w:rsid w:val="003A635A"/>
    <w:rsid w:val="003B3014"/>
    <w:rsid w:val="004A2472"/>
    <w:rsid w:val="004A79A0"/>
    <w:rsid w:val="00540AFD"/>
    <w:rsid w:val="00565DE1"/>
    <w:rsid w:val="0062327D"/>
    <w:rsid w:val="006822EF"/>
    <w:rsid w:val="00740D4D"/>
    <w:rsid w:val="0079575B"/>
    <w:rsid w:val="009561D4"/>
    <w:rsid w:val="009A2DC4"/>
    <w:rsid w:val="009F0823"/>
    <w:rsid w:val="00AC256F"/>
    <w:rsid w:val="00B3259F"/>
    <w:rsid w:val="00B86160"/>
    <w:rsid w:val="00B929F6"/>
    <w:rsid w:val="00DC1998"/>
    <w:rsid w:val="00E31A09"/>
    <w:rsid w:val="00F14816"/>
    <w:rsid w:val="00F37EA9"/>
    <w:rsid w:val="00F579B1"/>
    <w:rsid w:val="00F66941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9F3"/>
  <w15:chartTrackingRefBased/>
  <w15:docId w15:val="{99D92A79-1B5E-425D-B265-0051083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9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20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200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C199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1998"/>
  </w:style>
  <w:style w:type="table" w:styleId="af">
    <w:name w:val="Table Grid"/>
    <w:basedOn w:val="a1"/>
    <w:uiPriority w:val="39"/>
    <w:rsid w:val="002C51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50,baiaagaaboqcaaadbqmaaav7awaaaaaaaaaaaaaaaaaaaaaaaaaaaaaaaaaaaaaaaaaaaaaaaaaaaaaaaaaaaaaaaaaaaaaaaaaaaaaaaaaaaaaaaaaaaaaaaaaaaaaaaaaaaaaaaaaaaaaaaaaaaaaaaaaaaaaaaaaaaaaaaaaaaaaaaaaaaaaaaaaaaaaaaaaaaaaaaaaaaaaaaaaaaaaaaaaaaaaaaaaaaaaa"/>
    <w:basedOn w:val="a0"/>
    <w:rsid w:val="002C515E"/>
  </w:style>
  <w:style w:type="paragraph" w:styleId="af0">
    <w:name w:val="No Spacing"/>
    <w:uiPriority w:val="1"/>
    <w:qFormat/>
    <w:rsid w:val="0062327D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6505</Words>
  <Characters>3709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Володимир  Салуха</cp:lastModifiedBy>
  <cp:revision>18</cp:revision>
  <cp:lastPrinted>2024-12-11T13:28:00Z</cp:lastPrinted>
  <dcterms:created xsi:type="dcterms:W3CDTF">2024-11-27T07:43:00Z</dcterms:created>
  <dcterms:modified xsi:type="dcterms:W3CDTF">2024-12-20T08:49:00Z</dcterms:modified>
</cp:coreProperties>
</file>