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B618" w14:textId="77777777" w:rsidR="00562428" w:rsidRPr="00562428" w:rsidRDefault="00562428" w:rsidP="00562428">
      <w:pPr>
        <w:shd w:val="clear" w:color="auto" w:fill="FFFFFF"/>
        <w:spacing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eastAsia="en-US" w:bidi="uk-UA"/>
        </w:rPr>
      </w:pPr>
      <w:r w:rsidRPr="00562428">
        <w:rPr>
          <w:rFonts w:ascii="Times New Roman" w:eastAsia="Aptos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22B5126" wp14:editId="52D4BDD3">
            <wp:extent cx="419100" cy="542925"/>
            <wp:effectExtent l="0" t="0" r="0" b="0"/>
            <wp:docPr id="1460274078" name="Рисунок 1460274078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74078" name="Рисунок 1460274078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A637" w14:textId="77777777" w:rsidR="00562428" w:rsidRPr="00562428" w:rsidRDefault="00562428" w:rsidP="00562428">
      <w:pPr>
        <w:shd w:val="clear" w:color="auto" w:fill="FFFFFF"/>
        <w:spacing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eastAsia="en-US" w:bidi="uk-UA"/>
        </w:rPr>
      </w:pPr>
      <w:r w:rsidRPr="00562428">
        <w:rPr>
          <w:rFonts w:ascii="Times New Roman" w:eastAsia="Aptos" w:hAnsi="Times New Roman" w:cs="Times New Roman"/>
          <w:b/>
          <w:bCs/>
          <w:sz w:val="28"/>
          <w:szCs w:val="28"/>
          <w:lang w:eastAsia="en-US" w:bidi="uk-UA"/>
        </w:rPr>
        <w:t>ВИШНІВСЬКА СІЛЬСЬКА РАДА</w:t>
      </w:r>
    </w:p>
    <w:p w14:paraId="7FBD4A3E" w14:textId="3E2DF2F6" w:rsidR="00562428" w:rsidRPr="00562428" w:rsidRDefault="00562428" w:rsidP="005624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56242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61B36F3" w14:textId="77777777" w:rsidR="00EF3442" w:rsidRDefault="00EF3442" w:rsidP="005624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D62A8E" w14:textId="488875C7" w:rsidR="00562428" w:rsidRPr="00562428" w:rsidRDefault="00562428" w:rsidP="005624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562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E5D7ABE" w14:textId="77777777" w:rsidR="00562428" w:rsidRDefault="00562428" w:rsidP="00CE2BFC">
      <w:pPr>
        <w:shd w:val="clear" w:color="auto" w:fill="FFFFFF"/>
        <w:spacing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</w:p>
    <w:p w14:paraId="036ED9C5" w14:textId="47A8672D" w:rsidR="00EF3442" w:rsidRPr="00EF3442" w:rsidRDefault="000A0A8E" w:rsidP="00EF34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грудня</w:t>
      </w:r>
      <w:r w:rsidR="00EF3442" w:rsidRPr="00FD53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2024 року</w:t>
      </w:r>
      <w:r w:rsidR="00EF3442" w:rsidRPr="00EF3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D257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                          </w:t>
      </w:r>
      <w:r w:rsidR="007B3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D257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</w:t>
      </w:r>
      <w:r w:rsidR="00EF3442" w:rsidRPr="00EF3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D53F2">
        <w:rPr>
          <w:rFonts w:ascii="Times New Roman" w:eastAsia="Calibri" w:hAnsi="Times New Roman" w:cs="Times New Roman"/>
          <w:sz w:val="28"/>
          <w:szCs w:val="28"/>
          <w:lang w:eastAsia="ru-RU"/>
        </w:rPr>
        <w:t>56/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4EA51409" w14:textId="77777777" w:rsidR="00EF3442" w:rsidRPr="00EF3442" w:rsidRDefault="00EF3442" w:rsidP="00EF3442">
      <w:pPr>
        <w:keepNext/>
        <w:keepLines/>
        <w:widowControl w:val="0"/>
        <w:spacing w:line="240" w:lineRule="auto"/>
        <w:ind w:right="32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</w:p>
    <w:p w14:paraId="18EC084E" w14:textId="77777777" w:rsidR="00CE2BFC" w:rsidRDefault="00CE2BFC" w:rsidP="00CE2B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07466B" w14:textId="13562A7B" w:rsidR="00CE2BFC" w:rsidRDefault="00CE2BFC" w:rsidP="00CE2BF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A586D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r w:rsidR="00562428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Pr="00EA586D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підтримки</w:t>
      </w:r>
      <w:r w:rsidR="00D05C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розвитку молодіжної політики </w:t>
      </w:r>
      <w:r w:rsidR="005B4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5C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5B4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Вишнівській сільській </w:t>
      </w:r>
      <w:r w:rsidR="00F012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територіальній громаді </w:t>
      </w:r>
      <w:r w:rsidR="005B4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2025-2027 роки</w:t>
      </w:r>
    </w:p>
    <w:p w14:paraId="5C25458B" w14:textId="77777777" w:rsidR="00CE2BFC" w:rsidRPr="00EA586D" w:rsidRDefault="00CE2BFC" w:rsidP="00CE2B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E9DB10" w14:textId="517CB142" w:rsidR="00CE2BFC" w:rsidRPr="00931831" w:rsidRDefault="00CE2BFC" w:rsidP="00931831">
      <w:pPr>
        <w:tabs>
          <w:tab w:val="left" w:pos="255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665">
        <w:rPr>
          <w:rFonts w:ascii="Times New Roman" w:hAnsi="Times New Roman" w:cs="Times New Roman"/>
          <w:sz w:val="28"/>
          <w:szCs w:val="28"/>
        </w:rPr>
        <w:t>Керуючись</w:t>
      </w:r>
      <w:r w:rsidR="00D12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Pr="00117665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931831">
        <w:rPr>
          <w:rFonts w:ascii="Times New Roman" w:eastAsia="Times New Roman" w:hAnsi="Times New Roman" w:cs="Times New Roman"/>
          <w:sz w:val="28"/>
          <w:szCs w:val="28"/>
        </w:rPr>
        <w:t>законів України «Про основні засади молодіжної політики»,</w:t>
      </w:r>
      <w:r w:rsidR="00931831">
        <w:t xml:space="preserve"> </w:t>
      </w:r>
      <w:r w:rsidR="00931831">
        <w:rPr>
          <w:rFonts w:ascii="Times New Roman" w:eastAsia="Times New Roman" w:hAnsi="Times New Roman" w:cs="Times New Roman"/>
          <w:sz w:val="28"/>
          <w:szCs w:val="28"/>
        </w:rPr>
        <w:t>«Про культуру», «Про освіту»,</w:t>
      </w:r>
      <w:r w:rsidR="00931831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D123F3">
        <w:rPr>
          <w:rFonts w:ascii="Times New Roman" w:eastAsia="Times New Roman" w:hAnsi="Times New Roman" w:cs="Times New Roman"/>
          <w:sz w:val="28"/>
          <w:szCs w:val="28"/>
        </w:rPr>
        <w:t xml:space="preserve">підпункту "а" пункту 3 частини першої статті 91 Бюджетного кодексу України, наказу Міністерства молоді та спорту України від 09 грудня 2021 р. № 4798 «Про затвердження Рекомендацій щодо організації роботи молодіжного простору», </w:t>
      </w:r>
      <w:r w:rsidRPr="001176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Pr="0011766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31831">
        <w:rPr>
          <w:rFonts w:ascii="Times New Roman" w:hAnsi="Times New Roman" w:cs="Times New Roman"/>
          <w:sz w:val="28"/>
          <w:szCs w:val="28"/>
        </w:rPr>
        <w:t>фінансової підтримки Молодіжної ради при Вишнівській сільській раді,</w:t>
      </w:r>
      <w:r w:rsidR="00912E15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Вишнівської сільської ради від </w:t>
      </w:r>
      <w:r w:rsidR="007B467E">
        <w:rPr>
          <w:rFonts w:ascii="Times New Roman" w:hAnsi="Times New Roman" w:cs="Times New Roman"/>
          <w:sz w:val="28"/>
          <w:szCs w:val="28"/>
        </w:rPr>
        <w:t xml:space="preserve"> 29.11.2024 р. №</w:t>
      </w:r>
      <w:r w:rsidR="00D257A0">
        <w:rPr>
          <w:rFonts w:ascii="Times New Roman" w:hAnsi="Times New Roman" w:cs="Times New Roman"/>
          <w:sz w:val="28"/>
          <w:szCs w:val="28"/>
          <w:lang w:val="en-US"/>
        </w:rPr>
        <w:t>12/5</w:t>
      </w:r>
      <w:r w:rsidR="007B4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28" w:rsidRPr="005624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враховуючи висновок </w:t>
      </w:r>
      <w:bookmarkStart w:id="0" w:name="_Hlk184109402"/>
      <w:r w:rsidR="00562428" w:rsidRPr="005624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постійної комісії </w:t>
      </w:r>
      <w:r w:rsidR="00562428" w:rsidRPr="0056242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 законності,  депутатської діяльності та етики</w:t>
      </w:r>
      <w:bookmarkEnd w:id="0"/>
      <w:r w:rsidR="00562428" w:rsidRPr="0056242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сільська рада</w:t>
      </w:r>
    </w:p>
    <w:p w14:paraId="5285A810" w14:textId="77777777" w:rsidR="00CE2BFC" w:rsidRDefault="00CE2BFC" w:rsidP="00CE2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8D50F1" w14:textId="53C1E1BC" w:rsidR="00CE2BFC" w:rsidRPr="000A0A8E" w:rsidRDefault="00CE2BFC" w:rsidP="00CE2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A8E">
        <w:rPr>
          <w:rFonts w:ascii="Times New Roman" w:hAnsi="Times New Roman" w:cs="Times New Roman"/>
          <w:sz w:val="28"/>
          <w:szCs w:val="28"/>
        </w:rPr>
        <w:t>ВИРІШИ</w:t>
      </w:r>
      <w:r w:rsidR="00562428" w:rsidRPr="000A0A8E">
        <w:rPr>
          <w:rFonts w:ascii="Times New Roman" w:hAnsi="Times New Roman" w:cs="Times New Roman"/>
          <w:sz w:val="28"/>
          <w:szCs w:val="28"/>
        </w:rPr>
        <w:t>ЛА</w:t>
      </w:r>
      <w:r w:rsidRPr="000A0A8E">
        <w:rPr>
          <w:rFonts w:ascii="Times New Roman" w:hAnsi="Times New Roman" w:cs="Times New Roman"/>
          <w:sz w:val="28"/>
          <w:szCs w:val="28"/>
        </w:rPr>
        <w:t>:</w:t>
      </w:r>
    </w:p>
    <w:p w14:paraId="0467134F" w14:textId="77777777" w:rsidR="00CE2BFC" w:rsidRPr="00117665" w:rsidRDefault="00CE2BFC" w:rsidP="00CE2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5C6497" w14:textId="2569EE15" w:rsidR="00CE2BFC" w:rsidRDefault="00CE2BFC" w:rsidP="00CE2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2428">
        <w:rPr>
          <w:rFonts w:ascii="Times New Roman" w:hAnsi="Times New Roman" w:cs="Times New Roman"/>
          <w:sz w:val="28"/>
          <w:szCs w:val="28"/>
        </w:rPr>
        <w:t>Затвердити</w:t>
      </w:r>
      <w:r w:rsidRPr="0047191D">
        <w:rPr>
          <w:rFonts w:ascii="Times New Roman" w:hAnsi="Times New Roman" w:cs="Times New Roman"/>
          <w:sz w:val="28"/>
          <w:szCs w:val="28"/>
        </w:rPr>
        <w:t xml:space="preserve"> </w:t>
      </w:r>
      <w:r w:rsidRPr="00E2179E">
        <w:rPr>
          <w:rFonts w:ascii="Times New Roman" w:hAnsi="Times New Roman" w:cs="Times New Roman"/>
          <w:bCs/>
          <w:sz w:val="28"/>
          <w:szCs w:val="28"/>
        </w:rPr>
        <w:t xml:space="preserve">Програму </w:t>
      </w:r>
      <w:r w:rsidR="00D123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підтримки </w:t>
      </w:r>
      <w:r w:rsidR="00F012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розвитку молодіжної політики у </w:t>
      </w:r>
      <w:r w:rsidR="00D123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Вишнівській сільській </w:t>
      </w:r>
      <w:r w:rsidR="00F012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територіальній громаді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179E">
        <w:rPr>
          <w:rFonts w:ascii="Times New Roman" w:hAnsi="Times New Roman" w:cs="Times New Roman"/>
          <w:bCs/>
          <w:sz w:val="28"/>
          <w:szCs w:val="28"/>
        </w:rPr>
        <w:t>на 2025-2027 роки</w:t>
      </w:r>
      <w:r>
        <w:rPr>
          <w:rFonts w:ascii="Times New Roman" w:hAnsi="Times New Roman" w:cs="Times New Roman"/>
          <w:sz w:val="28"/>
          <w:szCs w:val="28"/>
        </w:rPr>
        <w:t>, згідно додатку.</w:t>
      </w:r>
    </w:p>
    <w:p w14:paraId="10978E8B" w14:textId="77777777" w:rsidR="00562428" w:rsidRPr="0047191D" w:rsidRDefault="00562428" w:rsidP="00CE2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BB2BF" w14:textId="3EF518CF" w:rsidR="00CE2BFC" w:rsidRPr="00117665" w:rsidRDefault="00562428" w:rsidP="00CE2BFC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2BFC" w:rsidRPr="00117665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рішення покласти </w:t>
      </w:r>
      <w:r w:rsidR="00CE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2428">
        <w:rPr>
          <w:rFonts w:ascii="Times New Roman" w:eastAsia="Calibri" w:hAnsi="Times New Roman" w:cs="Times New Roman"/>
          <w:sz w:val="28"/>
          <w:szCs w:val="28"/>
          <w:lang w:eastAsia="en-US"/>
        </w:rPr>
        <w:t>постійн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562428">
        <w:rPr>
          <w:rFonts w:ascii="Times New Roman" w:eastAsia="Calibri" w:hAnsi="Times New Roman" w:cs="Times New Roman"/>
          <w:sz w:val="28"/>
          <w:szCs w:val="28"/>
          <w:lang w:eastAsia="en-US"/>
        </w:rPr>
        <w:t>комісі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624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Hlk184109444"/>
      <w:r w:rsidRPr="0056242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 законності, 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1A552494" w14:textId="77777777" w:rsidR="00CE2BFC" w:rsidRPr="00117665" w:rsidRDefault="00CE2BFC" w:rsidP="00CE2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6902E1" w14:textId="6CB4694B" w:rsidR="00CE2BFC" w:rsidRDefault="00CE2BFC" w:rsidP="00CE2B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   </w:t>
      </w:r>
      <w:r w:rsidRPr="00377437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іктор </w:t>
      </w:r>
      <w:r w:rsidRPr="0037743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УЩИК</w:t>
      </w:r>
    </w:p>
    <w:p w14:paraId="0AA045A9" w14:textId="77777777" w:rsidR="00CE2BFC" w:rsidRDefault="00CE2BFC" w:rsidP="00CE2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9D28A8" w14:textId="77777777" w:rsidR="00CE2BFC" w:rsidRDefault="00CE2BFC" w:rsidP="00CE2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433A">
        <w:rPr>
          <w:rFonts w:ascii="Times New Roman" w:hAnsi="Times New Roman" w:cs="Times New Roman"/>
          <w:sz w:val="24"/>
          <w:szCs w:val="24"/>
        </w:rPr>
        <w:t>Богуш</w:t>
      </w:r>
      <w:proofErr w:type="spellEnd"/>
      <w:r w:rsidRPr="00F2433A">
        <w:rPr>
          <w:rFonts w:ascii="Times New Roman" w:hAnsi="Times New Roman" w:cs="Times New Roman"/>
          <w:sz w:val="24"/>
          <w:szCs w:val="24"/>
        </w:rPr>
        <w:t xml:space="preserve"> Ірина </w:t>
      </w:r>
    </w:p>
    <w:p w14:paraId="58C75FBB" w14:textId="77777777" w:rsidR="00D123F3" w:rsidRDefault="00D123F3" w:rsidP="00D123F3">
      <w:pPr>
        <w:tabs>
          <w:tab w:val="left" w:pos="2552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2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402B"/>
    <w:multiLevelType w:val="multilevel"/>
    <w:tmpl w:val="0480063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79D1F37"/>
    <w:multiLevelType w:val="hybridMultilevel"/>
    <w:tmpl w:val="FEA007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0F0E"/>
    <w:multiLevelType w:val="multilevel"/>
    <w:tmpl w:val="5A9C74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46524715">
    <w:abstractNumId w:val="0"/>
  </w:num>
  <w:num w:numId="2" w16cid:durableId="954484092">
    <w:abstractNumId w:val="2"/>
  </w:num>
  <w:num w:numId="3" w16cid:durableId="182033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3"/>
    <w:rsid w:val="000A0A8E"/>
    <w:rsid w:val="000F0A78"/>
    <w:rsid w:val="00105060"/>
    <w:rsid w:val="00165EFF"/>
    <w:rsid w:val="001938CE"/>
    <w:rsid w:val="001F49D2"/>
    <w:rsid w:val="0033725D"/>
    <w:rsid w:val="0041659E"/>
    <w:rsid w:val="0044148B"/>
    <w:rsid w:val="004771F3"/>
    <w:rsid w:val="00483381"/>
    <w:rsid w:val="004C3891"/>
    <w:rsid w:val="00547D90"/>
    <w:rsid w:val="00562428"/>
    <w:rsid w:val="005B40C9"/>
    <w:rsid w:val="005D189A"/>
    <w:rsid w:val="00785B36"/>
    <w:rsid w:val="00792E2B"/>
    <w:rsid w:val="007A0960"/>
    <w:rsid w:val="007B3DA7"/>
    <w:rsid w:val="007B467E"/>
    <w:rsid w:val="00912E15"/>
    <w:rsid w:val="009139E5"/>
    <w:rsid w:val="00931831"/>
    <w:rsid w:val="009A38A1"/>
    <w:rsid w:val="00AA54E0"/>
    <w:rsid w:val="00BA3BDB"/>
    <w:rsid w:val="00C661D4"/>
    <w:rsid w:val="00C81113"/>
    <w:rsid w:val="00C853FA"/>
    <w:rsid w:val="00CE2BFC"/>
    <w:rsid w:val="00D05C2B"/>
    <w:rsid w:val="00D123F3"/>
    <w:rsid w:val="00D257A0"/>
    <w:rsid w:val="00D92924"/>
    <w:rsid w:val="00EF3442"/>
    <w:rsid w:val="00F0123F"/>
    <w:rsid w:val="00F05D75"/>
    <w:rsid w:val="00FB3473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31C5"/>
  <w15:chartTrackingRefBased/>
  <w15:docId w15:val="{7F04D7EC-980E-4392-9348-6EB0F0C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9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4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4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4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Володимир  Салуха</cp:lastModifiedBy>
  <cp:revision>21</cp:revision>
  <cp:lastPrinted>2024-12-09T14:08:00Z</cp:lastPrinted>
  <dcterms:created xsi:type="dcterms:W3CDTF">2024-11-29T06:39:00Z</dcterms:created>
  <dcterms:modified xsi:type="dcterms:W3CDTF">2024-12-30T13:03:00Z</dcterms:modified>
</cp:coreProperties>
</file>