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9FC2" w14:textId="77777777" w:rsidR="00787C52" w:rsidRPr="005902AB" w:rsidRDefault="00787C52" w:rsidP="00787C52">
      <w:pPr>
        <w:spacing w:after="0"/>
        <w:jc w:val="center"/>
        <w:rPr>
          <w:rFonts w:ascii="Times New Roman" w:hAnsi="Times New Roman" w:cs="Times New Roman"/>
          <w:noProof/>
          <w:color w:val="003366"/>
          <w:sz w:val="32"/>
          <w:szCs w:val="32"/>
          <w:lang w:val="en-US" w:eastAsia="ru-RU"/>
        </w:rPr>
      </w:pPr>
      <w:r w:rsidRPr="005902AB">
        <w:rPr>
          <w:rFonts w:ascii="Times New Roman" w:hAnsi="Times New Roman" w:cs="Times New Roman"/>
          <w:noProof/>
          <w:color w:val="003366"/>
          <w:sz w:val="32"/>
          <w:szCs w:val="32"/>
          <w:lang w:val="en-US"/>
        </w:rPr>
        <w:drawing>
          <wp:inline distT="0" distB="0" distL="0" distR="0" wp14:anchorId="46168F87" wp14:editId="6A8D0495">
            <wp:extent cx="526415" cy="731520"/>
            <wp:effectExtent l="19050" t="0" r="69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3AF04" w14:textId="77777777" w:rsidR="00787C52" w:rsidRPr="005902AB" w:rsidRDefault="00787C52" w:rsidP="00787C5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</w:pPr>
      <w:r w:rsidRPr="005902AB"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  <w:t>ВИШНІВСЬКА СІЛЬСЬКА РАДА</w:t>
      </w:r>
    </w:p>
    <w:p w14:paraId="2D1D58E9" w14:textId="4571380E" w:rsidR="00787C52" w:rsidRPr="005902AB" w:rsidRDefault="00A57A05" w:rsidP="00787C52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</w:pPr>
      <w:r w:rsidRPr="005902AB"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  <w:t>56</w:t>
      </w:r>
      <w:r w:rsidR="00787C52" w:rsidRPr="005902AB"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  <w:t xml:space="preserve"> СЕСІЯ </w:t>
      </w:r>
      <w:r w:rsidR="00992D87" w:rsidRPr="005902AB"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  <w:t>VIII</w:t>
      </w:r>
      <w:r w:rsidR="00787C52" w:rsidRPr="005902AB">
        <w:rPr>
          <w:rFonts w:ascii="Times New Roman" w:hAnsi="Times New Roman" w:cs="Times New Roman"/>
          <w:b/>
          <w:noProof/>
          <w:sz w:val="32"/>
          <w:szCs w:val="32"/>
          <w:lang w:val="en-US" w:eastAsia="zh-CN"/>
        </w:rPr>
        <w:t xml:space="preserve"> СКЛИКАННЯ</w:t>
      </w:r>
    </w:p>
    <w:p w14:paraId="59E8AF72" w14:textId="77777777" w:rsidR="00787C52" w:rsidRPr="005902AB" w:rsidRDefault="00787C52" w:rsidP="00787C5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zh-CN"/>
        </w:rPr>
      </w:pPr>
    </w:p>
    <w:p w14:paraId="4E9F8939" w14:textId="77777777" w:rsidR="00787C52" w:rsidRPr="005902AB" w:rsidRDefault="00787C52" w:rsidP="00787C5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zh-CN"/>
        </w:rPr>
      </w:pP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 w:eastAsia="zh-CN"/>
        </w:rPr>
        <w:t xml:space="preserve">Р І Ш Е Н Н Я        </w:t>
      </w:r>
    </w:p>
    <w:p w14:paraId="59601D42" w14:textId="77777777" w:rsidR="00787C52" w:rsidRPr="005902AB" w:rsidRDefault="00787C52" w:rsidP="00787C5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zh-CN"/>
        </w:rPr>
      </w:pPr>
    </w:p>
    <w:p w14:paraId="1967EE24" w14:textId="6E5CB10B" w:rsidR="00F20D9F" w:rsidRPr="005902AB" w:rsidRDefault="00943F51" w:rsidP="00F20D9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10 грудня</w:t>
      </w:r>
      <w:r w:rsidR="00F20D9F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2024 року                            </w:t>
      </w:r>
      <w:r w:rsidR="00397CD3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</w:t>
      </w:r>
      <w:r w:rsidR="00F20D9F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="007A1179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  </w:t>
      </w:r>
      <w:r w:rsidR="00F20D9F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        №</w:t>
      </w:r>
      <w:r w:rsidR="007A1179"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56/</w:t>
      </w:r>
      <w:r w:rsidRPr="005902AB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10</w:t>
      </w:r>
    </w:p>
    <w:p w14:paraId="218A5EF6" w14:textId="77777777" w:rsidR="00FD62FF" w:rsidRPr="005902AB" w:rsidRDefault="00000000" w:rsidP="00FD62FF">
      <w:pPr>
        <w:jc w:val="both"/>
        <w:rPr>
          <w:b/>
          <w:bCs/>
          <w:i/>
          <w:iCs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 w14:anchorId="3EF5C0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7.7pt;margin-top:22.9pt;width:289.5pt;height:6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" stroked="f">
            <v:textbox style="mso-next-textbox:#Надпись 1">
              <w:txbxContent>
                <w:p w14:paraId="74E56421" w14:textId="79CC1CD4" w:rsidR="00FD62FF" w:rsidRPr="001D7FC9" w:rsidRDefault="00CF3AE8" w:rsidP="00CF3AE8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Про затв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ердження плану </w:t>
                  </w:r>
                  <w:r w:rsidR="001E3DC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діяльності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з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 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підготовки проє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ктів регуляторних актів </w:t>
                  </w:r>
                  <w:r w:rsidR="001D7FC9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Вишнівської сільської ради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на 202</w:t>
                  </w:r>
                  <w:r w:rsidR="00A57A0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рік</w:t>
                  </w:r>
                </w:p>
                <w:p w14:paraId="1F3F2A18" w14:textId="77777777" w:rsidR="001D7FC9" w:rsidRPr="001D7FC9" w:rsidRDefault="001D7FC9" w:rsidP="00CF3AE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469BD96" w14:textId="77777777" w:rsidR="00FD62FF" w:rsidRPr="005902AB" w:rsidRDefault="00FD62FF" w:rsidP="00FD62FF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</w:pPr>
    </w:p>
    <w:p w14:paraId="779B0280" w14:textId="77777777" w:rsidR="00FD62FF" w:rsidRPr="005902AB" w:rsidRDefault="00FD62FF" w:rsidP="001D7FC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0BBCEA1" w14:textId="77777777" w:rsidR="001D7FC9" w:rsidRPr="005902AB" w:rsidRDefault="001D7FC9" w:rsidP="001D7FC9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</w:pPr>
    </w:p>
    <w:p w14:paraId="0FF2C025" w14:textId="77777777" w:rsidR="001D7FC9" w:rsidRPr="005902AB" w:rsidRDefault="001D7FC9" w:rsidP="00FD62FF">
      <w:pPr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</w:pPr>
    </w:p>
    <w:p w14:paraId="6EC2141F" w14:textId="150C2C45" w:rsidR="00FD62FF" w:rsidRPr="005902AB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Відповідно до ст. 25, п. 22 ст. 26</w:t>
      </w:r>
      <w:r w:rsidR="00AE504D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, ст. 59</w:t>
      </w: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Закону України «Про місцеве самоврядування в Україні»,</w:t>
      </w:r>
      <w:r w:rsidR="00766596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902A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  <w:t xml:space="preserve">статей 7,13, 32 </w:t>
      </w: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Закону України «Про </w:t>
      </w:r>
      <w:r w:rsidRPr="005902AB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засади державної регуляторної політики у сфері господарської діяльності»</w:t>
      </w: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, з</w:t>
      </w:r>
      <w:r w:rsidR="00FD62FF" w:rsidRPr="005902A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  <w:t xml:space="preserve"> метою координації діяльності органів місцевого самоврядування щодо забезпечення принципів регуляторної політики, </w:t>
      </w:r>
      <w:r w:rsidR="00A57A05" w:rsidRPr="005902A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  <w:t xml:space="preserve"> враховуючи висновок  постійної комісії з питань законності, депутатської діяльності та етики, </w:t>
      </w:r>
      <w:r w:rsidRPr="005902A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/>
        </w:rPr>
        <w:t xml:space="preserve">сільська </w:t>
      </w:r>
      <w:r w:rsidR="00FD62FF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рада</w:t>
      </w:r>
    </w:p>
    <w:p w14:paraId="268ACA72" w14:textId="77777777" w:rsidR="00FD62FF" w:rsidRPr="005902AB" w:rsidRDefault="00FD62FF" w:rsidP="00CF3AE8">
      <w:pPr>
        <w:pStyle w:val="a3"/>
        <w:ind w:firstLine="0"/>
        <w:rPr>
          <w:noProof/>
          <w:lang w:val="en-US"/>
        </w:rPr>
      </w:pPr>
    </w:p>
    <w:p w14:paraId="35854185" w14:textId="27FE6A55" w:rsidR="00FD62FF" w:rsidRPr="005902AB" w:rsidRDefault="00FD62FF" w:rsidP="00CF3AE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ВИРІШИЛА:</w:t>
      </w:r>
    </w:p>
    <w:p w14:paraId="542F5771" w14:textId="77777777" w:rsidR="00FD62FF" w:rsidRPr="005902AB" w:rsidRDefault="00FD62FF" w:rsidP="00CF3A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US"/>
        </w:rPr>
      </w:pPr>
    </w:p>
    <w:p w14:paraId="373A78DF" w14:textId="62F15C2F" w:rsidR="00FD62FF" w:rsidRPr="005902AB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1.</w:t>
      </w:r>
      <w:r w:rsidR="00FD62FF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Затвердити план</w:t>
      </w:r>
      <w:r w:rsidR="001E3DCF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діяльності</w:t>
      </w:r>
      <w:r w:rsidR="00B50A84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з підготовки проєктів регуляторних актів</w:t>
      </w:r>
      <w:r w:rsidR="009970CA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 Вишнівської сільської ради 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 на 202</w:t>
      </w:r>
      <w:r w:rsidR="004E737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5</w:t>
      </w:r>
      <w:r w:rsidR="009970CA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 рік, згідно додатку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.</w:t>
      </w:r>
    </w:p>
    <w:p w14:paraId="593BCF4A" w14:textId="27FD8B74" w:rsidR="00FD62FF" w:rsidRPr="005902AB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2.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Оприлюднити план з підготовки проєктів регуляторних актів </w:t>
      </w:r>
      <w:r w:rsidR="009970CA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Вишнівської сільської ради 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на 202</w:t>
      </w:r>
      <w:r w:rsidR="004E737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5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 рік н</w:t>
      </w:r>
      <w:r w:rsidR="009970CA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а офіційному веб-сайті сільської ради</w:t>
      </w:r>
      <w:r w:rsidR="00E51081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 xml:space="preserve"> та в районній газеті</w:t>
      </w:r>
      <w:r w:rsidR="00FD62FF" w:rsidRPr="005902AB">
        <w:rPr>
          <w:rFonts w:ascii="Times New Roman" w:hAnsi="Times New Roman" w:cs="Times New Roman"/>
          <w:bCs/>
          <w:iCs/>
          <w:noProof/>
          <w:sz w:val="28"/>
          <w:szCs w:val="28"/>
          <w:lang w:val="en-US"/>
        </w:rPr>
        <w:t>.</w:t>
      </w:r>
    </w:p>
    <w:p w14:paraId="668C2046" w14:textId="77777777" w:rsidR="00FD62FF" w:rsidRPr="005902AB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3.</w:t>
      </w:r>
      <w:r w:rsidR="00E51081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>Контроль за виконанням цього</w:t>
      </w:r>
      <w:r w:rsidR="00FD62FF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рішення покласти на постійну комісію законності, </w:t>
      </w:r>
      <w:r w:rsidR="00E51081" w:rsidRPr="005902A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депутатської діяльності та  етики.</w:t>
      </w:r>
    </w:p>
    <w:p w14:paraId="28BF07D4" w14:textId="77777777" w:rsidR="00FD62FF" w:rsidRPr="005902AB" w:rsidRDefault="00FD62FF" w:rsidP="00CF3AE8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8970CE3" w14:textId="77777777" w:rsidR="00992D87" w:rsidRPr="005902AB" w:rsidRDefault="00992D87" w:rsidP="00CF3AE8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5D634C3" w14:textId="74BD24B9" w:rsidR="00FD62FF" w:rsidRPr="005902AB" w:rsidRDefault="00E51081" w:rsidP="00CF3AE8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 xml:space="preserve">Сільський </w:t>
      </w:r>
      <w:r w:rsidR="00FD62FF" w:rsidRPr="005902AB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 xml:space="preserve"> голова                              </w:t>
      </w:r>
      <w:r w:rsidRPr="005902AB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 xml:space="preserve">                           </w:t>
      </w: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</w:t>
      </w:r>
      <w:r w:rsidR="004E737F"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            </w:t>
      </w: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Віктор СУЩИК</w:t>
      </w:r>
    </w:p>
    <w:p w14:paraId="75B2DD93" w14:textId="77777777" w:rsidR="00FD62FF" w:rsidRPr="005902AB" w:rsidRDefault="00FD62FF" w:rsidP="00CF3AE8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14:paraId="69EB4E34" w14:textId="77777777" w:rsidR="00FD62FF" w:rsidRPr="005902AB" w:rsidRDefault="00E51081" w:rsidP="00CF3AE8">
      <w:pPr>
        <w:spacing w:after="0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Богуш Ірина, 32342</w:t>
      </w:r>
    </w:p>
    <w:p w14:paraId="03242033" w14:textId="77777777" w:rsidR="00FD62FF" w:rsidRPr="005902AB" w:rsidRDefault="00FD62FF" w:rsidP="00FD62FF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1BF3E8F2" w14:textId="77777777" w:rsidR="00FD62FF" w:rsidRPr="005902AB" w:rsidRDefault="00FD62FF" w:rsidP="00FD62FF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FD62FF" w:rsidRPr="005902AB" w:rsidSect="00316831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6A33"/>
    <w:multiLevelType w:val="hybridMultilevel"/>
    <w:tmpl w:val="6052A812"/>
    <w:lvl w:ilvl="0" w:tplc="282803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32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F"/>
    <w:rsid w:val="00063A39"/>
    <w:rsid w:val="00087AB4"/>
    <w:rsid w:val="00110F5D"/>
    <w:rsid w:val="00133335"/>
    <w:rsid w:val="001752DE"/>
    <w:rsid w:val="001C46AA"/>
    <w:rsid w:val="001D7FC9"/>
    <w:rsid w:val="001E3DCF"/>
    <w:rsid w:val="001F5DA2"/>
    <w:rsid w:val="002273B9"/>
    <w:rsid w:val="00230E43"/>
    <w:rsid w:val="002447EE"/>
    <w:rsid w:val="00261EDE"/>
    <w:rsid w:val="00285B44"/>
    <w:rsid w:val="00287D0E"/>
    <w:rsid w:val="002D41A9"/>
    <w:rsid w:val="00316831"/>
    <w:rsid w:val="00321F03"/>
    <w:rsid w:val="00387902"/>
    <w:rsid w:val="00397CD3"/>
    <w:rsid w:val="003D70CC"/>
    <w:rsid w:val="00401321"/>
    <w:rsid w:val="004058DA"/>
    <w:rsid w:val="00415186"/>
    <w:rsid w:val="00463818"/>
    <w:rsid w:val="004B356B"/>
    <w:rsid w:val="004C4927"/>
    <w:rsid w:val="004D3D0F"/>
    <w:rsid w:val="004D6A2A"/>
    <w:rsid w:val="004E737F"/>
    <w:rsid w:val="00551B20"/>
    <w:rsid w:val="005902AB"/>
    <w:rsid w:val="005E3DA7"/>
    <w:rsid w:val="006526AD"/>
    <w:rsid w:val="00655C10"/>
    <w:rsid w:val="006632F6"/>
    <w:rsid w:val="006863AD"/>
    <w:rsid w:val="007256F7"/>
    <w:rsid w:val="00766596"/>
    <w:rsid w:val="007703E7"/>
    <w:rsid w:val="007758D7"/>
    <w:rsid w:val="00787C52"/>
    <w:rsid w:val="007A1179"/>
    <w:rsid w:val="007B3EF5"/>
    <w:rsid w:val="008A5531"/>
    <w:rsid w:val="008A66B4"/>
    <w:rsid w:val="00926DBC"/>
    <w:rsid w:val="00943F51"/>
    <w:rsid w:val="00950023"/>
    <w:rsid w:val="009625CA"/>
    <w:rsid w:val="00990FCC"/>
    <w:rsid w:val="00992D87"/>
    <w:rsid w:val="009970CA"/>
    <w:rsid w:val="009A5FB8"/>
    <w:rsid w:val="009B5EDE"/>
    <w:rsid w:val="00A55912"/>
    <w:rsid w:val="00A57A05"/>
    <w:rsid w:val="00A87FE7"/>
    <w:rsid w:val="00AB449D"/>
    <w:rsid w:val="00AC38A1"/>
    <w:rsid w:val="00AE504D"/>
    <w:rsid w:val="00B219C2"/>
    <w:rsid w:val="00B50A84"/>
    <w:rsid w:val="00BC3B57"/>
    <w:rsid w:val="00C34C60"/>
    <w:rsid w:val="00C53B76"/>
    <w:rsid w:val="00C64648"/>
    <w:rsid w:val="00C65C88"/>
    <w:rsid w:val="00CA27C8"/>
    <w:rsid w:val="00CF3AE8"/>
    <w:rsid w:val="00D121DD"/>
    <w:rsid w:val="00DA6513"/>
    <w:rsid w:val="00E20412"/>
    <w:rsid w:val="00E51081"/>
    <w:rsid w:val="00E73ED7"/>
    <w:rsid w:val="00EE5E6D"/>
    <w:rsid w:val="00F20D9F"/>
    <w:rsid w:val="00F22CBE"/>
    <w:rsid w:val="00F52D2A"/>
    <w:rsid w:val="00F55DE0"/>
    <w:rsid w:val="00F773AC"/>
    <w:rsid w:val="00FD62FF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ED854"/>
  <w15:docId w15:val="{3180DD59-83B5-4C31-A2CE-B71DC96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2F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FD62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D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FD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E3DA7"/>
    <w:rPr>
      <w:i/>
      <w:iCs/>
    </w:rPr>
  </w:style>
  <w:style w:type="character" w:customStyle="1" w:styleId="a7">
    <w:name w:val="Без інтервалів Знак"/>
    <w:link w:val="a6"/>
    <w:uiPriority w:val="99"/>
    <w:locked/>
    <w:rsid w:val="005E3D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40</cp:revision>
  <cp:lastPrinted>2024-12-11T06:29:00Z</cp:lastPrinted>
  <dcterms:created xsi:type="dcterms:W3CDTF">2021-11-23T08:15:00Z</dcterms:created>
  <dcterms:modified xsi:type="dcterms:W3CDTF">2024-12-30T13:46:00Z</dcterms:modified>
</cp:coreProperties>
</file>