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CADB" w14:textId="6BAD35C5" w:rsidR="002A6D9B" w:rsidRPr="006C54E4" w:rsidRDefault="00C85083" w:rsidP="002A6D9B">
      <w:pPr>
        <w:spacing w:after="0" w:line="240" w:lineRule="auto"/>
        <w:rPr>
          <w:rFonts w:ascii="Bookman Old Style" w:hAnsi="Bookman Old Style"/>
          <w:color w:val="003366"/>
          <w:sz w:val="32"/>
          <w:szCs w:val="32"/>
          <w:lang w:val="ru-RU" w:eastAsia="ru-RU"/>
        </w:rPr>
      </w:pPr>
      <w:bookmarkStart w:id="0" w:name="_Hlk83714599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A6D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</w:t>
      </w:r>
      <w:r w:rsidR="002A6D9B"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492EE19C" wp14:editId="2691F843">
            <wp:extent cx="526415" cy="73152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13410" w14:textId="77777777" w:rsidR="002A6D9B" w:rsidRPr="00FB061F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FB061F">
        <w:rPr>
          <w:rFonts w:ascii="Times New Roman" w:hAnsi="Times New Roman"/>
          <w:b/>
          <w:sz w:val="28"/>
          <w:szCs w:val="28"/>
          <w:lang w:val="ru-RU" w:eastAsia="zh-CN"/>
        </w:rPr>
        <w:t>ВИШНІВСЬКА СІЛЬСЬКА РАДА</w:t>
      </w:r>
    </w:p>
    <w:p w14:paraId="66E3CF8A" w14:textId="4806536F" w:rsidR="002A6D9B" w:rsidRPr="00FB061F" w:rsidRDefault="00B85AB7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B061F">
        <w:rPr>
          <w:rFonts w:ascii="Times New Roman" w:hAnsi="Times New Roman"/>
          <w:b/>
          <w:sz w:val="28"/>
          <w:szCs w:val="28"/>
          <w:lang w:val="ru-RU" w:eastAsia="ru-RU"/>
        </w:rPr>
        <w:t>56</w:t>
      </w:r>
      <w:r w:rsidR="002A6D9B" w:rsidRPr="00FB061F">
        <w:rPr>
          <w:rFonts w:ascii="Times New Roman" w:hAnsi="Times New Roman"/>
          <w:b/>
          <w:sz w:val="28"/>
          <w:szCs w:val="28"/>
          <w:lang w:eastAsia="ru-RU"/>
        </w:rPr>
        <w:t xml:space="preserve">  СЕСІЯ</w:t>
      </w:r>
      <w:proofErr w:type="gramEnd"/>
      <w:r w:rsidR="002A6D9B" w:rsidRPr="00FB06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A6D9B" w:rsidRPr="00FB061F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2A6D9B" w:rsidRPr="00FB061F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4C9DD738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</w:p>
    <w:p w14:paraId="5E56635F" w14:textId="77777777" w:rsidR="002A6D9B" w:rsidRPr="007C5131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Р І Ш Е Н </w:t>
      </w:r>
      <w:proofErr w:type="spellStart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>Н</w:t>
      </w:r>
      <w:proofErr w:type="spellEnd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 Я</w:t>
      </w:r>
    </w:p>
    <w:p w14:paraId="332F2029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6C54E4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2A6D9B" w:rsidRPr="006C54E4" w14:paraId="201094CB" w14:textId="77777777" w:rsidTr="00FE2CB9">
        <w:tc>
          <w:tcPr>
            <w:tcW w:w="3284" w:type="dxa"/>
            <w:hideMark/>
          </w:tcPr>
          <w:p w14:paraId="31F186E8" w14:textId="22171613" w:rsidR="002A6D9B" w:rsidRPr="006C54E4" w:rsidRDefault="00C32891" w:rsidP="00FE2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грудня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r w:rsidR="002A6D9B">
              <w:rPr>
                <w:rFonts w:ascii="Times New Roman" w:hAnsi="Times New Roman"/>
                <w:sz w:val="28"/>
                <w:szCs w:val="28"/>
                <w:lang w:val="ru-RU" w:eastAsia="zh-CN"/>
              </w:rPr>
              <w:t>202</w:t>
            </w:r>
            <w:r w:rsidR="0034071A">
              <w:rPr>
                <w:rFonts w:ascii="Times New Roman" w:hAnsi="Times New Roman"/>
                <w:sz w:val="28"/>
                <w:szCs w:val="28"/>
                <w:lang w:val="ru-RU" w:eastAsia="zh-CN"/>
              </w:rPr>
              <w:t>4</w:t>
            </w:r>
            <w:r w:rsidR="002A6D9B"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19D14D19" w14:textId="0337D92D" w:rsidR="002A6D9B" w:rsidRPr="006C54E4" w:rsidRDefault="002A6D9B" w:rsidP="00F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3285" w:type="dxa"/>
            <w:hideMark/>
          </w:tcPr>
          <w:p w14:paraId="0D877141" w14:textId="474AF695" w:rsidR="002A6D9B" w:rsidRPr="006C54E4" w:rsidRDefault="002A6D9B" w:rsidP="00FE2C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>№</w:t>
            </w:r>
            <w:r w:rsidR="0034071A">
              <w:rPr>
                <w:rFonts w:ascii="Times New Roman" w:hAnsi="Times New Roman"/>
                <w:sz w:val="28"/>
                <w:szCs w:val="28"/>
                <w:lang w:val="ru-RU" w:eastAsia="zh-CN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/</w:t>
            </w:r>
            <w:r w:rsidR="00C32891">
              <w:rPr>
                <w:rFonts w:ascii="Times New Roman" w:hAnsi="Times New Roman"/>
                <w:sz w:val="28"/>
                <w:szCs w:val="28"/>
                <w:lang w:val="ru-RU" w:eastAsia="zh-CN"/>
              </w:rPr>
              <w:t>12</w:t>
            </w:r>
          </w:p>
        </w:tc>
      </w:tr>
    </w:tbl>
    <w:p w14:paraId="372902D8" w14:textId="77777777" w:rsidR="002A6D9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C18F37F" w14:textId="77777777" w:rsidR="0057195B" w:rsidRPr="006C54E4" w:rsidRDefault="0057195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955738" w14:textId="77777777" w:rsidR="0057195B" w:rsidRDefault="002A6D9B" w:rsidP="002A6D9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5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передачу майна </w:t>
      </w:r>
      <w:r w:rsidR="00340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 балансу КЗ «Центр КМЕВС»</w:t>
      </w:r>
    </w:p>
    <w:p w14:paraId="3B5EDCCE" w14:textId="043FC901" w:rsidR="002A6D9B" w:rsidRDefault="0034071A" w:rsidP="002A6D9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Вишнівської сільської ради </w:t>
      </w:r>
      <w:r w:rsidR="002A6D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14:paraId="3F456948" w14:textId="77777777" w:rsidR="002A6D9B" w:rsidRDefault="002A6D9B" w:rsidP="002A6D9B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E4C4F2" w14:textId="3B46D64D" w:rsidR="002A6D9B" w:rsidRPr="00824515" w:rsidRDefault="002A6D9B" w:rsidP="00824515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hAnsi="Times New Roman"/>
          <w:color w:val="000000"/>
          <w:sz w:val="28"/>
          <w:szCs w:val="28"/>
        </w:rPr>
        <w:t>Відповідно до статей 17, 26, 60 Закону України «Про місцеве самоврядування в Україні»,</w:t>
      </w:r>
      <w:r w:rsidR="00022EEC" w:rsidRPr="00824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515">
        <w:rPr>
          <w:rFonts w:ascii="Times New Roman" w:hAnsi="Times New Roman"/>
          <w:color w:val="000000"/>
          <w:sz w:val="28"/>
          <w:szCs w:val="28"/>
        </w:rPr>
        <w:t>Закону України «Про передачу об’єктів права державної та комунальної власності</w:t>
      </w:r>
      <w:r w:rsidRPr="0082451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Pr="008245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4515">
        <w:rPr>
          <w:rFonts w:ascii="Times New Roman" w:hAnsi="Times New Roman"/>
          <w:sz w:val="28"/>
          <w:szCs w:val="28"/>
        </w:rPr>
        <w:t>з метою ефективного використання комунального майна</w:t>
      </w:r>
      <w:r w:rsidRPr="00824515">
        <w:rPr>
          <w:rFonts w:ascii="Times New Roman" w:hAnsi="Times New Roman"/>
          <w:color w:val="000000"/>
          <w:sz w:val="28"/>
          <w:szCs w:val="28"/>
        </w:rPr>
        <w:t>,</w:t>
      </w:r>
      <w:r w:rsidR="00FB0D88" w:rsidRPr="00824515">
        <w:rPr>
          <w:rFonts w:ascii="Times New Roman" w:hAnsi="Times New Roman"/>
          <w:color w:val="000000"/>
          <w:sz w:val="28"/>
          <w:szCs w:val="28"/>
        </w:rPr>
        <w:t xml:space="preserve"> враховуючи висновок постійної комісії з</w:t>
      </w:r>
      <w:r w:rsidR="00FB061F" w:rsidRPr="00824515">
        <w:rPr>
          <w:rFonts w:ascii="Times New Roman" w:hAnsi="Times New Roman"/>
          <w:color w:val="000000"/>
          <w:sz w:val="28"/>
          <w:szCs w:val="28"/>
        </w:rPr>
        <w:t xml:space="preserve"> питань</w:t>
      </w:r>
      <w:r w:rsidR="00824515" w:rsidRPr="00824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515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інфраструктури, житлово-комунального господарства та комунальної власності</w:t>
      </w:r>
      <w:r w:rsid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24515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14:paraId="3764774B" w14:textId="77777777" w:rsidR="002A6D9B" w:rsidRPr="00824515" w:rsidRDefault="002A6D9B" w:rsidP="00824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4149FF" w14:textId="77777777" w:rsidR="002A6D9B" w:rsidRPr="00710D27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0D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ВИРІШИЛА:</w:t>
      </w:r>
    </w:p>
    <w:p w14:paraId="77C075A1" w14:textId="77777777" w:rsidR="002A6D9B" w:rsidRPr="00EB7EC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2D6D91F5" w14:textId="1F096EDF" w:rsidR="002A6D9B" w:rsidRPr="00824515" w:rsidRDefault="002A6D9B" w:rsidP="00FB0D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4515">
        <w:rPr>
          <w:rFonts w:ascii="Times New Roman" w:hAnsi="Times New Roman"/>
          <w:sz w:val="28"/>
          <w:szCs w:val="28"/>
        </w:rPr>
        <w:t>1.</w:t>
      </w:r>
      <w:r w:rsidR="00FB061F" w:rsidRPr="00824515">
        <w:rPr>
          <w:rFonts w:ascii="Times New Roman" w:hAnsi="Times New Roman"/>
          <w:sz w:val="28"/>
          <w:szCs w:val="28"/>
        </w:rPr>
        <w:t>Прийняти</w:t>
      </w:r>
      <w:r w:rsidRPr="00824515">
        <w:rPr>
          <w:rFonts w:ascii="Times New Roman" w:hAnsi="Times New Roman"/>
          <w:sz w:val="28"/>
          <w:szCs w:val="28"/>
        </w:rPr>
        <w:t xml:space="preserve"> з</w:t>
      </w:r>
      <w:r w:rsidR="00C32891">
        <w:rPr>
          <w:rFonts w:ascii="Times New Roman" w:hAnsi="Times New Roman"/>
          <w:sz w:val="28"/>
          <w:szCs w:val="28"/>
        </w:rPr>
        <w:t xml:space="preserve"> 10 грудня </w:t>
      </w:r>
      <w:r w:rsidRPr="00824515">
        <w:rPr>
          <w:rFonts w:ascii="Times New Roman" w:hAnsi="Times New Roman"/>
          <w:sz w:val="28"/>
          <w:szCs w:val="28"/>
        </w:rPr>
        <w:t>202</w:t>
      </w:r>
      <w:r w:rsidR="007D7DD0" w:rsidRPr="00824515">
        <w:rPr>
          <w:rFonts w:ascii="Times New Roman" w:hAnsi="Times New Roman"/>
          <w:sz w:val="28"/>
          <w:szCs w:val="28"/>
        </w:rPr>
        <w:t>4</w:t>
      </w:r>
      <w:r w:rsidRPr="00824515">
        <w:rPr>
          <w:rFonts w:ascii="Times New Roman" w:hAnsi="Times New Roman"/>
          <w:sz w:val="28"/>
          <w:szCs w:val="28"/>
        </w:rPr>
        <w:t xml:space="preserve"> року  на баланс Вишнівської сільської ради майно  </w:t>
      </w:r>
      <w:proofErr w:type="spellStart"/>
      <w:r w:rsidRPr="00824515">
        <w:rPr>
          <w:rFonts w:ascii="Times New Roman" w:hAnsi="Times New Roman"/>
          <w:sz w:val="28"/>
          <w:szCs w:val="28"/>
        </w:rPr>
        <w:t>Глинянської</w:t>
      </w:r>
      <w:proofErr w:type="spellEnd"/>
      <w:r w:rsidRPr="00824515">
        <w:rPr>
          <w:rFonts w:ascii="Times New Roman" w:hAnsi="Times New Roman"/>
          <w:sz w:val="28"/>
          <w:szCs w:val="28"/>
        </w:rPr>
        <w:t xml:space="preserve"> ЗОШ І ст.</w:t>
      </w:r>
      <w:r w:rsidR="00824515">
        <w:rPr>
          <w:rFonts w:ascii="Times New Roman" w:hAnsi="Times New Roman"/>
          <w:sz w:val="28"/>
          <w:szCs w:val="28"/>
        </w:rPr>
        <w:t>,</w:t>
      </w:r>
      <w:r w:rsidRPr="00824515">
        <w:rPr>
          <w:rFonts w:ascii="Times New Roman" w:hAnsi="Times New Roman"/>
          <w:sz w:val="28"/>
          <w:szCs w:val="28"/>
        </w:rPr>
        <w:t xml:space="preserve"> згідно  додатку .</w:t>
      </w:r>
    </w:p>
    <w:p w14:paraId="5F853034" w14:textId="74C9B66D" w:rsidR="002A6D9B" w:rsidRPr="00824515" w:rsidRDefault="002A6D9B" w:rsidP="007D7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515">
        <w:rPr>
          <w:sz w:val="28"/>
          <w:szCs w:val="28"/>
        </w:rPr>
        <w:t>2.Затвердити акт приймання-передачі майна</w:t>
      </w:r>
      <w:r w:rsidR="00824515">
        <w:rPr>
          <w:sz w:val="28"/>
          <w:szCs w:val="28"/>
        </w:rPr>
        <w:t xml:space="preserve">  вищезазначеного майна.</w:t>
      </w:r>
    </w:p>
    <w:p w14:paraId="0F6A4854" w14:textId="1F53FB80" w:rsidR="007D7DD0" w:rsidRPr="00824515" w:rsidRDefault="00552D3A" w:rsidP="007D7DD0">
      <w:pPr>
        <w:shd w:val="clear" w:color="auto" w:fill="FFFFFF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.Відділу бухгалтерського обліку та звітності  </w:t>
      </w:r>
      <w:proofErr w:type="spellStart"/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proofErr w:type="spellEnd"/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зміни до бухгалтерського обліку в установленому законодавством порядку.</w:t>
      </w:r>
    </w:p>
    <w:p w14:paraId="68A496E2" w14:textId="527CEFB4" w:rsidR="002A6D9B" w:rsidRPr="00824515" w:rsidRDefault="00552D3A" w:rsidP="007D7DD0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.Контроль за виконанням цього рішення покласти на постійну комісію з питань з питань інфраструктури, житлово-комунального господарства та комунальної власності.</w:t>
      </w:r>
    </w:p>
    <w:p w14:paraId="0D3D4501" w14:textId="77777777" w:rsidR="002A6D9B" w:rsidRPr="00824515" w:rsidRDefault="002A6D9B" w:rsidP="002A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8CF63B" w14:textId="77777777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4CEF81E" w14:textId="14023E44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22E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Сільський голова                        </w:t>
      </w:r>
      <w:r w:rsidRP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</w:t>
      </w:r>
      <w:r w:rsid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</w:t>
      </w:r>
      <w:r w:rsidRP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Віктор </w:t>
      </w:r>
      <w:r w:rsidRPr="000C6AD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УЩИК</w:t>
      </w:r>
      <w:r w:rsidRPr="000C6AD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43118A11" w14:textId="77777777" w:rsidR="002A6D9B" w:rsidRDefault="002A6D9B" w:rsidP="002A6D9B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Богуш 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рина</w:t>
      </w:r>
    </w:p>
    <w:p w14:paraId="6B739EED" w14:textId="77777777" w:rsidR="00B7450B" w:rsidRDefault="00C85083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47D4DF24" w14:textId="77777777" w:rsidR="00B7450B" w:rsidRDefault="00B7450B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D3C33E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9ED8A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B37F57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702F03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FC255C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54ED25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2BA224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AB4D5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FA99AC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E3C1FD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E69D5B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94A65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055FBF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180780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B9DC71" w14:textId="1E4F6274" w:rsidR="00C85083" w:rsidRPr="000D201A" w:rsidRDefault="00B7450B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C850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5083" w:rsidRPr="000D201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Додаток </w:t>
      </w:r>
    </w:p>
    <w:p w14:paraId="2F4A8DEE" w14:textId="77777777" w:rsidR="00C85083" w:rsidRPr="000D201A" w:rsidRDefault="00C85083" w:rsidP="00C850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20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до рішення сесії</w:t>
      </w:r>
    </w:p>
    <w:p w14:paraId="5A33A3C0" w14:textId="77777777" w:rsidR="00C85083" w:rsidRPr="000D201A" w:rsidRDefault="00C85083" w:rsidP="00C8508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201A">
        <w:rPr>
          <w:rFonts w:ascii="Times New Roman" w:eastAsia="Calibri" w:hAnsi="Times New Roman" w:cs="Times New Roman"/>
          <w:sz w:val="20"/>
          <w:szCs w:val="20"/>
          <w:lang w:eastAsia="en-US"/>
        </w:rPr>
        <w:t>Вишнівської сільської ради</w:t>
      </w:r>
    </w:p>
    <w:p w14:paraId="01553D66" w14:textId="0271E699" w:rsidR="00C85083" w:rsidRDefault="00C85083" w:rsidP="00C8508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B7450B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0D201A">
        <w:rPr>
          <w:rFonts w:ascii="Times New Roman" w:eastAsia="Calibri" w:hAnsi="Times New Roman" w:cs="Times New Roman"/>
          <w:sz w:val="20"/>
          <w:szCs w:val="20"/>
          <w:lang w:eastAsia="en-US"/>
        </w:rPr>
        <w:t>ід</w:t>
      </w:r>
      <w:r w:rsidR="00B7450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C32891">
        <w:rPr>
          <w:rFonts w:ascii="Times New Roman" w:eastAsia="Calibri" w:hAnsi="Times New Roman" w:cs="Times New Roman"/>
          <w:sz w:val="20"/>
          <w:szCs w:val="20"/>
          <w:lang w:eastAsia="en-US"/>
        </w:rPr>
        <w:t>10.12.</w:t>
      </w:r>
      <w:r w:rsidRPr="000D201A">
        <w:rPr>
          <w:rFonts w:ascii="Times New Roman" w:eastAsia="Calibri" w:hAnsi="Times New Roman" w:cs="Times New Roman"/>
          <w:sz w:val="20"/>
          <w:szCs w:val="20"/>
          <w:lang w:eastAsia="en-US"/>
        </w:rPr>
        <w:t>202</w:t>
      </w:r>
      <w:r w:rsidR="00985B7B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0D20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85B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р. </w:t>
      </w:r>
      <w:r w:rsidRPr="000D201A">
        <w:rPr>
          <w:rFonts w:ascii="Times New Roman" w:eastAsia="Calibri" w:hAnsi="Times New Roman" w:cs="Times New Roman"/>
          <w:sz w:val="20"/>
          <w:szCs w:val="20"/>
          <w:lang w:eastAsia="en-US"/>
        </w:rPr>
        <w:t>№</w:t>
      </w:r>
      <w:r w:rsidR="00985B7B">
        <w:rPr>
          <w:rFonts w:ascii="Times New Roman" w:eastAsia="Calibri" w:hAnsi="Times New Roman" w:cs="Times New Roman"/>
          <w:sz w:val="20"/>
          <w:szCs w:val="20"/>
          <w:lang w:eastAsia="en-US"/>
        </w:rPr>
        <w:t>56/</w:t>
      </w:r>
      <w:r w:rsidR="00C32891">
        <w:rPr>
          <w:rFonts w:ascii="Times New Roman" w:eastAsia="Calibri" w:hAnsi="Times New Roman" w:cs="Times New Roman"/>
          <w:sz w:val="20"/>
          <w:szCs w:val="20"/>
          <w:lang w:eastAsia="en-US"/>
        </w:rPr>
        <w:t>12</w:t>
      </w:r>
    </w:p>
    <w:p w14:paraId="60FC8527" w14:textId="3CE42D02" w:rsidR="00764DF1" w:rsidRPr="005F5403" w:rsidRDefault="00764DF1" w:rsidP="002D7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03">
        <w:rPr>
          <w:rFonts w:ascii="Times New Roman" w:hAnsi="Times New Roman" w:cs="Times New Roman"/>
          <w:b/>
          <w:sz w:val="28"/>
          <w:szCs w:val="28"/>
        </w:rPr>
        <w:t>Перелік  майна</w:t>
      </w:r>
      <w:r w:rsidR="002D7C65" w:rsidRPr="005F5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D7C65" w:rsidRPr="005F54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7C65" w:rsidRPr="005F5403">
        <w:rPr>
          <w:rFonts w:ascii="Times New Roman" w:hAnsi="Times New Roman" w:cs="Times New Roman"/>
          <w:b/>
          <w:sz w:val="28"/>
          <w:szCs w:val="28"/>
        </w:rPr>
        <w:t>Глинянської</w:t>
      </w:r>
      <w:proofErr w:type="spellEnd"/>
      <w:r w:rsidR="002D7C65" w:rsidRPr="005F5403">
        <w:rPr>
          <w:rFonts w:ascii="Times New Roman" w:hAnsi="Times New Roman" w:cs="Times New Roman"/>
          <w:b/>
          <w:sz w:val="28"/>
          <w:szCs w:val="28"/>
        </w:rPr>
        <w:t xml:space="preserve"> ЗОШ І-ІІ ст. </w:t>
      </w:r>
      <w:r w:rsidRPr="005F5403">
        <w:rPr>
          <w:rFonts w:ascii="Times New Roman" w:hAnsi="Times New Roman" w:cs="Times New Roman"/>
          <w:b/>
          <w:sz w:val="28"/>
          <w:szCs w:val="28"/>
        </w:rPr>
        <w:t>яке передається на баланс Вишнівської сільської ради</w:t>
      </w:r>
    </w:p>
    <w:tbl>
      <w:tblPr>
        <w:tblStyle w:val="a7"/>
        <w:tblW w:w="9555" w:type="dxa"/>
        <w:tblLook w:val="04A0" w:firstRow="1" w:lastRow="0" w:firstColumn="1" w:lastColumn="0" w:noHBand="0" w:noVBand="1"/>
      </w:tblPr>
      <w:tblGrid>
        <w:gridCol w:w="853"/>
        <w:gridCol w:w="3294"/>
        <w:gridCol w:w="2765"/>
        <w:gridCol w:w="1275"/>
        <w:gridCol w:w="1368"/>
      </w:tblGrid>
      <w:tr w:rsidR="00857183" w:rsidRPr="00C85083" w14:paraId="2BC73577" w14:textId="77777777" w:rsidTr="00857183">
        <w:trPr>
          <w:trHeight w:val="703"/>
        </w:trPr>
        <w:tc>
          <w:tcPr>
            <w:tcW w:w="853" w:type="dxa"/>
          </w:tcPr>
          <w:p w14:paraId="08B31EA4" w14:textId="7D4C7BCB" w:rsidR="002D7C65" w:rsidRPr="00857183" w:rsidRDefault="002D7C65" w:rsidP="00857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294" w:type="dxa"/>
          </w:tcPr>
          <w:p w14:paraId="5AAB3033" w14:textId="2F739832" w:rsidR="002D7C65" w:rsidRPr="00857183" w:rsidRDefault="002D7C65" w:rsidP="00857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ТМЦ</w:t>
            </w:r>
          </w:p>
        </w:tc>
        <w:tc>
          <w:tcPr>
            <w:tcW w:w="2765" w:type="dxa"/>
          </w:tcPr>
          <w:p w14:paraId="7464FE53" w14:textId="77777777" w:rsidR="002D7C65" w:rsidRPr="00857183" w:rsidRDefault="002D7C65" w:rsidP="00857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Заклад освіти</w:t>
            </w:r>
          </w:p>
        </w:tc>
        <w:tc>
          <w:tcPr>
            <w:tcW w:w="1275" w:type="dxa"/>
          </w:tcPr>
          <w:p w14:paraId="5CBF8843" w14:textId="71A97FAC" w:rsidR="002D7C65" w:rsidRPr="00857183" w:rsidRDefault="002D7C65" w:rsidP="00857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1368" w:type="dxa"/>
          </w:tcPr>
          <w:p w14:paraId="617DA246" w14:textId="7DE1DBF0" w:rsidR="002D7C65" w:rsidRPr="00857183" w:rsidRDefault="002D7C65" w:rsidP="00857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Вартість  (грн.)</w:t>
            </w:r>
          </w:p>
        </w:tc>
      </w:tr>
      <w:tr w:rsidR="00857183" w:rsidRPr="00C85083" w14:paraId="046956C4" w14:textId="77777777" w:rsidTr="00857183">
        <w:trPr>
          <w:trHeight w:val="274"/>
        </w:trPr>
        <w:tc>
          <w:tcPr>
            <w:tcW w:w="853" w:type="dxa"/>
          </w:tcPr>
          <w:p w14:paraId="145AEE80" w14:textId="6EF3928A" w:rsidR="002D7C65" w:rsidRPr="00857183" w:rsidRDefault="00857183" w:rsidP="0085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601FA54D" w14:textId="74603BA2" w:rsidR="002D7C65" w:rsidRPr="00857183" w:rsidRDefault="002D7C65" w:rsidP="0085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Приміщення школи </w:t>
            </w:r>
          </w:p>
        </w:tc>
        <w:tc>
          <w:tcPr>
            <w:tcW w:w="2765" w:type="dxa"/>
          </w:tcPr>
          <w:p w14:paraId="0537E0A6" w14:textId="2ADCA69F" w:rsidR="002D7C65" w:rsidRPr="00857183" w:rsidRDefault="002D7C65" w:rsidP="0085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183">
              <w:rPr>
                <w:rFonts w:ascii="Times New Roman" w:hAnsi="Times New Roman" w:cs="Times New Roman"/>
                <w:sz w:val="24"/>
                <w:szCs w:val="24"/>
              </w:rPr>
              <w:t>Глинянська</w:t>
            </w:r>
            <w:proofErr w:type="spellEnd"/>
            <w:r w:rsidRPr="00857183">
              <w:rPr>
                <w:rFonts w:ascii="Times New Roman" w:hAnsi="Times New Roman" w:cs="Times New Roman"/>
                <w:sz w:val="24"/>
                <w:szCs w:val="24"/>
              </w:rPr>
              <w:t xml:space="preserve"> ЗОШ І-ІІ ст.</w:t>
            </w:r>
          </w:p>
        </w:tc>
        <w:tc>
          <w:tcPr>
            <w:tcW w:w="1275" w:type="dxa"/>
          </w:tcPr>
          <w:p w14:paraId="0BE93CA9" w14:textId="6DFE0041" w:rsidR="002D7C65" w:rsidRPr="00857183" w:rsidRDefault="00857183" w:rsidP="0085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4BB1F0A2" w14:textId="3ADB58C4" w:rsidR="002D7C65" w:rsidRPr="00857183" w:rsidRDefault="002D7C65" w:rsidP="007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sz w:val="24"/>
                <w:szCs w:val="24"/>
              </w:rPr>
              <w:t>21708,00</w:t>
            </w:r>
          </w:p>
        </w:tc>
      </w:tr>
      <w:tr w:rsidR="00857183" w:rsidRPr="00C85083" w14:paraId="27F021D9" w14:textId="77777777" w:rsidTr="00857183">
        <w:tc>
          <w:tcPr>
            <w:tcW w:w="853" w:type="dxa"/>
          </w:tcPr>
          <w:p w14:paraId="58323D7F" w14:textId="1149BDCF" w:rsidR="002D7C65" w:rsidRPr="00857183" w:rsidRDefault="00857183" w:rsidP="0085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0C4E777C" w14:textId="4D537E42" w:rsidR="002D7C65" w:rsidRPr="00857183" w:rsidRDefault="002D7C65" w:rsidP="00857183">
            <w:pPr>
              <w:ind w:right="-5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Сарай</w:t>
            </w:r>
          </w:p>
        </w:tc>
        <w:tc>
          <w:tcPr>
            <w:tcW w:w="2765" w:type="dxa"/>
          </w:tcPr>
          <w:p w14:paraId="7BC6D049" w14:textId="6DF0E379" w:rsidR="002D7C65" w:rsidRPr="00857183" w:rsidRDefault="002D7C65" w:rsidP="0085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183">
              <w:rPr>
                <w:rFonts w:ascii="Times New Roman" w:hAnsi="Times New Roman" w:cs="Times New Roman"/>
                <w:sz w:val="24"/>
                <w:szCs w:val="24"/>
              </w:rPr>
              <w:t>Глинянська</w:t>
            </w:r>
            <w:proofErr w:type="spellEnd"/>
            <w:r w:rsidRPr="00857183">
              <w:rPr>
                <w:rFonts w:ascii="Times New Roman" w:hAnsi="Times New Roman" w:cs="Times New Roman"/>
                <w:sz w:val="24"/>
                <w:szCs w:val="24"/>
              </w:rPr>
              <w:t xml:space="preserve"> ЗОШ І-ІІ ст.</w:t>
            </w:r>
          </w:p>
        </w:tc>
        <w:tc>
          <w:tcPr>
            <w:tcW w:w="1275" w:type="dxa"/>
          </w:tcPr>
          <w:p w14:paraId="6BF84A90" w14:textId="445CA9CF" w:rsidR="002D7C65" w:rsidRPr="00857183" w:rsidRDefault="00857183" w:rsidP="0085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1531860B" w14:textId="0DC8D0A0" w:rsidR="002D7C65" w:rsidRPr="00857183" w:rsidRDefault="002D7C65" w:rsidP="007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83"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</w:tr>
      <w:bookmarkEnd w:id="0"/>
    </w:tbl>
    <w:p w14:paraId="6CB75F19" w14:textId="77777777" w:rsidR="00764DF1" w:rsidRPr="00143653" w:rsidRDefault="00764DF1" w:rsidP="00FC0959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764DF1" w:rsidRPr="00143653" w:rsidSect="00CD6741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C5"/>
    <w:rsid w:val="00022EEC"/>
    <w:rsid w:val="00050158"/>
    <w:rsid w:val="000844C5"/>
    <w:rsid w:val="000979AF"/>
    <w:rsid w:val="000C3EF3"/>
    <w:rsid w:val="000D674C"/>
    <w:rsid w:val="000F599D"/>
    <w:rsid w:val="0013304D"/>
    <w:rsid w:val="00143653"/>
    <w:rsid w:val="00176B94"/>
    <w:rsid w:val="00180920"/>
    <w:rsid w:val="00182080"/>
    <w:rsid w:val="00182B87"/>
    <w:rsid w:val="001845CF"/>
    <w:rsid w:val="00193D17"/>
    <w:rsid w:val="001A688F"/>
    <w:rsid w:val="001B0693"/>
    <w:rsid w:val="001B2F0C"/>
    <w:rsid w:val="001F632D"/>
    <w:rsid w:val="00204EC4"/>
    <w:rsid w:val="00214DE8"/>
    <w:rsid w:val="00224E6F"/>
    <w:rsid w:val="00227073"/>
    <w:rsid w:val="0023270A"/>
    <w:rsid w:val="0025070A"/>
    <w:rsid w:val="0029265E"/>
    <w:rsid w:val="002A2EE9"/>
    <w:rsid w:val="002A3FD0"/>
    <w:rsid w:val="002A6D9B"/>
    <w:rsid w:val="002D0E8E"/>
    <w:rsid w:val="002D7C65"/>
    <w:rsid w:val="002F2BA5"/>
    <w:rsid w:val="0030604A"/>
    <w:rsid w:val="00314ED5"/>
    <w:rsid w:val="00326508"/>
    <w:rsid w:val="0034071A"/>
    <w:rsid w:val="00356FE3"/>
    <w:rsid w:val="00382E63"/>
    <w:rsid w:val="003B063B"/>
    <w:rsid w:val="003B0B90"/>
    <w:rsid w:val="003C10A5"/>
    <w:rsid w:val="003C3F48"/>
    <w:rsid w:val="003D03E7"/>
    <w:rsid w:val="003D77DC"/>
    <w:rsid w:val="003E0122"/>
    <w:rsid w:val="004C4FC9"/>
    <w:rsid w:val="00502470"/>
    <w:rsid w:val="00552D3A"/>
    <w:rsid w:val="005567DB"/>
    <w:rsid w:val="0056624F"/>
    <w:rsid w:val="0057085C"/>
    <w:rsid w:val="0057195B"/>
    <w:rsid w:val="00571F3A"/>
    <w:rsid w:val="00575675"/>
    <w:rsid w:val="005C101C"/>
    <w:rsid w:val="005C1789"/>
    <w:rsid w:val="005D0050"/>
    <w:rsid w:val="005D0F4D"/>
    <w:rsid w:val="005F5403"/>
    <w:rsid w:val="00640376"/>
    <w:rsid w:val="00645CAE"/>
    <w:rsid w:val="00647341"/>
    <w:rsid w:val="006473C8"/>
    <w:rsid w:val="006B5BEC"/>
    <w:rsid w:val="007036FA"/>
    <w:rsid w:val="00710267"/>
    <w:rsid w:val="00710D27"/>
    <w:rsid w:val="00735353"/>
    <w:rsid w:val="00764DF1"/>
    <w:rsid w:val="00766BE6"/>
    <w:rsid w:val="00772325"/>
    <w:rsid w:val="00775BFF"/>
    <w:rsid w:val="00782C2F"/>
    <w:rsid w:val="007C5131"/>
    <w:rsid w:val="007D7DD0"/>
    <w:rsid w:val="00800E31"/>
    <w:rsid w:val="00802CF0"/>
    <w:rsid w:val="0080350E"/>
    <w:rsid w:val="0082449D"/>
    <w:rsid w:val="00824515"/>
    <w:rsid w:val="00857183"/>
    <w:rsid w:val="00873023"/>
    <w:rsid w:val="008D4DBE"/>
    <w:rsid w:val="00983B34"/>
    <w:rsid w:val="00985B7B"/>
    <w:rsid w:val="009A38A1"/>
    <w:rsid w:val="009B46D2"/>
    <w:rsid w:val="00A415B5"/>
    <w:rsid w:val="00A46D46"/>
    <w:rsid w:val="00AA6100"/>
    <w:rsid w:val="00AD0AC7"/>
    <w:rsid w:val="00AE6AE9"/>
    <w:rsid w:val="00AF00D6"/>
    <w:rsid w:val="00B00108"/>
    <w:rsid w:val="00B24789"/>
    <w:rsid w:val="00B32563"/>
    <w:rsid w:val="00B7450B"/>
    <w:rsid w:val="00B810D3"/>
    <w:rsid w:val="00B85AB7"/>
    <w:rsid w:val="00BA2D41"/>
    <w:rsid w:val="00C112C6"/>
    <w:rsid w:val="00C16306"/>
    <w:rsid w:val="00C20611"/>
    <w:rsid w:val="00C32891"/>
    <w:rsid w:val="00C41126"/>
    <w:rsid w:val="00C70DCD"/>
    <w:rsid w:val="00C85083"/>
    <w:rsid w:val="00C91CEA"/>
    <w:rsid w:val="00C93789"/>
    <w:rsid w:val="00CB7082"/>
    <w:rsid w:val="00CD6741"/>
    <w:rsid w:val="00CE3699"/>
    <w:rsid w:val="00D131A4"/>
    <w:rsid w:val="00D52103"/>
    <w:rsid w:val="00D563EA"/>
    <w:rsid w:val="00D650C0"/>
    <w:rsid w:val="00D77636"/>
    <w:rsid w:val="00D85C1B"/>
    <w:rsid w:val="00DA3BE1"/>
    <w:rsid w:val="00DC6BE2"/>
    <w:rsid w:val="00E037DD"/>
    <w:rsid w:val="00E460AD"/>
    <w:rsid w:val="00E57E7F"/>
    <w:rsid w:val="00E84D84"/>
    <w:rsid w:val="00EB7ECB"/>
    <w:rsid w:val="00EE5B6C"/>
    <w:rsid w:val="00F07875"/>
    <w:rsid w:val="00F34B53"/>
    <w:rsid w:val="00F37FCC"/>
    <w:rsid w:val="00F42279"/>
    <w:rsid w:val="00F4310C"/>
    <w:rsid w:val="00F77831"/>
    <w:rsid w:val="00F90B47"/>
    <w:rsid w:val="00F9131A"/>
    <w:rsid w:val="00FA7D34"/>
    <w:rsid w:val="00FB061F"/>
    <w:rsid w:val="00FB0D88"/>
    <w:rsid w:val="00FC0959"/>
    <w:rsid w:val="00FD598C"/>
    <w:rsid w:val="00FE658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C6E0"/>
  <w15:docId w15:val="{9052C84B-C856-41BD-8FEC-59AD16B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4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5C1B"/>
    <w:rPr>
      <w:color w:val="0000FF"/>
      <w:u w:val="single"/>
    </w:rPr>
  </w:style>
  <w:style w:type="table" w:styleId="a7">
    <w:name w:val="Table Grid"/>
    <w:basedOn w:val="a1"/>
    <w:uiPriority w:val="59"/>
    <w:rsid w:val="00764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A6D9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55B0-8B16-4680-9933-5937741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44</cp:revision>
  <cp:lastPrinted>2024-12-11T06:57:00Z</cp:lastPrinted>
  <dcterms:created xsi:type="dcterms:W3CDTF">2021-02-19T08:18:00Z</dcterms:created>
  <dcterms:modified xsi:type="dcterms:W3CDTF">2024-12-11T07:03:00Z</dcterms:modified>
</cp:coreProperties>
</file>