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DF36" w14:textId="77777777" w:rsidR="008E57A2" w:rsidRPr="008E57A2" w:rsidRDefault="008E57A2" w:rsidP="008E57A2">
      <w:pPr>
        <w:rPr>
          <w:rFonts w:ascii="Bookman Old Style" w:hAnsi="Bookman Old Style"/>
          <w:color w:val="003366"/>
          <w:sz w:val="32"/>
          <w:szCs w:val="32"/>
          <w:lang w:val="ru-RU"/>
        </w:rPr>
      </w:pPr>
      <w:r w:rsidRPr="008E57A2">
        <w:rPr>
          <w:b/>
          <w:sz w:val="28"/>
          <w:szCs w:val="28"/>
          <w:lang w:eastAsia="uk-UA"/>
        </w:rPr>
        <w:t xml:space="preserve">                   </w:t>
      </w:r>
      <w:r w:rsidRPr="008E57A2">
        <w:rPr>
          <w:b/>
          <w:color w:val="000000"/>
          <w:sz w:val="26"/>
          <w:szCs w:val="26"/>
        </w:rPr>
        <w:t xml:space="preserve">                                            </w:t>
      </w:r>
      <w:r w:rsidRPr="008E57A2">
        <w:rPr>
          <w:rFonts w:ascii="Bookman Old Style" w:hAnsi="Bookman Old Style"/>
          <w:noProof/>
          <w:color w:val="003366"/>
          <w:sz w:val="32"/>
          <w:szCs w:val="32"/>
          <w:lang w:eastAsia="uk-UA"/>
        </w:rPr>
        <w:drawing>
          <wp:inline distT="0" distB="0" distL="0" distR="0" wp14:anchorId="7589AE87" wp14:editId="0B522762">
            <wp:extent cx="526415" cy="731520"/>
            <wp:effectExtent l="19050" t="0" r="6985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C0DC9" w14:textId="77777777" w:rsidR="008E57A2" w:rsidRPr="008E57A2" w:rsidRDefault="008E57A2" w:rsidP="008E57A2">
      <w:pPr>
        <w:jc w:val="center"/>
        <w:rPr>
          <w:b/>
          <w:sz w:val="28"/>
          <w:szCs w:val="28"/>
          <w:lang w:val="ru-RU" w:eastAsia="zh-CN"/>
        </w:rPr>
      </w:pPr>
      <w:r w:rsidRPr="008E57A2">
        <w:rPr>
          <w:b/>
          <w:sz w:val="28"/>
          <w:szCs w:val="28"/>
          <w:lang w:val="ru-RU" w:eastAsia="zh-CN"/>
        </w:rPr>
        <w:t>ВИШНІВСЬКА СІЛЬСЬКА РАДА</w:t>
      </w:r>
    </w:p>
    <w:p w14:paraId="2E39928A" w14:textId="77777777" w:rsidR="008E57A2" w:rsidRPr="008E57A2" w:rsidRDefault="008E57A2" w:rsidP="008E57A2">
      <w:pPr>
        <w:jc w:val="center"/>
        <w:rPr>
          <w:b/>
          <w:sz w:val="28"/>
          <w:szCs w:val="28"/>
        </w:rPr>
      </w:pPr>
      <w:r w:rsidRPr="008E57A2">
        <w:rPr>
          <w:b/>
          <w:sz w:val="28"/>
          <w:szCs w:val="28"/>
          <w:lang w:val="ru-RU"/>
        </w:rPr>
        <w:t>56</w:t>
      </w:r>
      <w:r w:rsidRPr="008E57A2">
        <w:rPr>
          <w:b/>
          <w:sz w:val="28"/>
          <w:szCs w:val="28"/>
        </w:rPr>
        <w:t xml:space="preserve">  СЕСІЯ </w:t>
      </w:r>
      <w:r w:rsidRPr="008E57A2">
        <w:rPr>
          <w:b/>
          <w:sz w:val="28"/>
          <w:szCs w:val="28"/>
          <w:lang w:val="en-US"/>
        </w:rPr>
        <w:t>V</w:t>
      </w:r>
      <w:r w:rsidRPr="008E57A2">
        <w:rPr>
          <w:b/>
          <w:sz w:val="28"/>
          <w:szCs w:val="28"/>
        </w:rPr>
        <w:t>ІІІ СКЛИКАННЯ</w:t>
      </w:r>
    </w:p>
    <w:p w14:paraId="71B78CA6" w14:textId="77777777" w:rsidR="008E57A2" w:rsidRPr="008E57A2" w:rsidRDefault="008E57A2" w:rsidP="008E57A2">
      <w:pPr>
        <w:jc w:val="center"/>
        <w:rPr>
          <w:b/>
          <w:sz w:val="28"/>
          <w:szCs w:val="28"/>
          <w:lang w:val="ru-RU" w:eastAsia="zh-CN"/>
        </w:rPr>
      </w:pPr>
    </w:p>
    <w:p w14:paraId="299BB850" w14:textId="77777777" w:rsidR="008E57A2" w:rsidRPr="008E57A2" w:rsidRDefault="008E57A2" w:rsidP="008E57A2">
      <w:pPr>
        <w:jc w:val="center"/>
        <w:rPr>
          <w:b/>
          <w:sz w:val="28"/>
          <w:szCs w:val="28"/>
          <w:lang w:val="ru-RU" w:eastAsia="zh-CN"/>
        </w:rPr>
      </w:pPr>
      <w:r w:rsidRPr="008E57A2">
        <w:rPr>
          <w:b/>
          <w:sz w:val="28"/>
          <w:szCs w:val="28"/>
          <w:lang w:val="ru-RU" w:eastAsia="zh-CN"/>
        </w:rPr>
        <w:t>Р І Ш Е Н Н Я</w:t>
      </w:r>
    </w:p>
    <w:p w14:paraId="55FAA037" w14:textId="77777777" w:rsidR="008E57A2" w:rsidRPr="008E57A2" w:rsidRDefault="008E57A2" w:rsidP="008E57A2">
      <w:pPr>
        <w:jc w:val="center"/>
        <w:rPr>
          <w:b/>
          <w:sz w:val="28"/>
          <w:szCs w:val="28"/>
          <w:lang w:val="ru-RU" w:eastAsia="zh-CN"/>
        </w:rPr>
      </w:pPr>
      <w:r w:rsidRPr="008E57A2">
        <w:rPr>
          <w:b/>
          <w:sz w:val="28"/>
          <w:szCs w:val="28"/>
          <w:lang w:val="ru-RU"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169"/>
        <w:gridCol w:w="3203"/>
      </w:tblGrid>
      <w:tr w:rsidR="008E57A2" w:rsidRPr="008E57A2" w14:paraId="139725F8" w14:textId="77777777" w:rsidTr="00DE4223">
        <w:tc>
          <w:tcPr>
            <w:tcW w:w="3284" w:type="dxa"/>
            <w:hideMark/>
          </w:tcPr>
          <w:p w14:paraId="0AE13EF1" w14:textId="00F9D8A2" w:rsidR="008E57A2" w:rsidRPr="008E57A2" w:rsidRDefault="007960B5" w:rsidP="008E57A2">
            <w:pPr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val="ru-RU" w:eastAsia="zh-CN"/>
              </w:rPr>
              <w:t>10 грудня</w:t>
            </w:r>
            <w:r w:rsidR="008E57A2" w:rsidRPr="008E57A2">
              <w:rPr>
                <w:sz w:val="28"/>
                <w:szCs w:val="28"/>
                <w:lang w:val="ru-RU" w:eastAsia="zh-CN"/>
              </w:rPr>
              <w:t xml:space="preserve"> 2024 року</w:t>
            </w:r>
          </w:p>
        </w:tc>
        <w:tc>
          <w:tcPr>
            <w:tcW w:w="3285" w:type="dxa"/>
            <w:hideMark/>
          </w:tcPr>
          <w:p w14:paraId="7E3858AC" w14:textId="04F8A507" w:rsidR="008E57A2" w:rsidRPr="008E57A2" w:rsidRDefault="008E57A2" w:rsidP="008E57A2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3285" w:type="dxa"/>
            <w:hideMark/>
          </w:tcPr>
          <w:p w14:paraId="52AEB65E" w14:textId="068115FC" w:rsidR="008E57A2" w:rsidRPr="008E57A2" w:rsidRDefault="008E57A2" w:rsidP="008E57A2">
            <w:pPr>
              <w:jc w:val="right"/>
              <w:rPr>
                <w:sz w:val="28"/>
                <w:szCs w:val="28"/>
                <w:lang w:eastAsia="zh-CN"/>
              </w:rPr>
            </w:pPr>
            <w:r w:rsidRPr="008E57A2">
              <w:rPr>
                <w:sz w:val="28"/>
                <w:szCs w:val="28"/>
                <w:lang w:val="ru-RU" w:eastAsia="zh-CN"/>
              </w:rPr>
              <w:t>№56/</w:t>
            </w:r>
            <w:r w:rsidR="007960B5">
              <w:rPr>
                <w:sz w:val="28"/>
                <w:szCs w:val="28"/>
                <w:lang w:val="ru-RU" w:eastAsia="zh-CN"/>
              </w:rPr>
              <w:t>16</w:t>
            </w:r>
          </w:p>
        </w:tc>
      </w:tr>
    </w:tbl>
    <w:p w14:paraId="28984B33" w14:textId="77777777" w:rsidR="008E57A2" w:rsidRPr="008E57A2" w:rsidRDefault="008E57A2" w:rsidP="008E57A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0AE3AFB5" w14:textId="77777777" w:rsidR="003426D8" w:rsidRDefault="003426D8" w:rsidP="00713EC8">
      <w:pPr>
        <w:rPr>
          <w:rFonts w:eastAsia="Calibri"/>
          <w:sz w:val="18"/>
          <w:szCs w:val="18"/>
          <w:lang w:eastAsia="en-US"/>
        </w:rPr>
      </w:pPr>
    </w:p>
    <w:p w14:paraId="6592D5F1" w14:textId="2191BCB2" w:rsidR="00713EC8" w:rsidRPr="00713EC8" w:rsidRDefault="00713EC8" w:rsidP="003426D8">
      <w:pPr>
        <w:ind w:right="396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13EC8">
        <w:rPr>
          <w:rFonts w:eastAsia="Calibri"/>
          <w:b/>
          <w:bCs/>
          <w:sz w:val="28"/>
          <w:szCs w:val="28"/>
          <w:lang w:eastAsia="uk-UA"/>
        </w:rPr>
        <w:t>Про надання згоди на переведення нежитлового приміщення у житлове (гуртожиток)</w:t>
      </w:r>
      <w:r w:rsidR="003426D8">
        <w:rPr>
          <w:rFonts w:eastAsia="Calibri"/>
          <w:b/>
          <w:bCs/>
          <w:sz w:val="28"/>
          <w:szCs w:val="28"/>
          <w:lang w:eastAsia="uk-UA"/>
        </w:rPr>
        <w:t xml:space="preserve"> </w:t>
      </w:r>
      <w:r w:rsidRPr="00713EC8">
        <w:rPr>
          <w:rFonts w:eastAsia="Calibri"/>
          <w:b/>
          <w:bCs/>
          <w:sz w:val="28"/>
          <w:szCs w:val="28"/>
          <w:lang w:eastAsia="uk-UA"/>
        </w:rPr>
        <w:t>та</w:t>
      </w:r>
      <w:r w:rsidR="003426D8">
        <w:rPr>
          <w:rFonts w:eastAsia="Calibri"/>
          <w:b/>
          <w:bCs/>
          <w:sz w:val="28"/>
          <w:szCs w:val="28"/>
          <w:lang w:eastAsia="uk-UA"/>
        </w:rPr>
        <w:t xml:space="preserve"> </w:t>
      </w:r>
      <w:r w:rsidRPr="00713EC8">
        <w:rPr>
          <w:rFonts w:eastAsia="Calibri"/>
          <w:b/>
          <w:bCs/>
          <w:sz w:val="28"/>
          <w:szCs w:val="28"/>
          <w:lang w:eastAsia="uk-UA"/>
        </w:rPr>
        <w:t xml:space="preserve">здійснення реконструкції цього приміщення </w:t>
      </w:r>
    </w:p>
    <w:p w14:paraId="4D266DE5" w14:textId="77777777" w:rsidR="00713EC8" w:rsidRPr="00713EC8" w:rsidRDefault="00713EC8" w:rsidP="00713EC8">
      <w:pPr>
        <w:rPr>
          <w:rFonts w:eastAsia="Calibri"/>
          <w:sz w:val="18"/>
          <w:szCs w:val="18"/>
          <w:lang w:eastAsia="en-US"/>
        </w:rPr>
      </w:pPr>
    </w:p>
    <w:p w14:paraId="5652C0E2" w14:textId="1A5CB5C8" w:rsidR="00713EC8" w:rsidRPr="00713EC8" w:rsidRDefault="00713EC8" w:rsidP="00713EC8">
      <w:pPr>
        <w:widowControl w:val="0"/>
        <w:shd w:val="clear" w:color="auto" w:fill="FFFFFF"/>
        <w:suppressAutoHyphens/>
        <w:spacing w:after="200" w:line="317" w:lineRule="exact"/>
        <w:ind w:left="23" w:right="18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13EC8">
        <w:rPr>
          <w:rFonts w:eastAsia="Calibri"/>
          <w:sz w:val="28"/>
          <w:szCs w:val="28"/>
          <w:shd w:val="clear" w:color="auto" w:fill="FFFFFF"/>
          <w:lang w:eastAsia="en-US"/>
        </w:rPr>
        <w:t xml:space="preserve">Відповідно до статей 26, 29, 60 Закону України «Про місцеве самоврядування в Україні», </w:t>
      </w:r>
      <w:r w:rsidRPr="00713EC8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статті 127 Житлового кодексу Української РСР, </w:t>
      </w:r>
      <w:r w:rsidRPr="00713EC8">
        <w:rPr>
          <w:rFonts w:eastAsia="Calibri"/>
          <w:sz w:val="28"/>
          <w:szCs w:val="28"/>
          <w:shd w:val="clear" w:color="auto" w:fill="FFFFFF"/>
          <w:lang w:eastAsia="en-US"/>
        </w:rPr>
        <w:t>враховуючи рекомендації постійної комісії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54B00" w:rsidRPr="00F54B00">
        <w:rPr>
          <w:color w:val="000000"/>
          <w:sz w:val="28"/>
          <w:szCs w:val="28"/>
          <w:lang w:eastAsia="uk-UA"/>
        </w:rPr>
        <w:t xml:space="preserve">з питань </w:t>
      </w:r>
      <w:r w:rsidR="00F54B00" w:rsidRPr="00F54B00">
        <w:rPr>
          <w:color w:val="000000"/>
          <w:sz w:val="28"/>
          <w:szCs w:val="28"/>
        </w:rPr>
        <w:t>інфраструктури, житлово-комунального господарства та комунальної власності</w:t>
      </w:r>
      <w:r w:rsidR="00E5479D">
        <w:rPr>
          <w:color w:val="000000"/>
          <w:sz w:val="28"/>
          <w:szCs w:val="28"/>
        </w:rPr>
        <w:t>,</w:t>
      </w:r>
      <w:r w:rsidR="00C120D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B787E">
        <w:rPr>
          <w:rFonts w:eastAsia="Calibri"/>
          <w:sz w:val="28"/>
          <w:szCs w:val="28"/>
          <w:shd w:val="clear" w:color="auto" w:fill="FFFFFF"/>
          <w:lang w:eastAsia="en-US"/>
        </w:rPr>
        <w:t>сільська рада</w:t>
      </w:r>
      <w:r w:rsidRPr="00713EC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3FBE7E03" w14:textId="22D7E3F8" w:rsidR="00713EC8" w:rsidRPr="007960B5" w:rsidRDefault="00713EC8" w:rsidP="00FB787E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55F3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7960B5">
        <w:rPr>
          <w:rFonts w:eastAsia="Calibri"/>
          <w:sz w:val="28"/>
          <w:szCs w:val="28"/>
          <w:shd w:val="clear" w:color="auto" w:fill="FFFFFF"/>
          <w:lang w:eastAsia="en-US"/>
        </w:rPr>
        <w:t>ВИРІШИЛА:</w:t>
      </w:r>
    </w:p>
    <w:p w14:paraId="09F4FFC0" w14:textId="77777777" w:rsidR="00713EC8" w:rsidRPr="00713EC8" w:rsidRDefault="00713EC8" w:rsidP="00713EC8">
      <w:pPr>
        <w:ind w:firstLine="851"/>
        <w:jc w:val="center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15623BBC" w14:textId="56F7C71C" w:rsidR="00713EC8" w:rsidRPr="00713EC8" w:rsidRDefault="00713EC8" w:rsidP="00C975EB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  <w:r w:rsidRPr="00713EC8">
        <w:rPr>
          <w:rFonts w:eastAsia="Calibri"/>
          <w:sz w:val="28"/>
          <w:szCs w:val="28"/>
          <w:shd w:val="clear" w:color="auto" w:fill="FFFFFF"/>
          <w:lang w:eastAsia="en-US"/>
        </w:rPr>
        <w:t xml:space="preserve">1. 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Надати згоду на переведення нежитлового приміщення загальною площею </w:t>
      </w:r>
      <w:r w:rsidR="00692E7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145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кв.м в будівлі бувшої</w:t>
      </w:r>
      <w:r w:rsidR="002A097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2A097A" w:rsidRPr="002A097A">
        <w:rPr>
          <w:sz w:val="28"/>
          <w:szCs w:val="28"/>
          <w:lang w:eastAsia="uk-UA"/>
        </w:rPr>
        <w:t>Глинянської ЗОШ І ст</w:t>
      </w:r>
      <w:r w:rsidR="002A097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що розташована за адресою: се</w:t>
      </w:r>
      <w:r w:rsidR="002A097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ло Глинянка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вул.</w:t>
      </w:r>
      <w:r w:rsidR="00E5479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4568B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Жука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424E4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22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у житлове з наступною реконструкцією з метою облаштування гуртожитку для проживання сімей</w:t>
      </w:r>
      <w:r w:rsidR="00D748F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748FF" w:rsidRPr="00692E7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із числа ВПО</w:t>
      </w:r>
      <w:r w:rsidRPr="00692E7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5FEF268A" w14:textId="7A9E6EC3" w:rsidR="00713EC8" w:rsidRPr="00713EC8" w:rsidRDefault="00713EC8" w:rsidP="00C975EB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  <w:r w:rsidRPr="00713EC8">
        <w:rPr>
          <w:rFonts w:eastAsia="Calibri"/>
          <w:sz w:val="28"/>
          <w:szCs w:val="28"/>
          <w:shd w:val="clear" w:color="auto" w:fill="FFFFFF"/>
          <w:lang w:eastAsia="en-US"/>
        </w:rPr>
        <w:t>2.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Після проведення реконструкції та введення в експлуатацію житлового приміщення за вищевказаною адресою загальною площею </w:t>
      </w:r>
      <w:r w:rsidR="00692E7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145</w:t>
      </w:r>
      <w:r w:rsidRPr="002803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92E7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</w:t>
      </w:r>
      <w:r w:rsidR="00E5479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92E7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</w:t>
      </w:r>
      <w:r w:rsidRPr="00713EC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надати їм статус гуртожитку сімейного типу.</w:t>
      </w:r>
    </w:p>
    <w:p w14:paraId="74A65B5D" w14:textId="1AAC6C66" w:rsidR="00713EC8" w:rsidRPr="00713EC8" w:rsidRDefault="00713EC8" w:rsidP="00855F3E">
      <w:pPr>
        <w:widowControl w:val="0"/>
        <w:shd w:val="clear" w:color="auto" w:fill="FFFFFF"/>
        <w:suppressAutoHyphens/>
        <w:ind w:left="23" w:right="181"/>
        <w:jc w:val="both"/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13EC8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</w:t>
      </w:r>
      <w:r w:rsidR="00773A78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Відділу містобудування, </w:t>
      </w:r>
      <w:r w:rsidR="003313E7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архітектури, житлово-комунального господарства та </w:t>
      </w:r>
      <w:r w:rsidR="007469AC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цивільного захисту</w:t>
      </w:r>
      <w:r w:rsidR="003313E7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713EC8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здійснити заходи щодо переведення нежитлового приміщення у житлове та проведення реконструкції приміщення, зазначеного у пунктах 1, 2 цього рішення, відповідно до вимог чинного законодавства України.</w:t>
      </w:r>
    </w:p>
    <w:p w14:paraId="2D0BF9D2" w14:textId="34F7914C" w:rsidR="00713EC8" w:rsidRPr="00713EC8" w:rsidRDefault="00713EC8" w:rsidP="00855F3E">
      <w:pPr>
        <w:widowControl w:val="0"/>
        <w:shd w:val="clear" w:color="auto" w:fill="FFFFFF"/>
        <w:suppressAutoHyphens/>
        <w:ind w:left="23" w:right="18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13EC8">
        <w:rPr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 Контроль за виконанням рішення покласти на постійну комісію</w:t>
      </w:r>
      <w:r w:rsidR="0020793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07938" w:rsidRPr="00207938">
        <w:rPr>
          <w:color w:val="000000"/>
          <w:sz w:val="28"/>
          <w:szCs w:val="28"/>
          <w:lang w:eastAsia="uk-UA"/>
        </w:rPr>
        <w:t xml:space="preserve">з питань </w:t>
      </w:r>
      <w:r w:rsidR="00207938" w:rsidRPr="00207938">
        <w:rPr>
          <w:color w:val="000000"/>
          <w:sz w:val="28"/>
          <w:szCs w:val="28"/>
        </w:rPr>
        <w:t>інфраструктури, житлово-комунального господарства та комунальної власності</w:t>
      </w:r>
      <w:r w:rsidRPr="00713EC8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3F7BAAA8" w14:textId="77777777" w:rsidR="00713EC8" w:rsidRPr="00713EC8" w:rsidRDefault="00713EC8" w:rsidP="00713EC8">
      <w:pPr>
        <w:jc w:val="both"/>
        <w:rPr>
          <w:rFonts w:eastAsia="Calibri"/>
          <w:sz w:val="28"/>
          <w:szCs w:val="28"/>
          <w:lang w:eastAsia="en-US"/>
        </w:rPr>
      </w:pPr>
    </w:p>
    <w:p w14:paraId="51C57D2C" w14:textId="77777777" w:rsidR="00692C05" w:rsidRDefault="00692C05" w:rsidP="00232EE4">
      <w:pPr>
        <w:pStyle w:val="a3"/>
        <w:ind w:left="0" w:right="-284"/>
        <w:jc w:val="both"/>
        <w:rPr>
          <w:sz w:val="28"/>
          <w:szCs w:val="28"/>
        </w:rPr>
      </w:pPr>
    </w:p>
    <w:p w14:paraId="205FD6DB" w14:textId="77777777" w:rsidR="00232EE4" w:rsidRDefault="00AF2302" w:rsidP="00232EE4">
      <w:pPr>
        <w:pStyle w:val="a3"/>
        <w:ind w:left="0" w:right="-284"/>
        <w:jc w:val="both"/>
        <w:rPr>
          <w:b/>
          <w:sz w:val="28"/>
          <w:szCs w:val="28"/>
        </w:rPr>
      </w:pPr>
      <w:r w:rsidRPr="00AF2302">
        <w:rPr>
          <w:sz w:val="28"/>
          <w:szCs w:val="28"/>
        </w:rPr>
        <w:t>Сільський голова</w:t>
      </w:r>
      <w:r w:rsidR="00232EE4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="00232EE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Віктор СУЩИК</w:t>
      </w:r>
    </w:p>
    <w:p w14:paraId="17C2492E" w14:textId="77777777" w:rsidR="00AF2302" w:rsidRDefault="00AF2302" w:rsidP="00232EE4">
      <w:pPr>
        <w:pStyle w:val="a3"/>
        <w:ind w:left="0" w:right="-284"/>
        <w:jc w:val="both"/>
        <w:rPr>
          <w:b/>
          <w:sz w:val="28"/>
          <w:szCs w:val="28"/>
        </w:rPr>
      </w:pPr>
    </w:p>
    <w:p w14:paraId="137E3757" w14:textId="77777777" w:rsidR="00AF2302" w:rsidRPr="0055434C" w:rsidRDefault="00AF2302" w:rsidP="00232EE4">
      <w:pPr>
        <w:pStyle w:val="a3"/>
        <w:ind w:left="0" w:right="-284"/>
        <w:jc w:val="both"/>
        <w:rPr>
          <w:sz w:val="20"/>
          <w:szCs w:val="20"/>
        </w:rPr>
      </w:pPr>
      <w:r w:rsidRPr="0055434C">
        <w:rPr>
          <w:sz w:val="20"/>
          <w:szCs w:val="20"/>
        </w:rPr>
        <w:t>Богуш Ірина</w:t>
      </w:r>
    </w:p>
    <w:p w14:paraId="6C1DBEF9" w14:textId="77777777" w:rsidR="009C56C2" w:rsidRPr="00AF2302" w:rsidRDefault="009C56C2" w:rsidP="009C56C2">
      <w:pPr>
        <w:rPr>
          <w:sz w:val="28"/>
          <w:szCs w:val="28"/>
        </w:rPr>
      </w:pPr>
    </w:p>
    <w:p w14:paraId="4C344367" w14:textId="77777777" w:rsidR="00692C05" w:rsidRDefault="009C56C2" w:rsidP="009C56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692C05" w:rsidSect="001A70B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304"/>
    <w:rsid w:val="0006462B"/>
    <w:rsid w:val="000D3926"/>
    <w:rsid w:val="00177C35"/>
    <w:rsid w:val="001A5E0C"/>
    <w:rsid w:val="001A70B5"/>
    <w:rsid w:val="001D6D59"/>
    <w:rsid w:val="00207938"/>
    <w:rsid w:val="00225834"/>
    <w:rsid w:val="00232EE4"/>
    <w:rsid w:val="00245893"/>
    <w:rsid w:val="00257757"/>
    <w:rsid w:val="0028033F"/>
    <w:rsid w:val="002A097A"/>
    <w:rsid w:val="002F35D9"/>
    <w:rsid w:val="003313E7"/>
    <w:rsid w:val="003401D2"/>
    <w:rsid w:val="003426D8"/>
    <w:rsid w:val="00380F60"/>
    <w:rsid w:val="003C2DFD"/>
    <w:rsid w:val="003D66B8"/>
    <w:rsid w:val="00424DC6"/>
    <w:rsid w:val="00424E4A"/>
    <w:rsid w:val="004568B6"/>
    <w:rsid w:val="00503098"/>
    <w:rsid w:val="0055434C"/>
    <w:rsid w:val="00567FA3"/>
    <w:rsid w:val="00593304"/>
    <w:rsid w:val="005E7EAE"/>
    <w:rsid w:val="00674DA6"/>
    <w:rsid w:val="0067778D"/>
    <w:rsid w:val="00692C05"/>
    <w:rsid w:val="00692C6E"/>
    <w:rsid w:val="00692E7D"/>
    <w:rsid w:val="006D4B45"/>
    <w:rsid w:val="00713EC8"/>
    <w:rsid w:val="007439B3"/>
    <w:rsid w:val="007469AC"/>
    <w:rsid w:val="00773A78"/>
    <w:rsid w:val="007960B5"/>
    <w:rsid w:val="007F76B4"/>
    <w:rsid w:val="00855F3E"/>
    <w:rsid w:val="008B2C81"/>
    <w:rsid w:val="008E57A2"/>
    <w:rsid w:val="008E70EA"/>
    <w:rsid w:val="009020C1"/>
    <w:rsid w:val="00931A4B"/>
    <w:rsid w:val="00995A04"/>
    <w:rsid w:val="009B2A0D"/>
    <w:rsid w:val="009C56C2"/>
    <w:rsid w:val="009E2D82"/>
    <w:rsid w:val="00A077FB"/>
    <w:rsid w:val="00A31B96"/>
    <w:rsid w:val="00A528D9"/>
    <w:rsid w:val="00A66F66"/>
    <w:rsid w:val="00AB54C9"/>
    <w:rsid w:val="00AE4F0B"/>
    <w:rsid w:val="00AF0F4F"/>
    <w:rsid w:val="00AF1A84"/>
    <w:rsid w:val="00AF2302"/>
    <w:rsid w:val="00B8149F"/>
    <w:rsid w:val="00BB5F1C"/>
    <w:rsid w:val="00C120D9"/>
    <w:rsid w:val="00C13881"/>
    <w:rsid w:val="00C9129F"/>
    <w:rsid w:val="00C975EB"/>
    <w:rsid w:val="00CA796B"/>
    <w:rsid w:val="00CB4FEF"/>
    <w:rsid w:val="00CC29A3"/>
    <w:rsid w:val="00D46D15"/>
    <w:rsid w:val="00D5493E"/>
    <w:rsid w:val="00D56634"/>
    <w:rsid w:val="00D748FF"/>
    <w:rsid w:val="00D8471C"/>
    <w:rsid w:val="00D95EAD"/>
    <w:rsid w:val="00DC5862"/>
    <w:rsid w:val="00DD368C"/>
    <w:rsid w:val="00DE10DC"/>
    <w:rsid w:val="00E5479D"/>
    <w:rsid w:val="00E63844"/>
    <w:rsid w:val="00E6747B"/>
    <w:rsid w:val="00E94DDD"/>
    <w:rsid w:val="00EB2761"/>
    <w:rsid w:val="00EC317E"/>
    <w:rsid w:val="00EF76BA"/>
    <w:rsid w:val="00F04783"/>
    <w:rsid w:val="00F05A00"/>
    <w:rsid w:val="00F42808"/>
    <w:rsid w:val="00F54B00"/>
    <w:rsid w:val="00FB787E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4493"/>
  <w15:docId w15:val="{165049CF-3FA2-47EB-9E09-D503E8E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76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276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No Spacing"/>
    <w:uiPriority w:val="1"/>
    <w:qFormat/>
    <w:rsid w:val="00177C3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Вегера</cp:lastModifiedBy>
  <cp:revision>19</cp:revision>
  <cp:lastPrinted>2024-12-11T09:59:00Z</cp:lastPrinted>
  <dcterms:created xsi:type="dcterms:W3CDTF">2024-12-02T19:43:00Z</dcterms:created>
  <dcterms:modified xsi:type="dcterms:W3CDTF">2024-12-12T09:35:00Z</dcterms:modified>
</cp:coreProperties>
</file>