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4462" w14:textId="77777777" w:rsidR="00587733" w:rsidRPr="00867EB1" w:rsidRDefault="0097404A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87733" w:rsidRPr="00867EB1">
        <w:rPr>
          <w:rFonts w:ascii="Times New Roman" w:eastAsia="Calibri" w:hAnsi="Times New Roman" w:cs="Times New Roman"/>
          <w:sz w:val="20"/>
          <w:szCs w:val="20"/>
        </w:rPr>
        <w:t>ЗАТВЕРДЖЕНО:</w:t>
      </w:r>
    </w:p>
    <w:p w14:paraId="0BC02458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Рішення сесії Вишнівської сільської ради</w:t>
      </w:r>
    </w:p>
    <w:p w14:paraId="653EF50B" w14:textId="2E6B863C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161CBD">
        <w:rPr>
          <w:rFonts w:ascii="Times New Roman" w:eastAsia="Calibri" w:hAnsi="Times New Roman" w:cs="Times New Roman"/>
          <w:sz w:val="20"/>
          <w:szCs w:val="20"/>
        </w:rPr>
        <w:t>в</w:t>
      </w:r>
      <w:r w:rsidRPr="00867EB1">
        <w:rPr>
          <w:rFonts w:ascii="Times New Roman" w:eastAsia="Calibri" w:hAnsi="Times New Roman" w:cs="Times New Roman"/>
          <w:sz w:val="20"/>
          <w:szCs w:val="20"/>
        </w:rPr>
        <w:t>ід</w:t>
      </w:r>
      <w:r w:rsidR="00925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025FC">
        <w:rPr>
          <w:rFonts w:ascii="Times New Roman" w:eastAsia="Calibri" w:hAnsi="Times New Roman" w:cs="Times New Roman"/>
          <w:sz w:val="20"/>
          <w:szCs w:val="20"/>
        </w:rPr>
        <w:t>10</w:t>
      </w:r>
      <w:r w:rsidRPr="00867EB1">
        <w:rPr>
          <w:rFonts w:ascii="Times New Roman" w:eastAsia="Calibri" w:hAnsi="Times New Roman" w:cs="Times New Roman"/>
          <w:sz w:val="20"/>
          <w:szCs w:val="20"/>
        </w:rPr>
        <w:t>.12.20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A247CB">
        <w:rPr>
          <w:rFonts w:ascii="Times New Roman" w:eastAsia="Calibri" w:hAnsi="Times New Roman" w:cs="Times New Roman"/>
          <w:sz w:val="20"/>
          <w:szCs w:val="20"/>
        </w:rPr>
        <w:t>4</w:t>
      </w: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року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A247CB">
        <w:rPr>
          <w:rFonts w:ascii="Times New Roman" w:eastAsia="Calibri" w:hAnsi="Times New Roman" w:cs="Times New Roman"/>
          <w:sz w:val="20"/>
          <w:szCs w:val="20"/>
        </w:rPr>
        <w:t>56</w:t>
      </w:r>
      <w:r>
        <w:rPr>
          <w:rFonts w:ascii="Times New Roman" w:eastAsia="Calibri" w:hAnsi="Times New Roman" w:cs="Times New Roman"/>
          <w:sz w:val="20"/>
          <w:szCs w:val="20"/>
        </w:rPr>
        <w:t>/</w:t>
      </w:r>
      <w:r w:rsidR="00D025FC">
        <w:rPr>
          <w:rFonts w:ascii="Times New Roman" w:eastAsia="Calibri" w:hAnsi="Times New Roman" w:cs="Times New Roman"/>
          <w:sz w:val="20"/>
          <w:szCs w:val="20"/>
        </w:rPr>
        <w:t>17</w:t>
      </w:r>
    </w:p>
    <w:p w14:paraId="3B4BA63A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6034C2E1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</w:rPr>
        <w:t>ПЛАН  РОБОТИ</w:t>
      </w:r>
    </w:p>
    <w:p w14:paraId="63251A56" w14:textId="7F30E904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</w:rPr>
        <w:t>Вишнівської сільської ради на 202</w:t>
      </w:r>
      <w:r w:rsidR="00A247C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b/>
          <w:sz w:val="28"/>
          <w:szCs w:val="28"/>
        </w:rPr>
        <w:t xml:space="preserve"> рік</w:t>
      </w:r>
    </w:p>
    <w:p w14:paraId="217044F6" w14:textId="77777777"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14:paraId="6B126489" w14:textId="427AF8C0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 квартал 202</w:t>
      </w:r>
      <w:r w:rsidR="00A247CB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3BA7CD70" w14:textId="77777777"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14:paraId="2F810A4B" w14:textId="286D2574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1.Про виконання  сільського бюджету  Вишнівської сільської ради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247CB"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474B977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до бюджету сільської ради.</w:t>
      </w:r>
    </w:p>
    <w:p w14:paraId="0CFBB205" w14:textId="1D6CB14B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A247CB">
        <w:rPr>
          <w:rFonts w:ascii="Times New Roman" w:eastAsia="Calibri" w:hAnsi="Times New Roman" w:cs="Times New Roman"/>
          <w:sz w:val="28"/>
          <w:szCs w:val="28"/>
        </w:rPr>
        <w:t>внесення змін та доповнень до</w:t>
      </w:r>
      <w:r w:rsidR="002E3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</w:t>
      </w:r>
    </w:p>
    <w:p w14:paraId="09227AE5" w14:textId="2C368092" w:rsidR="00ED7E02" w:rsidRPr="00485DF4" w:rsidRDefault="00587733" w:rsidP="00ED7E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D7E02" w:rsidRPr="00ED7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E02" w:rsidRPr="00485DF4">
        <w:rPr>
          <w:rFonts w:ascii="Times New Roman" w:eastAsia="Times New Roman" w:hAnsi="Times New Roman" w:cs="Times New Roman"/>
          <w:sz w:val="28"/>
          <w:szCs w:val="28"/>
        </w:rPr>
        <w:t xml:space="preserve">Про звіт </w:t>
      </w:r>
      <w:proofErr w:type="spellStart"/>
      <w:r w:rsidR="00ED7E02" w:rsidRPr="00485DF4">
        <w:rPr>
          <w:rFonts w:ascii="Times New Roman" w:eastAsia="Times New Roman" w:hAnsi="Times New Roman" w:cs="Times New Roman"/>
          <w:sz w:val="28"/>
          <w:szCs w:val="28"/>
        </w:rPr>
        <w:t>старост</w:t>
      </w:r>
      <w:proofErr w:type="spellEnd"/>
      <w:r w:rsidR="00ED7E02" w:rsidRPr="00485DF4"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старостинських округів Вишнівської сільської ради</w:t>
      </w:r>
    </w:p>
    <w:p w14:paraId="2EE92E9A" w14:textId="0D854B86" w:rsidR="00587733" w:rsidRPr="00867EB1" w:rsidRDefault="00ED7E0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Земельні питання.</w:t>
      </w:r>
    </w:p>
    <w:p w14:paraId="42AD9A0B" w14:textId="4E679E91" w:rsidR="00587733" w:rsidRPr="00867EB1" w:rsidRDefault="00ED7E0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87733">
        <w:rPr>
          <w:rFonts w:ascii="Times New Roman" w:eastAsia="Calibri" w:hAnsi="Times New Roman" w:cs="Times New Roman"/>
          <w:sz w:val="28"/>
          <w:szCs w:val="28"/>
        </w:rPr>
        <w:t>.Різне</w:t>
      </w:r>
    </w:p>
    <w:p w14:paraId="18FB7882" w14:textId="688193BF" w:rsidR="00587733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ІІ квартал 202</w:t>
      </w:r>
      <w:r w:rsidR="00A247CB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024AC4E8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970BC2C" w14:textId="77777777" w:rsidR="00587733" w:rsidRPr="00867EB1" w:rsidRDefault="00587733" w:rsidP="00BD02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 Про внесення змін до бюджету сільської ради.</w:t>
      </w:r>
    </w:p>
    <w:p w14:paraId="44EF86D4" w14:textId="77777777" w:rsidR="00587733" w:rsidRPr="00867EB1" w:rsidRDefault="00587733" w:rsidP="00BD02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та доповнень до  Програм.</w:t>
      </w:r>
    </w:p>
    <w:p w14:paraId="13B3E5CA" w14:textId="34592230" w:rsidR="00BD02A7" w:rsidRDefault="00587733" w:rsidP="00BD02A7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BD02A7" w:rsidRPr="00BD02A7">
        <w:rPr>
          <w:sz w:val="28"/>
          <w:szCs w:val="28"/>
        </w:rPr>
        <w:t xml:space="preserve"> </w:t>
      </w:r>
      <w:r w:rsidR="00BD02A7">
        <w:rPr>
          <w:sz w:val="28"/>
          <w:szCs w:val="28"/>
        </w:rPr>
        <w:t>Про встановлення місцевих податків і зборів на 202</w:t>
      </w:r>
      <w:r w:rsidR="000703EB">
        <w:rPr>
          <w:sz w:val="28"/>
          <w:szCs w:val="28"/>
        </w:rPr>
        <w:t>6</w:t>
      </w:r>
      <w:r w:rsidR="00BD02A7">
        <w:rPr>
          <w:sz w:val="28"/>
          <w:szCs w:val="28"/>
        </w:rPr>
        <w:t xml:space="preserve"> рік.</w:t>
      </w:r>
    </w:p>
    <w:p w14:paraId="34144F3E" w14:textId="1588DCF5" w:rsidR="00587733" w:rsidRPr="00867EB1" w:rsidRDefault="00BD02A7" w:rsidP="00BD02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Земельні питання.</w:t>
      </w:r>
    </w:p>
    <w:p w14:paraId="0A30DF15" w14:textId="699B33C0" w:rsidR="00587733" w:rsidRPr="00867EB1" w:rsidRDefault="00BD02A7" w:rsidP="00BD02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7733">
        <w:rPr>
          <w:rFonts w:ascii="Times New Roman" w:eastAsia="Calibri" w:hAnsi="Times New Roman" w:cs="Times New Roman"/>
          <w:sz w:val="28"/>
          <w:szCs w:val="28"/>
        </w:rPr>
        <w:t>.Різне</w:t>
      </w:r>
    </w:p>
    <w:p w14:paraId="0FEAEF24" w14:textId="46D94469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ІІІ квартал 202</w:t>
      </w:r>
      <w:r w:rsidR="00A247CB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42E4E8A2" w14:textId="77777777"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14:paraId="62BD5D4D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1.Про виконання  сільського бюджету  Вишнівської сільської ради за</w:t>
      </w:r>
    </w:p>
    <w:p w14:paraId="15B133A2" w14:textId="0E2B8863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І півріччя 202</w:t>
      </w:r>
      <w:r w:rsidR="00A247CB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4A168D77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2.Про внесення змін до бюджету сільської ради.</w:t>
      </w:r>
    </w:p>
    <w:p w14:paraId="5E3DF03C" w14:textId="710C8322" w:rsidR="00587733" w:rsidRPr="00867EB1" w:rsidRDefault="00817C0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та доповнень до  Програм</w:t>
      </w:r>
    </w:p>
    <w:p w14:paraId="09361E1E" w14:textId="5AA9A4F5" w:rsidR="00587733" w:rsidRDefault="00817C0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.Земельні питання.</w:t>
      </w:r>
    </w:p>
    <w:p w14:paraId="7C2E2316" w14:textId="23BCC2A6" w:rsidR="00587733" w:rsidRPr="00867EB1" w:rsidRDefault="00817C0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7733">
        <w:rPr>
          <w:rFonts w:ascii="Times New Roman" w:eastAsia="Calibri" w:hAnsi="Times New Roman" w:cs="Times New Roman"/>
          <w:sz w:val="28"/>
          <w:szCs w:val="28"/>
        </w:rPr>
        <w:t>.Різне</w:t>
      </w:r>
    </w:p>
    <w:p w14:paraId="1104FA0E" w14:textId="77F2C96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 202</w:t>
      </w:r>
      <w:r w:rsidR="00A247CB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06F9B6B1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4E26258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67EB1">
        <w:rPr>
          <w:rFonts w:ascii="Times New Roman" w:eastAsia="Calibri" w:hAnsi="Times New Roman" w:cs="Times New Roman"/>
          <w:sz w:val="28"/>
          <w:szCs w:val="28"/>
        </w:rPr>
        <w:t>. Про внесення змін до бюджету сільської ради.</w:t>
      </w:r>
    </w:p>
    <w:p w14:paraId="6BE38CBA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 Про внесення змін та доповнень до  Програм.</w:t>
      </w:r>
    </w:p>
    <w:p w14:paraId="139AB5B5" w14:textId="3505D856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Вишнівської сільської ради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3139973A" w14:textId="5EB461BD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сільський бюджет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96B67F0" w14:textId="009FCE36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план регуляторних актів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14:paraId="787F09D2" w14:textId="04C45EEA" w:rsidR="00587733" w:rsidRDefault="00ED7E0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.Земельні питання.</w:t>
      </w:r>
    </w:p>
    <w:p w14:paraId="3CA8C0DD" w14:textId="6BF48AEA" w:rsidR="00587733" w:rsidRPr="00867EB1" w:rsidRDefault="00ED7E0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87733">
        <w:rPr>
          <w:rFonts w:ascii="Times New Roman" w:eastAsia="Calibri" w:hAnsi="Times New Roman" w:cs="Times New Roman"/>
          <w:sz w:val="28"/>
          <w:szCs w:val="28"/>
        </w:rPr>
        <w:t>.Різне</w:t>
      </w:r>
    </w:p>
    <w:p w14:paraId="30FBB6A0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99F7E2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4C77831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35A902B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459AD71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F5FB094" w14:textId="77777777" w:rsidR="00BB2D50" w:rsidRP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505E03B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ПИТАННЯ  ДЛЯ  РОЗГЛЯДУ  НА  ЗАСІДАННЯХ  ПОСТІЙНИХ  КОМІСІЙ:</w:t>
      </w:r>
    </w:p>
    <w:p w14:paraId="4D77EF54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556B1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законності, депутатської діяльності і етики</w:t>
      </w:r>
    </w:p>
    <w:p w14:paraId="6C7B6A5D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5AC561D" w14:textId="6513EFE3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</w:t>
      </w:r>
      <w:r w:rsidRPr="00867EB1">
        <w:rPr>
          <w:rFonts w:ascii="Times New Roman" w:eastAsia="Calibri" w:hAnsi="Times New Roman" w:cs="Times New Roman"/>
          <w:sz w:val="24"/>
          <w:szCs w:val="24"/>
        </w:rPr>
        <w:t>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 </w:t>
      </w:r>
    </w:p>
    <w:p w14:paraId="4F7078C4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67E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14:paraId="28D5D610" w14:textId="343A714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3.Про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EB1">
        <w:rPr>
          <w:rFonts w:ascii="Times New Roman" w:eastAsia="Calibri" w:hAnsi="Times New Roman" w:cs="Times New Roman"/>
          <w:sz w:val="28"/>
          <w:szCs w:val="28"/>
        </w:rPr>
        <w:t>план регуляторних актів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14:paraId="2E81FC01" w14:textId="5281DD38" w:rsidR="00587733" w:rsidRDefault="000703EB" w:rsidP="005877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07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F4">
        <w:rPr>
          <w:rFonts w:ascii="Times New Roman" w:eastAsia="Times New Roman" w:hAnsi="Times New Roman" w:cs="Times New Roman"/>
          <w:sz w:val="28"/>
          <w:szCs w:val="28"/>
        </w:rPr>
        <w:t xml:space="preserve">Про звіт </w:t>
      </w:r>
      <w:proofErr w:type="spellStart"/>
      <w:r w:rsidRPr="00485DF4">
        <w:rPr>
          <w:rFonts w:ascii="Times New Roman" w:eastAsia="Times New Roman" w:hAnsi="Times New Roman" w:cs="Times New Roman"/>
          <w:sz w:val="28"/>
          <w:szCs w:val="28"/>
        </w:rPr>
        <w:t>старост</w:t>
      </w:r>
      <w:proofErr w:type="spellEnd"/>
      <w:r w:rsidRPr="00485DF4"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старостинських округів Вишнівської сільської ради</w:t>
      </w:r>
    </w:p>
    <w:p w14:paraId="2501FD88" w14:textId="77777777" w:rsidR="000703EB" w:rsidRPr="00867EB1" w:rsidRDefault="000703EB" w:rsidP="005877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BAD842F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планування фінансів, бюджету та соціально-економічного розвитку</w:t>
      </w:r>
    </w:p>
    <w:p w14:paraId="5AB4E666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8F7C366" w14:textId="340EE4F4" w:rsidR="00587733" w:rsidRPr="00867EB1" w:rsidRDefault="00587733" w:rsidP="00587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1.Про виконання  сільського бюджету  Вишнівської сільської ради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8124A"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41012EC" w14:textId="5A9EF049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  Про План роботи сільської ради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77B2ACAA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до бюджету сільської ради.</w:t>
      </w:r>
    </w:p>
    <w:p w14:paraId="00439893" w14:textId="7770451F" w:rsidR="00610E29" w:rsidRPr="001D682E" w:rsidRDefault="00610E29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610E29">
        <w:rPr>
          <w:sz w:val="28"/>
          <w:szCs w:val="28"/>
        </w:rPr>
        <w:t xml:space="preserve"> </w:t>
      </w:r>
      <w:r w:rsidRPr="001D682E">
        <w:rPr>
          <w:rFonts w:ascii="Times New Roman" w:hAnsi="Times New Roman" w:cs="Times New Roman"/>
          <w:sz w:val="28"/>
          <w:szCs w:val="28"/>
        </w:rPr>
        <w:t>Про встановлення місцевих податків і зборів на 202</w:t>
      </w:r>
      <w:r w:rsidR="000703EB">
        <w:rPr>
          <w:rFonts w:ascii="Times New Roman" w:hAnsi="Times New Roman" w:cs="Times New Roman"/>
          <w:sz w:val="28"/>
          <w:szCs w:val="28"/>
        </w:rPr>
        <w:t>6</w:t>
      </w:r>
      <w:r w:rsidRPr="001D682E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1C96FA29" w14:textId="0ADAA922" w:rsidR="00587733" w:rsidRPr="00867EB1" w:rsidRDefault="00587733" w:rsidP="00587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5.Про виконання  сільського бюджету  Вишнівської сільської ради за І півріччя 202</w:t>
      </w:r>
      <w:r w:rsidR="000703EB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>року.</w:t>
      </w:r>
    </w:p>
    <w:p w14:paraId="6707A8DF" w14:textId="1FBA8C61" w:rsidR="00587733" w:rsidRPr="00867EB1" w:rsidRDefault="000703EB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 Про внесення змін та доповнень до  Програм.</w:t>
      </w:r>
    </w:p>
    <w:p w14:paraId="2BE652C6" w14:textId="77777777" w:rsidR="00587733" w:rsidRPr="00867EB1" w:rsidRDefault="00587733" w:rsidP="0058773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F141937" w14:textId="77777777" w:rsidR="00563D97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інфраструктури, житлово-комунального господарства</w:t>
      </w:r>
    </w:p>
    <w:p w14:paraId="3E022EA7" w14:textId="2A24566B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та комунальної власності</w:t>
      </w:r>
    </w:p>
    <w:p w14:paraId="74C48366" w14:textId="08119478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  Про План роботи сільської ради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31F1CBE1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14:paraId="242738E7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FBEB84F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будівництва, земельних відносин, екології та охорони навколишнього середовища</w:t>
      </w:r>
    </w:p>
    <w:p w14:paraId="22B15FA1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1.Земельні питання.</w:t>
      </w:r>
    </w:p>
    <w:p w14:paraId="09AE6E6C" w14:textId="3FE423D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2.  Про План роботи сільської ради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3CECAED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3. Про благоустрій населених пунктів Вишнівської сільської ради.</w:t>
      </w:r>
    </w:p>
    <w:p w14:paraId="2F4BA796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A49231B" w14:textId="77777777" w:rsidR="00563D97" w:rsidRDefault="00587733" w:rsidP="00563D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Постійна комісія з питань освіти, культури, </w:t>
      </w:r>
      <w:r w:rsidR="00563D97"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охорони здоров’я та соціального захисту населення</w:t>
      </w:r>
      <w:r w:rsidR="00563D97" w:rsidRPr="00867E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89A964" w14:textId="1CF2B2E0" w:rsidR="00587733" w:rsidRPr="00867EB1" w:rsidRDefault="00563D97" w:rsidP="00563D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 w:rsidR="00817C03">
        <w:rPr>
          <w:rFonts w:ascii="Times New Roman" w:eastAsia="Calibri" w:hAnsi="Times New Roman" w:cs="Times New Roman"/>
          <w:sz w:val="28"/>
          <w:szCs w:val="28"/>
        </w:rPr>
        <w:t>6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433426B6" w14:textId="67F43548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14:paraId="5D56F65A" w14:textId="77777777" w:rsidR="00587733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6D384C83" w14:textId="77777777" w:rsidR="00563D97" w:rsidRDefault="00563D97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6C35D55A" w14:textId="77777777" w:rsidR="00587733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6846C4CB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7DF89D8C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45C10316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18A04D51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58C2EC99" w14:textId="77777777" w:rsidR="00BB2D50" w:rsidRP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48FB910F" w14:textId="77777777" w:rsidR="00587733" w:rsidRPr="00867EB1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ОРГАНІЗАЦІЙНІ  ЗАХОДИ, ПОВ’ЯЗАНІ ІЗ  СВЯТКУВАННЯМ ЗНАМЕННИХ ДАТ ПРОФЕСІЙНИХ СВЯТ, ІНШИХ ПОДІЙ</w:t>
      </w:r>
    </w:p>
    <w:p w14:paraId="75F8C05E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7C0831AF" w14:textId="4DE26F0D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Соборності України.</w:t>
      </w:r>
    </w:p>
    <w:p w14:paraId="61670AE5" w14:textId="4621E200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вшанування учасників бойових дій на території інших держав.</w:t>
      </w:r>
    </w:p>
    <w:p w14:paraId="4919EB00" w14:textId="0A965B5E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Героїв Небесної Сотні.</w:t>
      </w:r>
    </w:p>
    <w:p w14:paraId="025949DA" w14:textId="267906B3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</w:t>
      </w:r>
      <w:r w:rsidR="00A75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Міжнародного дня прав жінок і миру .</w:t>
      </w:r>
    </w:p>
    <w:p w14:paraId="3672E46C" w14:textId="6387F459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 Відзначення  Великодня.</w:t>
      </w:r>
    </w:p>
    <w:p w14:paraId="70B1CDDD" w14:textId="6779CF14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матері.</w:t>
      </w:r>
    </w:p>
    <w:p w14:paraId="703384D4" w14:textId="687C2E19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міжнародного Дня захисту дітей.</w:t>
      </w:r>
    </w:p>
    <w:p w14:paraId="037BA870" w14:textId="735121F8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святої Трійці.</w:t>
      </w:r>
    </w:p>
    <w:p w14:paraId="39F9880F" w14:textId="62D01458" w:rsidR="00587733" w:rsidRPr="00867EB1" w:rsidRDefault="008809B2" w:rsidP="00587733">
      <w:pPr>
        <w:spacing w:after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 xml:space="preserve">. Відзначення Дня Молоді </w:t>
      </w:r>
    </w:p>
    <w:p w14:paraId="34E58A35" w14:textId="7337378E" w:rsidR="00587733" w:rsidRPr="00867EB1" w:rsidRDefault="00A75DFB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809B2">
        <w:rPr>
          <w:rFonts w:ascii="Times New Roman" w:eastAsia="Calibri" w:hAnsi="Times New Roman" w:cs="Times New Roman"/>
          <w:sz w:val="28"/>
          <w:szCs w:val="28"/>
        </w:rPr>
        <w:t>0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 xml:space="preserve">.Відзначення Дня Конституції. </w:t>
      </w:r>
    </w:p>
    <w:p w14:paraId="796BEAF6" w14:textId="4EED5ED6" w:rsidR="00587733" w:rsidRPr="00867EB1" w:rsidRDefault="00A75DFB" w:rsidP="00587733">
      <w:pPr>
        <w:tabs>
          <w:tab w:val="left" w:pos="284"/>
        </w:tabs>
        <w:spacing w:after="0" w:line="240" w:lineRule="auto"/>
        <w:ind w:left="2520" w:hanging="25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Заходи до дня Прапора та дня Незалежності України.</w:t>
      </w:r>
    </w:p>
    <w:p w14:paraId="3C21DA2D" w14:textId="014E8DF2" w:rsidR="00587733" w:rsidRPr="00867EB1" w:rsidRDefault="00A75DFB" w:rsidP="005877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Заходи до дня знань.  </w:t>
      </w:r>
    </w:p>
    <w:p w14:paraId="79BBBF18" w14:textId="7A7A454C" w:rsidR="00587733" w:rsidRPr="00867EB1" w:rsidRDefault="00587733" w:rsidP="005877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Заходи до міжнародного дня людей похилого віку, дня вчителя, дня юриста, дня захисника України та дня Українського козацтва </w:t>
      </w:r>
    </w:p>
    <w:p w14:paraId="329EF840" w14:textId="7A57F091" w:rsidR="00587733" w:rsidRPr="00867EB1" w:rsidRDefault="00587733" w:rsidP="005877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дня місцевого самоврядування.</w:t>
      </w:r>
    </w:p>
    <w:p w14:paraId="17A684E5" w14:textId="28C075A1" w:rsidR="00587733" w:rsidRDefault="00587733" w:rsidP="00587733">
      <w:pPr>
        <w:tabs>
          <w:tab w:val="left" w:pos="284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дня Святого Миколая</w:t>
      </w:r>
    </w:p>
    <w:p w14:paraId="00974E85" w14:textId="521BD9FA" w:rsidR="008809B2" w:rsidRPr="00867EB1" w:rsidRDefault="008809B2" w:rsidP="008809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88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EB1">
        <w:rPr>
          <w:rFonts w:ascii="Times New Roman" w:eastAsia="Calibri" w:hAnsi="Times New Roman" w:cs="Times New Roman"/>
          <w:sz w:val="28"/>
          <w:szCs w:val="28"/>
        </w:rPr>
        <w:t>Різдво Христове.</w:t>
      </w:r>
    </w:p>
    <w:p w14:paraId="6A451044" w14:textId="61B8DD91" w:rsidR="00587733" w:rsidRPr="00867EB1" w:rsidRDefault="00587733" w:rsidP="00587733">
      <w:pPr>
        <w:tabs>
          <w:tab w:val="left" w:pos="284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новорічних та різдвяних свят.</w:t>
      </w:r>
    </w:p>
    <w:p w14:paraId="768E010D" w14:textId="77777777" w:rsidR="00587733" w:rsidRPr="00867EB1" w:rsidRDefault="00587733" w:rsidP="00587733">
      <w:pPr>
        <w:keepNext/>
        <w:tabs>
          <w:tab w:val="left" w:pos="284"/>
          <w:tab w:val="left" w:pos="993"/>
          <w:tab w:val="left" w:pos="43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B55B2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3A35ECF" w14:textId="77777777" w:rsidR="00587733" w:rsidRDefault="00587733" w:rsidP="00587733"/>
    <w:p w14:paraId="3D79208A" w14:textId="77777777" w:rsidR="00587733" w:rsidRDefault="00587733" w:rsidP="00587733"/>
    <w:p w14:paraId="6AE212D7" w14:textId="77777777" w:rsidR="008B200E" w:rsidRDefault="008B200E"/>
    <w:sectPr w:rsidR="008B200E" w:rsidSect="00BE7DD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D27"/>
    <w:multiLevelType w:val="hybridMultilevel"/>
    <w:tmpl w:val="03703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21"/>
    <w:multiLevelType w:val="hybridMultilevel"/>
    <w:tmpl w:val="52141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323"/>
    <w:multiLevelType w:val="hybridMultilevel"/>
    <w:tmpl w:val="C3A66294"/>
    <w:lvl w:ilvl="0" w:tplc="2F58C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3264">
    <w:abstractNumId w:val="0"/>
  </w:num>
  <w:num w:numId="2" w16cid:durableId="736975856">
    <w:abstractNumId w:val="2"/>
  </w:num>
  <w:num w:numId="3" w16cid:durableId="62897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733"/>
    <w:rsid w:val="000703EB"/>
    <w:rsid w:val="00141EBD"/>
    <w:rsid w:val="00161CBD"/>
    <w:rsid w:val="001D682E"/>
    <w:rsid w:val="001F5881"/>
    <w:rsid w:val="002E34E7"/>
    <w:rsid w:val="0032436F"/>
    <w:rsid w:val="00355584"/>
    <w:rsid w:val="00440351"/>
    <w:rsid w:val="004672A1"/>
    <w:rsid w:val="00485DF4"/>
    <w:rsid w:val="005079FF"/>
    <w:rsid w:val="00563D97"/>
    <w:rsid w:val="0058124A"/>
    <w:rsid w:val="00587733"/>
    <w:rsid w:val="005A4808"/>
    <w:rsid w:val="00610E29"/>
    <w:rsid w:val="00680DBA"/>
    <w:rsid w:val="006F5F7C"/>
    <w:rsid w:val="00733849"/>
    <w:rsid w:val="007C7036"/>
    <w:rsid w:val="007D6237"/>
    <w:rsid w:val="00817C03"/>
    <w:rsid w:val="008809B2"/>
    <w:rsid w:val="008B200E"/>
    <w:rsid w:val="009252F7"/>
    <w:rsid w:val="0097404A"/>
    <w:rsid w:val="00A247CB"/>
    <w:rsid w:val="00A75DFB"/>
    <w:rsid w:val="00A817B9"/>
    <w:rsid w:val="00B4303C"/>
    <w:rsid w:val="00BB2D50"/>
    <w:rsid w:val="00BD02A7"/>
    <w:rsid w:val="00C252AD"/>
    <w:rsid w:val="00D025FC"/>
    <w:rsid w:val="00D32C79"/>
    <w:rsid w:val="00DB5739"/>
    <w:rsid w:val="00ED7E02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C1DF"/>
  <w15:docId w15:val="{3004B406-7F4D-4703-83A3-8841F3E4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7733"/>
    <w:rPr>
      <w:rFonts w:ascii="Tahoma" w:hAnsi="Tahoma" w:cs="Tahoma"/>
      <w:sz w:val="16"/>
      <w:szCs w:val="16"/>
    </w:rPr>
  </w:style>
  <w:style w:type="character" w:customStyle="1" w:styleId="a5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semiHidden/>
    <w:locked/>
    <w:rsid w:val="00BD02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5"/>
    <w:uiPriority w:val="99"/>
    <w:semiHidden/>
    <w:unhideWhenUsed/>
    <w:rsid w:val="00BD02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A6E1-DC69-45AE-A323-7AC81F16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2415</Words>
  <Characters>1377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29</cp:revision>
  <cp:lastPrinted>2024-12-06T12:49:00Z</cp:lastPrinted>
  <dcterms:created xsi:type="dcterms:W3CDTF">2022-11-29T12:42:00Z</dcterms:created>
  <dcterms:modified xsi:type="dcterms:W3CDTF">2024-12-30T13:57:00Z</dcterms:modified>
</cp:coreProperties>
</file>